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BA215" w14:textId="77777777" w:rsidR="001A12B9" w:rsidRDefault="001A12B9" w:rsidP="001A12B9">
      <w:r>
        <w:t>Les mesures clés d’un bon analyseur de CV</w:t>
      </w:r>
    </w:p>
    <w:p w14:paraId="7675FE7B" w14:textId="77777777" w:rsidR="001A12B9" w:rsidRDefault="001A12B9" w:rsidP="001A12B9">
      <w:r>
        <w:t xml:space="preserve">La couverture : </w:t>
      </w:r>
    </w:p>
    <w:p w14:paraId="27B0A275" w14:textId="77777777" w:rsidR="001A12B9" w:rsidRDefault="001A12B9" w:rsidP="001A12B9">
      <w:r>
        <w:t>Autrement dit, décrire ce qu’un analyseur tente d’extraire.</w:t>
      </w:r>
    </w:p>
    <w:p w14:paraId="3E551A07" w14:textId="77777777" w:rsidR="001A12B9" w:rsidRDefault="001A12B9" w:rsidP="001A12B9">
      <w:proofErr w:type="gramStart"/>
      <w:r>
        <w:t>Tous les analyseur</w:t>
      </w:r>
      <w:proofErr w:type="gramEnd"/>
      <w:r>
        <w:t xml:space="preserve"> essaie d’extraire les informations de contact des candidats. La plupart extraient aussi les compétences, l’historique des expériences professionnelles et les diplômes et qualifications.</w:t>
      </w:r>
    </w:p>
    <w:p w14:paraId="61D448DF" w14:textId="77777777" w:rsidR="001A12B9" w:rsidRDefault="001A12B9" w:rsidP="001A12B9">
      <w:r>
        <w:t>Les analyseurs les plus avancés peuvent extraire le « résumé » du candidat, sa nationalité, son salaire souhaité, le statut de son visa, ses hobbies …  Toutes ces informations sont nécessaires</w:t>
      </w:r>
    </w:p>
    <w:p w14:paraId="53EEB7AF" w14:textId="77777777" w:rsidR="002571C0" w:rsidRDefault="001A12B9"/>
    <w:sectPr w:rsidR="00257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B9"/>
    <w:rsid w:val="001A12B9"/>
    <w:rsid w:val="002B7664"/>
    <w:rsid w:val="00B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08E2"/>
  <w15:chartTrackingRefBased/>
  <w15:docId w15:val="{F39A8395-D0F0-42F1-9563-18D33FA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Pierre</dc:creator>
  <cp:keywords/>
  <dc:description/>
  <cp:lastModifiedBy>ANTOINE Pierre</cp:lastModifiedBy>
  <cp:revision>1</cp:revision>
  <dcterms:created xsi:type="dcterms:W3CDTF">2021-01-05T14:13:00Z</dcterms:created>
  <dcterms:modified xsi:type="dcterms:W3CDTF">2021-01-05T14:14:00Z</dcterms:modified>
</cp:coreProperties>
</file>