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BA215" w14:textId="77777777" w:rsidR="001A12B9" w:rsidRDefault="001A12B9" w:rsidP="002463F6">
      <w:pPr>
        <w:pStyle w:val="Titre1"/>
      </w:pPr>
      <w:r>
        <w:t>Les mesures clés d’un bon analyseur de CV</w:t>
      </w:r>
    </w:p>
    <w:p w14:paraId="7675FE7B" w14:textId="77777777" w:rsidR="001A12B9" w:rsidRDefault="001A12B9" w:rsidP="002463F6">
      <w:pPr>
        <w:pStyle w:val="Titre2"/>
      </w:pPr>
      <w:r>
        <w:t xml:space="preserve">La couverture : </w:t>
      </w:r>
    </w:p>
    <w:p w14:paraId="27B0A275" w14:textId="77777777" w:rsidR="001A12B9" w:rsidRDefault="001A12B9" w:rsidP="001A12B9">
      <w:r>
        <w:t>Autrement dit, décrire ce qu’un analyseur tente d’extraire.</w:t>
      </w:r>
    </w:p>
    <w:p w14:paraId="3E551A07" w14:textId="77777777" w:rsidR="001A12B9" w:rsidRDefault="001A12B9" w:rsidP="001A12B9">
      <w:r>
        <w:t>Tous les analyseur essaie d’extraire les informations de contact des candidats. La plupart extraient aussi les compétences, l’historique des expériences professionnelles et les diplômes et qualifications.</w:t>
      </w:r>
    </w:p>
    <w:p w14:paraId="61D448DF" w14:textId="7B16839E" w:rsidR="001A12B9" w:rsidRDefault="001A12B9" w:rsidP="001A12B9">
      <w:r>
        <w:t>Les analyseurs les plus avancés peuvent extraire le « résumé » du candidat, sa nationalité, son salaire souhaité, le statut de son visa, ses hobbies …  Toutes ces informations sont nécessaires</w:t>
      </w:r>
      <w:r w:rsidR="006072EB">
        <w:t xml:space="preserve"> pour créer un enregistrement le plus complet possible destiné à être utilisé par le logiciel de gestion des candidats, donc en général, plus un analyseur extrait d’informations, mieux il fonctionne.</w:t>
      </w:r>
    </w:p>
    <w:p w14:paraId="29C436BE" w14:textId="0F2B8FEE" w:rsidR="006072EB" w:rsidRDefault="006072EB" w:rsidP="002463F6">
      <w:pPr>
        <w:pStyle w:val="Titre2"/>
      </w:pPr>
      <w:r>
        <w:t>La précision :</w:t>
      </w:r>
    </w:p>
    <w:p w14:paraId="153D53CA" w14:textId="61C7BB68" w:rsidR="006072EB" w:rsidRDefault="006072EB" w:rsidP="001A12B9">
      <w:r>
        <w:t xml:space="preserve">Autrement dit, décrire </w:t>
      </w:r>
      <w:r w:rsidR="002463F6">
        <w:t>à</w:t>
      </w:r>
      <w:r>
        <w:t xml:space="preserve"> quel point un analyseur est bon dans l’identification des informations dans un CV.</w:t>
      </w:r>
    </w:p>
    <w:p w14:paraId="388FDB01" w14:textId="5F2C18F2" w:rsidR="006072EB" w:rsidRDefault="006072EB" w:rsidP="001A12B9">
      <w:r>
        <w:t xml:space="preserve">La précision rend compte de la fréquence à laquelle un analyseur a effectivement « raison ». Par exemple, </w:t>
      </w:r>
      <w:r w:rsidR="002463F6">
        <w:t>une précision</w:t>
      </w:r>
      <w:r>
        <w:t xml:space="preserve"> de 95% sur l’identification des noms signifie que l’analyseur de CV extrait correctement les noms des candidats à un pourcentage de 95 % pour tous les CV insérés.</w:t>
      </w:r>
    </w:p>
    <w:p w14:paraId="3CF643D0" w14:textId="4935B07B" w:rsidR="006072EB" w:rsidRDefault="006072EB" w:rsidP="001A12B9">
      <w:r>
        <w:t xml:space="preserve">En </w:t>
      </w:r>
      <w:r w:rsidR="002463F6">
        <w:t>général</w:t>
      </w:r>
      <w:r>
        <w:t xml:space="preserve">, si un analyseur est en dessous d’une </w:t>
      </w:r>
      <w:r w:rsidR="002463F6">
        <w:t>précision</w:t>
      </w:r>
      <w:r>
        <w:t xml:space="preserve"> de 90%, le nombre d’erreurs sera trop large pour permettre de charger des données dans la base de données d’un logiciel de gestion des candidats sans demander une intervention ou une supervision humaine appuyée.</w:t>
      </w:r>
    </w:p>
    <w:p w14:paraId="53EEB7AF" w14:textId="77777777" w:rsidR="002571C0" w:rsidRDefault="002463F6"/>
    <w:sectPr w:rsidR="00257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B9"/>
    <w:rsid w:val="001A12B9"/>
    <w:rsid w:val="002463F6"/>
    <w:rsid w:val="002B7664"/>
    <w:rsid w:val="006072EB"/>
    <w:rsid w:val="00B00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08E2"/>
  <w15:chartTrackingRefBased/>
  <w15:docId w15:val="{F39A8395-D0F0-42F1-9563-18D33FAC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B9"/>
  </w:style>
  <w:style w:type="paragraph" w:styleId="Titre1">
    <w:name w:val="heading 1"/>
    <w:basedOn w:val="Normal"/>
    <w:next w:val="Normal"/>
    <w:link w:val="Titre1Car"/>
    <w:uiPriority w:val="9"/>
    <w:qFormat/>
    <w:rsid w:val="0024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6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3F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63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1180</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Pierre</dc:creator>
  <cp:keywords/>
  <dc:description/>
  <cp:lastModifiedBy>ANTOINE Pierre</cp:lastModifiedBy>
  <cp:revision>3</cp:revision>
  <dcterms:created xsi:type="dcterms:W3CDTF">2021-01-05T14:24:00Z</dcterms:created>
  <dcterms:modified xsi:type="dcterms:W3CDTF">2021-01-05T14:24:00Z</dcterms:modified>
</cp:coreProperties>
</file>