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0617" w14:textId="77777777" w:rsidR="00DD0C00" w:rsidRDefault="00DD0C00">
      <w:pPr>
        <w:rPr>
          <w:rFonts w:asciiTheme="majorHAnsi" w:hAnsiTheme="majorHAnsi"/>
        </w:rPr>
      </w:pPr>
    </w:p>
    <w:p w14:paraId="153C50DB" w14:textId="5D77BB46" w:rsidR="00DD0C00" w:rsidRDefault="00DD0C00" w:rsidP="00DD0C00">
      <w:pPr>
        <w:pStyle w:val="Titre"/>
      </w:pPr>
      <w:r>
        <w:t>Extraction d’information :</w:t>
      </w:r>
    </w:p>
    <w:sdt>
      <w:sdtPr>
        <w:id w:val="-1750723811"/>
        <w:docPartObj>
          <w:docPartGallery w:val="Table of Contents"/>
          <w:docPartUnique/>
        </w:docPartObj>
      </w:sdtPr>
      <w:sdtEndPr>
        <w:rPr>
          <w:rFonts w:asciiTheme="minorHAnsi" w:eastAsiaTheme="minorEastAsia" w:hAnsiTheme="minorHAnsi" w:cstheme="minorBidi"/>
          <w:b/>
          <w:bCs/>
          <w:caps w:val="0"/>
          <w:spacing w:val="0"/>
          <w:sz w:val="21"/>
          <w:szCs w:val="21"/>
        </w:rPr>
      </w:sdtEndPr>
      <w:sdtContent>
        <w:p w14:paraId="040D0E63" w14:textId="1EE4D531" w:rsidR="00DD0C00" w:rsidRDefault="00DD0C00">
          <w:pPr>
            <w:pStyle w:val="En-ttedetabledesmatires"/>
          </w:pPr>
          <w:r>
            <w:t>Table des matières</w:t>
          </w:r>
        </w:p>
        <w:p w14:paraId="23FFE044" w14:textId="47816572" w:rsidR="00DD0C00" w:rsidRDefault="00DD0C00">
          <w:pPr>
            <w:pStyle w:val="TM1"/>
            <w:tabs>
              <w:tab w:val="right" w:leader="dot" w:pos="9062"/>
            </w:tabs>
            <w:rPr>
              <w:rFonts w:cstheme="minorBidi"/>
              <w:noProof/>
            </w:rPr>
          </w:pPr>
          <w:r>
            <w:fldChar w:fldCharType="begin"/>
          </w:r>
          <w:r>
            <w:instrText xml:space="preserve"> TOC \o "1-3" \h \z \u </w:instrText>
          </w:r>
          <w:r>
            <w:fldChar w:fldCharType="separate"/>
          </w:r>
          <w:hyperlink w:anchor="_Toc63160455" w:history="1">
            <w:r w:rsidRPr="006A17D4">
              <w:rPr>
                <w:rStyle w:val="Lienhypertexte"/>
                <w:noProof/>
              </w:rPr>
              <w:t>Sources :</w:t>
            </w:r>
            <w:r>
              <w:rPr>
                <w:noProof/>
                <w:webHidden/>
              </w:rPr>
              <w:tab/>
            </w:r>
            <w:r>
              <w:rPr>
                <w:noProof/>
                <w:webHidden/>
              </w:rPr>
              <w:fldChar w:fldCharType="begin"/>
            </w:r>
            <w:r>
              <w:rPr>
                <w:noProof/>
                <w:webHidden/>
              </w:rPr>
              <w:instrText xml:space="preserve"> PAGEREF _Toc63160455 \h </w:instrText>
            </w:r>
            <w:r>
              <w:rPr>
                <w:noProof/>
                <w:webHidden/>
              </w:rPr>
            </w:r>
            <w:r>
              <w:rPr>
                <w:noProof/>
                <w:webHidden/>
              </w:rPr>
              <w:fldChar w:fldCharType="separate"/>
            </w:r>
            <w:r>
              <w:rPr>
                <w:noProof/>
                <w:webHidden/>
              </w:rPr>
              <w:t>1</w:t>
            </w:r>
            <w:r>
              <w:rPr>
                <w:noProof/>
                <w:webHidden/>
              </w:rPr>
              <w:fldChar w:fldCharType="end"/>
            </w:r>
          </w:hyperlink>
        </w:p>
        <w:p w14:paraId="2A4B44A1" w14:textId="71FC07DE" w:rsidR="00DD0C00" w:rsidRDefault="00DD0C00">
          <w:pPr>
            <w:pStyle w:val="TM1"/>
            <w:tabs>
              <w:tab w:val="right" w:leader="dot" w:pos="9062"/>
            </w:tabs>
            <w:rPr>
              <w:rFonts w:cstheme="minorBidi"/>
              <w:noProof/>
            </w:rPr>
          </w:pPr>
          <w:hyperlink w:anchor="_Toc63160456" w:history="1">
            <w:r w:rsidRPr="006A17D4">
              <w:rPr>
                <w:rStyle w:val="Lienhypertexte"/>
                <w:noProof/>
              </w:rPr>
              <w:t>Principes :</w:t>
            </w:r>
            <w:r>
              <w:rPr>
                <w:noProof/>
                <w:webHidden/>
              </w:rPr>
              <w:tab/>
            </w:r>
            <w:r>
              <w:rPr>
                <w:noProof/>
                <w:webHidden/>
              </w:rPr>
              <w:fldChar w:fldCharType="begin"/>
            </w:r>
            <w:r>
              <w:rPr>
                <w:noProof/>
                <w:webHidden/>
              </w:rPr>
              <w:instrText xml:space="preserve"> PAGEREF _Toc63160456 \h </w:instrText>
            </w:r>
            <w:r>
              <w:rPr>
                <w:noProof/>
                <w:webHidden/>
              </w:rPr>
            </w:r>
            <w:r>
              <w:rPr>
                <w:noProof/>
                <w:webHidden/>
              </w:rPr>
              <w:fldChar w:fldCharType="separate"/>
            </w:r>
            <w:r>
              <w:rPr>
                <w:noProof/>
                <w:webHidden/>
              </w:rPr>
              <w:t>1</w:t>
            </w:r>
            <w:r>
              <w:rPr>
                <w:noProof/>
                <w:webHidden/>
              </w:rPr>
              <w:fldChar w:fldCharType="end"/>
            </w:r>
          </w:hyperlink>
        </w:p>
        <w:p w14:paraId="55584E0F" w14:textId="4125257F" w:rsidR="00DD0C00" w:rsidRPr="00DD0C00" w:rsidRDefault="00DD0C00" w:rsidP="00DD0C00">
          <w:r>
            <w:rPr>
              <w:b/>
              <w:bCs/>
            </w:rPr>
            <w:fldChar w:fldCharType="end"/>
          </w:r>
        </w:p>
      </w:sdtContent>
    </w:sdt>
    <w:p w14:paraId="062C7456" w14:textId="27334229" w:rsidR="00DD0C00" w:rsidRDefault="00DD0C00" w:rsidP="00DD0C00">
      <w:pPr>
        <w:pStyle w:val="Titre1"/>
      </w:pPr>
      <w:bookmarkStart w:id="0" w:name="_Toc63160455"/>
      <w:r>
        <w:t>Sources :</w:t>
      </w:r>
      <w:bookmarkEnd w:id="0"/>
      <w:r>
        <w:t xml:space="preserve"> </w:t>
      </w:r>
    </w:p>
    <w:p w14:paraId="5CE24F90" w14:textId="77777777" w:rsidR="00DD0C00" w:rsidRPr="00DD0C00" w:rsidRDefault="00DD0C00" w:rsidP="00DD0C00">
      <w:pPr>
        <w:pStyle w:val="Bibliographie"/>
        <w:rPr>
          <w:rFonts w:ascii="Calibri" w:hAnsi="Calibri"/>
        </w:rPr>
      </w:pPr>
      <w:r>
        <w:fldChar w:fldCharType="begin"/>
      </w:r>
      <w:r>
        <w:instrText xml:space="preserve"> ADDIN ZOTERO_BIBL {"uncited":[],"omitted":[],"custom":[]} CSL_BIBLIOGRAPHY </w:instrText>
      </w:r>
      <w:r>
        <w:fldChar w:fldCharType="separate"/>
      </w:r>
      <w:r w:rsidRPr="00DD0C00">
        <w:rPr>
          <w:rFonts w:ascii="Calibri" w:hAnsi="Calibri"/>
        </w:rPr>
        <w:t>[1]</w:t>
      </w:r>
      <w:r w:rsidRPr="00DD0C00">
        <w:rPr>
          <w:rFonts w:ascii="Calibri" w:hAnsi="Calibri"/>
        </w:rPr>
        <w:tab/>
        <w:t xml:space="preserve">« Que signifie Données semi-structurées? - </w:t>
      </w:r>
      <w:proofErr w:type="spellStart"/>
      <w:r w:rsidRPr="00DD0C00">
        <w:rPr>
          <w:rFonts w:ascii="Calibri" w:hAnsi="Calibri"/>
        </w:rPr>
        <w:t>Definition</w:t>
      </w:r>
      <w:proofErr w:type="spellEnd"/>
      <w:r w:rsidRPr="00DD0C00">
        <w:rPr>
          <w:rFonts w:ascii="Calibri" w:hAnsi="Calibri"/>
        </w:rPr>
        <w:t xml:space="preserve"> IT de Whatis.fr », </w:t>
      </w:r>
      <w:r w:rsidRPr="00DD0C00">
        <w:rPr>
          <w:rFonts w:ascii="Calibri" w:hAnsi="Calibri"/>
          <w:i/>
          <w:iCs/>
        </w:rPr>
        <w:t>Whatis.com/fr</w:t>
      </w:r>
      <w:r w:rsidRPr="00DD0C00">
        <w:rPr>
          <w:rFonts w:ascii="Calibri" w:hAnsi="Calibri"/>
        </w:rPr>
        <w:t>. https://whatis.techtarget.com/fr/definition/Donnees-semi-structurees (consulté le févr. 02, 2021).</w:t>
      </w:r>
    </w:p>
    <w:p w14:paraId="71133B4C" w14:textId="77777777" w:rsidR="00DD0C00" w:rsidRPr="00DD0C00" w:rsidRDefault="00DD0C00" w:rsidP="00DD0C00">
      <w:pPr>
        <w:pStyle w:val="Bibliographie"/>
        <w:rPr>
          <w:rFonts w:ascii="Calibri" w:hAnsi="Calibri"/>
        </w:rPr>
      </w:pPr>
      <w:r w:rsidRPr="00DD0C00">
        <w:rPr>
          <w:rFonts w:ascii="Calibri" w:hAnsi="Calibri"/>
        </w:rPr>
        <w:t>[2]</w:t>
      </w:r>
      <w:r w:rsidRPr="00DD0C00">
        <w:rPr>
          <w:rFonts w:ascii="Calibri" w:hAnsi="Calibri"/>
        </w:rPr>
        <w:tab/>
        <w:t xml:space="preserve">« Information extraction », </w:t>
      </w:r>
      <w:r w:rsidRPr="00DD0C00">
        <w:rPr>
          <w:rFonts w:ascii="Calibri" w:hAnsi="Calibri"/>
          <w:i/>
          <w:iCs/>
        </w:rPr>
        <w:t>Wikipedia</w:t>
      </w:r>
      <w:r w:rsidRPr="00DD0C00">
        <w:rPr>
          <w:rFonts w:ascii="Calibri" w:hAnsi="Calibri"/>
        </w:rPr>
        <w:t>. déc. 05, 2020, Consulté le: févr. 02, 2021. [En ligne]. Disponible sur: https://en.wikipedia.org/w/index.php?title=Information_extraction&amp;oldid=992409176.</w:t>
      </w:r>
    </w:p>
    <w:p w14:paraId="1CDF53D5" w14:textId="3E9FCBED" w:rsidR="00DD0C00" w:rsidRPr="00DD0C00" w:rsidRDefault="00DD0C00" w:rsidP="00DD0C00">
      <w:pPr>
        <w:pStyle w:val="Titre1"/>
      </w:pPr>
      <w:r>
        <w:fldChar w:fldCharType="end"/>
      </w:r>
      <w:bookmarkStart w:id="1" w:name="_Toc63160456"/>
      <w:r>
        <w:br w:type="page"/>
      </w:r>
    </w:p>
    <w:p w14:paraId="747DE194" w14:textId="135F09C2" w:rsidR="00DD0C00" w:rsidRDefault="00DD0C00" w:rsidP="00DD0C00">
      <w:pPr>
        <w:pStyle w:val="Titre1"/>
      </w:pPr>
      <w:r>
        <w:lastRenderedPageBreak/>
        <w:t>Principes :</w:t>
      </w:r>
      <w:bookmarkEnd w:id="1"/>
      <w:r>
        <w:t xml:space="preserve"> </w:t>
      </w:r>
    </w:p>
    <w:p w14:paraId="400615F8" w14:textId="18110F34" w:rsidR="00DD0C00" w:rsidRPr="00DD0C00" w:rsidRDefault="00DD0C00" w:rsidP="00DD0C00">
      <w:pPr>
        <w:pStyle w:val="Titre2"/>
      </w:pPr>
      <w:r>
        <w:t xml:space="preserve">Définition : </w:t>
      </w:r>
    </w:p>
    <w:p w14:paraId="026DC3B2" w14:textId="18DA34E8" w:rsidR="002571C0" w:rsidRPr="00436D1C" w:rsidRDefault="008253C4">
      <w:pPr>
        <w:rPr>
          <w:rFonts w:asciiTheme="majorHAnsi" w:hAnsiTheme="majorHAnsi"/>
        </w:rPr>
      </w:pPr>
      <w:bookmarkStart w:id="2" w:name="_Hlk63162174"/>
      <w:r w:rsidRPr="00436D1C">
        <w:rPr>
          <w:rFonts w:asciiTheme="majorHAnsi" w:hAnsiTheme="majorHAnsi"/>
        </w:rPr>
        <w:t>L’extraction d’informations désigne la recherche, dans un texte ou un ensemble de textes (corpus) automatisées de données informatives en liens avec un sujet donné et plus ou moins précis.</w:t>
      </w:r>
    </w:p>
    <w:p w14:paraId="1DE18673" w14:textId="77777777" w:rsidR="00D31A8E" w:rsidRDefault="008253C4">
      <w:pPr>
        <w:rPr>
          <w:rFonts w:asciiTheme="majorHAnsi" w:hAnsiTheme="majorHAnsi"/>
        </w:rPr>
      </w:pPr>
      <w:r w:rsidRPr="00436D1C">
        <w:rPr>
          <w:rFonts w:asciiTheme="majorHAnsi" w:hAnsiTheme="majorHAnsi"/>
        </w:rPr>
        <w:t>Ces outils (d’extraction d’information) donnent la possibilité d’extraire des informations à partir de documents textuels, de bases de données, de sites web… Ces sources d’informations peuvent être non structurées</w:t>
      </w:r>
      <w:r w:rsidRPr="00436D1C">
        <w:rPr>
          <w:rStyle w:val="Appelnotedebasdep"/>
          <w:rFonts w:asciiTheme="majorHAnsi" w:hAnsiTheme="majorHAnsi"/>
        </w:rPr>
        <w:footnoteReference w:id="1"/>
      </w:r>
      <w:r w:rsidRPr="00436D1C">
        <w:rPr>
          <w:rFonts w:asciiTheme="majorHAnsi" w:hAnsiTheme="majorHAnsi"/>
        </w:rPr>
        <w:t>, semi structurées</w:t>
      </w:r>
      <w:r w:rsidR="0061474C" w:rsidRPr="00436D1C">
        <w:rPr>
          <w:rStyle w:val="Appelnotedebasdep"/>
          <w:rFonts w:asciiTheme="majorHAnsi" w:hAnsiTheme="majorHAnsi"/>
        </w:rPr>
        <w:footnoteReference w:id="2"/>
      </w:r>
      <w:r w:rsidR="00436D1C">
        <w:rPr>
          <w:rFonts w:asciiTheme="majorHAnsi" w:hAnsiTheme="majorHAnsi"/>
        </w:rPr>
        <w:t xml:space="preserve"> </w:t>
      </w:r>
      <w:r w:rsidRPr="00436D1C">
        <w:rPr>
          <w:rFonts w:asciiTheme="majorHAnsi" w:hAnsiTheme="majorHAnsi"/>
        </w:rPr>
        <w:t>ou structurées</w:t>
      </w:r>
      <w:r w:rsidR="00040856">
        <w:rPr>
          <w:rStyle w:val="Appelnotedebasdep"/>
          <w:rFonts w:asciiTheme="majorHAnsi" w:hAnsiTheme="majorHAnsi"/>
        </w:rPr>
        <w:footnoteReference w:id="3"/>
      </w:r>
      <w:r w:rsidRPr="00436D1C">
        <w:rPr>
          <w:rFonts w:asciiTheme="majorHAnsi" w:hAnsiTheme="majorHAnsi"/>
        </w:rPr>
        <w:t xml:space="preserve">.  </w:t>
      </w:r>
    </w:p>
    <w:p w14:paraId="0FA4EF37" w14:textId="5AF73138" w:rsidR="008253C4" w:rsidRDefault="00D31A8E">
      <w:pPr>
        <w:rPr>
          <w:rFonts w:asciiTheme="majorHAnsi" w:hAnsiTheme="majorHAnsi"/>
        </w:rPr>
      </w:pPr>
      <w:r>
        <w:rPr>
          <w:rFonts w:asciiTheme="majorHAnsi" w:hAnsiTheme="majorHAnsi"/>
        </w:rPr>
        <w:t xml:space="preserve">Pour donner un exemple, un document de traitement de texte écrit avec Word est de manière générale considéré comme un ensemble de données non structurées : pragmatiquement, il s’agit </w:t>
      </w:r>
      <w:r w:rsidR="00C625A5">
        <w:rPr>
          <w:rFonts w:asciiTheme="majorHAnsi" w:hAnsiTheme="majorHAnsi"/>
        </w:rPr>
        <w:t>d’une suite de caractères plus ou moins formatée et plus ou moins longue. Ces données ne sont pas à proprement parler « structurées ». On peut néanmoins leur associer une certaine somme d’informations qu’on appelle « métadonnées </w:t>
      </w:r>
      <w:r w:rsidR="00C625A5">
        <w:rPr>
          <w:rStyle w:val="Appelnotedebasdep"/>
          <w:rFonts w:asciiTheme="majorHAnsi" w:hAnsiTheme="majorHAnsi"/>
        </w:rPr>
        <w:footnoteReference w:id="4"/>
      </w:r>
      <w:r w:rsidR="00C625A5">
        <w:rPr>
          <w:rFonts w:asciiTheme="majorHAnsi" w:hAnsiTheme="majorHAnsi"/>
        </w:rPr>
        <w:t>».</w:t>
      </w:r>
    </w:p>
    <w:p w14:paraId="16D6E97F" w14:textId="782D0CDA" w:rsidR="00C625A5" w:rsidRDefault="00C625A5" w:rsidP="00C625A5">
      <w:pPr>
        <w:rPr>
          <w:rFonts w:asciiTheme="majorHAnsi" w:hAnsiTheme="majorHAnsi"/>
        </w:rPr>
      </w:pPr>
      <w:r>
        <w:rPr>
          <w:rFonts w:asciiTheme="majorHAnsi" w:hAnsiTheme="majorHAnsi"/>
        </w:rPr>
        <w:t>Dans les faits,</w:t>
      </w:r>
      <w:r>
        <w:rPr>
          <w:rFonts w:asciiTheme="majorHAnsi" w:hAnsiTheme="majorHAnsi"/>
        </w:rPr>
        <w:t xml:space="preserve"> les délimitations de ces trois catégories ( structurées, semi structurées ou non structurées)</w:t>
      </w:r>
      <w:r>
        <w:rPr>
          <w:rFonts w:asciiTheme="majorHAnsi" w:hAnsiTheme="majorHAnsi"/>
        </w:rPr>
        <w:t xml:space="preserve"> </w:t>
      </w:r>
      <w:r>
        <w:rPr>
          <w:rFonts w:asciiTheme="majorHAnsi" w:hAnsiTheme="majorHAnsi"/>
        </w:rPr>
        <w:t xml:space="preserve"> ne sont pas clairement définies. On parlera, pour les considérer dans leur ensemble</w:t>
      </w:r>
      <w:r w:rsidR="00B63AA6">
        <w:rPr>
          <w:rFonts w:asciiTheme="majorHAnsi" w:hAnsiTheme="majorHAnsi"/>
        </w:rPr>
        <w:t>, de « </w:t>
      </w:r>
      <w:r w:rsidR="00B63AA6" w:rsidRPr="00B63AA6">
        <w:rPr>
          <w:rFonts w:asciiTheme="majorHAnsi" w:hAnsiTheme="majorHAnsi"/>
          <w:i/>
          <w:iCs/>
        </w:rPr>
        <w:t>continuum des données</w:t>
      </w:r>
      <w:r w:rsidR="00B63AA6">
        <w:rPr>
          <w:rFonts w:asciiTheme="majorHAnsi" w:hAnsiTheme="majorHAnsi"/>
        </w:rPr>
        <w:t> »</w:t>
      </w:r>
      <w:r w:rsidR="00B63AA6">
        <w:rPr>
          <w:rFonts w:asciiTheme="majorHAnsi" w:hAnsiTheme="majorHAnsi"/>
        </w:rPr>
        <w:fldChar w:fldCharType="begin"/>
      </w:r>
      <w:r w:rsidR="00B63AA6">
        <w:rPr>
          <w:rFonts w:asciiTheme="majorHAnsi" w:hAnsiTheme="majorHAnsi"/>
        </w:rPr>
        <w:instrText xml:space="preserve"> ADDIN ZOTERO_ITEM CSL_CITATION {"citationID":"sF9EMkEt","properties":{"formattedCitation":"[1]","plainCitation":"[1]","noteIndex":0},"citationItems":[{"id":355,"uris":["http://zotero.org/users/local/QPU13bl5/items/RKJ7CHJL"],"uri":["http://zotero.org/users/local/QPU13bl5/items/RKJ7CHJL"],"itemData":{"id":355,"type":"webpage","abstract":"Les donnes semistructures sont des donnes qui nont pas t organises en rfrentiel spcialis comme cest le cas dans une base de donnes mais qui comportent n...","container-title":"Whatis.com/fr","language":"fr","title":"Que signifie Données semi-structurées? - Definition IT de Whatis.fr","title-short":"Que signifie Données semi-structurées?","URL":"https://whatis.techtarget.com/fr/definition/Donnees-semi-structurees","accessed":{"date-parts":[["2021",2,2]]}}}],"schema":"https://github.com/citation-style-language/schema/raw/master/csl-citation.json"} </w:instrText>
      </w:r>
      <w:r w:rsidR="00B63AA6">
        <w:rPr>
          <w:rFonts w:asciiTheme="majorHAnsi" w:hAnsiTheme="majorHAnsi"/>
        </w:rPr>
        <w:fldChar w:fldCharType="separate"/>
      </w:r>
      <w:r w:rsidR="00B63AA6" w:rsidRPr="00B63AA6">
        <w:rPr>
          <w:rFonts w:ascii="Cambria" w:hAnsi="Cambria"/>
        </w:rPr>
        <w:t>[1]</w:t>
      </w:r>
      <w:r w:rsidR="00B63AA6">
        <w:rPr>
          <w:rFonts w:asciiTheme="majorHAnsi" w:hAnsiTheme="majorHAnsi"/>
        </w:rPr>
        <w:fldChar w:fldCharType="end"/>
      </w:r>
      <w:r w:rsidR="00B63AA6">
        <w:rPr>
          <w:rFonts w:asciiTheme="majorHAnsi" w:hAnsiTheme="majorHAnsi"/>
        </w:rPr>
        <w:t>.</w:t>
      </w:r>
    </w:p>
    <w:p w14:paraId="7352F87C" w14:textId="3D7E35D3" w:rsidR="00B63AA6" w:rsidRDefault="00B63AA6" w:rsidP="00C625A5">
      <w:pPr>
        <w:rPr>
          <w:rFonts w:asciiTheme="majorHAnsi" w:hAnsiTheme="majorHAnsi"/>
        </w:rPr>
      </w:pPr>
      <w:r>
        <w:rPr>
          <w:rFonts w:asciiTheme="majorHAnsi" w:hAnsiTheme="majorHAnsi"/>
        </w:rPr>
        <w:t>L</w:t>
      </w:r>
      <w:r w:rsidR="00E47751">
        <w:rPr>
          <w:rFonts w:asciiTheme="majorHAnsi" w:hAnsiTheme="majorHAnsi"/>
        </w:rPr>
        <w:t>es</w:t>
      </w:r>
      <w:r>
        <w:rPr>
          <w:rFonts w:asciiTheme="majorHAnsi" w:hAnsiTheme="majorHAnsi"/>
        </w:rPr>
        <w:t xml:space="preserve"> technique</w:t>
      </w:r>
      <w:r w:rsidR="00E47751">
        <w:rPr>
          <w:rFonts w:asciiTheme="majorHAnsi" w:hAnsiTheme="majorHAnsi"/>
        </w:rPr>
        <w:t>s</w:t>
      </w:r>
      <w:r>
        <w:rPr>
          <w:rFonts w:asciiTheme="majorHAnsi" w:hAnsiTheme="majorHAnsi"/>
        </w:rPr>
        <w:t xml:space="preserve"> de l’extraction d’information </w:t>
      </w:r>
      <w:r w:rsidR="00E47751">
        <w:rPr>
          <w:rFonts w:asciiTheme="majorHAnsi" w:hAnsiTheme="majorHAnsi"/>
        </w:rPr>
        <w:t>sont</w:t>
      </w:r>
      <w:r>
        <w:rPr>
          <w:rFonts w:asciiTheme="majorHAnsi" w:hAnsiTheme="majorHAnsi"/>
        </w:rPr>
        <w:t xml:space="preserve"> principalement utilisée</w:t>
      </w:r>
      <w:r w:rsidR="00E47751">
        <w:rPr>
          <w:rFonts w:asciiTheme="majorHAnsi" w:hAnsiTheme="majorHAnsi"/>
        </w:rPr>
        <w:t>s</w:t>
      </w:r>
      <w:r>
        <w:rPr>
          <w:rFonts w:asciiTheme="majorHAnsi" w:hAnsiTheme="majorHAnsi"/>
        </w:rPr>
        <w:t xml:space="preserve"> </w:t>
      </w:r>
      <w:r w:rsidR="00E47751">
        <w:rPr>
          <w:rFonts w:asciiTheme="majorHAnsi" w:hAnsiTheme="majorHAnsi"/>
        </w:rPr>
        <w:t xml:space="preserve">dans le cadre </w:t>
      </w:r>
      <w:proofErr w:type="gramStart"/>
      <w:r w:rsidR="00E47751">
        <w:rPr>
          <w:rFonts w:asciiTheme="majorHAnsi" w:hAnsiTheme="majorHAnsi"/>
        </w:rPr>
        <w:t xml:space="preserve">du  </w:t>
      </w:r>
      <w:r>
        <w:rPr>
          <w:rFonts w:asciiTheme="majorHAnsi" w:hAnsiTheme="majorHAnsi"/>
        </w:rPr>
        <w:t>Traitement</w:t>
      </w:r>
      <w:proofErr w:type="gramEnd"/>
      <w:r>
        <w:rPr>
          <w:rFonts w:asciiTheme="majorHAnsi" w:hAnsiTheme="majorHAnsi"/>
        </w:rPr>
        <w:t xml:space="preserve"> Automatique</w:t>
      </w:r>
      <w:r w:rsidR="00E47751">
        <w:rPr>
          <w:rFonts w:asciiTheme="majorHAnsi" w:hAnsiTheme="majorHAnsi"/>
        </w:rPr>
        <w:t xml:space="preserve"> du Langage Naturel, dont leur but </w:t>
      </w:r>
      <w:r>
        <w:rPr>
          <w:rFonts w:asciiTheme="majorHAnsi" w:hAnsiTheme="majorHAnsi"/>
        </w:rPr>
        <w:t>est d’extraire du texte structuré à partir d’un texte qui ne l’est pas.</w:t>
      </w:r>
    </w:p>
    <w:p w14:paraId="2DF44F93" w14:textId="1E639C40" w:rsidR="00DD0C00" w:rsidRDefault="00DD0C00" w:rsidP="00DD0C00">
      <w:pPr>
        <w:pStyle w:val="Titre2"/>
      </w:pPr>
      <w:bookmarkStart w:id="3" w:name="_Hlk63162416"/>
      <w:bookmarkEnd w:id="2"/>
      <w:r>
        <w:lastRenderedPageBreak/>
        <w:t>Historique :</w:t>
      </w:r>
    </w:p>
    <w:p w14:paraId="20F96ACF" w14:textId="69476DA3" w:rsidR="008060BC" w:rsidRDefault="008060BC" w:rsidP="00C625A5">
      <w:pPr>
        <w:rPr>
          <w:rFonts w:asciiTheme="majorHAnsi" w:hAnsiTheme="majorHAnsi"/>
        </w:rPr>
      </w:pPr>
      <w:r>
        <w:rPr>
          <w:rFonts w:asciiTheme="majorHAnsi" w:hAnsiTheme="majorHAnsi"/>
        </w:rPr>
        <w:t>L’extraction d’information est une discipline qui a vu le jour dans les années</w:t>
      </w:r>
      <w:r w:rsidR="00DD0C00">
        <w:rPr>
          <w:rFonts w:asciiTheme="majorHAnsi" w:hAnsiTheme="majorHAnsi"/>
        </w:rPr>
        <w:t xml:space="preserve"> 1970 avec l’apparition du Traitement Automatique du Langage Naturel. L’un des premiers systèmes commercialisés était « JASPER »</w:t>
      </w:r>
      <w:r w:rsidR="00DD0C00">
        <w:rPr>
          <w:rFonts w:asciiTheme="majorHAnsi" w:hAnsiTheme="majorHAnsi"/>
        </w:rPr>
        <w:fldChar w:fldCharType="begin"/>
      </w:r>
      <w:r w:rsidR="00DD0C00">
        <w:rPr>
          <w:rFonts w:asciiTheme="majorHAnsi" w:hAnsiTheme="majorHAnsi"/>
        </w:rPr>
        <w:instrText xml:space="preserve"> ADDIN ZOTERO_ITEM CSL_CITATION {"citationID":"E9jWXcK4","properties":{"formattedCitation":"[2]","plainCitation":"[2]","noteIndex":0},"citationItems":[{"id":359,"uris":["http://zotero.org/users/local/QPU13bl5/items/K22PFBT3"],"uri":["http://zotero.org/users/local/QPU13bl5/items/K22PFBT3"],"itemData":{"id":359,"type":"entry-encyclopedia","abstract":"Information extraction (IE) is the task of automatically extracting structured information from unstructured and/or semi-structured machine-readable documents and other electronically represented sources. In most of the cases this activity concerns processing human language texts by means of natural language processing (NLP). Recent activities in multimedia document processing like automatic annotation and content extraction out of images/audio/video/documents could be seen as information extraction\nDue to the difficulty of the problem, current approaches to IE focus on narrowly restricted domains.  An example is the extraction from newswire reports of corporate mergers, such as denoted by the formal relation: \n\n  \n    \n      \n        \n          M\n          e\n          r\n          g\n          e\n          r\n          B\n          e\n          t\n          w\n          e\n          e\n          n\n        \n        (\n        c\n        o\n        m\n        p\n        a\n        n\n        \n          y\n          \n            1\n          \n        \n        ,\n        c\n        o\n        m\n        p\n        a\n        n\n        \n          y\n          \n            2\n          \n        \n        ,\n        d\n        a\n        t\n        e\n        )\n      \n    \n    {\\displaystyle \\mathrm {MergerBetween} (company_{1},company_{2},date)}\n  ,from an online news sentence such as:\n\n\"Yesterday, New York based Foo Inc. announced their acquisition of Bar Corp.\"A broad goal of IE is to allow computation to be done on the previously unstructured data.  A more specific goal is to allow logical reasoning to draw inferences based on the logical content of the input data.  Structured data is semantically well-defined data from a chosen target domain, interpreted with respect to category and context.\nInformation Extraction is the part of a greater puzzle which deals with the problem of devising automatic methods for text management, beyond its transmission, storage and display. The discipline of information retrieval (IR) has developed automatic methods, typically of a statistical flavor, for indexing large document collections and classifying documents. Another complementary approach is that of natural language processing (NLP) which has solved the problem of modelling human language processing with considerable success when taking into account the magnitude of the task. In terms of both difficulty and emphasis,  IE deals with tasks in between both IR and NLP. In terms of input, IE assumes the existence of a set of documents in which each document follows a template, i.e. describes one or more entities or events  in a manner that is similar to those in other documents but differing in the details. An example, consider a group of newswire articles on Latin American terrorism with each article presumed to be based upon one or more terroristic acts. We also define for any given IE task a template, which is a(or a set of) case frame(s) to hold the information contained in a single document. For the terrorism example, a template would have slots corresponding to the perpetrator, victim, and weapon of the terroristic act, and the date on which the event happened. An IE system for this problem is required to “understand” an attack article only enough to find data corresponding to the slots in this template.","container-title":"Wikipedia","language":"en","note":"Page Version ID: 992409176","source":"Wikipedia","title":"Information extraction","URL":"https://en.wikipedia.org/w/index.php?title=Information_extraction&amp;oldid=992409176","accessed":{"date-parts":[["2021",2,2]]},"issued":{"date-parts":[["2020",12,5]]}}}],"schema":"https://github.com/citation-style-language/schema/raw/master/csl-citation.json"} </w:instrText>
      </w:r>
      <w:r w:rsidR="00DD0C00">
        <w:rPr>
          <w:rFonts w:asciiTheme="majorHAnsi" w:hAnsiTheme="majorHAnsi"/>
        </w:rPr>
        <w:fldChar w:fldCharType="separate"/>
      </w:r>
      <w:r w:rsidR="00DD0C00" w:rsidRPr="00DD0C00">
        <w:rPr>
          <w:rFonts w:ascii="Cambria" w:hAnsi="Cambria"/>
        </w:rPr>
        <w:t>[2]</w:t>
      </w:r>
      <w:r w:rsidR="00DD0C00">
        <w:rPr>
          <w:rFonts w:asciiTheme="majorHAnsi" w:hAnsiTheme="majorHAnsi"/>
        </w:rPr>
        <w:fldChar w:fldCharType="end"/>
      </w:r>
      <w:r w:rsidR="00DD0C00">
        <w:rPr>
          <w:rFonts w:asciiTheme="majorHAnsi" w:hAnsiTheme="majorHAnsi"/>
        </w:rPr>
        <w:t>, développé dans le but de fournir des informations financières en temps réel aux trader financiers.</w:t>
      </w:r>
    </w:p>
    <w:p w14:paraId="7445E479" w14:textId="245F6368" w:rsidR="00DD0C00" w:rsidRDefault="00DD0C00" w:rsidP="00C625A5">
      <w:pPr>
        <w:rPr>
          <w:rFonts w:asciiTheme="majorHAnsi" w:hAnsiTheme="majorHAnsi"/>
        </w:rPr>
      </w:pPr>
      <w:r>
        <w:rPr>
          <w:rFonts w:asciiTheme="majorHAnsi" w:hAnsiTheme="majorHAnsi"/>
        </w:rPr>
        <w:t>Quelques-unes des problématiques actuelles de ce domaine dont l’annotation automatique ou la reconnaissance et l’extraction de contenu depuis des fichiers d’images ou de vidéos.</w:t>
      </w:r>
    </w:p>
    <w:p w14:paraId="7A755875" w14:textId="4010B431" w:rsidR="00DD0C00" w:rsidRDefault="009627FE" w:rsidP="00C625A5">
      <w:pPr>
        <w:rPr>
          <w:rFonts w:asciiTheme="majorHAnsi" w:hAnsiTheme="majorHAnsi"/>
        </w:rPr>
      </w:pPr>
      <w:r>
        <w:rPr>
          <w:rFonts w:asciiTheme="majorHAnsi" w:hAnsiTheme="majorHAnsi"/>
        </w:rPr>
        <w:t xml:space="preserve">Le </w:t>
      </w:r>
      <w:r w:rsidR="00DD0C00">
        <w:rPr>
          <w:rFonts w:asciiTheme="majorHAnsi" w:hAnsiTheme="majorHAnsi"/>
        </w:rPr>
        <w:t xml:space="preserve">très </w:t>
      </w:r>
      <w:r>
        <w:rPr>
          <w:rFonts w:asciiTheme="majorHAnsi" w:hAnsiTheme="majorHAnsi"/>
        </w:rPr>
        <w:t xml:space="preserve">grand nombre de </w:t>
      </w:r>
      <w:r w:rsidR="00DD0C00">
        <w:rPr>
          <w:rFonts w:asciiTheme="majorHAnsi" w:hAnsiTheme="majorHAnsi"/>
        </w:rPr>
        <w:t xml:space="preserve">règles </w:t>
      </w:r>
      <w:r>
        <w:rPr>
          <w:rFonts w:asciiTheme="majorHAnsi" w:hAnsiTheme="majorHAnsi"/>
        </w:rPr>
        <w:t>linguistiques issues de la complexité du langage est la raison principale pour laquelle le développement de systèmes d’extraction d’information de haute qualité se révèle être un véritable enjeu, notamment pour les systèmes d’Intelligence Artificielle.</w:t>
      </w:r>
    </w:p>
    <w:bookmarkEnd w:id="3"/>
    <w:p w14:paraId="0D78AB11" w14:textId="77777777" w:rsidR="00DD0C00" w:rsidRDefault="00DD0C00" w:rsidP="00C625A5">
      <w:pPr>
        <w:rPr>
          <w:rFonts w:asciiTheme="majorHAnsi" w:hAnsiTheme="majorHAnsi"/>
        </w:rPr>
      </w:pPr>
    </w:p>
    <w:p w14:paraId="345E8FA9" w14:textId="77777777" w:rsidR="00B63AA6" w:rsidRPr="00436D1C" w:rsidRDefault="00B63AA6" w:rsidP="00C625A5">
      <w:pPr>
        <w:rPr>
          <w:rFonts w:asciiTheme="majorHAnsi" w:hAnsiTheme="majorHAnsi"/>
          <w:vertAlign w:val="subscript"/>
        </w:rPr>
      </w:pPr>
    </w:p>
    <w:p w14:paraId="58282316" w14:textId="77777777" w:rsidR="00C625A5" w:rsidRDefault="00C625A5">
      <w:pPr>
        <w:rPr>
          <w:rFonts w:asciiTheme="majorHAnsi" w:hAnsiTheme="majorHAnsi"/>
        </w:rPr>
      </w:pPr>
    </w:p>
    <w:sectPr w:rsidR="00C625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BE7DC4" w14:textId="77777777" w:rsidR="004C2DE6" w:rsidRDefault="004C2DE6" w:rsidP="008253C4">
      <w:pPr>
        <w:spacing w:after="0"/>
      </w:pPr>
      <w:r>
        <w:separator/>
      </w:r>
    </w:p>
  </w:endnote>
  <w:endnote w:type="continuationSeparator" w:id="0">
    <w:p w14:paraId="56811686" w14:textId="77777777" w:rsidR="004C2DE6" w:rsidRDefault="004C2DE6" w:rsidP="008253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324B7" w14:textId="77777777" w:rsidR="004C2DE6" w:rsidRDefault="004C2DE6" w:rsidP="008253C4">
      <w:pPr>
        <w:spacing w:after="0"/>
      </w:pPr>
      <w:r>
        <w:separator/>
      </w:r>
    </w:p>
  </w:footnote>
  <w:footnote w:type="continuationSeparator" w:id="0">
    <w:p w14:paraId="00BFAA10" w14:textId="77777777" w:rsidR="004C2DE6" w:rsidRDefault="004C2DE6" w:rsidP="008253C4">
      <w:pPr>
        <w:spacing w:after="0"/>
      </w:pPr>
      <w:r>
        <w:continuationSeparator/>
      </w:r>
    </w:p>
  </w:footnote>
  <w:footnote w:id="1">
    <w:p w14:paraId="741B909F" w14:textId="692F5674" w:rsidR="00CB79D6" w:rsidRPr="00DD0C00" w:rsidRDefault="008253C4">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Désignation générique qui vient décrire toute donnée qui n’appartient pas à une structure particulière. Les données textuelles </w:t>
      </w:r>
      <w:r w:rsidR="0061474C" w:rsidRPr="00DD0C00">
        <w:rPr>
          <w:rFonts w:asciiTheme="majorHAnsi" w:hAnsiTheme="majorHAnsi"/>
        </w:rPr>
        <w:t xml:space="preserve">sont majoritairement générées par les documents de traitement de texte (.doc, .rtf …), les logiciels de collaboration ou de messagerie instantanée </w:t>
      </w:r>
      <w:r w:rsidR="0061474C" w:rsidRPr="00DD0C00">
        <w:rPr>
          <w:rFonts w:asciiTheme="majorHAnsi" w:hAnsiTheme="majorHAnsi"/>
        </w:rPr>
        <w:t>(Teams, Azure DevOps … )</w:t>
      </w:r>
      <w:r w:rsidR="0061474C" w:rsidRPr="00DD0C00">
        <w:rPr>
          <w:rFonts w:asciiTheme="majorHAnsi" w:hAnsiTheme="majorHAnsi"/>
        </w:rPr>
        <w:t xml:space="preserve"> tandis que les données non textuelles correspondent plutôt à des supports tels que les images .jpeg, </w:t>
      </w:r>
      <w:r w:rsidR="00CB79D6" w:rsidRPr="00DD0C00">
        <w:rPr>
          <w:rFonts w:asciiTheme="majorHAnsi" w:hAnsiTheme="majorHAnsi"/>
        </w:rPr>
        <w:t>les fichiers audios</w:t>
      </w:r>
      <w:r w:rsidR="0061474C" w:rsidRPr="00DD0C00">
        <w:rPr>
          <w:rFonts w:asciiTheme="majorHAnsi" w:hAnsiTheme="majorHAnsi"/>
        </w:rPr>
        <w:t xml:space="preserve"> .mp3 ou encore les fichiers </w:t>
      </w:r>
      <w:r w:rsidR="00436D1C" w:rsidRPr="00DD0C00">
        <w:rPr>
          <w:rFonts w:asciiTheme="majorHAnsi" w:hAnsiTheme="majorHAnsi"/>
        </w:rPr>
        <w:t>vidéo</w:t>
      </w:r>
      <w:r w:rsidR="0061474C" w:rsidRPr="00DD0C00">
        <w:rPr>
          <w:rFonts w:asciiTheme="majorHAnsi" w:hAnsiTheme="majorHAnsi"/>
        </w:rPr>
        <w:t>.</w:t>
      </w:r>
      <w:r w:rsidR="00436D1C" w:rsidRPr="00DD0C00">
        <w:rPr>
          <w:rFonts w:asciiTheme="majorHAnsi" w:hAnsiTheme="majorHAnsi"/>
        </w:rPr>
        <w:t xml:space="preserve"> Il faut retenir que le format ne permet pas d’y accéder ni de les traiter « facilement ». </w:t>
      </w:r>
    </w:p>
    <w:p w14:paraId="2E00FC06" w14:textId="608813C7" w:rsidR="008253C4" w:rsidRPr="00DD0C00" w:rsidRDefault="00436D1C">
      <w:pPr>
        <w:pStyle w:val="Notedebasdepage"/>
        <w:rPr>
          <w:rFonts w:asciiTheme="majorHAnsi" w:hAnsiTheme="majorHAnsi"/>
        </w:rPr>
      </w:pPr>
      <w:r w:rsidRPr="00DD0C00">
        <w:rPr>
          <w:rFonts w:asciiTheme="majorHAnsi" w:hAnsiTheme="majorHAnsi"/>
        </w:rPr>
        <w:t>Les données totalement « non structurées » sont en réalité assez rares</w:t>
      </w:r>
      <w:r w:rsidR="00CB79D6" w:rsidRPr="00DD0C00">
        <w:rPr>
          <w:rFonts w:asciiTheme="majorHAnsi" w:hAnsiTheme="majorHAnsi"/>
        </w:rPr>
        <w:t>, puisque la présence d’une structure peut être parfois observable à une autre échelle.</w:t>
      </w:r>
    </w:p>
    <w:p w14:paraId="5F6BA869" w14:textId="66C7C001" w:rsidR="00CB79D6" w:rsidRPr="00DD0C00" w:rsidRDefault="00CB79D6">
      <w:pPr>
        <w:pStyle w:val="Notedebasdepage"/>
        <w:rPr>
          <w:rFonts w:asciiTheme="majorHAnsi" w:hAnsiTheme="majorHAnsi"/>
        </w:rPr>
      </w:pPr>
      <w:r w:rsidRPr="00DD0C00">
        <w:rPr>
          <w:rFonts w:asciiTheme="majorHAnsi" w:hAnsiTheme="majorHAnsi"/>
        </w:rPr>
        <w:t>En l’absence d’une gestion ou d’une administration définie, le volume généré annuel de données dites « non-structurées » peut se révéler être un véritable coût en termes de stockage.</w:t>
      </w:r>
    </w:p>
    <w:p w14:paraId="0B1356A5" w14:textId="306BC782" w:rsidR="00CB79D6" w:rsidRPr="00DD0C00" w:rsidRDefault="00CB79D6">
      <w:pPr>
        <w:pStyle w:val="Notedebasdepage"/>
        <w:rPr>
          <w:rFonts w:asciiTheme="majorHAnsi" w:hAnsiTheme="majorHAnsi"/>
        </w:rPr>
      </w:pPr>
      <w:r w:rsidRPr="00DD0C00">
        <w:rPr>
          <w:rFonts w:asciiTheme="majorHAnsi" w:hAnsiTheme="majorHAnsi"/>
        </w:rPr>
        <w:t xml:space="preserve">A cela s’ajoute que la présence de données non administrées dans des quantités plus ou moins importantes peut parallèlement poser des problèmes de responsabilité (exemple : cas d’une action en justice durant </w:t>
      </w:r>
      <w:r w:rsidR="00040856" w:rsidRPr="00DD0C00">
        <w:rPr>
          <w:rFonts w:asciiTheme="majorHAnsi" w:hAnsiTheme="majorHAnsi"/>
        </w:rPr>
        <w:t>laquelle</w:t>
      </w:r>
      <w:r w:rsidRPr="00DD0C00">
        <w:rPr>
          <w:rFonts w:asciiTheme="majorHAnsi" w:hAnsiTheme="majorHAnsi"/>
        </w:rPr>
        <w:t xml:space="preserve"> des informations ne pourraient pas être localisées)</w:t>
      </w:r>
    </w:p>
    <w:p w14:paraId="31D1A5C3" w14:textId="13E6E286" w:rsidR="00040856" w:rsidRPr="00DD0C00" w:rsidRDefault="00040856">
      <w:pPr>
        <w:pStyle w:val="Notedebasdepage"/>
        <w:rPr>
          <w:rFonts w:asciiTheme="majorHAnsi" w:hAnsiTheme="majorHAnsi"/>
        </w:rPr>
      </w:pPr>
      <w:r w:rsidRPr="00DD0C00">
        <w:rPr>
          <w:rFonts w:asciiTheme="majorHAnsi" w:hAnsiTheme="majorHAnsi"/>
        </w:rPr>
        <w:t xml:space="preserve">Extraire des informations de données non structurées se révèle souvent être une tâche difficile. Cela implique que </w:t>
      </w:r>
      <w:r w:rsidR="00D31A8E" w:rsidRPr="00DD0C00">
        <w:rPr>
          <w:rFonts w:asciiTheme="majorHAnsi" w:hAnsiTheme="majorHAnsi"/>
        </w:rPr>
        <w:t>les documents</w:t>
      </w:r>
      <w:r w:rsidRPr="00DD0C00">
        <w:rPr>
          <w:rFonts w:asciiTheme="majorHAnsi" w:hAnsiTheme="majorHAnsi"/>
        </w:rPr>
        <w:t xml:space="preserve"> soient numérisés, afin de permettre à un système numérique d’en extraire des concepts en fonction de contextes spécifiques (recherche sémantique).</w:t>
      </w:r>
    </w:p>
    <w:p w14:paraId="3E04A6C1" w14:textId="46FA62F9" w:rsidR="00CB79D6" w:rsidRPr="00DD0C00" w:rsidRDefault="00CB79D6">
      <w:pPr>
        <w:pStyle w:val="Notedebasdepage"/>
        <w:rPr>
          <w:rFonts w:asciiTheme="majorHAnsi" w:hAnsiTheme="majorHAnsi"/>
        </w:rPr>
      </w:pPr>
      <w:hyperlink r:id="rId1" w:history="1">
        <w:r w:rsidRPr="00DD0C00">
          <w:rPr>
            <w:rStyle w:val="Lienhypertexte"/>
            <w:rFonts w:asciiTheme="majorHAnsi" w:hAnsiTheme="majorHAnsi"/>
          </w:rPr>
          <w:t>https://www.lemagit.fr/definition/Donnees-non-structurees</w:t>
        </w:r>
      </w:hyperlink>
    </w:p>
    <w:p w14:paraId="46E7F759" w14:textId="77777777" w:rsidR="0061474C" w:rsidRPr="00DD0C00" w:rsidRDefault="0061474C">
      <w:pPr>
        <w:pStyle w:val="Notedebasdepage"/>
        <w:rPr>
          <w:rFonts w:asciiTheme="majorHAnsi" w:hAnsiTheme="majorHAnsi"/>
        </w:rPr>
      </w:pPr>
    </w:p>
  </w:footnote>
  <w:footnote w:id="2">
    <w:p w14:paraId="0B587E00" w14:textId="7DC72382" w:rsidR="0061474C" w:rsidRPr="00DD0C00" w:rsidRDefault="0061474C">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Désignation générique qui désigne des </w:t>
      </w:r>
      <w:r w:rsidR="00436D1C" w:rsidRPr="00DD0C00">
        <w:rPr>
          <w:rFonts w:asciiTheme="majorHAnsi" w:hAnsiTheme="majorHAnsi"/>
        </w:rPr>
        <w:t>ensembles de données qui ne sont pas organisés en référentiel spécialisé (exemple : en dans une base de données), mais qui comportent cependant des informations associées (exemple : des métadonnées) qui les différencient des données « brutes » et les rendent plus facile à traiter.</w:t>
      </w:r>
      <w:r w:rsidR="00CB79D6" w:rsidRPr="00DD0C00">
        <w:rPr>
          <w:rFonts w:asciiTheme="majorHAnsi" w:hAnsiTheme="majorHAnsi"/>
        </w:rPr>
        <w:t xml:space="preserve"> L’organisation n’est pas « complexe », ce qui rend possible une analyse « poussée ».</w:t>
      </w:r>
    </w:p>
    <w:p w14:paraId="5BAA331A" w14:textId="12F31BC5" w:rsidR="00CB79D6" w:rsidRPr="00DD0C00" w:rsidRDefault="00CB79D6">
      <w:pPr>
        <w:pStyle w:val="Notedebasdepage"/>
        <w:rPr>
          <w:rFonts w:asciiTheme="majorHAnsi" w:hAnsiTheme="majorHAnsi"/>
        </w:rPr>
      </w:pPr>
      <w:hyperlink r:id="rId2" w:history="1">
        <w:r w:rsidRPr="00DD0C00">
          <w:rPr>
            <w:rStyle w:val="Lienhypertexte"/>
            <w:rFonts w:asciiTheme="majorHAnsi" w:hAnsiTheme="majorHAnsi"/>
          </w:rPr>
          <w:t>https://whatis.techtarget.com/fr/definition/Donnees-semi-structurees</w:t>
        </w:r>
      </w:hyperlink>
    </w:p>
    <w:p w14:paraId="7751C6FF" w14:textId="77777777" w:rsidR="00CB79D6" w:rsidRPr="00DD0C00" w:rsidRDefault="00CB79D6">
      <w:pPr>
        <w:pStyle w:val="Notedebasdepage"/>
        <w:rPr>
          <w:rFonts w:asciiTheme="majorHAnsi" w:hAnsiTheme="majorHAnsi"/>
        </w:rPr>
      </w:pPr>
    </w:p>
  </w:footnote>
  <w:footnote w:id="3">
    <w:p w14:paraId="70A49D97" w14:textId="705D8A81" w:rsidR="00040856" w:rsidRPr="00DD0C00" w:rsidRDefault="0004085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Ce terme désigne le contraire des données non structurées. </w:t>
      </w:r>
      <w:r w:rsidR="00D31A8E" w:rsidRPr="00DD0C00">
        <w:rPr>
          <w:rFonts w:asciiTheme="majorHAnsi" w:hAnsiTheme="majorHAnsi"/>
        </w:rPr>
        <w:t>Elles ont</w:t>
      </w:r>
      <w:r w:rsidRPr="00DD0C00">
        <w:rPr>
          <w:rFonts w:asciiTheme="majorHAnsi" w:hAnsiTheme="majorHAnsi"/>
        </w:rPr>
        <w:t xml:space="preserve"> été formatées, et </w:t>
      </w:r>
      <w:r w:rsidR="00D31A8E" w:rsidRPr="00DD0C00">
        <w:rPr>
          <w:rFonts w:asciiTheme="majorHAnsi" w:hAnsiTheme="majorHAnsi"/>
        </w:rPr>
        <w:t>leurs éléments</w:t>
      </w:r>
      <w:r w:rsidRPr="00DD0C00">
        <w:rPr>
          <w:rFonts w:asciiTheme="majorHAnsi" w:hAnsiTheme="majorHAnsi"/>
        </w:rPr>
        <w:t xml:space="preserve"> ont été réorganisés</w:t>
      </w:r>
      <w:r w:rsidR="00D31A8E" w:rsidRPr="00DD0C00">
        <w:rPr>
          <w:rFonts w:asciiTheme="majorHAnsi" w:hAnsiTheme="majorHAnsi"/>
        </w:rPr>
        <w:t xml:space="preserve"> en fonction d’une structure leur permettant d’être traitées, organisées et manipulées selon diverses approches, avec diverses technologies.</w:t>
      </w:r>
    </w:p>
    <w:p w14:paraId="48DB3C80" w14:textId="0EFEF77C" w:rsidR="00D31A8E" w:rsidRPr="00DD0C00" w:rsidRDefault="00D31A8E">
      <w:pPr>
        <w:pStyle w:val="Notedebasdepage"/>
        <w:rPr>
          <w:rFonts w:asciiTheme="majorHAnsi" w:hAnsiTheme="majorHAnsi"/>
        </w:rPr>
      </w:pPr>
      <w:hyperlink r:id="rId3" w:history="1">
        <w:r w:rsidRPr="00DD0C00">
          <w:rPr>
            <w:rStyle w:val="Lienhypertexte"/>
            <w:rFonts w:asciiTheme="majorHAnsi" w:hAnsiTheme="majorHAnsi"/>
          </w:rPr>
          <w:t>https://whatis.techtarget.com/fr/definition/Donnees-semi-structurees</w:t>
        </w:r>
      </w:hyperlink>
    </w:p>
    <w:p w14:paraId="66691368" w14:textId="77777777" w:rsidR="00C625A5" w:rsidRPr="00DD0C00" w:rsidRDefault="00C625A5">
      <w:pPr>
        <w:pStyle w:val="Notedebasdepage"/>
        <w:rPr>
          <w:rFonts w:asciiTheme="majorHAnsi" w:hAnsiTheme="majorHAnsi"/>
        </w:rPr>
      </w:pPr>
    </w:p>
  </w:footnote>
  <w:footnote w:id="4">
    <w:p w14:paraId="680018EC" w14:textId="4489A84F" w:rsidR="00C625A5" w:rsidRPr="00DD0C00" w:rsidRDefault="00C625A5">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Ce terme signifie « donnée de/à propos de données ». Il désigne une donnée servant à définir ou décrire une autre donnée.</w:t>
      </w:r>
    </w:p>
    <w:p w14:paraId="700AA74D" w14:textId="1C8B3321" w:rsidR="00C625A5" w:rsidRPr="00DD0C00" w:rsidRDefault="00C625A5">
      <w:pPr>
        <w:pStyle w:val="Notedebasdepage"/>
        <w:rPr>
          <w:rFonts w:asciiTheme="majorHAnsi" w:hAnsiTheme="majorHAnsi"/>
        </w:rPr>
      </w:pPr>
      <w:hyperlink r:id="rId4" w:history="1">
        <w:r w:rsidRPr="00DD0C00">
          <w:rPr>
            <w:rStyle w:val="Lienhypertexte"/>
            <w:rFonts w:asciiTheme="majorHAnsi" w:hAnsiTheme="majorHAnsi"/>
          </w:rPr>
          <w:t>https://fr.wikipedia.org/wiki/M%C3%A9tadonn%C3%A9e</w:t>
        </w:r>
      </w:hyperlink>
    </w:p>
    <w:p w14:paraId="33544FE4" w14:textId="77777777" w:rsidR="00C625A5" w:rsidRPr="00DD0C00" w:rsidRDefault="00C625A5">
      <w:pPr>
        <w:pStyle w:val="Notedebasdepage"/>
        <w:rPr>
          <w:rFonts w:asciiTheme="majorHAnsi" w:hAnsiTheme="majorHAnsi"/>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4F"/>
    <w:rsid w:val="00040856"/>
    <w:rsid w:val="002B7664"/>
    <w:rsid w:val="00436D1C"/>
    <w:rsid w:val="004C2DE6"/>
    <w:rsid w:val="0061474C"/>
    <w:rsid w:val="008060BC"/>
    <w:rsid w:val="008253C4"/>
    <w:rsid w:val="009627FE"/>
    <w:rsid w:val="00B00DB8"/>
    <w:rsid w:val="00B63AA6"/>
    <w:rsid w:val="00C625A5"/>
    <w:rsid w:val="00C72568"/>
    <w:rsid w:val="00CB79D6"/>
    <w:rsid w:val="00D31A8E"/>
    <w:rsid w:val="00D773F9"/>
    <w:rsid w:val="00DD0C00"/>
    <w:rsid w:val="00E47751"/>
    <w:rsid w:val="00F83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39C7"/>
  <w15:chartTrackingRefBased/>
  <w15:docId w15:val="{50B8C244-8494-4448-854B-3A80ABC0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568"/>
  </w:style>
  <w:style w:type="paragraph" w:styleId="Titre1">
    <w:name w:val="heading 1"/>
    <w:basedOn w:val="Normal"/>
    <w:next w:val="Normal"/>
    <w:link w:val="Titre1Car"/>
    <w:uiPriority w:val="9"/>
    <w:qFormat/>
    <w:rsid w:val="00C72568"/>
    <w:pPr>
      <w:keepNext/>
      <w:keepLines/>
      <w:pBdr>
        <w:left w:val="single" w:sz="12" w:space="12" w:color="2683C6" w:themeColor="accent2"/>
      </w:pBdr>
      <w:spacing w:before="80"/>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C72568"/>
    <w:pPr>
      <w:keepNext/>
      <w:keepLines/>
      <w:spacing w:before="120" w:after="0"/>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C72568"/>
    <w:pPr>
      <w:keepNext/>
      <w:keepLines/>
      <w:spacing w:before="80" w:after="0"/>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C72568"/>
    <w:pPr>
      <w:keepNext/>
      <w:keepLines/>
      <w:spacing w:before="80" w:after="0"/>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C72568"/>
    <w:pPr>
      <w:keepNext/>
      <w:keepLines/>
      <w:spacing w:before="80" w:after="0"/>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C72568"/>
    <w:pPr>
      <w:keepNext/>
      <w:keepLines/>
      <w:spacing w:before="80" w:after="0"/>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C72568"/>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C72568"/>
    <w:pPr>
      <w:keepNext/>
      <w:keepLines/>
      <w:spacing w:before="80" w:after="0"/>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C72568"/>
    <w:pPr>
      <w:keepNext/>
      <w:keepLines/>
      <w:spacing w:before="80" w:after="0"/>
      <w:outlineLvl w:val="8"/>
    </w:pPr>
    <w:rPr>
      <w:rFonts w:asciiTheme="majorHAnsi" w:eastAsiaTheme="majorEastAsia" w:hAnsiTheme="majorHAnsi" w:cstheme="majorBidi"/>
      <w:i/>
      <w:iCs/>
      <w:cap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8253C4"/>
    <w:pPr>
      <w:spacing w:after="0"/>
    </w:pPr>
    <w:rPr>
      <w:sz w:val="20"/>
      <w:szCs w:val="20"/>
    </w:rPr>
  </w:style>
  <w:style w:type="character" w:customStyle="1" w:styleId="NotedebasdepageCar">
    <w:name w:val="Note de bas de page Car"/>
    <w:basedOn w:val="Policepardfaut"/>
    <w:link w:val="Notedebasdepage"/>
    <w:uiPriority w:val="99"/>
    <w:semiHidden/>
    <w:rsid w:val="008253C4"/>
    <w:rPr>
      <w:sz w:val="20"/>
      <w:szCs w:val="20"/>
    </w:rPr>
  </w:style>
  <w:style w:type="character" w:styleId="Appelnotedebasdep">
    <w:name w:val="footnote reference"/>
    <w:basedOn w:val="Policepardfaut"/>
    <w:uiPriority w:val="99"/>
    <w:semiHidden/>
    <w:unhideWhenUsed/>
    <w:rsid w:val="008253C4"/>
    <w:rPr>
      <w:vertAlign w:val="superscript"/>
    </w:rPr>
  </w:style>
  <w:style w:type="character" w:customStyle="1" w:styleId="Titre1Car">
    <w:name w:val="Titre 1 Car"/>
    <w:basedOn w:val="Policepardfaut"/>
    <w:link w:val="Titre1"/>
    <w:uiPriority w:val="9"/>
    <w:rsid w:val="00C72568"/>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rsid w:val="00C72568"/>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C72568"/>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C72568"/>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C72568"/>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C72568"/>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C72568"/>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C72568"/>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C72568"/>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C72568"/>
    <w:rPr>
      <w:b/>
      <w:bCs/>
      <w:color w:val="2683C6" w:themeColor="accent2"/>
      <w:spacing w:val="10"/>
      <w:sz w:val="16"/>
      <w:szCs w:val="16"/>
    </w:rPr>
  </w:style>
  <w:style w:type="paragraph" w:styleId="Titre">
    <w:name w:val="Title"/>
    <w:basedOn w:val="Normal"/>
    <w:next w:val="Normal"/>
    <w:link w:val="TitreCar"/>
    <w:uiPriority w:val="10"/>
    <w:qFormat/>
    <w:rsid w:val="00C72568"/>
    <w:pPr>
      <w:spacing w:after="0"/>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C72568"/>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C72568"/>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C72568"/>
    <w:rPr>
      <w:color w:val="000000" w:themeColor="text1"/>
      <w:sz w:val="24"/>
      <w:szCs w:val="24"/>
    </w:rPr>
  </w:style>
  <w:style w:type="character" w:styleId="lev">
    <w:name w:val="Strong"/>
    <w:basedOn w:val="Policepardfaut"/>
    <w:uiPriority w:val="22"/>
    <w:qFormat/>
    <w:rsid w:val="00C72568"/>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C72568"/>
    <w:rPr>
      <w:rFonts w:asciiTheme="minorHAnsi" w:eastAsiaTheme="minorEastAsia" w:hAnsiTheme="minorHAnsi" w:cstheme="minorBidi"/>
      <w:i/>
      <w:iCs/>
      <w:color w:val="1C6194" w:themeColor="accent2" w:themeShade="BF"/>
      <w:sz w:val="20"/>
      <w:szCs w:val="20"/>
    </w:rPr>
  </w:style>
  <w:style w:type="paragraph" w:styleId="Sansinterligne">
    <w:name w:val="No Spacing"/>
    <w:uiPriority w:val="1"/>
    <w:qFormat/>
    <w:rsid w:val="00C72568"/>
    <w:pPr>
      <w:spacing w:after="0"/>
    </w:pPr>
  </w:style>
  <w:style w:type="paragraph" w:styleId="Citation">
    <w:name w:val="Quote"/>
    <w:basedOn w:val="Normal"/>
    <w:next w:val="Normal"/>
    <w:link w:val="CitationCar"/>
    <w:uiPriority w:val="29"/>
    <w:qFormat/>
    <w:rsid w:val="00C72568"/>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C72568"/>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C72568"/>
    <w:pPr>
      <w:spacing w:before="100" w:beforeAutospacing="1" w:after="240"/>
      <w:ind w:left="936" w:right="936"/>
      <w:jc w:val="center"/>
    </w:pPr>
    <w:rPr>
      <w:rFonts w:asciiTheme="majorHAnsi" w:eastAsiaTheme="majorEastAsia" w:hAnsiTheme="majorHAnsi" w:cstheme="majorBidi"/>
      <w:caps/>
      <w:color w:val="1C6194" w:themeColor="accent2" w:themeShade="BF"/>
      <w:spacing w:val="10"/>
      <w:sz w:val="28"/>
      <w:szCs w:val="28"/>
    </w:rPr>
  </w:style>
  <w:style w:type="character" w:customStyle="1" w:styleId="CitationintenseCar">
    <w:name w:val="Citation intense Car"/>
    <w:basedOn w:val="Policepardfaut"/>
    <w:link w:val="Citationintense"/>
    <w:uiPriority w:val="30"/>
    <w:rsid w:val="00C72568"/>
    <w:rPr>
      <w:rFonts w:asciiTheme="majorHAnsi" w:eastAsiaTheme="majorEastAsia" w:hAnsiTheme="majorHAnsi" w:cstheme="majorBidi"/>
      <w:caps/>
      <w:color w:val="1C6194" w:themeColor="accent2" w:themeShade="BF"/>
      <w:spacing w:val="10"/>
      <w:sz w:val="28"/>
      <w:szCs w:val="28"/>
    </w:rPr>
  </w:style>
  <w:style w:type="character" w:styleId="Accentuationlgre">
    <w:name w:val="Subtle Emphasis"/>
    <w:basedOn w:val="Policepardfaut"/>
    <w:uiPriority w:val="19"/>
    <w:qFormat/>
    <w:rsid w:val="00C72568"/>
    <w:rPr>
      <w:i/>
      <w:iCs/>
      <w:color w:val="auto"/>
    </w:rPr>
  </w:style>
  <w:style w:type="character" w:styleId="Accentuationintense">
    <w:name w:val="Intense Emphasis"/>
    <w:basedOn w:val="Policepardfaut"/>
    <w:uiPriority w:val="21"/>
    <w:qFormat/>
    <w:rsid w:val="00C72568"/>
    <w:rPr>
      <w:rFonts w:asciiTheme="minorHAnsi" w:eastAsiaTheme="minorEastAsia" w:hAnsiTheme="minorHAnsi" w:cstheme="minorBidi"/>
      <w:b/>
      <w:bCs/>
      <w:i/>
      <w:iCs/>
      <w:color w:val="1C6194" w:themeColor="accent2" w:themeShade="BF"/>
      <w:spacing w:val="0"/>
      <w:w w:val="100"/>
      <w:position w:val="0"/>
      <w:sz w:val="20"/>
      <w:szCs w:val="20"/>
    </w:rPr>
  </w:style>
  <w:style w:type="character" w:styleId="Rfrencelgre">
    <w:name w:val="Subtle Reference"/>
    <w:basedOn w:val="Policepardfaut"/>
    <w:uiPriority w:val="31"/>
    <w:qFormat/>
    <w:rsid w:val="00C7256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C7256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C72568"/>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unhideWhenUsed/>
    <w:qFormat/>
    <w:rsid w:val="00C72568"/>
    <w:pPr>
      <w:outlineLvl w:val="9"/>
    </w:pPr>
  </w:style>
  <w:style w:type="character" w:styleId="Lienhypertexte">
    <w:name w:val="Hyperlink"/>
    <w:basedOn w:val="Policepardfaut"/>
    <w:uiPriority w:val="99"/>
    <w:unhideWhenUsed/>
    <w:rsid w:val="00CB79D6"/>
    <w:rPr>
      <w:color w:val="6EAC1C" w:themeColor="hyperlink"/>
      <w:u w:val="single"/>
    </w:rPr>
  </w:style>
  <w:style w:type="character" w:styleId="Mentionnonrsolue">
    <w:name w:val="Unresolved Mention"/>
    <w:basedOn w:val="Policepardfaut"/>
    <w:uiPriority w:val="99"/>
    <w:semiHidden/>
    <w:unhideWhenUsed/>
    <w:rsid w:val="00CB79D6"/>
    <w:rPr>
      <w:color w:val="605E5C"/>
      <w:shd w:val="clear" w:color="auto" w:fill="E1DFDD"/>
    </w:rPr>
  </w:style>
  <w:style w:type="paragraph" w:styleId="Bibliographie">
    <w:name w:val="Bibliography"/>
    <w:basedOn w:val="Normal"/>
    <w:next w:val="Normal"/>
    <w:uiPriority w:val="37"/>
    <w:unhideWhenUsed/>
    <w:rsid w:val="00DD0C00"/>
    <w:pPr>
      <w:tabs>
        <w:tab w:val="left" w:pos="384"/>
      </w:tabs>
      <w:spacing w:after="0"/>
      <w:ind w:left="384" w:hanging="384"/>
    </w:pPr>
  </w:style>
  <w:style w:type="paragraph" w:styleId="TM2">
    <w:name w:val="toc 2"/>
    <w:basedOn w:val="Normal"/>
    <w:next w:val="Normal"/>
    <w:autoRedefine/>
    <w:uiPriority w:val="39"/>
    <w:unhideWhenUsed/>
    <w:rsid w:val="00DD0C00"/>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DD0C00"/>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DD0C00"/>
    <w:pPr>
      <w:spacing w:after="100" w:line="259" w:lineRule="auto"/>
      <w:ind w:left="440"/>
    </w:pPr>
    <w:rPr>
      <w:rFonts w:cs="Times New Roman"/>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hatis.techtarget.com/fr/definition/Donnees-semi-structurees" TargetMode="External"/><Relationship Id="rId2" Type="http://schemas.openxmlformats.org/officeDocument/2006/relationships/hyperlink" Target="https://whatis.techtarget.com/fr/definition/Donnees-semi-structurees" TargetMode="External"/><Relationship Id="rId1" Type="http://schemas.openxmlformats.org/officeDocument/2006/relationships/hyperlink" Target="https://www.lemagit.fr/definition/Donnees-non-structurees" TargetMode="External"/><Relationship Id="rId4" Type="http://schemas.openxmlformats.org/officeDocument/2006/relationships/hyperlink" Target="https://fr.wikipedia.org/wiki/M%C3%A9tadonn%C3%A9e" TargetMode="Externa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29A87F-7B2A-497B-983A-151FF8A37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1210</Words>
  <Characters>6655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Pierre</dc:creator>
  <cp:keywords/>
  <dc:description/>
  <cp:lastModifiedBy>ANTOINE Pierre</cp:lastModifiedBy>
  <cp:revision>3</cp:revision>
  <dcterms:created xsi:type="dcterms:W3CDTF">2021-02-02T09:15:00Z</dcterms:created>
  <dcterms:modified xsi:type="dcterms:W3CDTF">2021-02-02T16:05:00Z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id="MxK1KEEP"/&gt;&lt;style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