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b/>
          <w:bCs/>
          <w:sz w:val="18"/>
          <w:szCs w:val="18"/>
          <w:lang w:eastAsia="ru-RU"/>
        </w:rPr>
        <w:t>33. Явление электромагнитной индукции. Закон Фарадея. Правило Ленца.</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xml:space="preserve">Электромагнитная индукция – возникновение тока в проводящем контуре при изменении магнитного потока через поверхность, охватываемую этим контуром. </w:t>
      </w:r>
      <w:proofErr w:type="spellStart"/>
      <w:r w:rsidRPr="004935D5">
        <w:rPr>
          <w:rFonts w:ascii="Times New Roman" w:eastAsia="Times New Roman" w:hAnsi="Times New Roman" w:cs="Times New Roman"/>
          <w:sz w:val="18"/>
          <w:szCs w:val="18"/>
          <w:lang w:eastAsia="ru-RU"/>
        </w:rPr>
        <w:t>Э.д.с</w:t>
      </w:r>
      <w:proofErr w:type="spellEnd"/>
      <w:r w:rsidRPr="004935D5">
        <w:rPr>
          <w:rFonts w:ascii="Times New Roman" w:eastAsia="Times New Roman" w:hAnsi="Times New Roman" w:cs="Times New Roman"/>
          <w:sz w:val="18"/>
          <w:szCs w:val="18"/>
          <w:lang w:eastAsia="ru-RU"/>
        </w:rPr>
        <w:t xml:space="preserve">. индукции </w:t>
      </w:r>
      <w:proofErr w:type="gramStart"/>
      <w:r w:rsidRPr="004935D5">
        <w:rPr>
          <w:rFonts w:ascii="Times New Roman" w:eastAsia="Times New Roman" w:hAnsi="Times New Roman" w:cs="Times New Roman"/>
          <w:sz w:val="18"/>
          <w:szCs w:val="18"/>
          <w:lang w:eastAsia="ru-RU"/>
        </w:rPr>
        <w:t>пропорциональна</w:t>
      </w:r>
      <w:proofErr w:type="gramEnd"/>
      <w:r w:rsidRPr="004935D5">
        <w:rPr>
          <w:rFonts w:ascii="Times New Roman" w:eastAsia="Times New Roman" w:hAnsi="Times New Roman" w:cs="Times New Roman"/>
          <w:sz w:val="18"/>
          <w:szCs w:val="18"/>
          <w:lang w:eastAsia="ru-RU"/>
        </w:rPr>
        <w:t xml:space="preserve"> быстроте изменения магнитного потока. </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anchor distT="0" distB="0" distL="114300" distR="114300" simplePos="0" relativeHeight="251658240" behindDoc="0" locked="0" layoutInCell="1" allowOverlap="1" wp14:anchorId="15A3B59C" wp14:editId="447AE063">
            <wp:simplePos x="0" y="0"/>
            <wp:positionH relativeFrom="column">
              <wp:posOffset>443865</wp:posOffset>
            </wp:positionH>
            <wp:positionV relativeFrom="paragraph">
              <wp:posOffset>51435</wp:posOffset>
            </wp:positionV>
            <wp:extent cx="647065" cy="390525"/>
            <wp:effectExtent l="0" t="0" r="635" b="9525"/>
            <wp:wrapThrough wrapText="bothSides">
              <wp:wrapPolygon edited="0">
                <wp:start x="13990" y="0"/>
                <wp:lineTo x="0" y="8429"/>
                <wp:lineTo x="0" y="15805"/>
                <wp:lineTo x="13990" y="21073"/>
                <wp:lineTo x="19078" y="21073"/>
                <wp:lineTo x="20985" y="12644"/>
                <wp:lineTo x="20985" y="5268"/>
                <wp:lineTo x="20349" y="0"/>
                <wp:lineTo x="13990" y="0"/>
              </wp:wrapPolygon>
            </wp:wrapThrough>
            <wp:docPr id="60" name="Рисунок 60" descr="/var/folders/8n/qyx0qt3907vglf0hdl5rg2gw0000gn/T/com.microsoft.Word/Content.MSO/647F9C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8n/qyx0qt3907vglf0hdl5rg2gw0000gn/T/com.microsoft.Word/Content.MSO/647F9C6B.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7065" cy="390525"/>
                    </a:xfrm>
                    <a:prstGeom prst="rect">
                      <a:avLst/>
                    </a:prstGeom>
                    <a:noFill/>
                    <a:ln>
                      <a:noFill/>
                    </a:ln>
                  </pic:spPr>
                </pic:pic>
              </a:graphicData>
            </a:graphic>
          </wp:anchor>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color w:val="000000"/>
          <w:sz w:val="18"/>
          <w:szCs w:val="18"/>
          <w:shd w:val="clear" w:color="auto" w:fill="FDFFFB"/>
          <w:lang w:eastAsia="ru-RU"/>
        </w:rPr>
        <w:t xml:space="preserve"> Индукционный ток, возбуждаемый в замкнутом контуре при изменении магнитного потока, всегда направлен так, что создаваемое им магнитное поле препятствует изменению магнитного потока, вызывающего индукционный ток. Это утверждение, сформулированное в 1833 г., называется </w:t>
      </w:r>
      <w:r w:rsidRPr="004935D5">
        <w:rPr>
          <w:rFonts w:ascii="Times New Roman" w:eastAsia="Times New Roman" w:hAnsi="Times New Roman" w:cs="Times New Roman"/>
          <w:sz w:val="18"/>
          <w:szCs w:val="18"/>
          <w:lang w:eastAsia="ru-RU"/>
        </w:rPr>
        <w:t>правилом Ленца</w:t>
      </w:r>
      <w:r w:rsidRPr="004935D5">
        <w:rPr>
          <w:rFonts w:ascii="Times New Roman" w:eastAsia="Times New Roman" w:hAnsi="Times New Roman" w:cs="Times New Roman"/>
          <w:color w:val="000000"/>
          <w:sz w:val="18"/>
          <w:szCs w:val="18"/>
          <w:shd w:val="clear" w:color="auto" w:fill="FDFFFB"/>
          <w:lang w:eastAsia="ru-RU"/>
        </w:rPr>
        <w:t>.</w:t>
      </w:r>
    </w:p>
    <w:p w:rsidR="0006075D" w:rsidRPr="004935D5" w:rsidRDefault="00A06747" w:rsidP="0074315D">
      <w:pPr>
        <w:spacing w:line="0" w:lineRule="atLeast"/>
        <w:rPr>
          <w:sz w:val="18"/>
          <w:szCs w:val="18"/>
        </w:rPr>
      </w:pPr>
      <w:r w:rsidRPr="004935D5">
        <w:rPr>
          <w:rFonts w:ascii="Times New Roman" w:eastAsia="Times New Roman" w:hAnsi="Times New Roman" w:cs="Times New Roman"/>
          <w:color w:val="000000"/>
          <w:sz w:val="18"/>
          <w:szCs w:val="18"/>
          <w:shd w:val="clear" w:color="auto" w:fill="FDFFFB"/>
          <w:lang w:eastAsia="ru-RU"/>
        </w:rPr>
        <w:t xml:space="preserve">Магнитный поток измеряется </w:t>
      </w:r>
      <w:proofErr w:type="gramStart"/>
      <w:r w:rsidRPr="004935D5">
        <w:rPr>
          <w:rFonts w:ascii="Times New Roman" w:eastAsia="Times New Roman" w:hAnsi="Times New Roman" w:cs="Times New Roman"/>
          <w:color w:val="000000"/>
          <w:sz w:val="18"/>
          <w:szCs w:val="18"/>
          <w:shd w:val="clear" w:color="auto" w:fill="FDFFFB"/>
          <w:lang w:eastAsia="ru-RU"/>
        </w:rPr>
        <w:t>в</w:t>
      </w:r>
      <w:proofErr w:type="gramEnd"/>
      <w:r w:rsidRPr="004935D5">
        <w:rPr>
          <w:rFonts w:ascii="Times New Roman" w:eastAsia="Times New Roman" w:hAnsi="Times New Roman" w:cs="Times New Roman"/>
          <w:color w:val="000000"/>
          <w:sz w:val="18"/>
          <w:szCs w:val="18"/>
          <w:shd w:val="clear" w:color="auto" w:fill="FDFFFB"/>
          <w:lang w:eastAsia="ru-RU"/>
        </w:rPr>
        <w:t xml:space="preserve"> </w:t>
      </w:r>
      <w:proofErr w:type="spellStart"/>
      <w:r w:rsidRPr="004935D5">
        <w:rPr>
          <w:rFonts w:ascii="Times New Roman" w:eastAsia="Times New Roman" w:hAnsi="Times New Roman" w:cs="Times New Roman"/>
          <w:color w:val="000000"/>
          <w:sz w:val="18"/>
          <w:szCs w:val="18"/>
          <w:shd w:val="clear" w:color="auto" w:fill="FDFFFB"/>
          <w:lang w:eastAsia="ru-RU"/>
        </w:rPr>
        <w:t>Вб</w:t>
      </w:r>
      <w:proofErr w:type="spellEnd"/>
      <w:r w:rsidRPr="004935D5">
        <w:rPr>
          <w:rFonts w:ascii="Times New Roman" w:eastAsia="Times New Roman" w:hAnsi="Times New Roman" w:cs="Times New Roman"/>
          <w:color w:val="000000"/>
          <w:sz w:val="18"/>
          <w:szCs w:val="18"/>
          <w:shd w:val="clear" w:color="auto" w:fill="FDFFFB"/>
          <w:lang w:eastAsia="ru-RU"/>
        </w:rPr>
        <w:t>.</w:t>
      </w:r>
      <w:r w:rsidR="0006075D" w:rsidRPr="004935D5">
        <w:rPr>
          <w:sz w:val="18"/>
          <w:szCs w:val="18"/>
        </w:rPr>
        <w:t xml:space="preserve"> Опыты М. Фарадея (1831), в которых было открыто явление электромагнитной индукции. Оно заключается в том, что в замкнутом проводящем контуре при изменении потока магнитной индукции, охватываемого этим контуром, возникает электрический ток, получивший название индукционного. Возникновение индукционного тока в опытах Фарадея указывает на наличие в цепи электродвижущей силы. Эта ЭДС называет электродвижущей силой электромагнитной индукции (ЭДС индукции) "эпсилон </w:t>
      </w:r>
      <w:proofErr w:type="spellStart"/>
      <w:r w:rsidR="0006075D" w:rsidRPr="004935D5">
        <w:rPr>
          <w:sz w:val="18"/>
          <w:szCs w:val="18"/>
        </w:rPr>
        <w:t>итое</w:t>
      </w:r>
      <w:proofErr w:type="spellEnd"/>
      <w:r w:rsidR="0006075D" w:rsidRPr="004935D5">
        <w:rPr>
          <w:sz w:val="18"/>
          <w:szCs w:val="18"/>
        </w:rPr>
        <w:t xml:space="preserve">".  </w:t>
      </w:r>
    </w:p>
    <w:p w:rsidR="0006075D" w:rsidRPr="004935D5" w:rsidRDefault="0006075D" w:rsidP="0074315D">
      <w:pPr>
        <w:spacing w:line="0" w:lineRule="atLeast"/>
        <w:rPr>
          <w:sz w:val="18"/>
          <w:szCs w:val="18"/>
        </w:rPr>
      </w:pPr>
      <w:r w:rsidRPr="004935D5">
        <w:rPr>
          <w:sz w:val="18"/>
          <w:szCs w:val="18"/>
        </w:rPr>
        <w:t xml:space="preserve">Основные свойства индукционного тока: </w:t>
      </w:r>
    </w:p>
    <w:p w:rsidR="0006075D" w:rsidRPr="004935D5" w:rsidRDefault="0006075D" w:rsidP="0074315D">
      <w:pPr>
        <w:numPr>
          <w:ilvl w:val="0"/>
          <w:numId w:val="1"/>
        </w:numPr>
        <w:spacing w:line="0" w:lineRule="atLeast"/>
        <w:ind w:left="0"/>
        <w:rPr>
          <w:sz w:val="18"/>
          <w:szCs w:val="18"/>
        </w:rPr>
      </w:pPr>
      <w:r w:rsidRPr="004935D5">
        <w:rPr>
          <w:sz w:val="18"/>
          <w:szCs w:val="18"/>
        </w:rPr>
        <w:t xml:space="preserve">Возникает всегда, когда происходит изменение магнитного потока через площадь,  ограниченную контуром.  </w:t>
      </w:r>
    </w:p>
    <w:p w:rsidR="0006075D" w:rsidRPr="004935D5" w:rsidRDefault="0006075D" w:rsidP="0074315D">
      <w:pPr>
        <w:numPr>
          <w:ilvl w:val="0"/>
          <w:numId w:val="1"/>
        </w:numPr>
        <w:spacing w:line="0" w:lineRule="atLeast"/>
        <w:ind w:left="0"/>
        <w:rPr>
          <w:sz w:val="18"/>
          <w:szCs w:val="18"/>
        </w:rPr>
      </w:pPr>
      <w:r w:rsidRPr="004935D5">
        <w:rPr>
          <w:sz w:val="18"/>
          <w:szCs w:val="18"/>
        </w:rPr>
        <w:t xml:space="preserve">Не зависит от способа изменения потока магнитной индукции, а определяется лишь скоростью его изменения.  </w:t>
      </w:r>
    </w:p>
    <w:p w:rsidR="0006075D" w:rsidRPr="004935D5" w:rsidRDefault="0006075D" w:rsidP="0074315D">
      <w:pPr>
        <w:spacing w:line="0" w:lineRule="atLeast"/>
        <w:rPr>
          <w:sz w:val="18"/>
          <w:szCs w:val="18"/>
        </w:rPr>
      </w:pPr>
      <w:r w:rsidRPr="004935D5">
        <w:rPr>
          <w:sz w:val="18"/>
          <w:szCs w:val="18"/>
        </w:rPr>
        <w:t xml:space="preserve">Открытие явления электромагнитной индукции показало: </w:t>
      </w:r>
    </w:p>
    <w:p w:rsidR="0006075D" w:rsidRPr="004935D5" w:rsidRDefault="0006075D" w:rsidP="0074315D">
      <w:pPr>
        <w:numPr>
          <w:ilvl w:val="0"/>
          <w:numId w:val="2"/>
        </w:numPr>
        <w:spacing w:line="0" w:lineRule="atLeast"/>
        <w:ind w:left="0"/>
        <w:rPr>
          <w:sz w:val="18"/>
          <w:szCs w:val="18"/>
        </w:rPr>
      </w:pPr>
      <w:r w:rsidRPr="004935D5">
        <w:rPr>
          <w:sz w:val="18"/>
          <w:szCs w:val="18"/>
        </w:rPr>
        <w:t xml:space="preserve">взаимосвязь между электрическим и магнитным полем; </w:t>
      </w:r>
    </w:p>
    <w:p w:rsidR="0006075D" w:rsidRPr="004935D5" w:rsidRDefault="0006075D" w:rsidP="0074315D">
      <w:pPr>
        <w:numPr>
          <w:ilvl w:val="0"/>
          <w:numId w:val="2"/>
        </w:numPr>
        <w:spacing w:line="0" w:lineRule="atLeast"/>
        <w:ind w:left="0"/>
        <w:rPr>
          <w:sz w:val="18"/>
          <w:szCs w:val="18"/>
        </w:rPr>
      </w:pPr>
      <w:r w:rsidRPr="004935D5">
        <w:rPr>
          <w:sz w:val="18"/>
          <w:szCs w:val="18"/>
        </w:rPr>
        <w:t xml:space="preserve">возможность получения электрических токов с помощью магнитного поля.  </w:t>
      </w:r>
    </w:p>
    <w:p w:rsidR="0006075D" w:rsidRPr="004935D5" w:rsidRDefault="0006075D" w:rsidP="0074315D">
      <w:pPr>
        <w:spacing w:line="0" w:lineRule="atLeast"/>
        <w:rPr>
          <w:sz w:val="18"/>
          <w:szCs w:val="18"/>
        </w:rPr>
      </w:pPr>
      <w:r w:rsidRPr="004935D5">
        <w:rPr>
          <w:sz w:val="18"/>
          <w:szCs w:val="18"/>
        </w:rPr>
        <w:t xml:space="preserve">Явление электромагнитной индукции применяется для преобразования механической энергии в энергию электрического тока. В основе принцип работы электродвигателей лежит данное явление.  </w:t>
      </w:r>
    </w:p>
    <w:p w:rsidR="0006075D" w:rsidRPr="004935D5" w:rsidRDefault="0006075D" w:rsidP="0074315D">
      <w:pPr>
        <w:spacing w:line="0" w:lineRule="atLeast"/>
        <w:rPr>
          <w:sz w:val="18"/>
          <w:szCs w:val="18"/>
        </w:rPr>
      </w:pPr>
      <w:r w:rsidRPr="004935D5">
        <w:rPr>
          <w:sz w:val="18"/>
          <w:szCs w:val="18"/>
        </w:rPr>
        <w:t xml:space="preserve">Направление индукционного тока (а значит, и знак "эпсилон итого") определяется по правилу Ленца: при всяком изменении магнитного потока сквозь поверхность, натянутую на замкнутый проводящий контур, в контуре возникает индукционный ток такого направления, что его </w:t>
      </w:r>
      <w:proofErr w:type="spellStart"/>
      <w:r w:rsidRPr="004935D5">
        <w:rPr>
          <w:sz w:val="18"/>
          <w:szCs w:val="18"/>
        </w:rPr>
        <w:t>магнитно</w:t>
      </w:r>
      <w:proofErr w:type="spellEnd"/>
      <w:r w:rsidRPr="004935D5">
        <w:rPr>
          <w:sz w:val="18"/>
          <w:szCs w:val="18"/>
        </w:rPr>
        <w:t xml:space="preserve"> поле препятствует изменению магнитного потока, вызывающего ЭДС индукции.  </w:t>
      </w:r>
    </w:p>
    <w:p w:rsidR="0006075D" w:rsidRPr="004935D5" w:rsidRDefault="0006075D" w:rsidP="0074315D">
      <w:pPr>
        <w:spacing w:line="0" w:lineRule="atLeast"/>
        <w:rPr>
          <w:sz w:val="18"/>
          <w:szCs w:val="18"/>
        </w:rPr>
      </w:pPr>
      <w:r w:rsidRPr="004935D5">
        <w:rPr>
          <w:sz w:val="18"/>
          <w:szCs w:val="18"/>
        </w:rPr>
        <w:t>Правило Ленца выражает существенный физический факт — стремление системы противодействовать изменению ее состояния (</w:t>
      </w:r>
      <w:proofErr w:type="spellStart"/>
      <w:r w:rsidRPr="004935D5">
        <w:rPr>
          <w:sz w:val="18"/>
          <w:szCs w:val="18"/>
        </w:rPr>
        <w:t>электромагнитн</w:t>
      </w:r>
      <w:proofErr w:type="spellEnd"/>
      <w:r w:rsidRPr="004935D5">
        <w:rPr>
          <w:sz w:val="18"/>
          <w:szCs w:val="18"/>
        </w:rPr>
        <w:t xml:space="preserve"> инерция).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val="en-US" w:eastAsia="ru-RU"/>
        </w:rPr>
        <w:t> </w:t>
      </w:r>
      <w:r w:rsidRPr="004935D5">
        <w:rPr>
          <w:rFonts w:ascii="Times New Roman" w:eastAsia="Times New Roman" w:hAnsi="Times New Roman" w:cs="Times New Roman"/>
          <w:b/>
          <w:bCs/>
          <w:color w:val="000000"/>
          <w:sz w:val="18"/>
          <w:szCs w:val="18"/>
          <w:lang w:eastAsia="ru-RU"/>
        </w:rPr>
        <w:t>34. Механизмы возникновения ЭДС электромагнитной индукции в движущемся и неподвижном контуре.</w:t>
      </w:r>
    </w:p>
    <w:p w:rsidR="00A06747" w:rsidRPr="004935D5" w:rsidRDefault="000A2423" w:rsidP="0074315D">
      <w:pPr>
        <w:spacing w:line="0" w:lineRule="atLeast"/>
        <w:rPr>
          <w:rFonts w:ascii="Times New Roman" w:eastAsia="Times New Roman" w:hAnsi="Times New Roman" w:cs="Times New Roman"/>
          <w:sz w:val="18"/>
          <w:szCs w:val="18"/>
          <w:lang w:eastAsia="ru-RU"/>
        </w:rPr>
      </w:pPr>
      <w:r w:rsidRPr="004935D5">
        <w:rPr>
          <w:noProof/>
          <w:sz w:val="18"/>
          <w:szCs w:val="18"/>
          <w:lang w:eastAsia="ru-RU"/>
        </w:rPr>
        <w:drawing>
          <wp:anchor distT="0" distB="0" distL="114300" distR="114300" simplePos="0" relativeHeight="251659264" behindDoc="0" locked="0" layoutInCell="1" allowOverlap="1" wp14:anchorId="38FF1114" wp14:editId="2C3F0150">
            <wp:simplePos x="0" y="0"/>
            <wp:positionH relativeFrom="column">
              <wp:posOffset>491490</wp:posOffset>
            </wp:positionH>
            <wp:positionV relativeFrom="paragraph">
              <wp:posOffset>581025</wp:posOffset>
            </wp:positionV>
            <wp:extent cx="2029460" cy="234315"/>
            <wp:effectExtent l="0" t="0" r="8890" b="0"/>
            <wp:wrapTopAndBottom/>
            <wp:docPr id="59" name="Рисунок 59" descr="/var/folders/8n/qyx0qt3907vglf0hdl5rg2gw0000gn/T/com.microsoft.Word/Content.MSO/8F61C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8n/qyx0qt3907vglf0hdl5rg2gw0000gn/T/com.microsoft.Word/Content.MSO/8F61CB1.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29460" cy="234315"/>
                    </a:xfrm>
                    <a:prstGeom prst="rect">
                      <a:avLst/>
                    </a:prstGeom>
                    <a:noFill/>
                    <a:ln>
                      <a:noFill/>
                    </a:ln>
                  </pic:spPr>
                </pic:pic>
              </a:graphicData>
            </a:graphic>
          </wp:anchor>
        </w:drawing>
      </w:r>
      <w:r w:rsidR="00A06747" w:rsidRPr="004935D5">
        <w:rPr>
          <w:rFonts w:ascii="Times New Roman" w:eastAsia="Times New Roman" w:hAnsi="Times New Roman" w:cs="Times New Roman"/>
          <w:sz w:val="18"/>
          <w:szCs w:val="18"/>
          <w:lang w:eastAsia="ru-RU"/>
        </w:rPr>
        <w:t xml:space="preserve">Закон электромагнитной индукции можно получить из закона сохранения энергии. При медленном перемещении контура в магнитном поле внешние силы совершают работу, равную работе индукционного тока: </w:t>
      </w:r>
    </w:p>
    <w:p w:rsidR="00A06747" w:rsidRPr="004935D5" w:rsidRDefault="00A06747" w:rsidP="0074315D">
      <w:pPr>
        <w:spacing w:line="0" w:lineRule="atLeast"/>
        <w:rPr>
          <w:rFonts w:ascii="Calibri" w:eastAsia="Times New Roman" w:hAnsi="Calibri" w:cs="Calibri"/>
          <w:sz w:val="18"/>
          <w:szCs w:val="18"/>
          <w:lang w:eastAsia="ru-RU"/>
        </w:rPr>
      </w:pPr>
    </w:p>
    <w:p w:rsidR="00A06747" w:rsidRPr="004935D5" w:rsidRDefault="000A2423" w:rsidP="0074315D">
      <w:pPr>
        <w:spacing w:line="0" w:lineRule="atLeast"/>
        <w:rPr>
          <w:rFonts w:ascii="Times New Roman" w:eastAsia="Times New Roman" w:hAnsi="Times New Roman" w:cs="Times New Roman"/>
          <w:sz w:val="18"/>
          <w:szCs w:val="18"/>
          <w:lang w:eastAsia="ru-RU"/>
        </w:rPr>
      </w:pPr>
      <w:r w:rsidRPr="004935D5">
        <w:rPr>
          <w:noProof/>
          <w:sz w:val="18"/>
          <w:szCs w:val="18"/>
          <w:lang w:eastAsia="ru-RU"/>
        </w:rPr>
        <w:drawing>
          <wp:anchor distT="0" distB="0" distL="114300" distR="114300" simplePos="0" relativeHeight="251660288" behindDoc="0" locked="0" layoutInCell="1" allowOverlap="1" wp14:anchorId="082213C3" wp14:editId="1E5CCE13">
            <wp:simplePos x="0" y="0"/>
            <wp:positionH relativeFrom="column">
              <wp:posOffset>662940</wp:posOffset>
            </wp:positionH>
            <wp:positionV relativeFrom="paragraph">
              <wp:posOffset>537845</wp:posOffset>
            </wp:positionV>
            <wp:extent cx="647065" cy="390525"/>
            <wp:effectExtent l="0" t="0" r="635" b="9525"/>
            <wp:wrapTopAndBottom/>
            <wp:docPr id="58" name="Рисунок 58" descr="/var/folders/8n/qyx0qt3907vglf0hdl5rg2gw0000gn/T/com.microsoft.Word/Content.MSO/8A99F2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8n/qyx0qt3907vglf0hdl5rg2gw0000gn/T/com.microsoft.Word/Content.MSO/8A99F2E7.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7065" cy="390525"/>
                    </a:xfrm>
                    <a:prstGeom prst="rect">
                      <a:avLst/>
                    </a:prstGeom>
                    <a:noFill/>
                    <a:ln>
                      <a:noFill/>
                    </a:ln>
                  </pic:spPr>
                </pic:pic>
              </a:graphicData>
            </a:graphic>
          </wp:anchor>
        </w:drawing>
      </w:r>
      <w:proofErr w:type="spellStart"/>
      <w:r w:rsidR="00A06747" w:rsidRPr="004935D5">
        <w:rPr>
          <w:rFonts w:ascii="Times New Roman" w:eastAsia="Times New Roman" w:hAnsi="Times New Roman" w:cs="Times New Roman"/>
          <w:sz w:val="18"/>
          <w:szCs w:val="18"/>
          <w:lang w:eastAsia="ru-RU"/>
        </w:rPr>
        <w:t>Э.д.с</w:t>
      </w:r>
      <w:proofErr w:type="spellEnd"/>
      <w:r w:rsidR="00A06747" w:rsidRPr="004935D5">
        <w:rPr>
          <w:rFonts w:ascii="Times New Roman" w:eastAsia="Times New Roman" w:hAnsi="Times New Roman" w:cs="Times New Roman"/>
          <w:sz w:val="18"/>
          <w:szCs w:val="18"/>
          <w:lang w:eastAsia="ru-RU"/>
        </w:rPr>
        <w:t xml:space="preserve">. индукции возникает и при перемещении </w:t>
      </w:r>
      <w:r w:rsidR="00A06747" w:rsidRPr="004935D5">
        <w:rPr>
          <w:rFonts w:ascii="Times New Roman" w:eastAsia="Times New Roman" w:hAnsi="Times New Roman" w:cs="Times New Roman"/>
          <w:b/>
          <w:bCs/>
          <w:sz w:val="18"/>
          <w:szCs w:val="18"/>
          <w:lang w:eastAsia="ru-RU"/>
        </w:rPr>
        <w:t xml:space="preserve">отрезка </w:t>
      </w:r>
      <w:r w:rsidR="00A06747" w:rsidRPr="004935D5">
        <w:rPr>
          <w:rFonts w:ascii="Times New Roman" w:eastAsia="Times New Roman" w:hAnsi="Times New Roman" w:cs="Times New Roman"/>
          <w:sz w:val="18"/>
          <w:szCs w:val="18"/>
          <w:lang w:eastAsia="ru-RU"/>
        </w:rPr>
        <w:t xml:space="preserve">проводника в стационарном магнитном поле, если проводник пересекает линии индукции. </w:t>
      </w:r>
      <w:proofErr w:type="spellStart"/>
      <w:r w:rsidR="00A06747" w:rsidRPr="004935D5">
        <w:rPr>
          <w:rFonts w:ascii="Times New Roman" w:eastAsia="Times New Roman" w:hAnsi="Times New Roman" w:cs="Times New Roman"/>
          <w:sz w:val="18"/>
          <w:szCs w:val="18"/>
          <w:lang w:eastAsia="ru-RU"/>
        </w:rPr>
        <w:t>Э.д.</w:t>
      </w:r>
      <w:proofErr w:type="gramStart"/>
      <w:r w:rsidR="00A06747" w:rsidRPr="004935D5">
        <w:rPr>
          <w:rFonts w:ascii="Times New Roman" w:eastAsia="Times New Roman" w:hAnsi="Times New Roman" w:cs="Times New Roman"/>
          <w:sz w:val="18"/>
          <w:szCs w:val="18"/>
          <w:lang w:eastAsia="ru-RU"/>
        </w:rPr>
        <w:t>с</w:t>
      </w:r>
      <w:proofErr w:type="spellEnd"/>
      <w:proofErr w:type="gramEnd"/>
      <w:r w:rsidR="00A06747" w:rsidRPr="004935D5">
        <w:rPr>
          <w:rFonts w:ascii="Times New Roman" w:eastAsia="Times New Roman" w:hAnsi="Times New Roman" w:cs="Times New Roman"/>
          <w:sz w:val="18"/>
          <w:szCs w:val="18"/>
          <w:lang w:eastAsia="ru-RU"/>
        </w:rPr>
        <w:t xml:space="preserve">. –  </w:t>
      </w:r>
      <w:proofErr w:type="gramStart"/>
      <w:r w:rsidR="00A06747" w:rsidRPr="004935D5">
        <w:rPr>
          <w:rFonts w:ascii="Times New Roman" w:eastAsia="Times New Roman" w:hAnsi="Times New Roman" w:cs="Times New Roman"/>
          <w:sz w:val="18"/>
          <w:szCs w:val="18"/>
          <w:lang w:eastAsia="ru-RU"/>
        </w:rPr>
        <w:t>сила</w:t>
      </w:r>
      <w:proofErr w:type="gramEnd"/>
      <w:r w:rsidR="00A06747" w:rsidRPr="004935D5">
        <w:rPr>
          <w:rFonts w:ascii="Times New Roman" w:eastAsia="Times New Roman" w:hAnsi="Times New Roman" w:cs="Times New Roman"/>
          <w:sz w:val="18"/>
          <w:szCs w:val="18"/>
          <w:lang w:eastAsia="ru-RU"/>
        </w:rPr>
        <w:t xml:space="preserve"> Лоренца, действующая на свободные электроны в движущемся проводнике, </w:t>
      </w:r>
    </w:p>
    <w:p w:rsidR="00A06747" w:rsidRPr="004935D5" w:rsidRDefault="00A06747" w:rsidP="0074315D">
      <w:pPr>
        <w:spacing w:line="0" w:lineRule="atLeast"/>
        <w:rPr>
          <w:rFonts w:ascii="Calibri" w:eastAsia="Times New Roman" w:hAnsi="Calibri" w:cs="Calibri"/>
          <w:sz w:val="18"/>
          <w:szCs w:val="18"/>
          <w:lang w:eastAsia="ru-RU"/>
        </w:rPr>
      </w:pPr>
    </w:p>
    <w:p w:rsidR="00A06747" w:rsidRPr="004935D5" w:rsidRDefault="00A06747" w:rsidP="0074315D">
      <w:pPr>
        <w:spacing w:line="0" w:lineRule="atLeast"/>
        <w:rPr>
          <w:rFonts w:ascii="Times New Roman" w:eastAsia="Times New Roman" w:hAnsi="Times New Roman" w:cs="Times New Roman"/>
          <w:sz w:val="18"/>
          <w:szCs w:val="18"/>
          <w:lang w:eastAsia="ru-RU"/>
        </w:rPr>
      </w:pPr>
      <w:proofErr w:type="gramStart"/>
      <w:r w:rsidRPr="004935D5">
        <w:rPr>
          <w:rFonts w:ascii="Times New Roman" w:eastAsia="Times New Roman" w:hAnsi="Times New Roman" w:cs="Times New Roman"/>
          <w:sz w:val="18"/>
          <w:szCs w:val="18"/>
          <w:lang w:eastAsia="ru-RU"/>
        </w:rPr>
        <w:t xml:space="preserve">, т.е. на электрон в движущемся со скоростью  </w:t>
      </w:r>
      <w:r w:rsidRPr="004935D5">
        <w:rPr>
          <w:rFonts w:ascii="Times New Roman" w:eastAsia="Times New Roman" w:hAnsi="Times New Roman" w:cs="Times New Roman"/>
          <w:sz w:val="18"/>
          <w:szCs w:val="18"/>
          <w:lang w:val="en-US" w:eastAsia="ru-RU"/>
        </w:rPr>
        <w:t>V</w:t>
      </w:r>
      <w:r w:rsidRPr="004935D5">
        <w:rPr>
          <w:rFonts w:ascii="Times New Roman" w:eastAsia="Times New Roman" w:hAnsi="Times New Roman" w:cs="Times New Roman"/>
          <w:sz w:val="18"/>
          <w:szCs w:val="18"/>
          <w:lang w:eastAsia="ru-RU"/>
        </w:rPr>
        <w:t xml:space="preserve"> в проводнике со стороны магнитного поля действует сила.</w:t>
      </w:r>
      <w:r w:rsidR="000A2423" w:rsidRPr="004935D5">
        <w:rPr>
          <w:noProof/>
          <w:sz w:val="18"/>
          <w:szCs w:val="18"/>
        </w:rPr>
        <w:t xml:space="preserve"> </w:t>
      </w:r>
      <w:r w:rsidR="000A2423" w:rsidRPr="004935D5">
        <w:rPr>
          <w:noProof/>
          <w:sz w:val="18"/>
          <w:szCs w:val="18"/>
          <w:lang w:eastAsia="ru-RU"/>
        </w:rPr>
        <w:drawing>
          <wp:inline distT="0" distB="0" distL="0" distR="0" wp14:anchorId="695A6526" wp14:editId="4BE75020">
            <wp:extent cx="858520" cy="300990"/>
            <wp:effectExtent l="0" t="0" r="5080" b="3810"/>
            <wp:docPr id="57" name="Рисунок 57" descr="/var/folders/8n/qyx0qt3907vglf0hdl5rg2gw0000gn/T/com.microsoft.Word/Content.MSO/B68DC4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8n/qyx0qt3907vglf0hdl5rg2gw0000gn/T/com.microsoft.Word/Content.MSO/B68DC48D.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8520" cy="300990"/>
                    </a:xfrm>
                    <a:prstGeom prst="rect">
                      <a:avLst/>
                    </a:prstGeom>
                    <a:noFill/>
                    <a:ln>
                      <a:noFill/>
                    </a:ln>
                  </pic:spPr>
                </pic:pic>
              </a:graphicData>
            </a:graphic>
          </wp:inline>
        </w:drawing>
      </w:r>
      <w:proofErr w:type="gramEnd"/>
    </w:p>
    <w:p w:rsidR="00A06747" w:rsidRPr="004935D5" w:rsidRDefault="00A06747" w:rsidP="0074315D">
      <w:pPr>
        <w:spacing w:line="0" w:lineRule="atLeast"/>
        <w:rPr>
          <w:rFonts w:ascii="Calibri" w:eastAsia="Times New Roman" w:hAnsi="Calibri" w:cs="Calibri"/>
          <w:sz w:val="18"/>
          <w:szCs w:val="18"/>
          <w:lang w:eastAsia="ru-RU"/>
        </w:rPr>
      </w:pPr>
    </w:p>
    <w:p w:rsidR="00A06747" w:rsidRPr="004935D5" w:rsidRDefault="000A2423" w:rsidP="0074315D">
      <w:pPr>
        <w:spacing w:line="0" w:lineRule="atLeast"/>
        <w:rPr>
          <w:rFonts w:ascii="Times New Roman" w:eastAsia="Times New Roman" w:hAnsi="Times New Roman" w:cs="Times New Roman"/>
          <w:sz w:val="18"/>
          <w:szCs w:val="18"/>
          <w:lang w:eastAsia="ru-RU"/>
        </w:rPr>
      </w:pPr>
      <w:r w:rsidRPr="004935D5">
        <w:rPr>
          <w:noProof/>
          <w:sz w:val="18"/>
          <w:szCs w:val="18"/>
          <w:lang w:eastAsia="ru-RU"/>
        </w:rPr>
        <w:drawing>
          <wp:anchor distT="0" distB="0" distL="114300" distR="114300" simplePos="0" relativeHeight="251662336" behindDoc="0" locked="0" layoutInCell="1" allowOverlap="1" wp14:anchorId="03F9B5FE" wp14:editId="1DC78700">
            <wp:simplePos x="0" y="0"/>
            <wp:positionH relativeFrom="column">
              <wp:posOffset>2367915</wp:posOffset>
            </wp:positionH>
            <wp:positionV relativeFrom="paragraph">
              <wp:posOffset>396240</wp:posOffset>
            </wp:positionV>
            <wp:extent cx="1685925" cy="409575"/>
            <wp:effectExtent l="0" t="0" r="9525" b="9525"/>
            <wp:wrapTopAndBottom/>
            <wp:docPr id="55" name="Рисунок 55" descr="/var/folders/8n/qyx0qt3907vglf0hdl5rg2gw0000gn/T/com.microsoft.Word/Content.MSO/F4E75C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8n/qyx0qt3907vglf0hdl5rg2gw0000gn/T/com.microsoft.Word/Content.MSO/F4E75C29.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592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35D5">
        <w:rPr>
          <w:noProof/>
          <w:sz w:val="18"/>
          <w:szCs w:val="18"/>
          <w:lang w:eastAsia="ru-RU"/>
        </w:rPr>
        <w:drawing>
          <wp:anchor distT="0" distB="0" distL="114300" distR="114300" simplePos="0" relativeHeight="251661312" behindDoc="0" locked="0" layoutInCell="1" allowOverlap="1" wp14:anchorId="0A92C78C" wp14:editId="3BFDF058">
            <wp:simplePos x="0" y="0"/>
            <wp:positionH relativeFrom="column">
              <wp:posOffset>948690</wp:posOffset>
            </wp:positionH>
            <wp:positionV relativeFrom="paragraph">
              <wp:posOffset>355600</wp:posOffset>
            </wp:positionV>
            <wp:extent cx="1014730" cy="445770"/>
            <wp:effectExtent l="0" t="0" r="0" b="0"/>
            <wp:wrapTopAndBottom/>
            <wp:docPr id="56" name="Рисунок 56" descr="/var/folders/8n/qyx0qt3907vglf0hdl5rg2gw0000gn/T/com.microsoft.Word/Content.MSO/202AD3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8n/qyx0qt3907vglf0hdl5rg2gw0000gn/T/com.microsoft.Word/Content.MSO/202AD323.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4730" cy="445770"/>
                    </a:xfrm>
                    <a:prstGeom prst="rect">
                      <a:avLst/>
                    </a:prstGeom>
                    <a:noFill/>
                    <a:ln>
                      <a:noFill/>
                    </a:ln>
                  </pic:spPr>
                </pic:pic>
              </a:graphicData>
            </a:graphic>
          </wp:anchor>
        </w:drawing>
      </w:r>
      <w:r w:rsidR="00A06747" w:rsidRPr="004935D5">
        <w:rPr>
          <w:rFonts w:ascii="Times New Roman" w:eastAsia="Times New Roman" w:hAnsi="Times New Roman" w:cs="Times New Roman"/>
          <w:sz w:val="18"/>
          <w:szCs w:val="18"/>
          <w:lang w:eastAsia="ru-RU"/>
        </w:rPr>
        <w:t xml:space="preserve">Сила </w:t>
      </w:r>
      <w:r w:rsidR="00A06747" w:rsidRPr="004935D5">
        <w:rPr>
          <w:rFonts w:ascii="Times New Roman" w:eastAsia="Times New Roman" w:hAnsi="Times New Roman" w:cs="Times New Roman"/>
          <w:b/>
          <w:bCs/>
          <w:sz w:val="18"/>
          <w:szCs w:val="18"/>
          <w:lang w:eastAsia="ru-RU"/>
        </w:rPr>
        <w:t>сторонняя</w:t>
      </w:r>
      <w:r w:rsidR="00A06747" w:rsidRPr="004935D5">
        <w:rPr>
          <w:rFonts w:ascii="Times New Roman" w:eastAsia="Times New Roman" w:hAnsi="Times New Roman" w:cs="Times New Roman"/>
          <w:sz w:val="18"/>
          <w:szCs w:val="18"/>
          <w:lang w:eastAsia="ru-RU"/>
        </w:rPr>
        <w:t xml:space="preserve">; соответственно напряженность поля сторонних сил (сила, действующая на единичный </w:t>
      </w:r>
      <w:r w:rsidR="00A06747" w:rsidRPr="004935D5">
        <w:rPr>
          <w:rFonts w:ascii="Times New Roman" w:eastAsia="Times New Roman" w:hAnsi="Times New Roman" w:cs="Times New Roman"/>
          <w:b/>
          <w:bCs/>
          <w:sz w:val="18"/>
          <w:szCs w:val="18"/>
          <w:lang w:eastAsia="ru-RU"/>
        </w:rPr>
        <w:t xml:space="preserve">положительный </w:t>
      </w:r>
      <w:r w:rsidR="00A06747" w:rsidRPr="004935D5">
        <w:rPr>
          <w:rFonts w:ascii="Times New Roman" w:eastAsia="Times New Roman" w:hAnsi="Times New Roman" w:cs="Times New Roman"/>
          <w:sz w:val="18"/>
          <w:szCs w:val="18"/>
          <w:lang w:eastAsia="ru-RU"/>
        </w:rPr>
        <w:t xml:space="preserve">заряд): </w:t>
      </w:r>
    </w:p>
    <w:p w:rsidR="00A06747" w:rsidRPr="004935D5" w:rsidRDefault="00A06747" w:rsidP="0074315D">
      <w:pPr>
        <w:spacing w:line="0" w:lineRule="atLeast"/>
        <w:rPr>
          <w:rFonts w:ascii="Calibri" w:eastAsia="Times New Roman" w:hAnsi="Calibri" w:cs="Calibri"/>
          <w:sz w:val="18"/>
          <w:szCs w:val="18"/>
          <w:lang w:eastAsia="ru-RU"/>
        </w:rPr>
      </w:pP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xml:space="preserve">По определению </w:t>
      </w:r>
      <w:proofErr w:type="spellStart"/>
      <w:r w:rsidRPr="004935D5">
        <w:rPr>
          <w:rFonts w:ascii="Times New Roman" w:eastAsia="Times New Roman" w:hAnsi="Times New Roman" w:cs="Times New Roman"/>
          <w:sz w:val="18"/>
          <w:szCs w:val="18"/>
          <w:lang w:eastAsia="ru-RU"/>
        </w:rPr>
        <w:t>э.д.с</w:t>
      </w:r>
      <w:proofErr w:type="spellEnd"/>
      <w:r w:rsidRPr="004935D5">
        <w:rPr>
          <w:rFonts w:ascii="Times New Roman" w:eastAsia="Times New Roman" w:hAnsi="Times New Roman" w:cs="Times New Roman"/>
          <w:sz w:val="18"/>
          <w:szCs w:val="18"/>
          <w:lang w:eastAsia="ru-RU"/>
        </w:rPr>
        <w:t xml:space="preserve">. индукции в проводнике  </w:t>
      </w:r>
      <w:r w:rsidRPr="004935D5">
        <w:rPr>
          <w:rFonts w:ascii="Times New Roman" w:eastAsia="Times New Roman" w:hAnsi="Times New Roman" w:cs="Times New Roman"/>
          <w:sz w:val="18"/>
          <w:szCs w:val="18"/>
          <w:lang w:val="en-US" w:eastAsia="ru-RU"/>
        </w:rPr>
        <w:t>L</w:t>
      </w:r>
      <w:r w:rsidRPr="004935D5">
        <w:rPr>
          <w:rFonts w:ascii="Times New Roman" w:eastAsia="Times New Roman" w:hAnsi="Times New Roman" w:cs="Times New Roman"/>
          <w:sz w:val="18"/>
          <w:szCs w:val="18"/>
          <w:lang w:eastAsia="ru-RU"/>
        </w:rPr>
        <w:t>:</w:t>
      </w:r>
    </w:p>
    <w:p w:rsidR="00A06747" w:rsidRPr="004935D5" w:rsidRDefault="000A2423" w:rsidP="0074315D">
      <w:pPr>
        <w:spacing w:line="0" w:lineRule="atLeast"/>
        <w:rPr>
          <w:rFonts w:ascii="Calibri" w:eastAsia="Times New Roman" w:hAnsi="Calibri" w:cs="Calibri"/>
          <w:sz w:val="18"/>
          <w:szCs w:val="18"/>
          <w:lang w:eastAsia="ru-RU"/>
        </w:rPr>
      </w:pPr>
      <w:r w:rsidRPr="004935D5">
        <w:rPr>
          <w:noProof/>
          <w:sz w:val="18"/>
          <w:szCs w:val="18"/>
          <w:lang w:eastAsia="ru-RU"/>
        </w:rPr>
        <w:drawing>
          <wp:anchor distT="0" distB="0" distL="114300" distR="114300" simplePos="0" relativeHeight="251663360" behindDoc="0" locked="0" layoutInCell="1" allowOverlap="1" wp14:anchorId="17FA3970" wp14:editId="757A2C84">
            <wp:simplePos x="0" y="0"/>
            <wp:positionH relativeFrom="column">
              <wp:posOffset>2701290</wp:posOffset>
            </wp:positionH>
            <wp:positionV relativeFrom="paragraph">
              <wp:posOffset>11430</wp:posOffset>
            </wp:positionV>
            <wp:extent cx="1635125" cy="352425"/>
            <wp:effectExtent l="0" t="0" r="3175" b="9525"/>
            <wp:wrapThrough wrapText="bothSides">
              <wp:wrapPolygon edited="0">
                <wp:start x="5033" y="0"/>
                <wp:lineTo x="0" y="7005"/>
                <wp:lineTo x="0" y="14011"/>
                <wp:lineTo x="3523" y="19849"/>
                <wp:lineTo x="3523" y="21016"/>
                <wp:lineTo x="13589" y="21016"/>
                <wp:lineTo x="21390" y="19849"/>
                <wp:lineTo x="21390" y="4670"/>
                <wp:lineTo x="21139" y="0"/>
                <wp:lineTo x="5033" y="0"/>
              </wp:wrapPolygon>
            </wp:wrapThrough>
            <wp:docPr id="54" name="Рисунок 54" descr="/var/folders/8n/qyx0qt3907vglf0hdl5rg2gw0000gn/T/com.microsoft.Word/Content.MSO/A9EBF9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8n/qyx0qt3907vglf0hdl5rg2gw0000gn/T/com.microsoft.Word/Content.MSO/A9EBF91F.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5125" cy="352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Путём преобразований получим</w:t>
      </w:r>
      <w:r w:rsidRPr="004935D5">
        <w:rPr>
          <w:rFonts w:ascii="Times New Roman" w:eastAsia="Times New Roman" w:hAnsi="Times New Roman" w:cs="Times New Roman"/>
          <w:sz w:val="18"/>
          <w:szCs w:val="18"/>
          <w:lang w:val="en-US" w:eastAsia="ru-RU"/>
        </w:rPr>
        <w:t>:</w:t>
      </w:r>
    </w:p>
    <w:p w:rsidR="00A06747" w:rsidRPr="004935D5" w:rsidRDefault="00A06747" w:rsidP="0074315D">
      <w:pPr>
        <w:spacing w:line="0" w:lineRule="atLeast"/>
        <w:rPr>
          <w:rFonts w:ascii="Calibri" w:eastAsia="Times New Roman" w:hAnsi="Calibri" w:cs="Calibri"/>
          <w:sz w:val="18"/>
          <w:szCs w:val="18"/>
          <w:lang w:eastAsia="ru-RU"/>
        </w:rPr>
      </w:pPr>
    </w:p>
    <w:p w:rsidR="00A06747" w:rsidRPr="004935D5" w:rsidRDefault="000A2423" w:rsidP="0074315D">
      <w:pPr>
        <w:spacing w:line="0" w:lineRule="atLeast"/>
        <w:rPr>
          <w:rFonts w:ascii="Times New Roman" w:eastAsia="Times New Roman" w:hAnsi="Times New Roman" w:cs="Times New Roman"/>
          <w:sz w:val="18"/>
          <w:szCs w:val="18"/>
          <w:lang w:eastAsia="ru-RU"/>
        </w:rPr>
      </w:pPr>
      <w:r w:rsidRPr="004935D5">
        <w:rPr>
          <w:noProof/>
          <w:sz w:val="18"/>
          <w:szCs w:val="18"/>
          <w:lang w:eastAsia="ru-RU"/>
        </w:rPr>
        <w:drawing>
          <wp:anchor distT="0" distB="0" distL="114300" distR="114300" simplePos="0" relativeHeight="251664384" behindDoc="0" locked="0" layoutInCell="1" allowOverlap="1" wp14:anchorId="6B0AB1F2" wp14:editId="145983A2">
            <wp:simplePos x="0" y="0"/>
            <wp:positionH relativeFrom="column">
              <wp:posOffset>539115</wp:posOffset>
            </wp:positionH>
            <wp:positionV relativeFrom="paragraph">
              <wp:posOffset>940435</wp:posOffset>
            </wp:positionV>
            <wp:extent cx="1862455" cy="479425"/>
            <wp:effectExtent l="0" t="0" r="4445" b="0"/>
            <wp:wrapTopAndBottom/>
            <wp:docPr id="53" name="Рисунок 53" descr="/var/folders/8n/qyx0qt3907vglf0hdl5rg2gw0000gn/T/com.microsoft.Word/Content.MSO/422FFF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8n/qyx0qt3907vglf0hdl5rg2gw0000gn/T/com.microsoft.Word/Content.MSO/422FFF85.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2455" cy="479425"/>
                    </a:xfrm>
                    <a:prstGeom prst="rect">
                      <a:avLst/>
                    </a:prstGeom>
                    <a:noFill/>
                    <a:ln>
                      <a:noFill/>
                    </a:ln>
                  </pic:spPr>
                </pic:pic>
              </a:graphicData>
            </a:graphic>
          </wp:anchor>
        </w:drawing>
      </w:r>
      <w:r w:rsidR="00A06747" w:rsidRPr="004935D5">
        <w:rPr>
          <w:rFonts w:ascii="Times New Roman" w:eastAsia="Times New Roman" w:hAnsi="Times New Roman" w:cs="Times New Roman"/>
          <w:sz w:val="18"/>
          <w:szCs w:val="18"/>
          <w:lang w:eastAsia="ru-RU"/>
        </w:rPr>
        <w:t xml:space="preserve">Индукционная </w:t>
      </w:r>
      <w:proofErr w:type="spellStart"/>
      <w:r w:rsidR="00A06747" w:rsidRPr="004935D5">
        <w:rPr>
          <w:rFonts w:ascii="Times New Roman" w:eastAsia="Times New Roman" w:hAnsi="Times New Roman" w:cs="Times New Roman"/>
          <w:sz w:val="18"/>
          <w:szCs w:val="18"/>
          <w:lang w:eastAsia="ru-RU"/>
        </w:rPr>
        <w:t>э.д.</w:t>
      </w:r>
      <w:proofErr w:type="gramStart"/>
      <w:r w:rsidR="00A06747" w:rsidRPr="004935D5">
        <w:rPr>
          <w:rFonts w:ascii="Times New Roman" w:eastAsia="Times New Roman" w:hAnsi="Times New Roman" w:cs="Times New Roman"/>
          <w:sz w:val="18"/>
          <w:szCs w:val="18"/>
          <w:lang w:eastAsia="ru-RU"/>
        </w:rPr>
        <w:t>с</w:t>
      </w:r>
      <w:proofErr w:type="spellEnd"/>
      <w:proofErr w:type="gramEnd"/>
      <w:r w:rsidR="00A06747" w:rsidRPr="004935D5">
        <w:rPr>
          <w:rFonts w:ascii="Times New Roman" w:eastAsia="Times New Roman" w:hAnsi="Times New Roman" w:cs="Times New Roman"/>
          <w:sz w:val="18"/>
          <w:szCs w:val="18"/>
          <w:lang w:eastAsia="ru-RU"/>
        </w:rPr>
        <w:t xml:space="preserve">. возникает и </w:t>
      </w:r>
      <w:proofErr w:type="gramStart"/>
      <w:r w:rsidR="00A06747" w:rsidRPr="004935D5">
        <w:rPr>
          <w:rFonts w:ascii="Times New Roman" w:eastAsia="Times New Roman" w:hAnsi="Times New Roman" w:cs="Times New Roman"/>
          <w:sz w:val="18"/>
          <w:szCs w:val="18"/>
          <w:lang w:eastAsia="ru-RU"/>
        </w:rPr>
        <w:t>в</w:t>
      </w:r>
      <w:proofErr w:type="gramEnd"/>
      <w:r w:rsidR="00A06747" w:rsidRPr="004935D5">
        <w:rPr>
          <w:rFonts w:ascii="Times New Roman" w:eastAsia="Times New Roman" w:hAnsi="Times New Roman" w:cs="Times New Roman"/>
          <w:sz w:val="18"/>
          <w:szCs w:val="18"/>
          <w:lang w:eastAsia="ru-RU"/>
        </w:rPr>
        <w:t xml:space="preserve"> том случае, когда проводник </w:t>
      </w:r>
      <w:r w:rsidR="00A06747" w:rsidRPr="004935D5">
        <w:rPr>
          <w:rFonts w:ascii="Times New Roman" w:eastAsia="Times New Roman" w:hAnsi="Times New Roman" w:cs="Times New Roman"/>
          <w:sz w:val="18"/>
          <w:szCs w:val="18"/>
          <w:u w:val="single"/>
          <w:lang w:eastAsia="ru-RU"/>
        </w:rPr>
        <w:t>неподвижен</w:t>
      </w:r>
      <w:r w:rsidR="00A06747" w:rsidRPr="004935D5">
        <w:rPr>
          <w:rFonts w:ascii="Times New Roman" w:eastAsia="Times New Roman" w:hAnsi="Times New Roman" w:cs="Times New Roman"/>
          <w:sz w:val="18"/>
          <w:szCs w:val="18"/>
          <w:lang w:eastAsia="ru-RU"/>
        </w:rPr>
        <w:t xml:space="preserve">, но изменяется индукция внешнего поля. На свободные электроны действует  вихревое электрическое поле, порождаемое переменным магнитным полем, но </w:t>
      </w:r>
      <w:r w:rsidR="00A06747" w:rsidRPr="004935D5">
        <w:rPr>
          <w:rFonts w:ascii="Times New Roman" w:eastAsia="Times New Roman" w:hAnsi="Times New Roman" w:cs="Times New Roman"/>
          <w:b/>
          <w:bCs/>
          <w:sz w:val="18"/>
          <w:szCs w:val="18"/>
          <w:lang w:eastAsia="ru-RU"/>
        </w:rPr>
        <w:t>не сила Лоренца</w:t>
      </w:r>
      <w:r w:rsidR="00A06747" w:rsidRPr="004935D5">
        <w:rPr>
          <w:rFonts w:ascii="Times New Roman" w:eastAsia="Times New Roman" w:hAnsi="Times New Roman" w:cs="Times New Roman"/>
          <w:sz w:val="18"/>
          <w:szCs w:val="18"/>
          <w:lang w:eastAsia="ru-RU"/>
        </w:rPr>
        <w:t xml:space="preserve">.  Если </w:t>
      </w:r>
      <w:r w:rsidR="00A06747" w:rsidRPr="004935D5">
        <w:rPr>
          <w:rFonts w:ascii="Times New Roman" w:eastAsia="Times New Roman" w:hAnsi="Times New Roman" w:cs="Times New Roman"/>
          <w:sz w:val="18"/>
          <w:szCs w:val="18"/>
          <w:lang w:val="en-US" w:eastAsia="ru-RU"/>
        </w:rPr>
        <w:t>E</w:t>
      </w:r>
      <w:r w:rsidR="00A06747" w:rsidRPr="004935D5">
        <w:rPr>
          <w:rFonts w:ascii="Times New Roman" w:eastAsia="Times New Roman" w:hAnsi="Times New Roman" w:cs="Times New Roman"/>
          <w:sz w:val="18"/>
          <w:szCs w:val="18"/>
          <w:lang w:eastAsia="ru-RU"/>
        </w:rPr>
        <w:t xml:space="preserve">  – вектор напряженности этого поля, то </w:t>
      </w:r>
      <w:proofErr w:type="gramStart"/>
      <w:r w:rsidR="00A06747" w:rsidRPr="004935D5">
        <w:rPr>
          <w:rFonts w:ascii="Times New Roman" w:eastAsia="Times New Roman" w:hAnsi="Times New Roman" w:cs="Times New Roman"/>
          <w:sz w:val="18"/>
          <w:szCs w:val="18"/>
          <w:lang w:eastAsia="ru-RU"/>
        </w:rPr>
        <w:t>индукционная</w:t>
      </w:r>
      <w:proofErr w:type="gramEnd"/>
      <w:r w:rsidR="00A06747" w:rsidRPr="004935D5">
        <w:rPr>
          <w:rFonts w:ascii="Times New Roman" w:eastAsia="Times New Roman" w:hAnsi="Times New Roman" w:cs="Times New Roman"/>
          <w:sz w:val="18"/>
          <w:szCs w:val="18"/>
          <w:lang w:eastAsia="ru-RU"/>
        </w:rPr>
        <w:t xml:space="preserve"> </w:t>
      </w:r>
      <w:proofErr w:type="spellStart"/>
      <w:r w:rsidR="00A06747" w:rsidRPr="004935D5">
        <w:rPr>
          <w:rFonts w:ascii="Times New Roman" w:eastAsia="Times New Roman" w:hAnsi="Times New Roman" w:cs="Times New Roman"/>
          <w:sz w:val="18"/>
          <w:szCs w:val="18"/>
          <w:lang w:eastAsia="ru-RU"/>
        </w:rPr>
        <w:t>э.д.с</w:t>
      </w:r>
      <w:proofErr w:type="spellEnd"/>
      <w:r w:rsidR="00A06747" w:rsidRPr="004935D5">
        <w:rPr>
          <w:rFonts w:ascii="Times New Roman" w:eastAsia="Times New Roman" w:hAnsi="Times New Roman" w:cs="Times New Roman"/>
          <w:sz w:val="18"/>
          <w:szCs w:val="18"/>
          <w:lang w:eastAsia="ru-RU"/>
        </w:rPr>
        <w:t xml:space="preserve">. в неподвижном контуре </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xml:space="preserve">Силовые линии вихревого электрического поля всегда </w:t>
      </w:r>
      <w:r w:rsidRPr="004935D5">
        <w:rPr>
          <w:rFonts w:ascii="Times New Roman" w:eastAsia="Times New Roman" w:hAnsi="Times New Roman" w:cs="Times New Roman"/>
          <w:sz w:val="18"/>
          <w:szCs w:val="18"/>
          <w:u w:val="single"/>
          <w:lang w:eastAsia="ru-RU"/>
        </w:rPr>
        <w:t>замкнуты</w:t>
      </w:r>
      <w:r w:rsidRPr="004935D5">
        <w:rPr>
          <w:rFonts w:ascii="Times New Roman" w:eastAsia="Times New Roman" w:hAnsi="Times New Roman" w:cs="Times New Roman"/>
          <w:sz w:val="18"/>
          <w:szCs w:val="18"/>
          <w:lang w:eastAsia="ru-RU"/>
        </w:rPr>
        <w:t xml:space="preserve">. Индукционный ток возникает не только в замкнутых проводниках типа проволоки, но и в массивных проводящих телах произвольной формы. </w:t>
      </w:r>
    </w:p>
    <w:p w:rsidR="0006075D" w:rsidRPr="004935D5" w:rsidRDefault="00A06747" w:rsidP="0074315D">
      <w:pPr>
        <w:spacing w:line="0" w:lineRule="atLeast"/>
        <w:rPr>
          <w:sz w:val="18"/>
          <w:szCs w:val="18"/>
        </w:rPr>
      </w:pPr>
      <w:r w:rsidRPr="004935D5">
        <w:rPr>
          <w:rFonts w:ascii="Times New Roman" w:eastAsia="Times New Roman" w:hAnsi="Times New Roman" w:cs="Times New Roman"/>
          <w:color w:val="000000"/>
          <w:sz w:val="18"/>
          <w:szCs w:val="18"/>
          <w:lang w:val="en-US" w:eastAsia="ru-RU"/>
        </w:rPr>
        <w:t> </w:t>
      </w:r>
      <w:r w:rsidR="0006075D" w:rsidRPr="004935D5">
        <w:rPr>
          <w:sz w:val="18"/>
          <w:szCs w:val="18"/>
        </w:rPr>
        <w:t xml:space="preserve">Причиной возникновения индукционного тока является вихревое электрическое поле, которое порождается магнитным полем. Это </w:t>
      </w:r>
      <w:proofErr w:type="spellStart"/>
      <w:r w:rsidR="0006075D" w:rsidRPr="004935D5">
        <w:rPr>
          <w:sz w:val="18"/>
          <w:szCs w:val="18"/>
        </w:rPr>
        <w:t>электрическо</w:t>
      </w:r>
      <w:proofErr w:type="spellEnd"/>
      <w:r w:rsidR="0006075D" w:rsidRPr="004935D5">
        <w:rPr>
          <w:sz w:val="18"/>
          <w:szCs w:val="18"/>
        </w:rPr>
        <w:t xml:space="preserve"> поле действует на свободные заряды, находящиеся в проводнике, помещенном в </w:t>
      </w:r>
      <w:r w:rsidR="0006075D" w:rsidRPr="004935D5">
        <w:rPr>
          <w:sz w:val="18"/>
          <w:szCs w:val="18"/>
        </w:rPr>
        <w:lastRenderedPageBreak/>
        <w:t xml:space="preserve">это вихревое электрическое поле.  </w:t>
      </w:r>
    </w:p>
    <w:p w:rsidR="0006075D" w:rsidRPr="004935D5" w:rsidRDefault="0006075D" w:rsidP="0074315D">
      <w:pPr>
        <w:spacing w:line="0" w:lineRule="atLeast"/>
        <w:rPr>
          <w:sz w:val="18"/>
          <w:szCs w:val="18"/>
        </w:rPr>
      </w:pPr>
      <w:r w:rsidRPr="004935D5">
        <w:rPr>
          <w:noProof/>
          <w:sz w:val="18"/>
          <w:szCs w:val="18"/>
          <w:lang w:eastAsia="ru-RU"/>
        </w:rPr>
        <w:drawing>
          <wp:inline distT="0" distB="0" distL="0" distR="0" wp14:anchorId="491B94EC" wp14:editId="422D0EFB">
            <wp:extent cx="661014" cy="463981"/>
            <wp:effectExtent l="0" t="0" r="0" b="0"/>
            <wp:docPr id="8466" name="Picture 8466"/>
            <wp:cNvGraphicFramePr/>
            <a:graphic xmlns:a="http://schemas.openxmlformats.org/drawingml/2006/main">
              <a:graphicData uri="http://schemas.openxmlformats.org/drawingml/2006/picture">
                <pic:pic xmlns:pic="http://schemas.openxmlformats.org/drawingml/2006/picture">
                  <pic:nvPicPr>
                    <pic:cNvPr id="8466" name="Picture 8466"/>
                    <pic:cNvPicPr/>
                  </pic:nvPicPr>
                  <pic:blipFill>
                    <a:blip r:embed="rId13"/>
                    <a:stretch>
                      <a:fillRect/>
                    </a:stretch>
                  </pic:blipFill>
                  <pic:spPr>
                    <a:xfrm>
                      <a:off x="0" y="0"/>
                      <a:ext cx="661014" cy="463981"/>
                    </a:xfrm>
                    <a:prstGeom prst="rect">
                      <a:avLst/>
                    </a:prstGeom>
                  </pic:spPr>
                </pic:pic>
              </a:graphicData>
            </a:graphic>
          </wp:inline>
        </w:drawing>
      </w:r>
    </w:p>
    <w:p w:rsidR="0006075D" w:rsidRPr="004935D5" w:rsidRDefault="0006075D" w:rsidP="0074315D">
      <w:pPr>
        <w:spacing w:line="0" w:lineRule="atLeast"/>
        <w:rPr>
          <w:sz w:val="18"/>
          <w:szCs w:val="18"/>
        </w:rPr>
      </w:pPr>
      <w:r w:rsidRPr="004935D5">
        <w:rPr>
          <w:sz w:val="18"/>
          <w:szCs w:val="18"/>
        </w:rPr>
        <w:t xml:space="preserve">Рисунок 2 — вихревое электрическое поле  </w:t>
      </w:r>
    </w:p>
    <w:p w:rsidR="0006075D" w:rsidRPr="004935D5" w:rsidRDefault="0006075D" w:rsidP="0074315D">
      <w:pPr>
        <w:spacing w:line="0" w:lineRule="atLeast"/>
        <w:rPr>
          <w:sz w:val="18"/>
          <w:szCs w:val="18"/>
        </w:rPr>
      </w:pPr>
      <w:r w:rsidRPr="004935D5">
        <w:rPr>
          <w:sz w:val="18"/>
          <w:szCs w:val="18"/>
        </w:rPr>
        <w:t xml:space="preserve">Также можно встретить и такое определение. Индукционный ток это электрический ток, который возникает вследствие действия электромагнит индукции. Если не углубляется в тонкости закона электромагнитной индукции, то в двух словах ее можно описать так. </w:t>
      </w:r>
      <w:proofErr w:type="gramStart"/>
      <w:r w:rsidRPr="004935D5">
        <w:rPr>
          <w:sz w:val="18"/>
          <w:szCs w:val="18"/>
        </w:rPr>
        <w:t>Электромагнитная</w:t>
      </w:r>
      <w:proofErr w:type="gramEnd"/>
      <w:r w:rsidRPr="004935D5">
        <w:rPr>
          <w:sz w:val="18"/>
          <w:szCs w:val="18"/>
        </w:rPr>
        <w:t xml:space="preserve"> </w:t>
      </w:r>
      <w:proofErr w:type="spellStart"/>
      <w:r w:rsidRPr="004935D5">
        <w:rPr>
          <w:sz w:val="18"/>
          <w:szCs w:val="18"/>
        </w:rPr>
        <w:t>индук</w:t>
      </w:r>
      <w:proofErr w:type="spellEnd"/>
      <w:r w:rsidRPr="004935D5">
        <w:rPr>
          <w:sz w:val="18"/>
          <w:szCs w:val="18"/>
        </w:rPr>
        <w:t xml:space="preserve"> это явление возникновение тока в проводящем контуре под действие переменного магнитного поля.  </w:t>
      </w:r>
    </w:p>
    <w:p w:rsidR="0006075D" w:rsidRPr="004935D5" w:rsidRDefault="0006075D" w:rsidP="0074315D">
      <w:pPr>
        <w:spacing w:line="0" w:lineRule="atLeast"/>
        <w:rPr>
          <w:sz w:val="18"/>
          <w:szCs w:val="18"/>
        </w:rPr>
      </w:pPr>
      <w:r w:rsidRPr="004935D5">
        <w:rPr>
          <w:sz w:val="18"/>
          <w:szCs w:val="18"/>
        </w:rPr>
        <w:t xml:space="preserve">С помощью этого закона можно определить и величину индукционного тока. Так как он нам дает значение ЭДС, </w:t>
      </w:r>
      <w:proofErr w:type="gramStart"/>
      <w:r w:rsidRPr="004935D5">
        <w:rPr>
          <w:sz w:val="18"/>
          <w:szCs w:val="18"/>
        </w:rPr>
        <w:t>которая</w:t>
      </w:r>
      <w:proofErr w:type="gramEnd"/>
      <w:r w:rsidRPr="004935D5">
        <w:rPr>
          <w:sz w:val="18"/>
          <w:szCs w:val="18"/>
        </w:rPr>
        <w:t xml:space="preserve"> возникает в контуре по действие переменного магнитного поля.  </w:t>
      </w:r>
    </w:p>
    <w:p w:rsidR="0006075D" w:rsidRPr="004935D5" w:rsidRDefault="0006075D" w:rsidP="0074315D">
      <w:pPr>
        <w:spacing w:line="0" w:lineRule="atLeast"/>
        <w:rPr>
          <w:sz w:val="18"/>
          <w:szCs w:val="18"/>
        </w:rPr>
      </w:pPr>
      <w:r w:rsidRPr="004935D5">
        <w:rPr>
          <w:noProof/>
          <w:sz w:val="18"/>
          <w:szCs w:val="18"/>
          <w:lang w:eastAsia="ru-RU"/>
        </w:rPr>
        <w:drawing>
          <wp:inline distT="0" distB="0" distL="0" distR="0" wp14:anchorId="55A48694" wp14:editId="23CBBBFA">
            <wp:extent cx="809625" cy="400050"/>
            <wp:effectExtent l="0" t="0" r="9525" b="0"/>
            <wp:docPr id="8477" name="Picture 8477"/>
            <wp:cNvGraphicFramePr/>
            <a:graphic xmlns:a="http://schemas.openxmlformats.org/drawingml/2006/main">
              <a:graphicData uri="http://schemas.openxmlformats.org/drawingml/2006/picture">
                <pic:pic xmlns:pic="http://schemas.openxmlformats.org/drawingml/2006/picture">
                  <pic:nvPicPr>
                    <pic:cNvPr id="8477" name="Picture 8477"/>
                    <pic:cNvPicPr/>
                  </pic:nvPicPr>
                  <pic:blipFill>
                    <a:blip r:embed="rId14"/>
                    <a:stretch>
                      <a:fillRect/>
                    </a:stretch>
                  </pic:blipFill>
                  <pic:spPr>
                    <a:xfrm>
                      <a:off x="0" y="0"/>
                      <a:ext cx="810386" cy="400426"/>
                    </a:xfrm>
                    <a:prstGeom prst="rect">
                      <a:avLst/>
                    </a:prstGeom>
                  </pic:spPr>
                </pic:pic>
              </a:graphicData>
            </a:graphic>
          </wp:inline>
        </w:drawing>
      </w:r>
    </w:p>
    <w:p w:rsidR="0006075D" w:rsidRPr="004935D5" w:rsidRDefault="0006075D" w:rsidP="0074315D">
      <w:pPr>
        <w:spacing w:line="0" w:lineRule="atLeast"/>
        <w:rPr>
          <w:sz w:val="18"/>
          <w:szCs w:val="18"/>
        </w:rPr>
      </w:pPr>
      <w:r w:rsidRPr="004935D5">
        <w:rPr>
          <w:rFonts w:ascii="Calibri" w:eastAsia="Calibri" w:hAnsi="Calibri" w:cs="Calibri"/>
          <w:sz w:val="18"/>
          <w:szCs w:val="18"/>
        </w:rPr>
        <w:t xml:space="preserve">Единица ЭДС электромагнитной индукции в СИ – вольт (В).  </w:t>
      </w:r>
    </w:p>
    <w:p w:rsidR="00A06747" w:rsidRPr="004935D5" w:rsidRDefault="0006075D" w:rsidP="0074315D">
      <w:pPr>
        <w:spacing w:line="0" w:lineRule="atLeast"/>
        <w:rPr>
          <w:rFonts w:ascii="Times New Roman" w:eastAsia="Times New Roman" w:hAnsi="Times New Roman" w:cs="Times New Roman"/>
          <w:color w:val="000000"/>
          <w:sz w:val="18"/>
          <w:szCs w:val="18"/>
          <w:lang w:eastAsia="ru-RU"/>
        </w:rPr>
      </w:pPr>
      <w:r w:rsidRPr="004935D5">
        <w:rPr>
          <w:rFonts w:ascii="Calibri" w:eastAsia="Calibri" w:hAnsi="Calibri" w:cs="Calibri"/>
          <w:sz w:val="18"/>
          <w:szCs w:val="18"/>
        </w:rPr>
        <w:t xml:space="preserve">При скорости изменения магнитного потока 1 </w:t>
      </w:r>
      <w:proofErr w:type="spellStart"/>
      <w:r w:rsidRPr="004935D5">
        <w:rPr>
          <w:rFonts w:ascii="Calibri" w:eastAsia="Calibri" w:hAnsi="Calibri" w:cs="Calibri"/>
          <w:sz w:val="18"/>
          <w:szCs w:val="18"/>
        </w:rPr>
        <w:t>Вб</w:t>
      </w:r>
      <w:proofErr w:type="spellEnd"/>
      <w:r w:rsidRPr="004935D5">
        <w:rPr>
          <w:rFonts w:ascii="Calibri" w:eastAsia="Calibri" w:hAnsi="Calibri" w:cs="Calibri"/>
          <w:sz w:val="18"/>
          <w:szCs w:val="18"/>
        </w:rPr>
        <w:t>/с в контуре индуцируется ЭДС, равная 1</w:t>
      </w:r>
      <w:proofErr w:type="gramStart"/>
      <w:r w:rsidRPr="004935D5">
        <w:rPr>
          <w:rFonts w:ascii="Calibri" w:eastAsia="Calibri" w:hAnsi="Calibri" w:cs="Calibri"/>
          <w:sz w:val="18"/>
          <w:szCs w:val="18"/>
        </w:rPr>
        <w:t xml:space="preserve"> В</w:t>
      </w:r>
      <w:proofErr w:type="gramEnd"/>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b/>
          <w:bCs/>
          <w:color w:val="000000"/>
          <w:sz w:val="18"/>
          <w:szCs w:val="18"/>
          <w:lang w:eastAsia="ru-RU"/>
        </w:rPr>
        <w:t>35. Явление самоиндукции. Ток при замыкании и размыкании цепи.</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xml:space="preserve">Возникновение индукционной </w:t>
      </w:r>
      <w:proofErr w:type="spellStart"/>
      <w:r w:rsidRPr="004935D5">
        <w:rPr>
          <w:rFonts w:ascii="Times New Roman" w:eastAsia="Times New Roman" w:hAnsi="Times New Roman" w:cs="Times New Roman"/>
          <w:sz w:val="18"/>
          <w:szCs w:val="18"/>
          <w:lang w:eastAsia="ru-RU"/>
        </w:rPr>
        <w:t>э.д.с</w:t>
      </w:r>
      <w:proofErr w:type="spellEnd"/>
      <w:r w:rsidRPr="004935D5">
        <w:rPr>
          <w:rFonts w:ascii="Times New Roman" w:eastAsia="Times New Roman" w:hAnsi="Times New Roman" w:cs="Times New Roman"/>
          <w:sz w:val="18"/>
          <w:szCs w:val="18"/>
          <w:lang w:eastAsia="ru-RU"/>
        </w:rPr>
        <w:t>. в цепи при изменении силы тока в ней</w:t>
      </w:r>
      <w:proofErr w:type="gramStart"/>
      <w:r w:rsidRPr="004935D5">
        <w:rPr>
          <w:rFonts w:ascii="Times New Roman" w:eastAsia="Times New Roman" w:hAnsi="Times New Roman" w:cs="Times New Roman"/>
          <w:sz w:val="18"/>
          <w:szCs w:val="18"/>
          <w:lang w:eastAsia="ru-RU"/>
        </w:rPr>
        <w:t>.</w:t>
      </w:r>
      <w:proofErr w:type="gramEnd"/>
      <w:r w:rsidRPr="004935D5">
        <w:rPr>
          <w:rFonts w:ascii="Times New Roman" w:eastAsia="Times New Roman" w:hAnsi="Times New Roman" w:cs="Times New Roman"/>
          <w:sz w:val="18"/>
          <w:szCs w:val="18"/>
          <w:lang w:eastAsia="ru-RU"/>
        </w:rPr>
        <w:t xml:space="preserve"> (</w:t>
      </w:r>
      <w:proofErr w:type="gramStart"/>
      <w:r w:rsidRPr="004935D5">
        <w:rPr>
          <w:rFonts w:ascii="Times New Roman" w:eastAsia="Times New Roman" w:hAnsi="Times New Roman" w:cs="Times New Roman"/>
          <w:sz w:val="18"/>
          <w:szCs w:val="18"/>
          <w:lang w:eastAsia="ru-RU"/>
        </w:rPr>
        <w:t>ч</w:t>
      </w:r>
      <w:proofErr w:type="gramEnd"/>
      <w:r w:rsidRPr="004935D5">
        <w:rPr>
          <w:rFonts w:ascii="Times New Roman" w:eastAsia="Times New Roman" w:hAnsi="Times New Roman" w:cs="Times New Roman"/>
          <w:sz w:val="18"/>
          <w:szCs w:val="18"/>
          <w:lang w:eastAsia="ru-RU"/>
        </w:rPr>
        <w:t xml:space="preserve">астный случай электромагнитной индукции). В соответствии с этим существует магнитный поток через поверхность, охватываемую цепью. При изменении силы тока изменяется индукция; следовательно, изменяется магнитный поток и возникает индукционная </w:t>
      </w:r>
      <w:proofErr w:type="spellStart"/>
      <w:r w:rsidRPr="004935D5">
        <w:rPr>
          <w:rFonts w:ascii="Times New Roman" w:eastAsia="Times New Roman" w:hAnsi="Times New Roman" w:cs="Times New Roman"/>
          <w:sz w:val="18"/>
          <w:szCs w:val="18"/>
          <w:lang w:eastAsia="ru-RU"/>
        </w:rPr>
        <w:t>э.д.</w:t>
      </w:r>
      <w:proofErr w:type="gramStart"/>
      <w:r w:rsidRPr="004935D5">
        <w:rPr>
          <w:rFonts w:ascii="Times New Roman" w:eastAsia="Times New Roman" w:hAnsi="Times New Roman" w:cs="Times New Roman"/>
          <w:sz w:val="18"/>
          <w:szCs w:val="18"/>
          <w:lang w:eastAsia="ru-RU"/>
        </w:rPr>
        <w:t>с</w:t>
      </w:r>
      <w:proofErr w:type="spellEnd"/>
      <w:proofErr w:type="gramEnd"/>
      <w:r w:rsidRPr="004935D5">
        <w:rPr>
          <w:rFonts w:ascii="Times New Roman" w:eastAsia="Times New Roman" w:hAnsi="Times New Roman" w:cs="Times New Roman"/>
          <w:sz w:val="18"/>
          <w:szCs w:val="18"/>
          <w:lang w:eastAsia="ru-RU"/>
        </w:rPr>
        <w:t>.</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xml:space="preserve"> Согласно закону </w:t>
      </w:r>
      <w:proofErr w:type="spellStart"/>
      <w:r w:rsidRPr="004935D5">
        <w:rPr>
          <w:rFonts w:ascii="Times New Roman" w:eastAsia="Times New Roman" w:hAnsi="Times New Roman" w:cs="Times New Roman"/>
          <w:sz w:val="18"/>
          <w:szCs w:val="18"/>
          <w:lang w:eastAsia="ru-RU"/>
        </w:rPr>
        <w:t>Био</w:t>
      </w:r>
      <w:proofErr w:type="spellEnd"/>
      <w:r w:rsidRPr="004935D5">
        <w:rPr>
          <w:rFonts w:ascii="Times New Roman" w:eastAsia="Times New Roman" w:hAnsi="Times New Roman" w:cs="Times New Roman"/>
          <w:sz w:val="18"/>
          <w:szCs w:val="18"/>
          <w:lang w:eastAsia="ru-RU"/>
        </w:rPr>
        <w:t>-</w:t>
      </w:r>
      <w:proofErr w:type="spellStart"/>
      <w:r w:rsidRPr="004935D5">
        <w:rPr>
          <w:rFonts w:ascii="Times New Roman" w:eastAsia="Times New Roman" w:hAnsi="Times New Roman" w:cs="Times New Roman"/>
          <w:sz w:val="18"/>
          <w:szCs w:val="18"/>
          <w:lang w:eastAsia="ru-RU"/>
        </w:rPr>
        <w:t>Савара</w:t>
      </w:r>
      <w:proofErr w:type="spellEnd"/>
      <w:r w:rsidRPr="004935D5">
        <w:rPr>
          <w:rFonts w:ascii="Times New Roman" w:eastAsia="Times New Roman" w:hAnsi="Times New Roman" w:cs="Times New Roman"/>
          <w:sz w:val="18"/>
          <w:szCs w:val="18"/>
          <w:lang w:eastAsia="ru-RU"/>
        </w:rPr>
        <w:t xml:space="preserve">-Лапласа, индукция магнитного поля пропорциональна силе тока в проводнике. Поэтому магнитный поток через поверхность, охватываемую цепью, также пропорционален силе тока:     </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59F721FD" wp14:editId="78DFBB47">
            <wp:extent cx="476250" cy="162859"/>
            <wp:effectExtent l="0" t="0" r="0" b="8890"/>
            <wp:docPr id="52" name="Рисунок 52" descr="/var/folders/8n/qyx0qt3907vglf0hdl5rg2gw0000gn/T/com.microsoft.Word/Content.MSO/C9B4E0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8n/qyx0qt3907vglf0hdl5rg2gw0000gn/T/com.microsoft.Word/Content.MSO/C9B4E0DB.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535" cy="171163"/>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xml:space="preserve">Если среда, в которой находится электрическая цепь, </w:t>
      </w:r>
      <w:proofErr w:type="gramStart"/>
      <w:r w:rsidRPr="004935D5">
        <w:rPr>
          <w:rFonts w:ascii="Times New Roman" w:eastAsia="Times New Roman" w:hAnsi="Times New Roman" w:cs="Times New Roman"/>
          <w:sz w:val="18"/>
          <w:szCs w:val="18"/>
          <w:u w:val="single"/>
          <w:lang w:eastAsia="ru-RU"/>
        </w:rPr>
        <w:t xml:space="preserve">неферромагнитна </w:t>
      </w:r>
      <w:r w:rsidRPr="004935D5">
        <w:rPr>
          <w:rFonts w:ascii="Times New Roman" w:eastAsia="Times New Roman" w:hAnsi="Times New Roman" w:cs="Times New Roman"/>
          <w:sz w:val="18"/>
          <w:szCs w:val="18"/>
          <w:lang w:eastAsia="ru-RU"/>
        </w:rPr>
        <w:t>индуктивность определяется</w:t>
      </w:r>
      <w:proofErr w:type="gramEnd"/>
      <w:r w:rsidRPr="004935D5">
        <w:rPr>
          <w:rFonts w:ascii="Times New Roman" w:eastAsia="Times New Roman" w:hAnsi="Times New Roman" w:cs="Times New Roman"/>
          <w:sz w:val="18"/>
          <w:szCs w:val="18"/>
          <w:lang w:eastAsia="ru-RU"/>
        </w:rPr>
        <w:t xml:space="preserve"> только геометрией цепи. Поэтому </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3A2080DD" wp14:editId="0BFC71AF">
            <wp:extent cx="1085850" cy="306610"/>
            <wp:effectExtent l="0" t="0" r="0" b="0"/>
            <wp:docPr id="51" name="Рисунок 51" descr="/var/folders/8n/qyx0qt3907vglf0hdl5rg2gw0000gn/T/com.microsoft.Word/Content.MSO/6388A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8n/qyx0qt3907vglf0hdl5rg2gw0000gn/T/com.microsoft.Word/Content.MSO/6388AA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348" cy="307033"/>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В соответствии с правилом Ленца ток самоиндукции направлен так, чтобы противодействовать изменению силы тока в цепи. Поэтому при замыкании или размыкании цепи сила тока изменяется не мгновенно, но постепенно. При</w:t>
      </w:r>
      <w:proofErr w:type="gramStart"/>
      <w:r w:rsidRPr="004935D5">
        <w:rPr>
          <w:rFonts w:ascii="Times New Roman" w:eastAsia="Times New Roman" w:hAnsi="Times New Roman" w:cs="Times New Roman"/>
          <w:sz w:val="18"/>
          <w:szCs w:val="18"/>
          <w:lang w:val="en-US" w:eastAsia="ru-RU"/>
        </w:rPr>
        <w:t xml:space="preserve">  </w:t>
      </w:r>
      <w:proofErr w:type="gramEnd"/>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6EA2006B" wp14:editId="57F6EB67">
            <wp:extent cx="735965" cy="234315"/>
            <wp:effectExtent l="0" t="0" r="635" b="0"/>
            <wp:docPr id="50" name="Рисунок 50" descr="/var/folders/8n/qyx0qt3907vglf0hdl5rg2gw0000gn/T/com.microsoft.Word/Content.MSO/3776C6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8n/qyx0qt3907vglf0hdl5rg2gw0000gn/T/com.microsoft.Word/Content.MSO/3776C657.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5965" cy="234315"/>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val="en-US" w:eastAsia="ru-RU"/>
        </w:rPr>
        <w:t xml:space="preserve">, </w:t>
      </w:r>
      <w:r w:rsidRPr="004935D5">
        <w:rPr>
          <w:rFonts w:ascii="Times New Roman" w:eastAsia="Times New Roman" w:hAnsi="Times New Roman" w:cs="Times New Roman"/>
          <w:sz w:val="18"/>
          <w:szCs w:val="18"/>
          <w:lang w:eastAsia="ru-RU"/>
        </w:rPr>
        <w:t>имеем</w:t>
      </w:r>
      <w:r w:rsidRPr="004935D5">
        <w:rPr>
          <w:rFonts w:ascii="Times New Roman" w:eastAsia="Times New Roman" w:hAnsi="Times New Roman" w:cs="Times New Roman"/>
          <w:sz w:val="18"/>
          <w:szCs w:val="18"/>
          <w:lang w:val="en-US" w:eastAsia="ru-RU"/>
        </w:rPr>
        <w:t>:</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36B1A2DD" wp14:editId="57C1C6F5">
            <wp:extent cx="1257300" cy="412723"/>
            <wp:effectExtent l="0" t="0" r="0" b="6985"/>
            <wp:docPr id="49" name="Рисунок 49" descr="/var/folders/8n/qyx0qt3907vglf0hdl5rg2gw0000gn/T/com.microsoft.Word/Content.MSO/80D199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8n/qyx0qt3907vglf0hdl5rg2gw0000gn/T/com.microsoft.Word/Content.MSO/80D1997D.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60039" cy="413622"/>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xml:space="preserve">С течением времени сила тока увеличивается до стационарного значения  </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3FFA9A91" wp14:editId="0C08864B">
            <wp:extent cx="342900" cy="192338"/>
            <wp:effectExtent l="0" t="0" r="0" b="0"/>
            <wp:docPr id="48" name="Рисунок 48" descr="/var/folders/8n/qyx0qt3907vglf0hdl5rg2gw0000gn/T/com.microsoft.Word/Content.MSO/2BF8A5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8n/qyx0qt3907vglf0hdl5rg2gw0000gn/T/com.microsoft.Word/Content.MSO/2BF8A593.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757" cy="202354"/>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xml:space="preserve">, причем нарастание происходит тем быстрее, чем больше отношение  </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3E14A803" wp14:editId="397E60D8">
            <wp:extent cx="421513" cy="219075"/>
            <wp:effectExtent l="0" t="0" r="0" b="0"/>
            <wp:docPr id="47" name="Рисунок 47" descr="/var/folders/8n/qyx0qt3907vglf0hdl5rg2gw0000gn/T/com.microsoft.Word/Content.MSO/CFE788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8n/qyx0qt3907vglf0hdl5rg2gw0000gn/T/com.microsoft.Word/Content.MSO/CFE78819.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5438" cy="226312"/>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xml:space="preserve">  Если по проводнику протекает переменный ток, магнитное поле внутри него изменяется, и в толще проводника возникают вихревые токи         самоиндукции. Согласно правилу Ленца плоскости вихревых токов в цилиндрическом проводнике проходят через его ось. Рассмотрим ситуацию в тот момент, когда сила тока в проводнике увеличивается. При этом ток самоиндукции вблизи оси проводника направлен в  противоположную сторону и  противодействует увеличению тока. Соответственно плотность переменного тока внутри проводника неодинакова; она минимальна вблизи его оси и максимальна у поверхности. В результате этого высокочастотный переменный ток сосредоточен лишь в тонком приповерхностном слое проводника (это явление называется скин-эффектом).</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b/>
          <w:bCs/>
          <w:color w:val="000000"/>
          <w:sz w:val="18"/>
          <w:szCs w:val="18"/>
          <w:lang w:eastAsia="ru-RU"/>
        </w:rPr>
        <w:t>36. Взаимная индукция. Энергия магнитного поля. Плотность энергии.</w:t>
      </w:r>
    </w:p>
    <w:p w:rsidR="00A06747" w:rsidRPr="004935D5" w:rsidRDefault="0006075D" w:rsidP="0074315D">
      <w:pPr>
        <w:spacing w:line="0" w:lineRule="atLeast"/>
        <w:rPr>
          <w:rFonts w:ascii="Times New Roman" w:eastAsia="Times New Roman" w:hAnsi="Times New Roman" w:cs="Times New Roman"/>
          <w:color w:val="000000"/>
          <w:sz w:val="18"/>
          <w:szCs w:val="18"/>
          <w:lang w:eastAsia="ru-RU"/>
        </w:rPr>
      </w:pPr>
      <w:r w:rsidRPr="004935D5">
        <w:rPr>
          <w:noProof/>
          <w:sz w:val="18"/>
          <w:szCs w:val="18"/>
          <w:lang w:eastAsia="ru-RU"/>
        </w:rPr>
        <w:drawing>
          <wp:inline distT="0" distB="0" distL="0" distR="0" wp14:anchorId="40560B92" wp14:editId="4006B65B">
            <wp:extent cx="4419600" cy="1866900"/>
            <wp:effectExtent l="0" t="0" r="0" b="0"/>
            <wp:docPr id="8887" name="Picture 8887"/>
            <wp:cNvGraphicFramePr/>
            <a:graphic xmlns:a="http://schemas.openxmlformats.org/drawingml/2006/main">
              <a:graphicData uri="http://schemas.openxmlformats.org/drawingml/2006/picture">
                <pic:pic xmlns:pic="http://schemas.openxmlformats.org/drawingml/2006/picture">
                  <pic:nvPicPr>
                    <pic:cNvPr id="8887" name="Picture 8887"/>
                    <pic:cNvPicPr/>
                  </pic:nvPicPr>
                  <pic:blipFill>
                    <a:blip r:embed="rId21"/>
                    <a:stretch>
                      <a:fillRect/>
                    </a:stretch>
                  </pic:blipFill>
                  <pic:spPr>
                    <a:xfrm>
                      <a:off x="0" y="0"/>
                      <a:ext cx="4420060" cy="1867094"/>
                    </a:xfrm>
                    <a:prstGeom prst="rect">
                      <a:avLst/>
                    </a:prstGeom>
                  </pic:spPr>
                </pic:pic>
              </a:graphicData>
            </a:graphic>
          </wp:inline>
        </w:drawing>
      </w:r>
      <w:r w:rsidR="00A06747"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b/>
          <w:bCs/>
          <w:sz w:val="18"/>
          <w:szCs w:val="18"/>
          <w:lang w:eastAsia="ru-RU"/>
        </w:rPr>
        <w:lastRenderedPageBreak/>
        <w:t>Взаимная индукция</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Возьмем два контура, расположенные недалеко друг от друга, как это показано на рисунке 5.4.</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5C8EA47D" wp14:editId="67492AAC">
            <wp:extent cx="1739900" cy="858520"/>
            <wp:effectExtent l="0" t="0" r="0" b="5080"/>
            <wp:docPr id="46" name="Рисунок 46" descr="/var/folders/8n/qyx0qt3907vglf0hdl5rg2gw0000gn/T/com.microsoft.Word/Content.MSO/79533A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8n/qyx0qt3907vglf0hdl5rg2gw0000gn/T/com.microsoft.Word/Content.MSO/79533A8F.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39900" cy="858520"/>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color w:val="424242"/>
          <w:sz w:val="18"/>
          <w:szCs w:val="18"/>
          <w:lang w:eastAsia="ru-RU"/>
        </w:rPr>
      </w:pPr>
      <w:r w:rsidRPr="004935D5">
        <w:rPr>
          <w:rFonts w:ascii="Times New Roman" w:eastAsia="Times New Roman" w:hAnsi="Times New Roman" w:cs="Times New Roman"/>
          <w:color w:val="424242"/>
          <w:sz w:val="18"/>
          <w:szCs w:val="18"/>
          <w:lang w:eastAsia="ru-RU"/>
        </w:rPr>
        <w:t>Рис. 5.4</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В первом контуре течет ток </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7CF6EB76" wp14:editId="27B40C0C">
            <wp:extent cx="100330" cy="144780"/>
            <wp:effectExtent l="0" t="0" r="1270" b="0"/>
            <wp:docPr id="45" name="Рисунок 45" descr="/var/folders/8n/qyx0qt3907vglf0hdl5rg2gw0000gn/T/com.microsoft.Word/Content.MSO/A95E72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8n/qyx0qt3907vglf0hdl5rg2gw0000gn/T/com.microsoft.Word/Content.MSO/A95E7275.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0330" cy="144780"/>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 Он создает магнитный поток, который пронизывает и витки второго контура.</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51"/>
        <w:gridCol w:w="864"/>
      </w:tblGrid>
      <w:tr w:rsidR="00A06747" w:rsidRPr="004935D5" w:rsidTr="00A06747">
        <w:tc>
          <w:tcPr>
            <w:tcW w:w="13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noProof/>
                <w:sz w:val="18"/>
                <w:szCs w:val="18"/>
                <w:lang w:eastAsia="ru-RU"/>
              </w:rPr>
              <w:drawing>
                <wp:inline distT="0" distB="0" distL="0" distR="0" wp14:anchorId="413EFDB4" wp14:editId="2897B7F6">
                  <wp:extent cx="457200" cy="144780"/>
                  <wp:effectExtent l="0" t="0" r="0" b="0"/>
                  <wp:docPr id="44" name="Рисунок 44" descr="/var/folders/8n/qyx0qt3907vglf0hdl5rg2gw0000gn/T/com.microsoft.Word/Content.MSO/4D2D01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8n/qyx0qt3907vglf0hdl5rg2gw0000gn/T/com.microsoft.Word/Content.MSO/4D2D014B.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144780"/>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w:t>
            </w:r>
            <w:r w:rsidRPr="004935D5">
              <w:rPr>
                <w:rFonts w:ascii="Times New Roman" w:eastAsia="Times New Roman" w:hAnsi="Times New Roman" w:cs="Times New Roman"/>
                <w:sz w:val="18"/>
                <w:szCs w:val="18"/>
                <w:lang w:val="en-US" w:eastAsia="ru-RU"/>
              </w:rPr>
              <w:t>,</w:t>
            </w:r>
          </w:p>
        </w:tc>
        <w:tc>
          <w:tcPr>
            <w:tcW w:w="8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06747" w:rsidRPr="004935D5" w:rsidRDefault="00A06747" w:rsidP="0074315D">
            <w:pPr>
              <w:spacing w:line="0" w:lineRule="atLeast"/>
              <w:rPr>
                <w:rFonts w:ascii="Times New Roman" w:eastAsia="Times New Roman" w:hAnsi="Times New Roman" w:cs="Times New Roman"/>
                <w:sz w:val="18"/>
                <w:szCs w:val="18"/>
                <w:lang w:val="en-US" w:eastAsia="ru-RU"/>
              </w:rPr>
            </w:pPr>
            <w:r w:rsidRPr="004935D5">
              <w:rPr>
                <w:rFonts w:ascii="Times New Roman" w:eastAsia="Times New Roman" w:hAnsi="Times New Roman" w:cs="Times New Roman"/>
                <w:sz w:val="18"/>
                <w:szCs w:val="18"/>
                <w:lang w:val="en-US" w:eastAsia="ru-RU"/>
              </w:rPr>
              <w:t>(5.3.1)</w:t>
            </w:r>
          </w:p>
        </w:tc>
      </w:tr>
    </w:tbl>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При изменении тока </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5F791C7A" wp14:editId="4446526E">
            <wp:extent cx="100330" cy="144780"/>
            <wp:effectExtent l="0" t="0" r="1270" b="0"/>
            <wp:docPr id="43" name="Рисунок 43" descr="/var/folders/8n/qyx0qt3907vglf0hdl5rg2gw0000gn/T/com.microsoft.Word/Content.MSO/24AE34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8n/qyx0qt3907vglf0hdl5rg2gw0000gn/T/com.microsoft.Word/Content.MSO/24AE3491.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0330" cy="144780"/>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во втором контуре наводится ЭДС индукции:</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25"/>
        <w:gridCol w:w="864"/>
      </w:tblGrid>
      <w:tr w:rsidR="00A06747" w:rsidRPr="004935D5" w:rsidTr="00A06747">
        <w:tc>
          <w:tcPr>
            <w:tcW w:w="1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noProof/>
                <w:sz w:val="18"/>
                <w:szCs w:val="18"/>
                <w:lang w:eastAsia="ru-RU"/>
              </w:rPr>
              <w:drawing>
                <wp:inline distT="0" distB="0" distL="0" distR="0" wp14:anchorId="58D52532" wp14:editId="0400C3D6">
                  <wp:extent cx="613410" cy="256540"/>
                  <wp:effectExtent l="0" t="0" r="0" b="0"/>
                  <wp:docPr id="42" name="Рисунок 42" descr="/var/folders/8n/qyx0qt3907vglf0hdl5rg2gw0000gn/T/com.microsoft.Word/Content.MSO/58B635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8n/qyx0qt3907vglf0hdl5rg2gw0000gn/T/com.microsoft.Word/Content.MSO/58B635C7.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3410" cy="256540"/>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w:t>
            </w:r>
            <w:r w:rsidRPr="004935D5">
              <w:rPr>
                <w:rFonts w:ascii="Times New Roman" w:eastAsia="Times New Roman" w:hAnsi="Times New Roman" w:cs="Times New Roman"/>
                <w:sz w:val="18"/>
                <w:szCs w:val="18"/>
                <w:lang w:val="en-US" w:eastAsia="ru-RU"/>
              </w:rPr>
              <w:t>,</w:t>
            </w:r>
          </w:p>
        </w:tc>
        <w:tc>
          <w:tcPr>
            <w:tcW w:w="8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06747" w:rsidRPr="004935D5" w:rsidRDefault="00A06747" w:rsidP="0074315D">
            <w:pPr>
              <w:spacing w:line="0" w:lineRule="atLeast"/>
              <w:rPr>
                <w:rFonts w:ascii="Times New Roman" w:eastAsia="Times New Roman" w:hAnsi="Times New Roman" w:cs="Times New Roman"/>
                <w:sz w:val="18"/>
                <w:szCs w:val="18"/>
                <w:lang w:val="en-US" w:eastAsia="ru-RU"/>
              </w:rPr>
            </w:pPr>
            <w:r w:rsidRPr="004935D5">
              <w:rPr>
                <w:rFonts w:ascii="Times New Roman" w:eastAsia="Times New Roman" w:hAnsi="Times New Roman" w:cs="Times New Roman"/>
                <w:sz w:val="18"/>
                <w:szCs w:val="18"/>
                <w:lang w:val="en-US" w:eastAsia="ru-RU"/>
              </w:rPr>
              <w:t>(5.3.2)</w:t>
            </w:r>
          </w:p>
        </w:tc>
      </w:tr>
    </w:tbl>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Аналогично</w:t>
      </w:r>
      <w:r w:rsidRPr="004935D5">
        <w:rPr>
          <w:rFonts w:ascii="Times New Roman" w:eastAsia="Times New Roman" w:hAnsi="Times New Roman" w:cs="Times New Roman"/>
          <w:sz w:val="18"/>
          <w:szCs w:val="18"/>
          <w:lang w:val="en-US" w:eastAsia="ru-RU"/>
        </w:rPr>
        <w:t xml:space="preserve">, </w:t>
      </w:r>
      <w:r w:rsidRPr="004935D5">
        <w:rPr>
          <w:rFonts w:ascii="Times New Roman" w:eastAsia="Times New Roman" w:hAnsi="Times New Roman" w:cs="Times New Roman"/>
          <w:sz w:val="18"/>
          <w:szCs w:val="18"/>
          <w:lang w:eastAsia="ru-RU"/>
        </w:rPr>
        <w:t>ток </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2C65A5F6" wp14:editId="529C9134">
            <wp:extent cx="111760" cy="144780"/>
            <wp:effectExtent l="0" t="0" r="2540" b="0"/>
            <wp:docPr id="41" name="Рисунок 41" descr="/var/folders/8n/qyx0qt3907vglf0hdl5rg2gw0000gn/T/com.microsoft.Word/Content.MSO/B03E6A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folders/8n/qyx0qt3907vglf0hdl5rg2gw0000gn/T/com.microsoft.Word/Content.MSO/B03E6A6D.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760" cy="144780"/>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второго контура создает магнитный поток, пронизывающий первый контур:</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35"/>
        <w:gridCol w:w="864"/>
      </w:tblGrid>
      <w:tr w:rsidR="00A06747" w:rsidRPr="004935D5" w:rsidTr="00A06747">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noProof/>
                <w:sz w:val="18"/>
                <w:szCs w:val="18"/>
                <w:lang w:eastAsia="ru-RU"/>
              </w:rPr>
              <w:drawing>
                <wp:inline distT="0" distB="0" distL="0" distR="0" wp14:anchorId="5B7B52A1" wp14:editId="251DC30E">
                  <wp:extent cx="445770" cy="144780"/>
                  <wp:effectExtent l="0" t="0" r="0" b="0"/>
                  <wp:docPr id="40" name="Рисунок 40" descr="/var/folders/8n/qyx0qt3907vglf0hdl5rg2gw0000gn/T/com.microsoft.Word/Content.MSO/DA64D4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8n/qyx0qt3907vglf0hdl5rg2gw0000gn/T/com.microsoft.Word/Content.MSO/DA64D403.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70" cy="144780"/>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w:t>
            </w:r>
            <w:r w:rsidRPr="004935D5">
              <w:rPr>
                <w:rFonts w:ascii="Times New Roman" w:eastAsia="Times New Roman" w:hAnsi="Times New Roman" w:cs="Times New Roman"/>
                <w:sz w:val="18"/>
                <w:szCs w:val="18"/>
                <w:lang w:val="en-US" w:eastAsia="ru-RU"/>
              </w:rPr>
              <w:t>,</w:t>
            </w:r>
          </w:p>
        </w:tc>
        <w:tc>
          <w:tcPr>
            <w:tcW w:w="8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06747" w:rsidRPr="004935D5" w:rsidRDefault="00A06747" w:rsidP="0074315D">
            <w:pPr>
              <w:spacing w:line="0" w:lineRule="atLeast"/>
              <w:rPr>
                <w:rFonts w:ascii="Times New Roman" w:eastAsia="Times New Roman" w:hAnsi="Times New Roman" w:cs="Times New Roman"/>
                <w:sz w:val="18"/>
                <w:szCs w:val="18"/>
                <w:lang w:val="en-US" w:eastAsia="ru-RU"/>
              </w:rPr>
            </w:pPr>
            <w:r w:rsidRPr="004935D5">
              <w:rPr>
                <w:rFonts w:ascii="Times New Roman" w:eastAsia="Times New Roman" w:hAnsi="Times New Roman" w:cs="Times New Roman"/>
                <w:sz w:val="18"/>
                <w:szCs w:val="18"/>
                <w:lang w:val="en-US" w:eastAsia="ru-RU"/>
              </w:rPr>
              <w:t>(5.3.3)</w:t>
            </w:r>
          </w:p>
        </w:tc>
      </w:tr>
    </w:tbl>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И при изменении тока </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01D0BE64" wp14:editId="4024AEB0">
            <wp:extent cx="111760" cy="144780"/>
            <wp:effectExtent l="0" t="0" r="2540" b="0"/>
            <wp:docPr id="39" name="Рисунок 39" descr="/var/folders/8n/qyx0qt3907vglf0hdl5rg2gw0000gn/T/com.microsoft.Word/Content.MSO/E8270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ar/folders/8n/qyx0qt3907vglf0hdl5rg2gw0000gn/T/com.microsoft.Word/Content.MSO/E827009.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760" cy="144780"/>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наводится ЭДС</w:t>
      </w:r>
      <w:r w:rsidRPr="004935D5">
        <w:rPr>
          <w:rFonts w:ascii="Times New Roman" w:eastAsia="Times New Roman" w:hAnsi="Times New Roman" w:cs="Times New Roman"/>
          <w:sz w:val="18"/>
          <w:szCs w:val="18"/>
          <w:lang w:val="en-US" w:eastAsia="ru-RU"/>
        </w:rPr>
        <w:t>:</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25"/>
        <w:gridCol w:w="864"/>
      </w:tblGrid>
      <w:tr w:rsidR="00A06747" w:rsidRPr="004935D5" w:rsidTr="00A06747">
        <w:tc>
          <w:tcPr>
            <w:tcW w:w="1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noProof/>
                <w:sz w:val="18"/>
                <w:szCs w:val="18"/>
                <w:lang w:eastAsia="ru-RU"/>
              </w:rPr>
              <w:drawing>
                <wp:inline distT="0" distB="0" distL="0" distR="0" wp14:anchorId="5A4E5DCB" wp14:editId="0B712D02">
                  <wp:extent cx="613410" cy="256540"/>
                  <wp:effectExtent l="0" t="0" r="0" b="0"/>
                  <wp:docPr id="38" name="Рисунок 38" descr="/var/folders/8n/qyx0qt3907vglf0hdl5rg2gw0000gn/T/com.microsoft.Word/Content.MSO/C57097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8n/qyx0qt3907vglf0hdl5rg2gw0000gn/T/com.microsoft.Word/Content.MSO/C57097FF.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410" cy="256540"/>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w:t>
            </w:r>
            <w:r w:rsidRPr="004935D5">
              <w:rPr>
                <w:rFonts w:ascii="Times New Roman" w:eastAsia="Times New Roman" w:hAnsi="Times New Roman" w:cs="Times New Roman"/>
                <w:sz w:val="18"/>
                <w:szCs w:val="18"/>
                <w:lang w:val="en-US" w:eastAsia="ru-RU"/>
              </w:rPr>
              <w:t>,</w:t>
            </w:r>
          </w:p>
        </w:tc>
        <w:tc>
          <w:tcPr>
            <w:tcW w:w="8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06747" w:rsidRPr="004935D5" w:rsidRDefault="00A06747" w:rsidP="0074315D">
            <w:pPr>
              <w:spacing w:line="0" w:lineRule="atLeast"/>
              <w:rPr>
                <w:rFonts w:ascii="Times New Roman" w:eastAsia="Times New Roman" w:hAnsi="Times New Roman" w:cs="Times New Roman"/>
                <w:sz w:val="18"/>
                <w:szCs w:val="18"/>
                <w:lang w:val="en-US" w:eastAsia="ru-RU"/>
              </w:rPr>
            </w:pPr>
            <w:r w:rsidRPr="004935D5">
              <w:rPr>
                <w:rFonts w:ascii="Times New Roman" w:eastAsia="Times New Roman" w:hAnsi="Times New Roman" w:cs="Times New Roman"/>
                <w:sz w:val="18"/>
                <w:szCs w:val="18"/>
                <w:lang w:val="en-US" w:eastAsia="ru-RU"/>
              </w:rPr>
              <w:t>(5.3.4)</w:t>
            </w:r>
          </w:p>
        </w:tc>
      </w:tr>
    </w:tbl>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Контуры называются </w:t>
      </w:r>
      <w:r w:rsidRPr="004935D5">
        <w:rPr>
          <w:rFonts w:ascii="Times New Roman" w:eastAsia="Times New Roman" w:hAnsi="Times New Roman" w:cs="Times New Roman"/>
          <w:i/>
          <w:iCs/>
          <w:sz w:val="18"/>
          <w:szCs w:val="18"/>
          <w:lang w:eastAsia="ru-RU"/>
        </w:rPr>
        <w:t>связанными</w:t>
      </w:r>
      <w:r w:rsidRPr="004935D5">
        <w:rPr>
          <w:rFonts w:ascii="Times New Roman" w:eastAsia="Times New Roman" w:hAnsi="Times New Roman" w:cs="Times New Roman"/>
          <w:sz w:val="18"/>
          <w:szCs w:val="18"/>
          <w:lang w:eastAsia="ru-RU"/>
        </w:rPr>
        <w:t>, а явление – </w:t>
      </w:r>
      <w:r w:rsidRPr="004935D5">
        <w:rPr>
          <w:rFonts w:ascii="Times New Roman" w:eastAsia="Times New Roman" w:hAnsi="Times New Roman" w:cs="Times New Roman"/>
          <w:i/>
          <w:iCs/>
          <w:sz w:val="18"/>
          <w:szCs w:val="18"/>
          <w:lang w:eastAsia="ru-RU"/>
        </w:rPr>
        <w:t>взаимной индукцией</w:t>
      </w:r>
      <w:r w:rsidRPr="004935D5">
        <w:rPr>
          <w:rFonts w:ascii="Times New Roman" w:eastAsia="Times New Roman" w:hAnsi="Times New Roman" w:cs="Times New Roman"/>
          <w:sz w:val="18"/>
          <w:szCs w:val="18"/>
          <w:lang w:eastAsia="ru-RU"/>
        </w:rPr>
        <w:t>. Коэффициенты </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0FD86DA9" wp14:editId="7CF3AE41">
            <wp:extent cx="257175" cy="257175"/>
            <wp:effectExtent l="0" t="0" r="9525" b="9525"/>
            <wp:docPr id="37" name="Рисунок 37" descr="/var/folders/8n/qyx0qt3907vglf0hdl5rg2gw0000gn/T/com.microsoft.Word/Content.MSO/F6D561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ar/folders/8n/qyx0qt3907vglf0hdl5rg2gw0000gn/T/com.microsoft.Word/Content.MSO/F6D56165.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Pr="004935D5">
        <w:rPr>
          <w:rFonts w:ascii="Times New Roman" w:eastAsia="Times New Roman" w:hAnsi="Times New Roman" w:cs="Times New Roman"/>
          <w:sz w:val="18"/>
          <w:szCs w:val="18"/>
          <w:lang w:eastAsia="ru-RU"/>
        </w:rPr>
        <w:t>и </w:t>
      </w:r>
      <w:r w:rsidRPr="004935D5">
        <w:rPr>
          <w:noProof/>
          <w:sz w:val="18"/>
          <w:szCs w:val="18"/>
          <w:lang w:eastAsia="ru-RU"/>
        </w:rPr>
        <w:drawing>
          <wp:inline distT="0" distB="0" distL="0" distR="0" wp14:anchorId="2B70E6DB" wp14:editId="255520F9">
            <wp:extent cx="276225" cy="276225"/>
            <wp:effectExtent l="0" t="0" r="9525" b="9525"/>
            <wp:docPr id="36" name="Рисунок 36" descr="/var/folders/8n/qyx0qt3907vglf0hdl5rg2gw0000gn/T/com.microsoft.Word/Content.MSO/30EFD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8n/qyx0qt3907vglf0hdl5rg2gw0000gn/T/com.microsoft.Word/Content.MSO/30EFDBB.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называются </w:t>
      </w:r>
      <w:r w:rsidRPr="004935D5">
        <w:rPr>
          <w:rFonts w:ascii="Times New Roman" w:eastAsia="Times New Roman" w:hAnsi="Times New Roman" w:cs="Times New Roman"/>
          <w:i/>
          <w:iCs/>
          <w:sz w:val="18"/>
          <w:szCs w:val="18"/>
          <w:lang w:eastAsia="ru-RU"/>
        </w:rPr>
        <w:t>взаимной индуктивностью</w:t>
      </w:r>
      <w:r w:rsidRPr="004935D5">
        <w:rPr>
          <w:rFonts w:ascii="Times New Roman" w:eastAsia="Times New Roman" w:hAnsi="Times New Roman" w:cs="Times New Roman"/>
          <w:sz w:val="18"/>
          <w:szCs w:val="18"/>
          <w:lang w:eastAsia="ru-RU"/>
        </w:rPr>
        <w:t>, или </w:t>
      </w:r>
      <w:r w:rsidRPr="004935D5">
        <w:rPr>
          <w:rFonts w:ascii="Times New Roman" w:eastAsia="Times New Roman" w:hAnsi="Times New Roman" w:cs="Times New Roman"/>
          <w:i/>
          <w:iCs/>
          <w:sz w:val="18"/>
          <w:szCs w:val="18"/>
          <w:lang w:eastAsia="ru-RU"/>
        </w:rPr>
        <w:t>коэффициентами взаимной индукции</w:t>
      </w:r>
      <w:r w:rsidRPr="004935D5">
        <w:rPr>
          <w:rFonts w:ascii="Times New Roman" w:eastAsia="Times New Roman" w:hAnsi="Times New Roman" w:cs="Times New Roman"/>
          <w:sz w:val="18"/>
          <w:szCs w:val="18"/>
          <w:lang w:eastAsia="ru-RU"/>
        </w:rPr>
        <w:t>. Причём </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4DDEB9E3" wp14:editId="748E139A">
            <wp:extent cx="1063709" cy="276225"/>
            <wp:effectExtent l="0" t="0" r="0" b="0"/>
            <wp:docPr id="35" name="Рисунок 35" descr="/var/folders/8n/qyx0qt3907vglf0hdl5rg2gw0000gn/T/com.microsoft.Word/Content.MSO/B6161A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ar/folders/8n/qyx0qt3907vglf0hdl5rg2gw0000gn/T/com.microsoft.Word/Content.MSO/B6161A81.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68160" cy="277381"/>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color w:val="191919"/>
          <w:sz w:val="18"/>
          <w:szCs w:val="18"/>
          <w:lang w:eastAsia="ru-RU"/>
        </w:rPr>
      </w:pPr>
      <w:r w:rsidRPr="004935D5">
        <w:rPr>
          <w:rFonts w:ascii="Times New Roman" w:eastAsia="Times New Roman" w:hAnsi="Times New Roman" w:cs="Times New Roman"/>
          <w:b/>
          <w:bCs/>
          <w:color w:val="191919"/>
          <w:sz w:val="18"/>
          <w:szCs w:val="18"/>
          <w:lang w:eastAsia="ru-RU"/>
        </w:rPr>
        <w:t>Энергия магнитного поля</w:t>
      </w:r>
      <w:r w:rsidRPr="004935D5">
        <w:rPr>
          <w:rFonts w:ascii="Times New Roman" w:eastAsia="Times New Roman" w:hAnsi="Times New Roman" w:cs="Times New Roman"/>
          <w:color w:val="191919"/>
          <w:sz w:val="18"/>
          <w:szCs w:val="18"/>
          <w:lang w:eastAsia="ru-RU"/>
        </w:rPr>
        <w:t> показывает, какую работу затратил электрический ток в проводнике (катушке индуктивности) на создание этого магнитного поля. Естественно эта энергия будет напрямую зависеть от индуктивности проводника, вокруг которого магнитное поле создается.</w:t>
      </w:r>
    </w:p>
    <w:p w:rsidR="00A06747" w:rsidRPr="004935D5" w:rsidRDefault="004935D5" w:rsidP="0074315D">
      <w:pPr>
        <w:spacing w:line="0" w:lineRule="atLeast"/>
        <w:rPr>
          <w:rFonts w:ascii="Times New Roman" w:eastAsia="Times New Roman" w:hAnsi="Times New Roman" w:cs="Times New Roman"/>
          <w:color w:val="191919"/>
          <w:sz w:val="18"/>
          <w:szCs w:val="18"/>
          <w:lang w:eastAsia="ru-RU"/>
        </w:rPr>
      </w:pPr>
      <w:r w:rsidRPr="004935D5">
        <w:rPr>
          <w:noProof/>
          <w:sz w:val="18"/>
          <w:szCs w:val="18"/>
          <w:lang w:eastAsia="ru-RU"/>
        </w:rPr>
        <w:drawing>
          <wp:anchor distT="0" distB="0" distL="114300" distR="114300" simplePos="0" relativeHeight="251672576" behindDoc="0" locked="0" layoutInCell="1" allowOverlap="1" wp14:anchorId="6BA53112" wp14:editId="3B586CA3">
            <wp:simplePos x="0" y="0"/>
            <wp:positionH relativeFrom="column">
              <wp:posOffset>-3810</wp:posOffset>
            </wp:positionH>
            <wp:positionV relativeFrom="paragraph">
              <wp:posOffset>130810</wp:posOffset>
            </wp:positionV>
            <wp:extent cx="681355" cy="542925"/>
            <wp:effectExtent l="0" t="0" r="4445" b="9525"/>
            <wp:wrapThrough wrapText="bothSides">
              <wp:wrapPolygon edited="0">
                <wp:start x="0" y="0"/>
                <wp:lineTo x="0" y="21221"/>
                <wp:lineTo x="21137" y="21221"/>
                <wp:lineTo x="21137" y="0"/>
                <wp:lineTo x="0" y="0"/>
              </wp:wrapPolygon>
            </wp:wrapThrough>
            <wp:docPr id="34" name="Рисунок 34" descr="/var/folders/8n/qyx0qt3907vglf0hdl5rg2gw0000gn/T/com.microsoft.Word/Content.MSO/896F41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8n/qyx0qt3907vglf0hdl5rg2gw0000gn/T/com.microsoft.Word/Content.MSO/896F4137.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135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6747" w:rsidRPr="004935D5">
        <w:rPr>
          <w:rFonts w:ascii="Times New Roman" w:eastAsia="Times New Roman" w:hAnsi="Times New Roman" w:cs="Times New Roman"/>
          <w:color w:val="191919"/>
          <w:sz w:val="18"/>
          <w:szCs w:val="18"/>
          <w:lang w:eastAsia="ru-RU"/>
        </w:rPr>
        <w:t>Оказывается,</w:t>
      </w:r>
      <w:r w:rsidR="00A06747" w:rsidRPr="004935D5">
        <w:rPr>
          <w:rFonts w:ascii="Times New Roman" w:eastAsia="Times New Roman" w:hAnsi="Times New Roman" w:cs="Times New Roman"/>
          <w:color w:val="191919"/>
          <w:sz w:val="18"/>
          <w:szCs w:val="18"/>
          <w:u w:val="single"/>
          <w:lang w:eastAsia="ru-RU"/>
        </w:rPr>
        <w:t> энергия магнитного поля равна</w:t>
      </w:r>
      <w:r w:rsidR="00A06747" w:rsidRPr="004935D5">
        <w:rPr>
          <w:rFonts w:ascii="Times New Roman" w:eastAsia="Times New Roman" w:hAnsi="Times New Roman" w:cs="Times New Roman"/>
          <w:color w:val="191919"/>
          <w:sz w:val="18"/>
          <w:szCs w:val="18"/>
          <w:lang w:eastAsia="ru-RU"/>
        </w:rPr>
        <w:t> половине про</w:t>
      </w:r>
      <w:r w:rsidR="00A06747" w:rsidRPr="004935D5">
        <w:rPr>
          <w:rFonts w:ascii="Times New Roman" w:eastAsia="Times New Roman" w:hAnsi="Times New Roman" w:cs="Times New Roman"/>
          <w:color w:val="191919"/>
          <w:sz w:val="18"/>
          <w:szCs w:val="18"/>
          <w:lang w:eastAsia="ru-RU"/>
        </w:rPr>
        <w:softHyphen/>
        <w:t>изведения индуктивности цепи на квадрат силы тока, т. е.</w:t>
      </w:r>
    </w:p>
    <w:p w:rsidR="00A06747" w:rsidRPr="004935D5" w:rsidRDefault="004935D5" w:rsidP="0074315D">
      <w:pPr>
        <w:spacing w:line="0" w:lineRule="atLeast"/>
        <w:rPr>
          <w:rFonts w:ascii="Calibri" w:eastAsia="Times New Roman" w:hAnsi="Calibri" w:cs="Calibri"/>
          <w:sz w:val="18"/>
          <w:szCs w:val="18"/>
          <w:lang w:eastAsia="ru-RU"/>
        </w:rPr>
      </w:pPr>
      <w:r w:rsidRPr="004935D5">
        <w:rPr>
          <w:noProof/>
          <w:sz w:val="18"/>
          <w:szCs w:val="18"/>
          <w:lang w:eastAsia="ru-RU"/>
        </w:rPr>
        <w:drawing>
          <wp:anchor distT="0" distB="0" distL="114300" distR="114300" simplePos="0" relativeHeight="251673600" behindDoc="0" locked="0" layoutInCell="1" allowOverlap="1" wp14:anchorId="7992E44D" wp14:editId="134D5ACE">
            <wp:simplePos x="0" y="0"/>
            <wp:positionH relativeFrom="margin">
              <wp:align>right</wp:align>
            </wp:positionH>
            <wp:positionV relativeFrom="paragraph">
              <wp:posOffset>342265</wp:posOffset>
            </wp:positionV>
            <wp:extent cx="885825" cy="407035"/>
            <wp:effectExtent l="0" t="0" r="0" b="0"/>
            <wp:wrapThrough wrapText="bothSides">
              <wp:wrapPolygon edited="0">
                <wp:start x="0" y="0"/>
                <wp:lineTo x="0" y="20218"/>
                <wp:lineTo x="20903" y="20218"/>
                <wp:lineTo x="20903" y="0"/>
                <wp:lineTo x="0" y="0"/>
              </wp:wrapPolygon>
            </wp:wrapThrough>
            <wp:docPr id="33" name="Рисунок 33" descr="/var/folders/8n/qyx0qt3907vglf0hdl5rg2gw0000gn/T/com.microsoft.Word/Content.MSO/EB0337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ar/folders/8n/qyx0qt3907vglf0hdl5rg2gw0000gn/T/com.microsoft.Word/Content.MSO/EB03375D.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89995" cy="40913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b/>
          <w:bCs/>
          <w:sz w:val="18"/>
          <w:szCs w:val="18"/>
          <w:lang w:eastAsia="ru-RU"/>
        </w:rPr>
        <w:t>Плотностью энергии</w:t>
      </w:r>
      <w:r w:rsidRPr="004935D5">
        <w:rPr>
          <w:rFonts w:ascii="Times New Roman" w:eastAsia="Times New Roman" w:hAnsi="Times New Roman" w:cs="Times New Roman"/>
          <w:sz w:val="18"/>
          <w:szCs w:val="18"/>
          <w:lang w:eastAsia="ru-RU"/>
        </w:rPr>
        <w:t xml:space="preserve"> магнитного поля называют его энергию, сосредоточенную в единице объема этого поля.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Calibri" w:eastAsia="Times New Roman" w:hAnsi="Calibri" w:cs="Calibri"/>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b/>
          <w:bCs/>
          <w:color w:val="000000"/>
          <w:sz w:val="18"/>
          <w:szCs w:val="18"/>
          <w:lang w:eastAsia="ru-RU"/>
        </w:rPr>
        <w:t>37. Вихревое электрическое поле. Ток смещения.</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06075D" w:rsidRPr="004935D5" w:rsidRDefault="0006075D" w:rsidP="0074315D">
      <w:pPr>
        <w:spacing w:line="0" w:lineRule="atLeast"/>
        <w:rPr>
          <w:sz w:val="18"/>
          <w:szCs w:val="18"/>
        </w:rPr>
      </w:pPr>
      <w:r w:rsidRPr="004935D5">
        <w:rPr>
          <w:sz w:val="18"/>
          <w:szCs w:val="18"/>
        </w:rPr>
        <w:t xml:space="preserve">Для объяснения возникновения индукционного тока в неподвижных проводниках Дж. К. Максвелл предположил, что всякое переменное магнитное поле возбуждает в окружающем пространстве вихревое электрическое поле, которое и является причиной возникновения индукционного тока в контуре (первое основное положение теории Максвелла).  </w:t>
      </w:r>
    </w:p>
    <w:p w:rsidR="0006075D" w:rsidRPr="004935D5" w:rsidRDefault="0006075D" w:rsidP="0074315D">
      <w:pPr>
        <w:spacing w:line="0" w:lineRule="atLeast"/>
        <w:rPr>
          <w:sz w:val="18"/>
          <w:szCs w:val="18"/>
        </w:rPr>
      </w:pPr>
      <w:proofErr w:type="gramStart"/>
      <w:r w:rsidRPr="004935D5">
        <w:rPr>
          <w:sz w:val="18"/>
          <w:szCs w:val="18"/>
        </w:rPr>
        <w:t xml:space="preserve">Циркуляция вектора напряженности (вектор E) вихревого поля не равна нулю, т.е. электрическое поле (вектор E), возбуждаемое переменны магнитным полем, как и само магнитное поле, является вихревым:  </w:t>
      </w:r>
      <w:proofErr w:type="gramEnd"/>
    </w:p>
    <w:p w:rsidR="0006075D" w:rsidRPr="004935D5" w:rsidRDefault="0006075D" w:rsidP="0074315D">
      <w:pPr>
        <w:spacing w:line="0" w:lineRule="atLeast"/>
        <w:rPr>
          <w:sz w:val="18"/>
          <w:szCs w:val="18"/>
        </w:rPr>
      </w:pPr>
      <w:r w:rsidRPr="004935D5">
        <w:rPr>
          <w:noProof/>
          <w:sz w:val="18"/>
          <w:szCs w:val="18"/>
          <w:lang w:eastAsia="ru-RU"/>
        </w:rPr>
        <w:drawing>
          <wp:inline distT="0" distB="0" distL="0" distR="0" wp14:anchorId="29AE27D8" wp14:editId="193B4B7C">
            <wp:extent cx="1933575" cy="400050"/>
            <wp:effectExtent l="0" t="0" r="9525" b="0"/>
            <wp:docPr id="9185" name="Picture 9185"/>
            <wp:cNvGraphicFramePr/>
            <a:graphic xmlns:a="http://schemas.openxmlformats.org/drawingml/2006/main">
              <a:graphicData uri="http://schemas.openxmlformats.org/drawingml/2006/picture">
                <pic:pic xmlns:pic="http://schemas.openxmlformats.org/drawingml/2006/picture">
                  <pic:nvPicPr>
                    <pic:cNvPr id="9185" name="Picture 9185"/>
                    <pic:cNvPicPr/>
                  </pic:nvPicPr>
                  <pic:blipFill>
                    <a:blip r:embed="rId34"/>
                    <a:stretch>
                      <a:fillRect/>
                    </a:stretch>
                  </pic:blipFill>
                  <pic:spPr>
                    <a:xfrm>
                      <a:off x="0" y="0"/>
                      <a:ext cx="1935389" cy="400425"/>
                    </a:xfrm>
                    <a:prstGeom prst="rect">
                      <a:avLst/>
                    </a:prstGeom>
                  </pic:spPr>
                </pic:pic>
              </a:graphicData>
            </a:graphic>
          </wp:inline>
        </w:drawing>
      </w:r>
    </w:p>
    <w:p w:rsidR="0006075D" w:rsidRPr="004935D5" w:rsidRDefault="0006075D" w:rsidP="0074315D">
      <w:pPr>
        <w:spacing w:line="0" w:lineRule="atLeast"/>
        <w:rPr>
          <w:sz w:val="18"/>
          <w:szCs w:val="18"/>
        </w:rPr>
      </w:pPr>
      <w:r w:rsidRPr="004935D5">
        <w:rPr>
          <w:sz w:val="18"/>
          <w:szCs w:val="18"/>
        </w:rPr>
        <w:t xml:space="preserve"> </w:t>
      </w:r>
    </w:p>
    <w:p w:rsidR="0006075D" w:rsidRPr="004935D5" w:rsidRDefault="0006075D" w:rsidP="0074315D">
      <w:pPr>
        <w:spacing w:line="0" w:lineRule="atLeast"/>
        <w:rPr>
          <w:sz w:val="18"/>
          <w:szCs w:val="18"/>
        </w:rPr>
      </w:pPr>
      <w:r w:rsidRPr="004935D5">
        <w:rPr>
          <w:sz w:val="18"/>
          <w:szCs w:val="18"/>
        </w:rPr>
        <w:t xml:space="preserve">В общем случае суммарное электрическое поле складывается из электрического поля, создаваемого неподвижными зарядами, и вихревого электрического поля. Поскольку циркуляция электростатического поля равна нулю, то циркуляция суммарного поля определяется как:  </w:t>
      </w:r>
    </w:p>
    <w:p w:rsidR="0006075D" w:rsidRPr="004935D5" w:rsidRDefault="0006075D" w:rsidP="0074315D">
      <w:pPr>
        <w:spacing w:line="0" w:lineRule="atLeast"/>
        <w:rPr>
          <w:sz w:val="18"/>
          <w:szCs w:val="18"/>
        </w:rPr>
      </w:pPr>
      <w:r w:rsidRPr="004935D5">
        <w:rPr>
          <w:noProof/>
          <w:sz w:val="18"/>
          <w:szCs w:val="18"/>
          <w:lang w:eastAsia="ru-RU"/>
        </w:rPr>
        <w:drawing>
          <wp:inline distT="0" distB="0" distL="0" distR="0" wp14:anchorId="12CB8880" wp14:editId="25404FAC">
            <wp:extent cx="1362075" cy="419100"/>
            <wp:effectExtent l="0" t="0" r="9525" b="0"/>
            <wp:docPr id="9191" name="Picture 9191"/>
            <wp:cNvGraphicFramePr/>
            <a:graphic xmlns:a="http://schemas.openxmlformats.org/drawingml/2006/main">
              <a:graphicData uri="http://schemas.openxmlformats.org/drawingml/2006/picture">
                <pic:pic xmlns:pic="http://schemas.openxmlformats.org/drawingml/2006/picture">
                  <pic:nvPicPr>
                    <pic:cNvPr id="9191" name="Picture 9191"/>
                    <pic:cNvPicPr/>
                  </pic:nvPicPr>
                  <pic:blipFill>
                    <a:blip r:embed="rId35"/>
                    <a:stretch>
                      <a:fillRect/>
                    </a:stretch>
                  </pic:blipFill>
                  <pic:spPr>
                    <a:xfrm>
                      <a:off x="0" y="0"/>
                      <a:ext cx="1363353" cy="419493"/>
                    </a:xfrm>
                    <a:prstGeom prst="rect">
                      <a:avLst/>
                    </a:prstGeom>
                  </pic:spPr>
                </pic:pic>
              </a:graphicData>
            </a:graphic>
          </wp:inline>
        </w:drawing>
      </w:r>
    </w:p>
    <w:p w:rsidR="0006075D" w:rsidRPr="004935D5" w:rsidRDefault="0006075D" w:rsidP="0074315D">
      <w:pPr>
        <w:spacing w:line="0" w:lineRule="atLeast"/>
        <w:rPr>
          <w:sz w:val="18"/>
          <w:szCs w:val="18"/>
        </w:rPr>
      </w:pPr>
      <w:r w:rsidRPr="004935D5">
        <w:rPr>
          <w:sz w:val="18"/>
          <w:szCs w:val="18"/>
        </w:rPr>
        <w:lastRenderedPageBreak/>
        <w:t>Максвелл предположил, что аналогично магнитному полю всякое изменение электрического поля вызывает в окружающем пространстве вихревое магнитное пол</w:t>
      </w:r>
      <w:proofErr w:type="gramStart"/>
      <w:r w:rsidRPr="004935D5">
        <w:rPr>
          <w:sz w:val="18"/>
          <w:szCs w:val="18"/>
        </w:rPr>
        <w:t>е(</w:t>
      </w:r>
      <w:proofErr w:type="gramEnd"/>
      <w:r w:rsidRPr="004935D5">
        <w:rPr>
          <w:sz w:val="18"/>
          <w:szCs w:val="18"/>
        </w:rPr>
        <w:t xml:space="preserve">второе основное положение теории Максвелла).  </w:t>
      </w:r>
    </w:p>
    <w:p w:rsidR="0006075D" w:rsidRPr="004935D5" w:rsidRDefault="0006075D" w:rsidP="0074315D">
      <w:pPr>
        <w:spacing w:line="0" w:lineRule="atLeast"/>
        <w:rPr>
          <w:sz w:val="18"/>
          <w:szCs w:val="18"/>
        </w:rPr>
      </w:pPr>
      <w:r w:rsidRPr="004935D5">
        <w:rPr>
          <w:sz w:val="18"/>
          <w:szCs w:val="18"/>
        </w:rPr>
        <w:t>Для количественной характеристики «магнитного действия» переменного электрического поля Максвелл ввел понятие тока смещения равнозначного по своему магнитному действию обычному электрическому току. Токи смещения существуют лишь там, где меняется со временем электрическое поле</w:t>
      </w:r>
      <w:proofErr w:type="gramStart"/>
      <w:r w:rsidRPr="004935D5">
        <w:rPr>
          <w:sz w:val="18"/>
          <w:szCs w:val="18"/>
        </w:rPr>
        <w:t>.</w:t>
      </w:r>
      <w:proofErr w:type="gramEnd"/>
      <w:r w:rsidRPr="004935D5">
        <w:rPr>
          <w:sz w:val="18"/>
          <w:szCs w:val="18"/>
        </w:rPr>
        <w:t xml:space="preserve"> </w:t>
      </w:r>
      <w:proofErr w:type="gramStart"/>
      <w:r w:rsidRPr="004935D5">
        <w:rPr>
          <w:sz w:val="18"/>
          <w:szCs w:val="18"/>
        </w:rPr>
        <w:t>т</w:t>
      </w:r>
      <w:proofErr w:type="gramEnd"/>
      <w:r w:rsidRPr="004935D5">
        <w:rPr>
          <w:sz w:val="18"/>
          <w:szCs w:val="18"/>
        </w:rPr>
        <w:t xml:space="preserve">ок смещения создает переменное магнитное поле.  </w:t>
      </w:r>
    </w:p>
    <w:p w:rsidR="0006075D" w:rsidRPr="004935D5" w:rsidRDefault="0006075D" w:rsidP="0074315D">
      <w:pPr>
        <w:spacing w:line="0" w:lineRule="atLeast"/>
        <w:rPr>
          <w:sz w:val="18"/>
          <w:szCs w:val="18"/>
        </w:rPr>
      </w:pPr>
      <w:r w:rsidRPr="004935D5">
        <w:rPr>
          <w:sz w:val="18"/>
          <w:szCs w:val="18"/>
        </w:rPr>
        <w:t xml:space="preserve">Вектор плотности тока смещения в данной точке пространства равен скорости изменения во времени вектора электрического смещения в э точке:  </w:t>
      </w:r>
    </w:p>
    <w:p w:rsidR="0006075D" w:rsidRPr="004935D5" w:rsidRDefault="0006075D" w:rsidP="0074315D">
      <w:pPr>
        <w:spacing w:line="0" w:lineRule="atLeast"/>
        <w:rPr>
          <w:sz w:val="18"/>
          <w:szCs w:val="18"/>
        </w:rPr>
      </w:pPr>
    </w:p>
    <w:p w:rsidR="0006075D" w:rsidRPr="004935D5" w:rsidRDefault="004935D5" w:rsidP="0074315D">
      <w:pPr>
        <w:spacing w:line="0" w:lineRule="atLeast"/>
        <w:rPr>
          <w:sz w:val="18"/>
          <w:szCs w:val="18"/>
        </w:rPr>
      </w:pPr>
      <w:r w:rsidRPr="004935D5">
        <w:rPr>
          <w:noProof/>
          <w:sz w:val="18"/>
          <w:szCs w:val="18"/>
          <w:lang w:eastAsia="ru-RU"/>
        </w:rPr>
        <w:drawing>
          <wp:anchor distT="0" distB="0" distL="114300" distR="114300" simplePos="0" relativeHeight="251665408" behindDoc="0" locked="0" layoutInCell="1" allowOverlap="1" wp14:anchorId="12DDBB25" wp14:editId="5F612A52">
            <wp:simplePos x="0" y="0"/>
            <wp:positionH relativeFrom="column">
              <wp:posOffset>281940</wp:posOffset>
            </wp:positionH>
            <wp:positionV relativeFrom="paragraph">
              <wp:posOffset>33655</wp:posOffset>
            </wp:positionV>
            <wp:extent cx="962025" cy="561975"/>
            <wp:effectExtent l="0" t="0" r="9525" b="9525"/>
            <wp:wrapThrough wrapText="bothSides">
              <wp:wrapPolygon edited="0">
                <wp:start x="0" y="0"/>
                <wp:lineTo x="0" y="21234"/>
                <wp:lineTo x="21386" y="21234"/>
                <wp:lineTo x="21386" y="0"/>
                <wp:lineTo x="0" y="0"/>
              </wp:wrapPolygon>
            </wp:wrapThrough>
            <wp:docPr id="9203" name="Picture 9203"/>
            <wp:cNvGraphicFramePr/>
            <a:graphic xmlns:a="http://schemas.openxmlformats.org/drawingml/2006/main">
              <a:graphicData uri="http://schemas.openxmlformats.org/drawingml/2006/picture">
                <pic:pic xmlns:pic="http://schemas.openxmlformats.org/drawingml/2006/picture">
                  <pic:nvPicPr>
                    <pic:cNvPr id="9203" name="Picture 9203"/>
                    <pic:cNvPicPr/>
                  </pic:nvPicPr>
                  <pic:blipFill>
                    <a:blip r:embed="rId36">
                      <a:extLst>
                        <a:ext uri="{28A0092B-C50C-407E-A947-70E740481C1C}">
                          <a14:useLocalDpi xmlns:a14="http://schemas.microsoft.com/office/drawing/2010/main" val="0"/>
                        </a:ext>
                      </a:extLst>
                    </a:blip>
                    <a:stretch>
                      <a:fillRect/>
                    </a:stretch>
                  </pic:blipFill>
                  <pic:spPr>
                    <a:xfrm>
                      <a:off x="0" y="0"/>
                      <a:ext cx="962025" cy="561975"/>
                    </a:xfrm>
                    <a:prstGeom prst="rect">
                      <a:avLst/>
                    </a:prstGeom>
                  </pic:spPr>
                </pic:pic>
              </a:graphicData>
            </a:graphic>
            <wp14:sizeRelH relativeFrom="margin">
              <wp14:pctWidth>0</wp14:pctWidth>
            </wp14:sizeRelH>
            <wp14:sizeRelV relativeFrom="margin">
              <wp14:pctHeight>0</wp14:pctHeight>
            </wp14:sizeRelV>
          </wp:anchor>
        </w:drawing>
      </w:r>
      <w:r w:rsidR="0006075D" w:rsidRPr="004935D5">
        <w:rPr>
          <w:sz w:val="18"/>
          <w:szCs w:val="18"/>
        </w:rPr>
        <w:t xml:space="preserve">Током смещения через произвольную поверхность S называется физическая величина, численно равная потоку вектора плотности тока смещения сквозь эту поверхность:  </w:t>
      </w:r>
    </w:p>
    <w:p w:rsidR="0006075D" w:rsidRPr="004935D5" w:rsidRDefault="0006075D" w:rsidP="0074315D">
      <w:pPr>
        <w:spacing w:line="0" w:lineRule="atLeast"/>
        <w:rPr>
          <w:sz w:val="18"/>
          <w:szCs w:val="18"/>
        </w:rPr>
      </w:pPr>
      <w:r w:rsidRPr="004935D5">
        <w:rPr>
          <w:noProof/>
          <w:sz w:val="18"/>
          <w:szCs w:val="18"/>
          <w:lang w:eastAsia="ru-RU"/>
        </w:rPr>
        <w:drawing>
          <wp:inline distT="0" distB="0" distL="0" distR="0" wp14:anchorId="75EFCCE4" wp14:editId="0B9439D9">
            <wp:extent cx="1913128" cy="521184"/>
            <wp:effectExtent l="0" t="0" r="0" b="0"/>
            <wp:docPr id="9208" name="Picture 9208"/>
            <wp:cNvGraphicFramePr/>
            <a:graphic xmlns:a="http://schemas.openxmlformats.org/drawingml/2006/main">
              <a:graphicData uri="http://schemas.openxmlformats.org/drawingml/2006/picture">
                <pic:pic xmlns:pic="http://schemas.openxmlformats.org/drawingml/2006/picture">
                  <pic:nvPicPr>
                    <pic:cNvPr id="9208" name="Picture 9208"/>
                    <pic:cNvPicPr/>
                  </pic:nvPicPr>
                  <pic:blipFill>
                    <a:blip r:embed="rId37"/>
                    <a:stretch>
                      <a:fillRect/>
                    </a:stretch>
                  </pic:blipFill>
                  <pic:spPr>
                    <a:xfrm>
                      <a:off x="0" y="0"/>
                      <a:ext cx="1913128" cy="521184"/>
                    </a:xfrm>
                    <a:prstGeom prst="rect">
                      <a:avLst/>
                    </a:prstGeom>
                  </pic:spPr>
                </pic:pic>
              </a:graphicData>
            </a:graphic>
          </wp:inline>
        </w:drawing>
      </w:r>
    </w:p>
    <w:p w:rsidR="0006075D" w:rsidRPr="004935D5" w:rsidRDefault="0006075D" w:rsidP="0074315D">
      <w:pPr>
        <w:spacing w:line="0" w:lineRule="atLeast"/>
        <w:rPr>
          <w:sz w:val="18"/>
          <w:szCs w:val="18"/>
        </w:rPr>
      </w:pPr>
      <w:r w:rsidRPr="004935D5">
        <w:rPr>
          <w:sz w:val="18"/>
          <w:szCs w:val="18"/>
        </w:rPr>
        <w:t xml:space="preserve"> </w:t>
      </w:r>
    </w:p>
    <w:p w:rsidR="0006075D" w:rsidRPr="004935D5" w:rsidRDefault="0006075D" w:rsidP="0074315D">
      <w:pPr>
        <w:spacing w:line="0" w:lineRule="atLeast"/>
        <w:rPr>
          <w:sz w:val="18"/>
          <w:szCs w:val="18"/>
        </w:rPr>
      </w:pPr>
      <w:r w:rsidRPr="004935D5">
        <w:rPr>
          <w:sz w:val="18"/>
          <w:szCs w:val="18"/>
        </w:rPr>
        <w:t xml:space="preserve">Следует подчеркнуть, что ток смещения определяется производной вектора D, но не самим вектором D  </w:t>
      </w:r>
    </w:p>
    <w:p w:rsidR="0006075D" w:rsidRPr="004935D5" w:rsidRDefault="0006075D" w:rsidP="0074315D">
      <w:pPr>
        <w:spacing w:line="0" w:lineRule="atLeast"/>
        <w:rPr>
          <w:sz w:val="18"/>
          <w:szCs w:val="18"/>
        </w:rPr>
      </w:pPr>
      <w:r w:rsidRPr="004935D5">
        <w:rPr>
          <w:sz w:val="18"/>
          <w:szCs w:val="18"/>
        </w:rPr>
        <w:t xml:space="preserve">Ток смещения обладает лишь одним физическим свойством: подобно обычным токам проводимости, он является источником вихревого магнитного поля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b/>
          <w:bCs/>
          <w:color w:val="000000"/>
          <w:sz w:val="18"/>
          <w:szCs w:val="18"/>
          <w:lang w:eastAsia="ru-RU"/>
        </w:rPr>
        <w:t>38. Уравнения Максвелла в интегральной и дифференциальной формах.</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eastAsia="ru-RU"/>
        </w:rPr>
        <w:t xml:space="preserve">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proofErr w:type="spellStart"/>
      <w:r w:rsidRPr="004935D5">
        <w:rPr>
          <w:rFonts w:ascii="Times New Roman" w:eastAsia="Times New Roman" w:hAnsi="Times New Roman" w:cs="Times New Roman"/>
          <w:color w:val="000000"/>
          <w:sz w:val="18"/>
          <w:szCs w:val="18"/>
          <w:shd w:val="clear" w:color="auto" w:fill="FFFFFF"/>
          <w:lang w:eastAsia="ru-RU"/>
        </w:rPr>
        <w:t>Уравне́ния</w:t>
      </w:r>
      <w:proofErr w:type="spellEnd"/>
      <w:r w:rsidRPr="004935D5">
        <w:rPr>
          <w:rFonts w:ascii="Times New Roman" w:eastAsia="Times New Roman" w:hAnsi="Times New Roman" w:cs="Times New Roman"/>
          <w:color w:val="000000"/>
          <w:sz w:val="18"/>
          <w:szCs w:val="18"/>
          <w:shd w:val="clear" w:color="auto" w:fill="FFFFFF"/>
          <w:lang w:eastAsia="ru-RU"/>
        </w:rPr>
        <w:t xml:space="preserve"> </w:t>
      </w:r>
      <w:proofErr w:type="spellStart"/>
      <w:r w:rsidRPr="004935D5">
        <w:rPr>
          <w:rFonts w:ascii="Times New Roman" w:eastAsia="Times New Roman" w:hAnsi="Times New Roman" w:cs="Times New Roman"/>
          <w:color w:val="000000"/>
          <w:sz w:val="18"/>
          <w:szCs w:val="18"/>
          <w:shd w:val="clear" w:color="auto" w:fill="FFFFFF"/>
          <w:lang w:eastAsia="ru-RU"/>
        </w:rPr>
        <w:t>Ма́ксвелла</w:t>
      </w:r>
      <w:proofErr w:type="spellEnd"/>
      <w:r w:rsidRPr="004935D5">
        <w:rPr>
          <w:rFonts w:ascii="Times New Roman" w:eastAsia="Times New Roman" w:hAnsi="Times New Roman" w:cs="Times New Roman"/>
          <w:color w:val="000000"/>
          <w:sz w:val="18"/>
          <w:szCs w:val="18"/>
          <w:shd w:val="clear" w:color="auto" w:fill="FFFFFF"/>
          <w:lang w:eastAsia="ru-RU"/>
        </w:rPr>
        <w:t> </w:t>
      </w:r>
      <w:proofErr w:type="gramStart"/>
      <w:r w:rsidRPr="004935D5">
        <w:rPr>
          <w:rFonts w:ascii="Times New Roman" w:eastAsia="Times New Roman" w:hAnsi="Times New Roman" w:cs="Times New Roman"/>
          <w:color w:val="000000"/>
          <w:sz w:val="18"/>
          <w:szCs w:val="18"/>
          <w:shd w:val="clear" w:color="auto" w:fill="FFFFFF"/>
          <w:lang w:eastAsia="ru-RU"/>
        </w:rPr>
        <w:t>—с</w:t>
      </w:r>
      <w:proofErr w:type="gramEnd"/>
      <w:r w:rsidRPr="004935D5">
        <w:rPr>
          <w:rFonts w:ascii="Times New Roman" w:eastAsia="Times New Roman" w:hAnsi="Times New Roman" w:cs="Times New Roman"/>
          <w:color w:val="000000"/>
          <w:sz w:val="18"/>
          <w:szCs w:val="18"/>
          <w:shd w:val="clear" w:color="auto" w:fill="FFFFFF"/>
          <w:lang w:eastAsia="ru-RU"/>
        </w:rPr>
        <w:t>истема уравнений в дифференциальной или интегральной форме, описывающих электромагнитное поле и его связь с электрическими зарядами и токами в вакууме и сплошных средах.</w:t>
      </w:r>
    </w:p>
    <w:p w:rsidR="00A06747" w:rsidRPr="004935D5" w:rsidRDefault="00A06747" w:rsidP="0074315D">
      <w:pPr>
        <w:spacing w:line="0" w:lineRule="atLeast"/>
        <w:rPr>
          <w:rFonts w:ascii="Calibri" w:eastAsia="Times New Roman" w:hAnsi="Calibri" w:cs="Calibri"/>
          <w:color w:val="000000"/>
          <w:sz w:val="18"/>
          <w:szCs w:val="18"/>
          <w:lang w:eastAsia="ru-RU"/>
        </w:rPr>
      </w:pPr>
      <w:r w:rsidRPr="004935D5">
        <w:rPr>
          <w:rFonts w:ascii="Times New Roman" w:eastAsia="Times New Roman" w:hAnsi="Times New Roman" w:cs="Times New Roman"/>
          <w:color w:val="000000"/>
          <w:sz w:val="18"/>
          <w:szCs w:val="18"/>
          <w:shd w:val="clear" w:color="auto" w:fill="FFFFFF"/>
          <w:lang w:eastAsia="ru-RU"/>
        </w:rPr>
        <w:t xml:space="preserve">1. Первое уравнение Максвелла представляет собой закон для электрических полей. Максвелл записал его в дифференциальной форме. В современной записи оно выглядит: </w:t>
      </w:r>
      <w:r w:rsidRPr="004935D5">
        <w:rPr>
          <w:rFonts w:ascii="Cambria Math" w:eastAsia="Times New Roman" w:hAnsi="Cambria Math" w:cs="Calibri"/>
          <w:color w:val="000000"/>
          <w:sz w:val="18"/>
          <w:szCs w:val="18"/>
          <w:shd w:val="clear" w:color="auto" w:fill="FFFFFF"/>
          <w:lang w:eastAsia="ru-RU"/>
        </w:rPr>
        <w:t>∇</w:t>
      </w:r>
      <w:r w:rsidRPr="004935D5">
        <w:rPr>
          <w:rFonts w:ascii="Times New Roman" w:eastAsia="Times New Roman" w:hAnsi="Times New Roman" w:cs="Times New Roman"/>
          <w:color w:val="000000"/>
          <w:sz w:val="18"/>
          <w:szCs w:val="18"/>
          <w:shd w:val="clear" w:color="auto" w:fill="FFFFFF"/>
          <w:lang w:eastAsia="ru-RU"/>
        </w:rPr>
        <w:t>·</w:t>
      </w:r>
      <w:r w:rsidRPr="004935D5">
        <w:rPr>
          <w:rFonts w:ascii="Times New Roman" w:eastAsia="Times New Roman" w:hAnsi="Times New Roman" w:cs="Times New Roman"/>
          <w:color w:val="000000"/>
          <w:sz w:val="18"/>
          <w:szCs w:val="18"/>
          <w:shd w:val="clear" w:color="auto" w:fill="FFFFFF"/>
          <w:lang w:val="en-US" w:eastAsia="ru-RU"/>
        </w:rPr>
        <w:t>E</w:t>
      </w:r>
      <w:r w:rsidRPr="004935D5">
        <w:rPr>
          <w:rFonts w:ascii="Times New Roman" w:eastAsia="Times New Roman" w:hAnsi="Times New Roman" w:cs="Times New Roman"/>
          <w:color w:val="000000"/>
          <w:sz w:val="18"/>
          <w:szCs w:val="18"/>
          <w:shd w:val="clear" w:color="auto" w:fill="FFFFFF"/>
          <w:lang w:eastAsia="ru-RU"/>
        </w:rPr>
        <w:t> = ρ/ε</w:t>
      </w:r>
      <w:r w:rsidRPr="004935D5">
        <w:rPr>
          <w:rFonts w:ascii="Times New Roman" w:eastAsia="Times New Roman" w:hAnsi="Times New Roman" w:cs="Times New Roman"/>
          <w:color w:val="000000"/>
          <w:sz w:val="18"/>
          <w:szCs w:val="18"/>
          <w:shd w:val="clear" w:color="auto" w:fill="FFFFFF"/>
          <w:vertAlign w:val="subscript"/>
          <w:lang w:val="en-US" w:eastAsia="ru-RU"/>
        </w:rPr>
        <w:t>o</w:t>
      </w:r>
      <w:r w:rsidRPr="004935D5">
        <w:rPr>
          <w:rFonts w:ascii="Times New Roman" w:eastAsia="Times New Roman" w:hAnsi="Times New Roman" w:cs="Times New Roman"/>
          <w:color w:val="000000"/>
          <w:sz w:val="18"/>
          <w:szCs w:val="18"/>
          <w:shd w:val="clear" w:color="auto" w:fill="FFFFFF"/>
          <w:lang w:eastAsia="ru-RU"/>
        </w:rPr>
        <w:t xml:space="preserve">, где: </w:t>
      </w:r>
      <w:r w:rsidRPr="004935D5">
        <w:rPr>
          <w:rFonts w:ascii="Times New Roman" w:eastAsia="Times New Roman" w:hAnsi="Times New Roman" w:cs="Times New Roman"/>
          <w:color w:val="000000"/>
          <w:sz w:val="18"/>
          <w:szCs w:val="18"/>
          <w:shd w:val="clear" w:color="auto" w:fill="FFFFFF"/>
          <w:lang w:val="en-US" w:eastAsia="ru-RU"/>
        </w:rPr>
        <w:t>E</w:t>
      </w:r>
      <w:r w:rsidRPr="004935D5">
        <w:rPr>
          <w:rFonts w:ascii="Times New Roman" w:eastAsia="Times New Roman" w:hAnsi="Times New Roman" w:cs="Times New Roman"/>
          <w:color w:val="000000"/>
          <w:sz w:val="18"/>
          <w:szCs w:val="18"/>
          <w:shd w:val="clear" w:color="auto" w:fill="FFFFFF"/>
          <w:lang w:eastAsia="ru-RU"/>
        </w:rPr>
        <w:t xml:space="preserve"> – векторное электрическое поле, </w:t>
      </w:r>
      <w:r w:rsidRPr="004935D5">
        <w:rPr>
          <w:rFonts w:ascii="Cambria Math" w:eastAsia="Times New Roman" w:hAnsi="Cambria Math" w:cs="Calibri"/>
          <w:color w:val="000000"/>
          <w:sz w:val="18"/>
          <w:szCs w:val="18"/>
          <w:shd w:val="clear" w:color="auto" w:fill="FFFFFF"/>
          <w:lang w:eastAsia="ru-RU"/>
        </w:rPr>
        <w:t>∇</w:t>
      </w:r>
      <w:r w:rsidRPr="004935D5">
        <w:rPr>
          <w:rFonts w:ascii="Times New Roman" w:eastAsia="Times New Roman" w:hAnsi="Times New Roman" w:cs="Times New Roman"/>
          <w:color w:val="000000"/>
          <w:sz w:val="18"/>
          <w:szCs w:val="18"/>
          <w:shd w:val="clear" w:color="auto" w:fill="FFFFFF"/>
          <w:lang w:eastAsia="ru-RU"/>
        </w:rPr>
        <w:t>· – значок оператора дивергенции (потока)</w:t>
      </w:r>
      <w:proofErr w:type="gramStart"/>
      <w:r w:rsidRPr="004935D5">
        <w:rPr>
          <w:rFonts w:ascii="Times New Roman" w:eastAsia="Times New Roman" w:hAnsi="Times New Roman" w:cs="Times New Roman"/>
          <w:color w:val="000000"/>
          <w:sz w:val="18"/>
          <w:szCs w:val="18"/>
          <w:shd w:val="clear" w:color="auto" w:fill="FFFFFF"/>
          <w:lang w:eastAsia="ru-RU"/>
        </w:rPr>
        <w:t>;ρ</w:t>
      </w:r>
      <w:proofErr w:type="gramEnd"/>
      <w:r w:rsidRPr="004935D5">
        <w:rPr>
          <w:rFonts w:ascii="Times New Roman" w:eastAsia="Times New Roman" w:hAnsi="Times New Roman" w:cs="Times New Roman"/>
          <w:color w:val="000000"/>
          <w:sz w:val="18"/>
          <w:szCs w:val="18"/>
          <w:shd w:val="clear" w:color="auto" w:fill="FFFFFF"/>
          <w:lang w:eastAsia="ru-RU"/>
        </w:rPr>
        <w:t> – суммарный заряд;  </w:t>
      </w:r>
    </w:p>
    <w:p w:rsidR="00A06747" w:rsidRPr="004935D5" w:rsidRDefault="00A06747" w:rsidP="0074315D">
      <w:pPr>
        <w:spacing w:line="0" w:lineRule="atLeast"/>
        <w:rPr>
          <w:rFonts w:ascii="Calibri" w:eastAsia="Times New Roman" w:hAnsi="Calibri" w:cs="Calibri"/>
          <w:color w:val="000000"/>
          <w:sz w:val="18"/>
          <w:szCs w:val="18"/>
          <w:lang w:eastAsia="ru-RU"/>
        </w:rPr>
      </w:pPr>
      <w:r w:rsidRPr="004935D5">
        <w:rPr>
          <w:rFonts w:ascii="Times New Roman" w:eastAsia="Times New Roman" w:hAnsi="Times New Roman" w:cs="Times New Roman"/>
          <w:color w:val="000000"/>
          <w:sz w:val="18"/>
          <w:szCs w:val="18"/>
          <w:shd w:val="clear" w:color="auto" w:fill="FFFFFF"/>
          <w:lang w:eastAsia="ru-RU"/>
        </w:rPr>
        <w:t xml:space="preserve">2. Второе уравнение Максвелла это закон Фарадея впервые в дифференциальной форме записан Максвеллом в качестве его третьего уравнения: </w:t>
      </w:r>
      <w:r w:rsidRPr="004935D5">
        <w:rPr>
          <w:rFonts w:ascii="Cambria Math" w:eastAsia="Times New Roman" w:hAnsi="Cambria Math" w:cs="Calibri"/>
          <w:color w:val="000000"/>
          <w:sz w:val="18"/>
          <w:szCs w:val="18"/>
          <w:shd w:val="clear" w:color="auto" w:fill="FFFFFF"/>
          <w:lang w:eastAsia="ru-RU"/>
        </w:rPr>
        <w:t>∇</w:t>
      </w:r>
      <w:r w:rsidRPr="004935D5">
        <w:rPr>
          <w:rFonts w:ascii="Times New Roman" w:eastAsia="Times New Roman" w:hAnsi="Times New Roman" w:cs="Times New Roman"/>
          <w:color w:val="000000"/>
          <w:sz w:val="18"/>
          <w:szCs w:val="18"/>
          <w:shd w:val="clear" w:color="auto" w:fill="FFFFFF"/>
          <w:lang w:eastAsia="ru-RU"/>
        </w:rPr>
        <w:t>×</w:t>
      </w:r>
      <w:r w:rsidRPr="004935D5">
        <w:rPr>
          <w:rFonts w:ascii="Times New Roman" w:eastAsia="Times New Roman" w:hAnsi="Times New Roman" w:cs="Times New Roman"/>
          <w:color w:val="000000"/>
          <w:sz w:val="18"/>
          <w:szCs w:val="18"/>
          <w:shd w:val="clear" w:color="auto" w:fill="FFFFFF"/>
          <w:lang w:val="en-US" w:eastAsia="ru-RU"/>
        </w:rPr>
        <w:t>E</w:t>
      </w:r>
      <w:r w:rsidRPr="004935D5">
        <w:rPr>
          <w:rFonts w:ascii="Times New Roman" w:eastAsia="Times New Roman" w:hAnsi="Times New Roman" w:cs="Times New Roman"/>
          <w:color w:val="000000"/>
          <w:sz w:val="18"/>
          <w:szCs w:val="18"/>
          <w:shd w:val="clear" w:color="auto" w:fill="FFFFFF"/>
          <w:lang w:eastAsia="ru-RU"/>
        </w:rPr>
        <w:t> = – ∂</w:t>
      </w:r>
      <w:r w:rsidRPr="004935D5">
        <w:rPr>
          <w:rFonts w:ascii="Times New Roman" w:eastAsia="Times New Roman" w:hAnsi="Times New Roman" w:cs="Times New Roman"/>
          <w:color w:val="000000"/>
          <w:sz w:val="18"/>
          <w:szCs w:val="18"/>
          <w:shd w:val="clear" w:color="auto" w:fill="FFFFFF"/>
          <w:lang w:val="en-US" w:eastAsia="ru-RU"/>
        </w:rPr>
        <w:t>B</w:t>
      </w:r>
      <w:r w:rsidRPr="004935D5">
        <w:rPr>
          <w:rFonts w:ascii="Times New Roman" w:eastAsia="Times New Roman" w:hAnsi="Times New Roman" w:cs="Times New Roman"/>
          <w:color w:val="000000"/>
          <w:sz w:val="18"/>
          <w:szCs w:val="18"/>
          <w:shd w:val="clear" w:color="auto" w:fill="FFFFFF"/>
          <w:lang w:eastAsia="ru-RU"/>
        </w:rPr>
        <w:t>/∂</w:t>
      </w:r>
      <w:r w:rsidRPr="004935D5">
        <w:rPr>
          <w:rFonts w:ascii="Times New Roman" w:eastAsia="Times New Roman" w:hAnsi="Times New Roman" w:cs="Times New Roman"/>
          <w:color w:val="000000"/>
          <w:sz w:val="18"/>
          <w:szCs w:val="18"/>
          <w:shd w:val="clear" w:color="auto" w:fill="FFFFFF"/>
          <w:lang w:val="en-US" w:eastAsia="ru-RU"/>
        </w:rPr>
        <w:t>t</w:t>
      </w:r>
      <w:r w:rsidRPr="004935D5">
        <w:rPr>
          <w:rFonts w:ascii="Times New Roman" w:eastAsia="Times New Roman" w:hAnsi="Times New Roman" w:cs="Times New Roman"/>
          <w:color w:val="000000"/>
          <w:sz w:val="18"/>
          <w:szCs w:val="18"/>
          <w:shd w:val="clear" w:color="auto" w:fill="FFFFFF"/>
          <w:lang w:eastAsia="ru-RU"/>
        </w:rPr>
        <w:t xml:space="preserve">, где: </w:t>
      </w:r>
      <w:r w:rsidRPr="004935D5">
        <w:rPr>
          <w:rFonts w:ascii="Cambria Math" w:eastAsia="Times New Roman" w:hAnsi="Cambria Math" w:cs="Calibri"/>
          <w:color w:val="000000"/>
          <w:sz w:val="18"/>
          <w:szCs w:val="18"/>
          <w:shd w:val="clear" w:color="auto" w:fill="FFFFFF"/>
          <w:lang w:eastAsia="ru-RU"/>
        </w:rPr>
        <w:t>∇</w:t>
      </w:r>
      <w:r w:rsidRPr="004935D5">
        <w:rPr>
          <w:rFonts w:ascii="Times New Roman" w:eastAsia="Times New Roman" w:hAnsi="Times New Roman" w:cs="Times New Roman"/>
          <w:color w:val="000000"/>
          <w:sz w:val="18"/>
          <w:szCs w:val="18"/>
          <w:shd w:val="clear" w:color="auto" w:fill="FFFFFF"/>
          <w:lang w:eastAsia="ru-RU"/>
        </w:rPr>
        <w:t>× – значок оператора ротора (вихря); ∂</w:t>
      </w:r>
      <w:r w:rsidRPr="004935D5">
        <w:rPr>
          <w:rFonts w:ascii="Times New Roman" w:eastAsia="Times New Roman" w:hAnsi="Times New Roman" w:cs="Times New Roman"/>
          <w:color w:val="000000"/>
          <w:sz w:val="18"/>
          <w:szCs w:val="18"/>
          <w:shd w:val="clear" w:color="auto" w:fill="FFFFFF"/>
          <w:lang w:val="en-US" w:eastAsia="ru-RU"/>
        </w:rPr>
        <w:t>B</w:t>
      </w:r>
      <w:r w:rsidRPr="004935D5">
        <w:rPr>
          <w:rFonts w:ascii="Times New Roman" w:eastAsia="Times New Roman" w:hAnsi="Times New Roman" w:cs="Times New Roman"/>
          <w:color w:val="000000"/>
          <w:sz w:val="18"/>
          <w:szCs w:val="18"/>
          <w:shd w:val="clear" w:color="auto" w:fill="FFFFFF"/>
          <w:lang w:eastAsia="ru-RU"/>
        </w:rPr>
        <w:t>/∂</w:t>
      </w:r>
      <w:r w:rsidRPr="004935D5">
        <w:rPr>
          <w:rFonts w:ascii="Times New Roman" w:eastAsia="Times New Roman" w:hAnsi="Times New Roman" w:cs="Times New Roman"/>
          <w:color w:val="000000"/>
          <w:sz w:val="18"/>
          <w:szCs w:val="18"/>
          <w:shd w:val="clear" w:color="auto" w:fill="FFFFFF"/>
          <w:lang w:val="en-US" w:eastAsia="ru-RU"/>
        </w:rPr>
        <w:t>t</w:t>
      </w:r>
      <w:r w:rsidRPr="004935D5">
        <w:rPr>
          <w:rFonts w:ascii="Times New Roman" w:eastAsia="Times New Roman" w:hAnsi="Times New Roman" w:cs="Times New Roman"/>
          <w:color w:val="000000"/>
          <w:sz w:val="18"/>
          <w:szCs w:val="18"/>
          <w:shd w:val="clear" w:color="auto" w:fill="FFFFFF"/>
          <w:lang w:eastAsia="ru-RU"/>
        </w:rPr>
        <w:t> – частная производная (изменение) </w:t>
      </w:r>
      <w:r w:rsidRPr="004935D5">
        <w:rPr>
          <w:rFonts w:ascii="Times New Roman" w:eastAsia="Times New Roman" w:hAnsi="Times New Roman" w:cs="Times New Roman"/>
          <w:color w:val="000000"/>
          <w:sz w:val="18"/>
          <w:szCs w:val="18"/>
          <w:shd w:val="clear" w:color="auto" w:fill="FFFFFF"/>
          <w:lang w:val="en-US" w:eastAsia="ru-RU"/>
        </w:rPr>
        <w:t>B</w:t>
      </w:r>
      <w:r w:rsidRPr="004935D5">
        <w:rPr>
          <w:rFonts w:ascii="Times New Roman" w:eastAsia="Times New Roman" w:hAnsi="Times New Roman" w:cs="Times New Roman"/>
          <w:color w:val="000000"/>
          <w:sz w:val="18"/>
          <w:szCs w:val="18"/>
          <w:shd w:val="clear" w:color="auto" w:fill="FFFFFF"/>
          <w:lang w:eastAsia="ru-RU"/>
        </w:rPr>
        <w:t xml:space="preserve"> по времени. </w:t>
      </w:r>
      <w:proofErr w:type="gramStart"/>
      <w:r w:rsidRPr="004935D5">
        <w:rPr>
          <w:rFonts w:ascii="Times New Roman" w:eastAsia="Times New Roman" w:hAnsi="Times New Roman" w:cs="Times New Roman"/>
          <w:color w:val="000000"/>
          <w:sz w:val="18"/>
          <w:szCs w:val="18"/>
          <w:shd w:val="clear" w:color="auto" w:fill="FFFFFF"/>
          <w:lang w:eastAsia="ru-RU"/>
        </w:rPr>
        <w:t>Частная</w:t>
      </w:r>
      <w:proofErr w:type="gramEnd"/>
      <w:r w:rsidRPr="004935D5">
        <w:rPr>
          <w:rFonts w:ascii="Times New Roman" w:eastAsia="Times New Roman" w:hAnsi="Times New Roman" w:cs="Times New Roman"/>
          <w:color w:val="000000"/>
          <w:sz w:val="18"/>
          <w:szCs w:val="18"/>
          <w:shd w:val="clear" w:color="auto" w:fill="FFFFFF"/>
          <w:lang w:eastAsia="ru-RU"/>
        </w:rPr>
        <w:t xml:space="preserve"> в том смысле, что магнитное поле вообще меняется и в пространстве и во времени, но тут нас интересует только его изменение во времени. Это уравнение говорит, что ротор (интеграл по замкнутому контуру) электрического поля</w:t>
      </w:r>
      <w:proofErr w:type="gramStart"/>
      <w:r w:rsidRPr="004935D5">
        <w:rPr>
          <w:rFonts w:ascii="Times New Roman" w:eastAsia="Times New Roman" w:hAnsi="Times New Roman" w:cs="Times New Roman"/>
          <w:color w:val="000000"/>
          <w:sz w:val="18"/>
          <w:szCs w:val="18"/>
          <w:shd w:val="clear" w:color="auto" w:fill="FFFFFF"/>
          <w:lang w:eastAsia="ru-RU"/>
        </w:rPr>
        <w:t xml:space="preserve"> Е</w:t>
      </w:r>
      <w:proofErr w:type="gramEnd"/>
      <w:r w:rsidRPr="004935D5">
        <w:rPr>
          <w:rFonts w:ascii="Times New Roman" w:eastAsia="Times New Roman" w:hAnsi="Times New Roman" w:cs="Times New Roman"/>
          <w:color w:val="000000"/>
          <w:sz w:val="18"/>
          <w:szCs w:val="18"/>
          <w:shd w:val="clear" w:color="auto" w:fill="FFFFFF"/>
          <w:lang w:eastAsia="ru-RU"/>
        </w:rPr>
        <w:t xml:space="preserve"> равен потоку (т.е. скорости изменения во времени) магнитного поля В сквозь этот контур.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shd w:val="clear" w:color="auto" w:fill="FFFFFF"/>
          <w:lang w:eastAsia="ru-RU"/>
        </w:rPr>
        <w:t>3. Третье Максвелла – это тоже закон Гаусса, записанный в дифференциальной форме. Но для магнитных полей:</w:t>
      </w:r>
    </w:p>
    <w:p w:rsidR="00A06747" w:rsidRPr="004935D5" w:rsidRDefault="00A06747" w:rsidP="0074315D">
      <w:pPr>
        <w:spacing w:line="0" w:lineRule="atLeast"/>
        <w:rPr>
          <w:rFonts w:ascii="Calibri" w:eastAsia="Times New Roman" w:hAnsi="Calibri" w:cs="Calibri"/>
          <w:color w:val="000000"/>
          <w:sz w:val="18"/>
          <w:szCs w:val="18"/>
          <w:lang w:eastAsia="ru-RU"/>
        </w:rPr>
      </w:pPr>
      <w:r w:rsidRPr="004935D5">
        <w:rPr>
          <w:rFonts w:ascii="Cambria Math" w:eastAsia="Times New Roman" w:hAnsi="Cambria Math" w:cs="Calibri"/>
          <w:color w:val="000000"/>
          <w:sz w:val="18"/>
          <w:szCs w:val="18"/>
          <w:shd w:val="clear" w:color="auto" w:fill="FFFFFF"/>
          <w:lang w:eastAsia="ru-RU"/>
        </w:rPr>
        <w:t>∇</w:t>
      </w:r>
      <w:r w:rsidRPr="004935D5">
        <w:rPr>
          <w:rFonts w:ascii="Times New Roman" w:eastAsia="Times New Roman" w:hAnsi="Times New Roman" w:cs="Times New Roman"/>
          <w:color w:val="000000"/>
          <w:sz w:val="18"/>
          <w:szCs w:val="18"/>
          <w:shd w:val="clear" w:color="auto" w:fill="FFFFFF"/>
          <w:lang w:eastAsia="ru-RU"/>
        </w:rPr>
        <w:t>·</w:t>
      </w:r>
      <w:r w:rsidRPr="004935D5">
        <w:rPr>
          <w:rFonts w:ascii="Times New Roman" w:eastAsia="Times New Roman" w:hAnsi="Times New Roman" w:cs="Times New Roman"/>
          <w:color w:val="000000"/>
          <w:sz w:val="18"/>
          <w:szCs w:val="18"/>
          <w:shd w:val="clear" w:color="auto" w:fill="FFFFFF"/>
          <w:lang w:val="en-US" w:eastAsia="ru-RU"/>
        </w:rPr>
        <w:t>B</w:t>
      </w:r>
      <w:r w:rsidRPr="004935D5">
        <w:rPr>
          <w:rFonts w:ascii="Times New Roman" w:eastAsia="Times New Roman" w:hAnsi="Times New Roman" w:cs="Times New Roman"/>
          <w:color w:val="000000"/>
          <w:sz w:val="18"/>
          <w:szCs w:val="18"/>
          <w:shd w:val="clear" w:color="auto" w:fill="FFFFFF"/>
          <w:lang w:eastAsia="ru-RU"/>
        </w:rPr>
        <w:t xml:space="preserve"> = 0, где: </w:t>
      </w:r>
      <w:r w:rsidRPr="004935D5">
        <w:rPr>
          <w:rFonts w:ascii="Times New Roman" w:eastAsia="Times New Roman" w:hAnsi="Times New Roman" w:cs="Times New Roman"/>
          <w:color w:val="000000"/>
          <w:sz w:val="18"/>
          <w:szCs w:val="18"/>
          <w:shd w:val="clear" w:color="auto" w:fill="FFFFFF"/>
          <w:lang w:val="en-US" w:eastAsia="ru-RU"/>
        </w:rPr>
        <w:t>B</w:t>
      </w:r>
      <w:r w:rsidRPr="004935D5">
        <w:rPr>
          <w:rFonts w:ascii="Times New Roman" w:eastAsia="Times New Roman" w:hAnsi="Times New Roman" w:cs="Times New Roman"/>
          <w:color w:val="000000"/>
          <w:sz w:val="18"/>
          <w:szCs w:val="18"/>
          <w:shd w:val="clear" w:color="auto" w:fill="FFFFFF"/>
          <w:lang w:eastAsia="ru-RU"/>
        </w:rPr>
        <w:t xml:space="preserve"> – </w:t>
      </w:r>
      <w:proofErr w:type="gramStart"/>
      <w:r w:rsidRPr="004935D5">
        <w:rPr>
          <w:rFonts w:ascii="Times New Roman" w:eastAsia="Times New Roman" w:hAnsi="Times New Roman" w:cs="Times New Roman"/>
          <w:color w:val="000000"/>
          <w:sz w:val="18"/>
          <w:szCs w:val="18"/>
          <w:shd w:val="clear" w:color="auto" w:fill="FFFFFF"/>
          <w:lang w:eastAsia="ru-RU"/>
        </w:rPr>
        <w:t>векторное</w:t>
      </w:r>
      <w:proofErr w:type="gramEnd"/>
      <w:r w:rsidRPr="004935D5">
        <w:rPr>
          <w:rFonts w:ascii="Times New Roman" w:eastAsia="Times New Roman" w:hAnsi="Times New Roman" w:cs="Times New Roman"/>
          <w:color w:val="000000"/>
          <w:sz w:val="18"/>
          <w:szCs w:val="18"/>
          <w:shd w:val="clear" w:color="auto" w:fill="FFFFFF"/>
          <w:lang w:eastAsia="ru-RU"/>
        </w:rPr>
        <w:t xml:space="preserve"> магнитное поле. </w:t>
      </w:r>
    </w:p>
    <w:p w:rsidR="00A06747" w:rsidRPr="004935D5" w:rsidRDefault="00A06747" w:rsidP="0074315D">
      <w:pPr>
        <w:spacing w:line="0" w:lineRule="atLeast"/>
        <w:rPr>
          <w:rFonts w:ascii="Calibri" w:eastAsia="Times New Roman" w:hAnsi="Calibri" w:cs="Calibri"/>
          <w:color w:val="000000"/>
          <w:sz w:val="18"/>
          <w:szCs w:val="18"/>
          <w:lang w:eastAsia="ru-RU"/>
        </w:rPr>
      </w:pPr>
      <w:r w:rsidRPr="004935D5">
        <w:rPr>
          <w:rFonts w:ascii="Times New Roman" w:eastAsia="Times New Roman" w:hAnsi="Times New Roman" w:cs="Times New Roman"/>
          <w:color w:val="000000"/>
          <w:sz w:val="18"/>
          <w:szCs w:val="18"/>
          <w:lang w:eastAsia="ru-RU"/>
        </w:rPr>
        <w:t xml:space="preserve">4. Четвертое уравнение Максвелла. Сначала Максвелл взял закон Ампера, связывающий постоянный ток и магнитное поле вокруг него: </w:t>
      </w:r>
      <w:r w:rsidRPr="004935D5">
        <w:rPr>
          <w:rFonts w:ascii="Cambria Math" w:eastAsia="Times New Roman" w:hAnsi="Cambria Math" w:cs="Calibri"/>
          <w:color w:val="000000"/>
          <w:sz w:val="18"/>
          <w:szCs w:val="18"/>
          <w:lang w:eastAsia="ru-RU"/>
        </w:rPr>
        <w:t>∇</w:t>
      </w:r>
      <w:r w:rsidRPr="004935D5">
        <w:rPr>
          <w:rFonts w:ascii="Times New Roman" w:eastAsia="Times New Roman" w:hAnsi="Times New Roman" w:cs="Times New Roman"/>
          <w:color w:val="000000"/>
          <w:sz w:val="18"/>
          <w:szCs w:val="18"/>
          <w:lang w:eastAsia="ru-RU"/>
        </w:rPr>
        <w:t>×</w:t>
      </w:r>
      <w:r w:rsidRPr="004935D5">
        <w:rPr>
          <w:rFonts w:ascii="Times New Roman" w:eastAsia="Times New Roman" w:hAnsi="Times New Roman" w:cs="Times New Roman"/>
          <w:color w:val="000000"/>
          <w:sz w:val="18"/>
          <w:szCs w:val="18"/>
          <w:lang w:val="en-US" w:eastAsia="ru-RU"/>
        </w:rPr>
        <w:t>B</w:t>
      </w:r>
      <w:r w:rsidRPr="004935D5">
        <w:rPr>
          <w:rFonts w:ascii="Times New Roman" w:eastAsia="Times New Roman" w:hAnsi="Times New Roman" w:cs="Times New Roman"/>
          <w:color w:val="000000"/>
          <w:sz w:val="18"/>
          <w:szCs w:val="18"/>
          <w:lang w:eastAsia="ru-RU"/>
        </w:rPr>
        <w:t> = </w:t>
      </w:r>
      <w:r w:rsidRPr="004935D5">
        <w:rPr>
          <w:rFonts w:ascii="Times New Roman" w:eastAsia="Times New Roman" w:hAnsi="Times New Roman" w:cs="Times New Roman"/>
          <w:color w:val="000000"/>
          <w:sz w:val="18"/>
          <w:szCs w:val="18"/>
          <w:lang w:val="en-US" w:eastAsia="ru-RU"/>
        </w:rPr>
        <w:t>j</w:t>
      </w:r>
      <w:r w:rsidRPr="004935D5">
        <w:rPr>
          <w:rFonts w:ascii="Times New Roman" w:eastAsia="Times New Roman" w:hAnsi="Times New Roman" w:cs="Times New Roman"/>
          <w:color w:val="000000"/>
          <w:sz w:val="18"/>
          <w:szCs w:val="18"/>
          <w:lang w:eastAsia="ru-RU"/>
        </w:rPr>
        <w:t>/ε</w:t>
      </w:r>
      <w:proofErr w:type="spellStart"/>
      <w:r w:rsidRPr="004935D5">
        <w:rPr>
          <w:rFonts w:ascii="Times New Roman" w:eastAsia="Times New Roman" w:hAnsi="Times New Roman" w:cs="Times New Roman"/>
          <w:color w:val="000000"/>
          <w:sz w:val="18"/>
          <w:szCs w:val="18"/>
          <w:vertAlign w:val="subscript"/>
          <w:lang w:val="en-US" w:eastAsia="ru-RU"/>
        </w:rPr>
        <w:t>o</w:t>
      </w:r>
      <w:r w:rsidRPr="004935D5">
        <w:rPr>
          <w:rFonts w:ascii="Times New Roman" w:eastAsia="Times New Roman" w:hAnsi="Times New Roman" w:cs="Times New Roman"/>
          <w:color w:val="000000"/>
          <w:sz w:val="18"/>
          <w:szCs w:val="18"/>
          <w:lang w:val="en-US" w:eastAsia="ru-RU"/>
        </w:rPr>
        <w:t>c</w:t>
      </w:r>
      <w:proofErr w:type="spellEnd"/>
      <w:r w:rsidRPr="004935D5">
        <w:rPr>
          <w:rFonts w:ascii="Times New Roman" w:eastAsia="Times New Roman" w:hAnsi="Times New Roman" w:cs="Times New Roman"/>
          <w:color w:val="000000"/>
          <w:sz w:val="18"/>
          <w:szCs w:val="18"/>
          <w:vertAlign w:val="superscript"/>
          <w:lang w:eastAsia="ru-RU"/>
        </w:rPr>
        <w:t>2</w:t>
      </w:r>
      <w:r w:rsidRPr="004935D5">
        <w:rPr>
          <w:rFonts w:ascii="Times New Roman" w:eastAsia="Times New Roman" w:hAnsi="Times New Roman" w:cs="Times New Roman"/>
          <w:color w:val="000000"/>
          <w:sz w:val="18"/>
          <w:szCs w:val="18"/>
          <w:lang w:eastAsia="ru-RU"/>
        </w:rPr>
        <w:t xml:space="preserve">, где: </w:t>
      </w:r>
      <w:r w:rsidRPr="004935D5">
        <w:rPr>
          <w:rFonts w:ascii="Times New Roman" w:eastAsia="Times New Roman" w:hAnsi="Times New Roman" w:cs="Times New Roman"/>
          <w:color w:val="000000"/>
          <w:sz w:val="18"/>
          <w:szCs w:val="18"/>
          <w:lang w:val="en-US" w:eastAsia="ru-RU"/>
        </w:rPr>
        <w:t>j</w:t>
      </w:r>
      <w:r w:rsidRPr="004935D5">
        <w:rPr>
          <w:rFonts w:ascii="Times New Roman" w:eastAsia="Times New Roman" w:hAnsi="Times New Roman" w:cs="Times New Roman"/>
          <w:color w:val="000000"/>
          <w:sz w:val="18"/>
          <w:szCs w:val="18"/>
          <w:lang w:eastAsia="ru-RU"/>
        </w:rPr>
        <w:t> – ток; с – скорость света.</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xml:space="preserve">Электрический заряд является источником электрической индукции. </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Электрический ток и изменение электрической индукции порождают вихревое магнитное поле</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r w:rsidR="000A2423" w:rsidRPr="004935D5">
        <w:rPr>
          <w:noProof/>
          <w:sz w:val="18"/>
          <w:szCs w:val="18"/>
          <w:lang w:eastAsia="ru-RU"/>
        </w:rPr>
        <w:drawing>
          <wp:inline distT="0" distB="0" distL="0" distR="0" wp14:anchorId="507BE66A" wp14:editId="3C434D45">
            <wp:extent cx="2207618" cy="2305050"/>
            <wp:effectExtent l="0" t="0" r="2540" b="0"/>
            <wp:docPr id="22" name="Рисунок 22" descr="/var/folders/8n/qyx0qt3907vglf0hdl5rg2gw0000gn/T/com.microsoft.Word/Content.MSO/2569A6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ar/folders/8n/qyx0qt3907vglf0hdl5rg2gw0000gn/T/com.microsoft.Word/Content.MSO/2569A6DF.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15416" cy="2313192"/>
                    </a:xfrm>
                    <a:prstGeom prst="rect">
                      <a:avLst/>
                    </a:prstGeom>
                    <a:noFill/>
                    <a:ln>
                      <a:noFill/>
                    </a:ln>
                  </pic:spPr>
                </pic:pic>
              </a:graphicData>
            </a:graphic>
          </wp:inline>
        </w:drawing>
      </w:r>
      <w:r w:rsidR="0006075D" w:rsidRPr="004935D5">
        <w:rPr>
          <w:noProof/>
          <w:sz w:val="18"/>
          <w:szCs w:val="18"/>
          <w:lang w:eastAsia="ru-RU"/>
        </w:rPr>
        <w:drawing>
          <wp:inline distT="0" distB="0" distL="0" distR="0" wp14:anchorId="7CF824F5" wp14:editId="56AEC37D">
            <wp:extent cx="3333750" cy="1959610"/>
            <wp:effectExtent l="0" t="0" r="0" b="2540"/>
            <wp:docPr id="9364" name="Picture 9364"/>
            <wp:cNvGraphicFramePr/>
            <a:graphic xmlns:a="http://schemas.openxmlformats.org/drawingml/2006/main">
              <a:graphicData uri="http://schemas.openxmlformats.org/drawingml/2006/picture">
                <pic:pic xmlns:pic="http://schemas.openxmlformats.org/drawingml/2006/picture">
                  <pic:nvPicPr>
                    <pic:cNvPr id="9364" name="Picture 9364"/>
                    <pic:cNvPicPr/>
                  </pic:nvPicPr>
                  <pic:blipFill>
                    <a:blip r:embed="rId39"/>
                    <a:stretch>
                      <a:fillRect/>
                    </a:stretch>
                  </pic:blipFill>
                  <pic:spPr>
                    <a:xfrm>
                      <a:off x="0" y="0"/>
                      <a:ext cx="3334395" cy="1959989"/>
                    </a:xfrm>
                    <a:prstGeom prst="rect">
                      <a:avLst/>
                    </a:prstGeom>
                  </pic:spPr>
                </pic:pic>
              </a:graphicData>
            </a:graphic>
          </wp:inline>
        </w:drawing>
      </w:r>
    </w:p>
    <w:p w:rsidR="00A06747" w:rsidRPr="004935D5" w:rsidRDefault="00A06747" w:rsidP="0074315D">
      <w:pPr>
        <w:spacing w:line="0" w:lineRule="atLeast"/>
        <w:rPr>
          <w:rFonts w:ascii="Calibri" w:eastAsia="Times New Roman" w:hAnsi="Calibri" w:cs="Calibri"/>
          <w:sz w:val="18"/>
          <w:szCs w:val="18"/>
          <w:lang w:eastAsia="ru-RU"/>
        </w:rPr>
      </w:pP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06075D" w:rsidRPr="004935D5" w:rsidRDefault="00A06747" w:rsidP="0074315D">
      <w:pPr>
        <w:spacing w:line="0" w:lineRule="atLeast"/>
        <w:rPr>
          <w:sz w:val="18"/>
          <w:szCs w:val="18"/>
        </w:rPr>
      </w:pPr>
      <w:r w:rsidRPr="004935D5">
        <w:rPr>
          <w:rFonts w:ascii="Times New Roman" w:eastAsia="Times New Roman" w:hAnsi="Times New Roman" w:cs="Times New Roman"/>
          <w:color w:val="000000"/>
          <w:sz w:val="18"/>
          <w:szCs w:val="18"/>
          <w:lang w:val="en-US" w:eastAsia="ru-RU"/>
        </w:rPr>
        <w:t> </w:t>
      </w:r>
      <w:r w:rsidR="0006075D" w:rsidRPr="004935D5">
        <w:rPr>
          <w:rFonts w:ascii="Calibri" w:eastAsia="Calibri" w:hAnsi="Calibri" w:cs="Calibri"/>
          <w:sz w:val="18"/>
          <w:szCs w:val="18"/>
        </w:rPr>
        <w:t xml:space="preserve">Из уравнений Максвелла следует:  </w:t>
      </w:r>
    </w:p>
    <w:p w:rsidR="0006075D" w:rsidRPr="004935D5" w:rsidRDefault="0006075D" w:rsidP="0074315D">
      <w:pPr>
        <w:numPr>
          <w:ilvl w:val="0"/>
          <w:numId w:val="3"/>
        </w:numPr>
        <w:spacing w:line="0" w:lineRule="atLeast"/>
        <w:ind w:left="0"/>
        <w:rPr>
          <w:sz w:val="18"/>
          <w:szCs w:val="18"/>
        </w:rPr>
      </w:pPr>
      <w:r w:rsidRPr="004935D5">
        <w:rPr>
          <w:rFonts w:ascii="Calibri" w:eastAsia="Calibri" w:hAnsi="Calibri" w:cs="Calibri"/>
          <w:sz w:val="18"/>
          <w:szCs w:val="18"/>
        </w:rPr>
        <w:t xml:space="preserve">источниками электрического поля являются электрические заряды или изменяющиеся во времени магнитные поля;  </w:t>
      </w:r>
    </w:p>
    <w:p w:rsidR="0006075D" w:rsidRPr="004935D5" w:rsidRDefault="0006075D" w:rsidP="0074315D">
      <w:pPr>
        <w:numPr>
          <w:ilvl w:val="0"/>
          <w:numId w:val="3"/>
        </w:numPr>
        <w:spacing w:line="0" w:lineRule="atLeast"/>
        <w:ind w:left="0"/>
        <w:rPr>
          <w:sz w:val="18"/>
          <w:szCs w:val="18"/>
        </w:rPr>
      </w:pPr>
      <w:r w:rsidRPr="004935D5">
        <w:rPr>
          <w:rFonts w:ascii="Calibri" w:eastAsia="Calibri" w:hAnsi="Calibri" w:cs="Calibri"/>
          <w:sz w:val="18"/>
          <w:szCs w:val="18"/>
        </w:rPr>
        <w:t xml:space="preserve">магнитные поля могут возбуждаться либо движущимися электрическими зарядами, либо переменными электрическими полями;  - </w:t>
      </w:r>
      <w:proofErr w:type="spellStart"/>
      <w:r w:rsidRPr="004935D5">
        <w:rPr>
          <w:rFonts w:ascii="Calibri" w:eastAsia="Calibri" w:hAnsi="Calibri" w:cs="Calibri"/>
          <w:sz w:val="18"/>
          <w:szCs w:val="18"/>
        </w:rPr>
        <w:t>электрич</w:t>
      </w:r>
      <w:proofErr w:type="spellEnd"/>
      <w:r w:rsidRPr="004935D5">
        <w:rPr>
          <w:rFonts w:ascii="Calibri" w:eastAsia="Calibri" w:hAnsi="Calibri" w:cs="Calibri"/>
          <w:sz w:val="18"/>
          <w:szCs w:val="18"/>
        </w:rPr>
        <w:t xml:space="preserve"> и </w:t>
      </w:r>
      <w:proofErr w:type="spellStart"/>
      <w:r w:rsidRPr="004935D5">
        <w:rPr>
          <w:rFonts w:ascii="Calibri" w:eastAsia="Calibri" w:hAnsi="Calibri" w:cs="Calibri"/>
          <w:sz w:val="18"/>
          <w:szCs w:val="18"/>
        </w:rPr>
        <w:t>магнитн</w:t>
      </w:r>
      <w:proofErr w:type="spellEnd"/>
      <w:r w:rsidRPr="004935D5">
        <w:rPr>
          <w:rFonts w:ascii="Calibri" w:eastAsia="Calibri" w:hAnsi="Calibri" w:cs="Calibri"/>
          <w:sz w:val="18"/>
          <w:szCs w:val="18"/>
        </w:rPr>
        <w:t xml:space="preserve"> поля неразрывно связаны друг с другом – они образуют единое электромагнитное поле.  </w:t>
      </w:r>
    </w:p>
    <w:p w:rsidR="0006075D" w:rsidRPr="004935D5" w:rsidRDefault="0006075D" w:rsidP="0074315D">
      <w:pPr>
        <w:spacing w:line="0" w:lineRule="atLeast"/>
        <w:rPr>
          <w:sz w:val="18"/>
          <w:szCs w:val="18"/>
        </w:rPr>
      </w:pPr>
      <w:r w:rsidRPr="004935D5">
        <w:rPr>
          <w:rFonts w:ascii="Calibri" w:eastAsia="Calibri" w:hAnsi="Calibri" w:cs="Calibri"/>
          <w:sz w:val="18"/>
          <w:szCs w:val="18"/>
        </w:rPr>
        <w:t>Основные свойства уравнения Максвелла</w:t>
      </w:r>
      <w:proofErr w:type="gramStart"/>
      <w:r w:rsidRPr="004935D5">
        <w:rPr>
          <w:rFonts w:ascii="Calibri" w:eastAsia="Calibri" w:hAnsi="Calibri" w:cs="Calibri"/>
          <w:sz w:val="18"/>
          <w:szCs w:val="18"/>
        </w:rPr>
        <w:t xml:space="preserve"> :</w:t>
      </w:r>
      <w:proofErr w:type="gramEnd"/>
      <w:r w:rsidRPr="004935D5">
        <w:rPr>
          <w:rFonts w:ascii="Calibri" w:eastAsia="Calibri" w:hAnsi="Calibri" w:cs="Calibri"/>
          <w:sz w:val="18"/>
          <w:szCs w:val="18"/>
        </w:rPr>
        <w:t xml:space="preserve"> 1) линейны 2) содержат уравнения непрерывности, которые отражают закон сохранения электрического </w:t>
      </w:r>
      <w:proofErr w:type="spellStart"/>
      <w:r w:rsidRPr="004935D5">
        <w:rPr>
          <w:rFonts w:ascii="Calibri" w:eastAsia="Calibri" w:hAnsi="Calibri" w:cs="Calibri"/>
          <w:sz w:val="18"/>
          <w:szCs w:val="18"/>
        </w:rPr>
        <w:t>зар</w:t>
      </w:r>
      <w:proofErr w:type="spellEnd"/>
      <w:r w:rsidRPr="004935D5">
        <w:rPr>
          <w:rFonts w:ascii="Calibri" w:eastAsia="Calibri" w:hAnsi="Calibri" w:cs="Calibri"/>
          <w:sz w:val="18"/>
          <w:szCs w:val="18"/>
        </w:rPr>
        <w:t xml:space="preserve"> 3) уравнение Максвелла </w:t>
      </w:r>
      <w:proofErr w:type="spellStart"/>
      <w:r w:rsidRPr="004935D5">
        <w:rPr>
          <w:rFonts w:ascii="Calibri" w:eastAsia="Calibri" w:hAnsi="Calibri" w:cs="Calibri"/>
          <w:sz w:val="18"/>
          <w:szCs w:val="18"/>
        </w:rPr>
        <w:t>выполн</w:t>
      </w:r>
      <w:proofErr w:type="spellEnd"/>
      <w:r w:rsidRPr="004935D5">
        <w:rPr>
          <w:rFonts w:ascii="Calibri" w:eastAsia="Calibri" w:hAnsi="Calibri" w:cs="Calibri"/>
          <w:sz w:val="18"/>
          <w:szCs w:val="18"/>
        </w:rPr>
        <w:t xml:space="preserve">. во всех интегрируемых </w:t>
      </w:r>
      <w:proofErr w:type="spellStart"/>
      <w:r w:rsidRPr="004935D5">
        <w:rPr>
          <w:rFonts w:ascii="Calibri" w:eastAsia="Calibri" w:hAnsi="Calibri" w:cs="Calibri"/>
          <w:sz w:val="18"/>
          <w:szCs w:val="18"/>
        </w:rPr>
        <w:t>сист</w:t>
      </w:r>
      <w:proofErr w:type="spellEnd"/>
      <w:r w:rsidRPr="004935D5">
        <w:rPr>
          <w:rFonts w:ascii="Calibri" w:eastAsia="Calibri" w:hAnsi="Calibri" w:cs="Calibri"/>
          <w:sz w:val="18"/>
          <w:szCs w:val="18"/>
        </w:rPr>
        <w:t xml:space="preserve">. отсчета (релятивистские)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lastRenderedPageBreak/>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b/>
          <w:bCs/>
          <w:color w:val="000000"/>
          <w:sz w:val="18"/>
          <w:szCs w:val="18"/>
          <w:lang w:eastAsia="ru-RU"/>
        </w:rPr>
        <w:t>39. Электромагнитные волны.</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shd w:val="clear" w:color="auto" w:fill="FFFFFF"/>
          <w:lang w:eastAsia="ru-RU"/>
        </w:rPr>
        <w:t xml:space="preserve">Существует вид волн, которые не нуждаются в каком-либо веществе для своего распространения. Это электромагнитные волны, к которым, в частности, относятся радиоволны и свет. Электромагнитное поле может существовать в вакууме, т.е. в пространстве, не содержащем атомов. Несмотря на всю необычность этих волн, на их резкое отличие от механических волн, электромагнитные волны при своем распространении ведут себя подобно </w:t>
      </w:r>
      <w:proofErr w:type="gramStart"/>
      <w:r w:rsidRPr="004935D5">
        <w:rPr>
          <w:rFonts w:ascii="Times New Roman" w:eastAsia="Times New Roman" w:hAnsi="Times New Roman" w:cs="Times New Roman"/>
          <w:color w:val="000000"/>
          <w:sz w:val="18"/>
          <w:szCs w:val="18"/>
          <w:shd w:val="clear" w:color="auto" w:fill="FFFFFF"/>
          <w:lang w:eastAsia="ru-RU"/>
        </w:rPr>
        <w:t>механическим</w:t>
      </w:r>
      <w:proofErr w:type="gramEnd"/>
      <w:r w:rsidRPr="004935D5">
        <w:rPr>
          <w:rFonts w:ascii="Times New Roman" w:eastAsia="Times New Roman" w:hAnsi="Times New Roman" w:cs="Times New Roman"/>
          <w:color w:val="000000"/>
          <w:sz w:val="18"/>
          <w:szCs w:val="18"/>
          <w:shd w:val="clear" w:color="auto" w:fill="FFFFFF"/>
          <w:lang w:eastAsia="ru-RU"/>
        </w:rPr>
        <w:t>. В частности, электромагнитные волны также распространяются с конечной скоростью и несут с собой энергию. Это важнейшее свойство всех видов волн.</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shd w:val="clear" w:color="auto" w:fill="FFFFFF"/>
          <w:lang w:eastAsia="ru-RU"/>
        </w:rPr>
        <w:t xml:space="preserve">Электромагнитные волны </w:t>
      </w:r>
      <w:r w:rsidRPr="004935D5">
        <w:rPr>
          <w:rFonts w:ascii="Times New Roman" w:eastAsia="Times New Roman" w:hAnsi="Times New Roman" w:cs="Times New Roman"/>
          <w:color w:val="000000"/>
          <w:sz w:val="18"/>
          <w:szCs w:val="18"/>
          <w:lang w:eastAsia="ru-RU"/>
        </w:rPr>
        <w:t xml:space="preserve">– это электромагнитные колебания, распространяющиеся в окружающей среде. </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Основные явления, связанные с электромагнитными, световыми волнами: интерференция, дифракция, дисперсия.</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proofErr w:type="gramStart"/>
      <w:r w:rsidRPr="004935D5">
        <w:rPr>
          <w:rFonts w:ascii="Times New Roman" w:eastAsia="Times New Roman" w:hAnsi="Times New Roman" w:cs="Times New Roman"/>
          <w:color w:val="000000"/>
          <w:sz w:val="18"/>
          <w:szCs w:val="18"/>
          <w:lang w:eastAsia="ru-RU"/>
        </w:rPr>
        <w:t xml:space="preserve">Основными свойствами электромагнитных волн являются: поглощение, рассеяние, преломление, отражение, интерференция, дифракция, </w:t>
      </w:r>
      <w:r w:rsidRPr="004935D5">
        <w:rPr>
          <w:rFonts w:ascii="Times New Roman" w:eastAsia="Times New Roman" w:hAnsi="Times New Roman" w:cs="Times New Roman"/>
          <w:color w:val="000000"/>
          <w:sz w:val="18"/>
          <w:szCs w:val="18"/>
          <w:shd w:val="clear" w:color="auto" w:fill="FFFFFF"/>
          <w:lang w:eastAsia="ru-RU"/>
        </w:rPr>
        <w:t>поляризация.</w:t>
      </w:r>
      <w:proofErr w:type="gramEnd"/>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b/>
          <w:bCs/>
          <w:color w:val="000000"/>
          <w:sz w:val="18"/>
          <w:szCs w:val="18"/>
          <w:lang w:eastAsia="ru-RU"/>
        </w:rPr>
        <w:t>40. Плоская электромагнитная волна.</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06075D" w:rsidRPr="004935D5" w:rsidRDefault="0006075D" w:rsidP="0074315D">
      <w:pPr>
        <w:spacing w:line="0" w:lineRule="atLeast"/>
        <w:rPr>
          <w:rFonts w:ascii="Times New Roman" w:eastAsia="Times New Roman" w:hAnsi="Times New Roman" w:cs="Times New Roman"/>
          <w:sz w:val="18"/>
          <w:szCs w:val="18"/>
          <w:shd w:val="clear" w:color="auto" w:fill="FFFFFF"/>
          <w:lang w:eastAsia="ru-RU"/>
        </w:rPr>
      </w:pPr>
      <w:r w:rsidRPr="004935D5">
        <w:rPr>
          <w:noProof/>
          <w:sz w:val="18"/>
          <w:szCs w:val="18"/>
          <w:lang w:eastAsia="ru-RU"/>
        </w:rPr>
        <w:drawing>
          <wp:inline distT="0" distB="0" distL="0" distR="0" wp14:anchorId="098E6F40" wp14:editId="384E9FC0">
            <wp:extent cx="3438525" cy="2228850"/>
            <wp:effectExtent l="0" t="0" r="9525" b="0"/>
            <wp:docPr id="9996" name="Picture 9996"/>
            <wp:cNvGraphicFramePr/>
            <a:graphic xmlns:a="http://schemas.openxmlformats.org/drawingml/2006/main">
              <a:graphicData uri="http://schemas.openxmlformats.org/drawingml/2006/picture">
                <pic:pic xmlns:pic="http://schemas.openxmlformats.org/drawingml/2006/picture">
                  <pic:nvPicPr>
                    <pic:cNvPr id="9996" name="Picture 9996"/>
                    <pic:cNvPicPr/>
                  </pic:nvPicPr>
                  <pic:blipFill>
                    <a:blip r:embed="rId40"/>
                    <a:stretch>
                      <a:fillRect/>
                    </a:stretch>
                  </pic:blipFill>
                  <pic:spPr>
                    <a:xfrm>
                      <a:off x="0" y="0"/>
                      <a:ext cx="3457552" cy="2241183"/>
                    </a:xfrm>
                    <a:prstGeom prst="rect">
                      <a:avLst/>
                    </a:prstGeom>
                  </pic:spPr>
                </pic:pic>
              </a:graphicData>
            </a:graphic>
          </wp:inline>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shd w:val="clear" w:color="auto" w:fill="FFFFFF"/>
          <w:lang w:eastAsia="ru-RU"/>
        </w:rPr>
        <w:t>Плоская электромагнитная волна - электромагнитная волна, в которой всем точкам, лежащим в любой плоскости, перпендикулярной направлению ее распространения, соответствуют одинаковые напряженности электрических или магнитных полей.</w:t>
      </w:r>
      <w:r w:rsidRPr="004935D5">
        <w:rPr>
          <w:rFonts w:ascii="Times New Roman" w:eastAsia="Times New Roman" w:hAnsi="Times New Roman" w:cs="Times New Roman"/>
          <w:sz w:val="18"/>
          <w:szCs w:val="18"/>
          <w:lang w:eastAsia="ru-RU"/>
        </w:rPr>
        <w:t> </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Отметим, что электромагнитная волна называется плоской, когда векторы </w:t>
      </w:r>
      <w:r w:rsidRPr="004935D5">
        <w:rPr>
          <w:rFonts w:ascii="Times New Roman" w:eastAsia="Times New Roman" w:hAnsi="Times New Roman" w:cs="Times New Roman"/>
          <w:sz w:val="18"/>
          <w:szCs w:val="18"/>
          <w:lang w:val="en-US" w:eastAsia="ru-RU"/>
        </w:rPr>
        <w:t>E</w:t>
      </w:r>
      <w:r w:rsidRPr="004935D5">
        <w:rPr>
          <w:rFonts w:ascii="Times New Roman" w:eastAsia="Times New Roman" w:hAnsi="Times New Roman" w:cs="Times New Roman"/>
          <w:sz w:val="18"/>
          <w:szCs w:val="18"/>
          <w:lang w:eastAsia="ru-RU"/>
        </w:rPr>
        <w:t xml:space="preserve"> и </w:t>
      </w:r>
      <w:r w:rsidRPr="004935D5">
        <w:rPr>
          <w:rFonts w:ascii="Times New Roman" w:eastAsia="Times New Roman" w:hAnsi="Times New Roman" w:cs="Times New Roman"/>
          <w:sz w:val="18"/>
          <w:szCs w:val="18"/>
          <w:lang w:val="en-US" w:eastAsia="ru-RU"/>
        </w:rPr>
        <w:t>H</w:t>
      </w:r>
      <w:r w:rsidRPr="004935D5">
        <w:rPr>
          <w:rFonts w:ascii="Times New Roman" w:eastAsia="Times New Roman" w:hAnsi="Times New Roman" w:cs="Times New Roman"/>
          <w:sz w:val="18"/>
          <w:szCs w:val="18"/>
          <w:lang w:eastAsia="ru-RU"/>
        </w:rPr>
        <w:t> зависят только от одной координаты, например </w:t>
      </w:r>
      <w:r w:rsidRPr="004935D5">
        <w:rPr>
          <w:rFonts w:ascii="Times New Roman" w:eastAsia="Times New Roman" w:hAnsi="Times New Roman" w:cs="Times New Roman"/>
          <w:sz w:val="18"/>
          <w:szCs w:val="18"/>
          <w:lang w:val="en-US" w:eastAsia="ru-RU"/>
        </w:rPr>
        <w:t>z</w:t>
      </w:r>
      <w:r w:rsidRPr="004935D5">
        <w:rPr>
          <w:rFonts w:ascii="Times New Roman" w:eastAsia="Times New Roman" w:hAnsi="Times New Roman" w:cs="Times New Roman"/>
          <w:sz w:val="18"/>
          <w:szCs w:val="18"/>
          <w:lang w:eastAsia="ru-RU"/>
        </w:rPr>
        <w:t>.</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Плоская волна – это волна, имеющая плоский фронт волны. Плоской волне можно дать следующее определение. Волна называется плоской однородной, если векторное поле </w:t>
      </w:r>
      <w:r w:rsidRPr="004935D5">
        <w:rPr>
          <w:rFonts w:ascii="Times New Roman" w:eastAsia="Times New Roman" w:hAnsi="Times New Roman" w:cs="Times New Roman"/>
          <w:sz w:val="18"/>
          <w:szCs w:val="18"/>
          <w:lang w:val="en-US" w:eastAsia="ru-RU"/>
        </w:rPr>
        <w:t>E</w:t>
      </w:r>
      <w:r w:rsidRPr="004935D5">
        <w:rPr>
          <w:rFonts w:ascii="Times New Roman" w:eastAsia="Times New Roman" w:hAnsi="Times New Roman" w:cs="Times New Roman"/>
          <w:sz w:val="18"/>
          <w:szCs w:val="18"/>
          <w:lang w:eastAsia="ru-RU"/>
        </w:rPr>
        <w:t xml:space="preserve"> и </w:t>
      </w:r>
      <w:r w:rsidRPr="004935D5">
        <w:rPr>
          <w:rFonts w:ascii="Times New Roman" w:eastAsia="Times New Roman" w:hAnsi="Times New Roman" w:cs="Times New Roman"/>
          <w:sz w:val="18"/>
          <w:szCs w:val="18"/>
          <w:lang w:val="en-US" w:eastAsia="ru-RU"/>
        </w:rPr>
        <w:t>H</w:t>
      </w:r>
      <w:r w:rsidRPr="004935D5">
        <w:rPr>
          <w:rFonts w:ascii="Times New Roman" w:eastAsia="Times New Roman" w:hAnsi="Times New Roman" w:cs="Times New Roman"/>
          <w:sz w:val="18"/>
          <w:szCs w:val="18"/>
          <w:lang w:eastAsia="ru-RU"/>
        </w:rPr>
        <w:t xml:space="preserve"> в любой точке плоскости перпендикулярны направлению распространения и не изменяются по фазе и амплитуде.</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Уравнение плоской волны</w:t>
      </w:r>
      <w:r w:rsidR="0006075D" w:rsidRPr="004935D5">
        <w:rPr>
          <w:noProof/>
          <w:sz w:val="18"/>
          <w:szCs w:val="18"/>
          <w:lang w:eastAsia="ru-RU"/>
        </w:rPr>
        <w:drawing>
          <wp:inline distT="0" distB="0" distL="0" distR="0" wp14:anchorId="3B5356C0" wp14:editId="0733E0F7">
            <wp:extent cx="2085975" cy="307687"/>
            <wp:effectExtent l="0" t="0" r="0" b="0"/>
            <wp:docPr id="21" name="Рисунок 21" descr="/var/folders/8n/qyx0qt3907vglf0hdl5rg2gw0000gn/T/com.microsoft.Word/Content.MSO/3498B3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ar/folders/8n/qyx0qt3907vglf0hdl5rg2gw0000gn/T/com.microsoft.Word/Content.MSO/3498B345.t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27953" cy="313879"/>
                    </a:xfrm>
                    <a:prstGeom prst="rect">
                      <a:avLst/>
                    </a:prstGeom>
                    <a:noFill/>
                    <a:ln>
                      <a:noFill/>
                    </a:ln>
                  </pic:spPr>
                </pic:pic>
              </a:graphicData>
            </a:graphic>
          </wp:inline>
        </w:drawing>
      </w:r>
    </w:p>
    <w:p w:rsidR="0006075D" w:rsidRPr="004935D5" w:rsidRDefault="00A06747" w:rsidP="0074315D">
      <w:pPr>
        <w:spacing w:line="0" w:lineRule="atLeast"/>
        <w:rPr>
          <w:sz w:val="18"/>
          <w:szCs w:val="18"/>
        </w:rPr>
      </w:pPr>
      <w:r w:rsidRPr="004935D5">
        <w:rPr>
          <w:rFonts w:ascii="Times New Roman" w:eastAsia="Times New Roman" w:hAnsi="Times New Roman" w:cs="Times New Roman"/>
          <w:color w:val="000000"/>
          <w:sz w:val="18"/>
          <w:szCs w:val="18"/>
          <w:lang w:val="en-US" w:eastAsia="ru-RU"/>
        </w:rPr>
        <w:t> </w:t>
      </w:r>
      <w:r w:rsidR="0006075D" w:rsidRPr="004935D5">
        <w:rPr>
          <w:sz w:val="18"/>
          <w:szCs w:val="18"/>
        </w:rPr>
        <w:t xml:space="preserve">Плоские гармонические электромагнитные волны - волны строго определенной частоты. Амплитуда колебаний векторов E и H плоской гармонической электромагнитной волны в любой точке наблюдения постоянна.  </w:t>
      </w:r>
    </w:p>
    <w:p w:rsidR="0006075D" w:rsidRPr="004935D5" w:rsidRDefault="0006075D" w:rsidP="0074315D">
      <w:pPr>
        <w:spacing w:line="0" w:lineRule="atLeast"/>
        <w:rPr>
          <w:sz w:val="18"/>
          <w:szCs w:val="18"/>
        </w:rPr>
      </w:pPr>
      <w:r w:rsidRPr="004935D5">
        <w:rPr>
          <w:sz w:val="18"/>
          <w:szCs w:val="18"/>
        </w:rPr>
        <w:t>Расстояние, на которое распространяется электромагнитная волна в среде за время одного периода колебаний</w:t>
      </w:r>
      <w:proofErr w:type="gramStart"/>
      <w:r w:rsidRPr="004935D5">
        <w:rPr>
          <w:sz w:val="18"/>
          <w:szCs w:val="18"/>
        </w:rPr>
        <w:t xml:space="preserve"> Т</w:t>
      </w:r>
      <w:proofErr w:type="gramEnd"/>
      <w:r w:rsidRPr="004935D5">
        <w:rPr>
          <w:sz w:val="18"/>
          <w:szCs w:val="18"/>
        </w:rPr>
        <w:t xml:space="preserve">, называется длиной волны определяется как  </w:t>
      </w:r>
    </w:p>
    <w:p w:rsidR="0006075D" w:rsidRPr="004935D5" w:rsidRDefault="0006075D" w:rsidP="0074315D">
      <w:pPr>
        <w:spacing w:line="0" w:lineRule="atLeast"/>
        <w:rPr>
          <w:sz w:val="18"/>
          <w:szCs w:val="18"/>
        </w:rPr>
      </w:pPr>
      <w:r w:rsidRPr="004935D5">
        <w:rPr>
          <w:sz w:val="18"/>
          <w:szCs w:val="18"/>
        </w:rPr>
        <w:t xml:space="preserve"> </w:t>
      </w:r>
    </w:p>
    <w:p w:rsidR="0006075D" w:rsidRPr="004935D5" w:rsidRDefault="0006075D" w:rsidP="0074315D">
      <w:pPr>
        <w:spacing w:line="0" w:lineRule="atLeast"/>
        <w:rPr>
          <w:sz w:val="18"/>
          <w:szCs w:val="18"/>
        </w:rPr>
      </w:pPr>
      <w:r w:rsidRPr="004935D5">
        <w:rPr>
          <w:noProof/>
          <w:sz w:val="18"/>
          <w:szCs w:val="18"/>
          <w:lang w:eastAsia="ru-RU"/>
        </w:rPr>
        <w:drawing>
          <wp:inline distT="0" distB="0" distL="0" distR="0" wp14:anchorId="6C4A15B5" wp14:editId="712FA082">
            <wp:extent cx="552450" cy="266700"/>
            <wp:effectExtent l="0" t="0" r="0" b="0"/>
            <wp:docPr id="9991" name="Picture 9991"/>
            <wp:cNvGraphicFramePr/>
            <a:graphic xmlns:a="http://schemas.openxmlformats.org/drawingml/2006/main">
              <a:graphicData uri="http://schemas.openxmlformats.org/drawingml/2006/picture">
                <pic:pic xmlns:pic="http://schemas.openxmlformats.org/drawingml/2006/picture">
                  <pic:nvPicPr>
                    <pic:cNvPr id="9991" name="Picture 9991"/>
                    <pic:cNvPicPr/>
                  </pic:nvPicPr>
                  <pic:blipFill>
                    <a:blip r:embed="rId42"/>
                    <a:stretch>
                      <a:fillRect/>
                    </a:stretch>
                  </pic:blipFill>
                  <pic:spPr>
                    <a:xfrm>
                      <a:off x="0" y="0"/>
                      <a:ext cx="552970" cy="266951"/>
                    </a:xfrm>
                    <a:prstGeom prst="rect">
                      <a:avLst/>
                    </a:prstGeom>
                  </pic:spPr>
                </pic:pic>
              </a:graphicData>
            </a:graphic>
          </wp:inline>
        </w:drawing>
      </w:r>
      <w:r w:rsidRPr="004935D5">
        <w:rPr>
          <w:sz w:val="18"/>
          <w:szCs w:val="18"/>
        </w:rPr>
        <w:t xml:space="preserve">(в вакууме лямбда = </w:t>
      </w:r>
      <w:proofErr w:type="spellStart"/>
      <w:r w:rsidRPr="004935D5">
        <w:rPr>
          <w:sz w:val="18"/>
          <w:szCs w:val="18"/>
        </w:rPr>
        <w:t>с</w:t>
      </w:r>
      <w:proofErr w:type="gramStart"/>
      <w:r w:rsidRPr="004935D5">
        <w:rPr>
          <w:sz w:val="18"/>
          <w:szCs w:val="18"/>
        </w:rPr>
        <w:t>T</w:t>
      </w:r>
      <w:proofErr w:type="spellEnd"/>
      <w:proofErr w:type="gramEnd"/>
      <w:r w:rsidRPr="004935D5">
        <w:rPr>
          <w:sz w:val="18"/>
          <w:szCs w:val="18"/>
        </w:rPr>
        <w:t xml:space="preserve">)  </w:t>
      </w:r>
    </w:p>
    <w:p w:rsidR="00A06747" w:rsidRPr="004935D5" w:rsidRDefault="00A06747" w:rsidP="0074315D">
      <w:pPr>
        <w:spacing w:line="0" w:lineRule="atLeast"/>
        <w:rPr>
          <w:sz w:val="18"/>
          <w:szCs w:val="18"/>
        </w:rPr>
      </w:pPr>
      <w:r w:rsidRPr="004935D5">
        <w:rPr>
          <w:rFonts w:ascii="Times New Roman" w:eastAsia="Times New Roman" w:hAnsi="Times New Roman" w:cs="Times New Roman"/>
          <w:b/>
          <w:bCs/>
          <w:color w:val="000000"/>
          <w:sz w:val="18"/>
          <w:szCs w:val="18"/>
          <w:lang w:eastAsia="ru-RU"/>
        </w:rPr>
        <w:t xml:space="preserve">41. Энергия и импульс электромагнитного поля. Вектор </w:t>
      </w:r>
      <w:proofErr w:type="spellStart"/>
      <w:r w:rsidRPr="004935D5">
        <w:rPr>
          <w:rFonts w:ascii="Times New Roman" w:eastAsia="Times New Roman" w:hAnsi="Times New Roman" w:cs="Times New Roman"/>
          <w:b/>
          <w:bCs/>
          <w:color w:val="000000"/>
          <w:sz w:val="18"/>
          <w:szCs w:val="18"/>
          <w:lang w:eastAsia="ru-RU"/>
        </w:rPr>
        <w:t>Умова-Пойнтинга</w:t>
      </w:r>
      <w:proofErr w:type="spellEnd"/>
      <w:r w:rsidRPr="004935D5">
        <w:rPr>
          <w:rFonts w:ascii="Times New Roman" w:eastAsia="Times New Roman" w:hAnsi="Times New Roman" w:cs="Times New Roman"/>
          <w:b/>
          <w:bCs/>
          <w:color w:val="000000"/>
          <w:sz w:val="18"/>
          <w:szCs w:val="18"/>
          <w:lang w:eastAsia="ru-RU"/>
        </w:rPr>
        <w:t>.</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shd w:val="clear" w:color="auto" w:fill="FFFFFF"/>
          <w:lang w:eastAsia="ru-RU"/>
        </w:rPr>
        <w:t xml:space="preserve">Из теории Максвелла следует, что электромагнитные волны должны оказывать на тела давление. Давление электромагнитных волн объясняется тем, что под действием электрического поля </w:t>
      </w:r>
      <w:proofErr w:type="gramStart"/>
      <w:r w:rsidRPr="004935D5">
        <w:rPr>
          <w:rFonts w:ascii="Times New Roman" w:eastAsia="Times New Roman" w:hAnsi="Times New Roman" w:cs="Times New Roman"/>
          <w:color w:val="000000"/>
          <w:sz w:val="18"/>
          <w:szCs w:val="18"/>
          <w:shd w:val="clear" w:color="auto" w:fill="FFFFFF"/>
          <w:lang w:eastAsia="ru-RU"/>
        </w:rPr>
        <w:t>волны</w:t>
      </w:r>
      <w:proofErr w:type="gramEnd"/>
      <w:r w:rsidRPr="004935D5">
        <w:rPr>
          <w:rFonts w:ascii="Times New Roman" w:eastAsia="Times New Roman" w:hAnsi="Times New Roman" w:cs="Times New Roman"/>
          <w:color w:val="000000"/>
          <w:sz w:val="18"/>
          <w:szCs w:val="18"/>
          <w:shd w:val="clear" w:color="auto" w:fill="FFFFFF"/>
          <w:lang w:eastAsia="ru-RU"/>
        </w:rPr>
        <w:t xml:space="preserve"> заряженные частицы вещества начинают упорядоченно двигаться и подвергаются со стороны магнитного поля волны действию сил Лоренца. Однако значение этого давления ничтожно мало.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shd w:val="clear" w:color="auto" w:fill="FFFFFF"/>
          <w:lang w:eastAsia="ru-RU"/>
        </w:rPr>
        <w:t>Возможность обнаружения электромагнитных волн указывает на то, что они переносят энергию. Энергия электромагнитной волны переносится в направлении ее распространения. Объемная плотность энергии электромагнитной волны складывается из объемных плотностей энергий электрического и магнитного полей:</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4B2DA0AC" wp14:editId="3079D3A8">
            <wp:extent cx="2154244" cy="457200"/>
            <wp:effectExtent l="0" t="0" r="0" b="0"/>
            <wp:docPr id="20" name="Рисунок 20" descr="/var/folders/8n/qyx0qt3907vglf0hdl5rg2gw0000gn/T/com.microsoft.Word/Content.MSO/36C8A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ar/folders/8n/qyx0qt3907vglf0hdl5rg2gw0000gn/T/com.microsoft.Word/Content.MSO/36C8A9B.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61705" cy="458783"/>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shd w:val="clear" w:color="auto" w:fill="FFFFFF"/>
          <w:lang w:eastAsia="ru-RU"/>
        </w:rPr>
        <w:t> Из уравнений Максвелла следует также, что в электромагнитной волне векторы Е и Н всегда колеблются в одинаковых фазах, причем мгновенные значения</w:t>
      </w:r>
      <w:proofErr w:type="gramStart"/>
      <w:r w:rsidRPr="004935D5">
        <w:rPr>
          <w:rFonts w:ascii="Times New Roman" w:eastAsia="Times New Roman" w:hAnsi="Times New Roman" w:cs="Times New Roman"/>
          <w:color w:val="000000"/>
          <w:sz w:val="18"/>
          <w:szCs w:val="18"/>
          <w:shd w:val="clear" w:color="auto" w:fill="FFFFFF"/>
          <w:lang w:eastAsia="ru-RU"/>
        </w:rPr>
        <w:t> Е</w:t>
      </w:r>
      <w:proofErr w:type="gramEnd"/>
      <w:r w:rsidRPr="004935D5">
        <w:rPr>
          <w:rFonts w:ascii="Times New Roman" w:eastAsia="Times New Roman" w:hAnsi="Times New Roman" w:cs="Times New Roman"/>
          <w:color w:val="000000"/>
          <w:sz w:val="18"/>
          <w:szCs w:val="18"/>
          <w:shd w:val="clear" w:color="auto" w:fill="FFFFFF"/>
          <w:lang w:eastAsia="ru-RU"/>
        </w:rPr>
        <w:t> и Н в любой точке связаны соотношением</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4CB9A075" wp14:editId="084D8CD6">
            <wp:extent cx="2367802" cy="295275"/>
            <wp:effectExtent l="0" t="0" r="0" b="0"/>
            <wp:docPr id="19" name="Рисунок 19" descr="/var/folders/8n/qyx0qt3907vglf0hdl5rg2gw0000gn/T/com.microsoft.Word/Content.MSO/83789A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var/folders/8n/qyx0qt3907vglf0hdl5rg2gw0000gn/T/com.microsoft.Word/Content.MSO/83789A61.t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77466" cy="296480"/>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shd w:val="clear" w:color="auto" w:fill="FFFFFF"/>
          <w:lang w:eastAsia="ru-RU"/>
        </w:rPr>
        <w:lastRenderedPageBreak/>
        <w:t xml:space="preserve">                  объемная плотность энергии электромагнитных волн в произвольный момент времени в данной точке пространства можно представить в виде  </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2220A98A" wp14:editId="5A14C4A9">
            <wp:extent cx="561975" cy="396111"/>
            <wp:effectExtent l="0" t="0" r="0" b="4445"/>
            <wp:docPr id="18" name="Рисунок 18" descr="/var/folders/8n/qyx0qt3907vglf0hdl5rg2gw0000gn/T/com.microsoft.Word/Content.MSO/9E6A2C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ar/folders/8n/qyx0qt3907vglf0hdl5rg2gw0000gn/T/com.microsoft.Word/Content.MSO/9E6A2C17.t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975" cy="396111"/>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shd w:val="clear" w:color="auto" w:fill="FFFFFF"/>
          <w:lang w:eastAsia="ru-RU"/>
        </w:rPr>
        <w:t xml:space="preserve"> Умножив это выражение на скорость волны υ, получим модуль плотности потока энергии </w:t>
      </w:r>
      <w:r w:rsidRPr="004935D5">
        <w:rPr>
          <w:rFonts w:ascii="Times New Roman" w:eastAsia="Times New Roman" w:hAnsi="Times New Roman" w:cs="Times New Roman"/>
          <w:color w:val="000000"/>
          <w:sz w:val="18"/>
          <w:szCs w:val="18"/>
          <w:shd w:val="clear" w:color="auto" w:fill="FFFFFF"/>
          <w:lang w:val="en-US" w:eastAsia="ru-RU"/>
        </w:rPr>
        <w:t>S</w:t>
      </w:r>
      <w:r w:rsidRPr="004935D5">
        <w:rPr>
          <w:rFonts w:ascii="Times New Roman" w:eastAsia="Times New Roman" w:hAnsi="Times New Roman" w:cs="Times New Roman"/>
          <w:color w:val="000000"/>
          <w:sz w:val="18"/>
          <w:szCs w:val="18"/>
          <w:shd w:val="clear" w:color="auto" w:fill="FFFFFF"/>
          <w:lang w:eastAsia="ru-RU"/>
        </w:rPr>
        <w:t> (энергия, переносимая волной за единицу времени через единичную площадку, перпендикулярную направлению распространения волны):</w:t>
      </w:r>
    </w:p>
    <w:p w:rsidR="00A06747" w:rsidRPr="004935D5" w:rsidRDefault="00A06747" w:rsidP="0074315D">
      <w:pPr>
        <w:spacing w:line="0" w:lineRule="atLeast"/>
        <w:rPr>
          <w:rFonts w:ascii="Calibri" w:eastAsia="Times New Roman" w:hAnsi="Calibri" w:cs="Calibri"/>
          <w:sz w:val="18"/>
          <w:szCs w:val="18"/>
          <w:lang w:eastAsia="ru-RU"/>
        </w:rPr>
      </w:pPr>
      <w:bookmarkStart w:id="0" w:name="_GoBack"/>
      <w:r w:rsidRPr="004935D5">
        <w:rPr>
          <w:noProof/>
          <w:sz w:val="18"/>
          <w:szCs w:val="18"/>
          <w:lang w:eastAsia="ru-RU"/>
        </w:rPr>
        <w:drawing>
          <wp:inline distT="0" distB="0" distL="0" distR="0" wp14:anchorId="69C963B4" wp14:editId="6E02E833">
            <wp:extent cx="878391" cy="180975"/>
            <wp:effectExtent l="0" t="0" r="0" b="0"/>
            <wp:docPr id="17" name="Рисунок 17" descr="/var/folders/8n/qyx0qt3907vglf0hdl5rg2gw0000gn/T/com.microsoft.Word/Content.MSO/7210C5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ar/folders/8n/qyx0qt3907vglf0hdl5rg2gw0000gn/T/com.microsoft.Word/Content.MSO/7210C53D.tm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00351" cy="185499"/>
                    </a:xfrm>
                    <a:prstGeom prst="rect">
                      <a:avLst/>
                    </a:prstGeom>
                    <a:noFill/>
                    <a:ln>
                      <a:noFill/>
                    </a:ln>
                  </pic:spPr>
                </pic:pic>
              </a:graphicData>
            </a:graphic>
          </wp:inline>
        </w:drawing>
      </w:r>
      <w:bookmarkEnd w:id="0"/>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xml:space="preserve">Вектор </w:t>
      </w:r>
      <w:proofErr w:type="spellStart"/>
      <w:r w:rsidRPr="004935D5">
        <w:rPr>
          <w:rFonts w:ascii="Times New Roman" w:eastAsia="Times New Roman" w:hAnsi="Times New Roman" w:cs="Times New Roman"/>
          <w:sz w:val="18"/>
          <w:szCs w:val="18"/>
          <w:lang w:eastAsia="ru-RU"/>
        </w:rPr>
        <w:t>Умова</w:t>
      </w:r>
      <w:proofErr w:type="spellEnd"/>
      <w:r w:rsidRPr="004935D5">
        <w:rPr>
          <w:rFonts w:ascii="Times New Roman" w:eastAsia="Times New Roman" w:hAnsi="Times New Roman" w:cs="Times New Roman"/>
          <w:sz w:val="18"/>
          <w:szCs w:val="18"/>
          <w:lang w:eastAsia="ru-RU"/>
        </w:rPr>
        <w:t xml:space="preserve"> – </w:t>
      </w:r>
      <w:proofErr w:type="spellStart"/>
      <w:r w:rsidRPr="004935D5">
        <w:rPr>
          <w:rFonts w:ascii="Times New Roman" w:eastAsia="Times New Roman" w:hAnsi="Times New Roman" w:cs="Times New Roman"/>
          <w:sz w:val="18"/>
          <w:szCs w:val="18"/>
          <w:lang w:eastAsia="ru-RU"/>
        </w:rPr>
        <w:t>Пойнтинга</w:t>
      </w:r>
      <w:proofErr w:type="spellEnd"/>
      <w:r w:rsidRPr="004935D5">
        <w:rPr>
          <w:rFonts w:ascii="Times New Roman" w:eastAsia="Times New Roman" w:hAnsi="Times New Roman" w:cs="Times New Roman"/>
          <w:sz w:val="18"/>
          <w:szCs w:val="18"/>
          <w:lang w:eastAsia="ru-RU"/>
        </w:rPr>
        <w:t xml:space="preserve"> (так же Вектор </w:t>
      </w:r>
      <w:proofErr w:type="spellStart"/>
      <w:r w:rsidRPr="004935D5">
        <w:rPr>
          <w:rFonts w:ascii="Times New Roman" w:eastAsia="Times New Roman" w:hAnsi="Times New Roman" w:cs="Times New Roman"/>
          <w:sz w:val="18"/>
          <w:szCs w:val="18"/>
          <w:lang w:eastAsia="ru-RU"/>
        </w:rPr>
        <w:t>Пойнтинга</w:t>
      </w:r>
      <w:proofErr w:type="spellEnd"/>
      <w:r w:rsidRPr="004935D5">
        <w:rPr>
          <w:rFonts w:ascii="Times New Roman" w:eastAsia="Times New Roman" w:hAnsi="Times New Roman" w:cs="Times New Roman"/>
          <w:sz w:val="18"/>
          <w:szCs w:val="18"/>
          <w:lang w:eastAsia="ru-RU"/>
        </w:rPr>
        <w:t xml:space="preserve">) – вектор плотности потока электромагнитной энергии, определяющий количество электромагнитной энергии, переносимой через единицу площади в единицу времени. Вектор </w:t>
      </w:r>
      <w:proofErr w:type="spellStart"/>
      <w:r w:rsidRPr="004935D5">
        <w:rPr>
          <w:rFonts w:ascii="Times New Roman" w:eastAsia="Times New Roman" w:hAnsi="Times New Roman" w:cs="Times New Roman"/>
          <w:sz w:val="18"/>
          <w:szCs w:val="18"/>
          <w:lang w:eastAsia="ru-RU"/>
        </w:rPr>
        <w:t>Пойнтинга</w:t>
      </w:r>
      <w:proofErr w:type="spellEnd"/>
      <w:r w:rsidRPr="004935D5">
        <w:rPr>
          <w:rFonts w:ascii="Times New Roman" w:eastAsia="Times New Roman" w:hAnsi="Times New Roman" w:cs="Times New Roman"/>
          <w:sz w:val="18"/>
          <w:szCs w:val="18"/>
          <w:lang w:eastAsia="ru-RU"/>
        </w:rPr>
        <w:t xml:space="preserve"> </w:t>
      </w:r>
      <w:r w:rsidRPr="004935D5">
        <w:rPr>
          <w:rFonts w:ascii="Times New Roman" w:eastAsia="Times New Roman" w:hAnsi="Times New Roman" w:cs="Times New Roman"/>
          <w:sz w:val="18"/>
          <w:szCs w:val="18"/>
          <w:lang w:val="en-US" w:eastAsia="ru-RU"/>
        </w:rPr>
        <w:t>S</w:t>
      </w:r>
      <w:r w:rsidRPr="004935D5">
        <w:rPr>
          <w:rFonts w:ascii="Times New Roman" w:eastAsia="Times New Roman" w:hAnsi="Times New Roman" w:cs="Times New Roman"/>
          <w:sz w:val="18"/>
          <w:szCs w:val="18"/>
          <w:lang w:eastAsia="ru-RU"/>
        </w:rPr>
        <w:t xml:space="preserve"> можно определить через векторное произведение двух векторов:</w:t>
      </w:r>
    </w:p>
    <w:p w:rsidR="00A06747" w:rsidRPr="004935D5" w:rsidRDefault="00A06747" w:rsidP="0074315D">
      <w:pPr>
        <w:spacing w:line="0" w:lineRule="atLeast"/>
        <w:rPr>
          <w:rFonts w:ascii="Calibri" w:eastAsia="Times New Roman" w:hAnsi="Calibri" w:cs="Calibri"/>
          <w:sz w:val="18"/>
          <w:szCs w:val="18"/>
          <w:lang w:eastAsia="ru-RU"/>
        </w:rPr>
      </w:pPr>
      <w:r w:rsidRPr="004935D5">
        <w:rPr>
          <w:rFonts w:ascii="Cambria Math" w:eastAsia="Times New Roman" w:hAnsi="Cambria Math" w:cs="Calibri"/>
          <w:sz w:val="18"/>
          <w:szCs w:val="18"/>
          <w:lang w:eastAsia="ru-RU"/>
        </w:rPr>
        <w:t>⃗</w:t>
      </w:r>
      <w:r w:rsidRPr="004935D5">
        <w:rPr>
          <w:rFonts w:ascii="Times New Roman" w:eastAsia="Times New Roman" w:hAnsi="Times New Roman" w:cs="Times New Roman"/>
          <w:sz w:val="18"/>
          <w:szCs w:val="18"/>
          <w:lang w:val="en-US" w:eastAsia="ru-RU"/>
        </w:rPr>
        <w:t>S</w:t>
      </w:r>
      <w:r w:rsidRPr="004935D5">
        <w:rPr>
          <w:rFonts w:ascii="Times New Roman" w:eastAsia="Times New Roman" w:hAnsi="Times New Roman" w:cs="Times New Roman"/>
          <w:sz w:val="18"/>
          <w:szCs w:val="18"/>
          <w:lang w:eastAsia="ru-RU"/>
        </w:rPr>
        <w:t>=</w:t>
      </w:r>
      <w:r w:rsidRPr="004935D5">
        <w:rPr>
          <w:rFonts w:ascii="Times New Roman" w:eastAsia="Times New Roman" w:hAnsi="Times New Roman" w:cs="Times New Roman"/>
          <w:sz w:val="18"/>
          <w:szCs w:val="18"/>
          <w:lang w:val="en-US" w:eastAsia="ru-RU"/>
        </w:rPr>
        <w:t>c</w:t>
      </w:r>
      <w:r w:rsidRPr="004935D5">
        <w:rPr>
          <w:rFonts w:ascii="Times New Roman" w:eastAsia="Times New Roman" w:hAnsi="Times New Roman" w:cs="Times New Roman"/>
          <w:sz w:val="18"/>
          <w:szCs w:val="18"/>
          <w:lang w:eastAsia="ru-RU"/>
        </w:rPr>
        <w:t>4π[</w:t>
      </w:r>
      <w:r w:rsidRPr="004935D5">
        <w:rPr>
          <w:rFonts w:ascii="Cambria Math" w:eastAsia="Times New Roman" w:hAnsi="Cambria Math" w:cs="Calibri"/>
          <w:sz w:val="18"/>
          <w:szCs w:val="18"/>
          <w:lang w:eastAsia="ru-RU"/>
        </w:rPr>
        <w:t>⃗</w:t>
      </w:r>
      <w:r w:rsidRPr="004935D5">
        <w:rPr>
          <w:rFonts w:ascii="Times New Roman" w:eastAsia="Times New Roman" w:hAnsi="Times New Roman" w:cs="Times New Roman"/>
          <w:sz w:val="18"/>
          <w:szCs w:val="18"/>
          <w:lang w:val="en-US" w:eastAsia="ru-RU"/>
        </w:rPr>
        <w:t>E</w:t>
      </w:r>
      <w:r w:rsidRPr="004935D5">
        <w:rPr>
          <w:rFonts w:ascii="Times New Roman" w:eastAsia="Times New Roman" w:hAnsi="Times New Roman" w:cs="Times New Roman"/>
          <w:sz w:val="18"/>
          <w:szCs w:val="18"/>
          <w:lang w:eastAsia="ru-RU"/>
        </w:rPr>
        <w:t>×</w:t>
      </w:r>
      <w:r w:rsidRPr="004935D5">
        <w:rPr>
          <w:rFonts w:ascii="Cambria Math" w:eastAsia="Times New Roman" w:hAnsi="Cambria Math" w:cs="Calibri"/>
          <w:sz w:val="18"/>
          <w:szCs w:val="18"/>
          <w:lang w:eastAsia="ru-RU"/>
        </w:rPr>
        <w:t>⃗</w:t>
      </w:r>
      <w:r w:rsidRPr="004935D5">
        <w:rPr>
          <w:rFonts w:ascii="Times New Roman" w:eastAsia="Times New Roman" w:hAnsi="Times New Roman" w:cs="Times New Roman"/>
          <w:sz w:val="18"/>
          <w:szCs w:val="18"/>
          <w:lang w:val="en-US" w:eastAsia="ru-RU"/>
        </w:rPr>
        <w:t>H</w:t>
      </w:r>
      <w:r w:rsidRPr="004935D5">
        <w:rPr>
          <w:rFonts w:ascii="Times New Roman" w:eastAsia="Times New Roman" w:hAnsi="Times New Roman" w:cs="Times New Roman"/>
          <w:sz w:val="18"/>
          <w:szCs w:val="18"/>
          <w:lang w:eastAsia="ru-RU"/>
        </w:rPr>
        <w:t>]</w:t>
      </w:r>
      <w:r w:rsidRPr="004935D5">
        <w:rPr>
          <w:rFonts w:ascii="Times New Roman" w:eastAsia="Times New Roman" w:hAnsi="Times New Roman" w:cs="Times New Roman"/>
          <w:sz w:val="18"/>
          <w:szCs w:val="18"/>
          <w:lang w:val="en-US" w:eastAsia="ru-RU"/>
        </w:rPr>
        <w:t>S</w:t>
      </w:r>
      <w:r w:rsidRPr="004935D5">
        <w:rPr>
          <w:rFonts w:ascii="Times New Roman" w:eastAsia="Times New Roman" w:hAnsi="Times New Roman" w:cs="Times New Roman"/>
          <w:sz w:val="18"/>
          <w:szCs w:val="18"/>
          <w:lang w:eastAsia="ru-RU"/>
        </w:rPr>
        <w:t>→=</w:t>
      </w:r>
      <w:r w:rsidRPr="004935D5">
        <w:rPr>
          <w:rFonts w:ascii="Times New Roman" w:eastAsia="Times New Roman" w:hAnsi="Times New Roman" w:cs="Times New Roman"/>
          <w:sz w:val="18"/>
          <w:szCs w:val="18"/>
          <w:lang w:val="en-US" w:eastAsia="ru-RU"/>
        </w:rPr>
        <w:t>c</w:t>
      </w:r>
      <w:r w:rsidRPr="004935D5">
        <w:rPr>
          <w:rFonts w:ascii="Times New Roman" w:eastAsia="Times New Roman" w:hAnsi="Times New Roman" w:cs="Times New Roman"/>
          <w:sz w:val="18"/>
          <w:szCs w:val="18"/>
          <w:lang w:eastAsia="ru-RU"/>
        </w:rPr>
        <w:t>4π[</w:t>
      </w:r>
      <w:r w:rsidRPr="004935D5">
        <w:rPr>
          <w:rFonts w:ascii="Times New Roman" w:eastAsia="Times New Roman" w:hAnsi="Times New Roman" w:cs="Times New Roman"/>
          <w:sz w:val="18"/>
          <w:szCs w:val="18"/>
          <w:lang w:val="en-US" w:eastAsia="ru-RU"/>
        </w:rPr>
        <w:t>E</w:t>
      </w:r>
      <w:r w:rsidRPr="004935D5">
        <w:rPr>
          <w:rFonts w:ascii="Times New Roman" w:eastAsia="Times New Roman" w:hAnsi="Times New Roman" w:cs="Times New Roman"/>
          <w:sz w:val="18"/>
          <w:szCs w:val="18"/>
          <w:lang w:eastAsia="ru-RU"/>
        </w:rPr>
        <w:t>→×</w:t>
      </w:r>
      <w:r w:rsidRPr="004935D5">
        <w:rPr>
          <w:rFonts w:ascii="Times New Roman" w:eastAsia="Times New Roman" w:hAnsi="Times New Roman" w:cs="Times New Roman"/>
          <w:sz w:val="18"/>
          <w:szCs w:val="18"/>
          <w:lang w:val="en-US" w:eastAsia="ru-RU"/>
        </w:rPr>
        <w:t>H</w:t>
      </w:r>
      <w:r w:rsidRPr="004935D5">
        <w:rPr>
          <w:rFonts w:ascii="Times New Roman" w:eastAsia="Times New Roman" w:hAnsi="Times New Roman" w:cs="Times New Roman"/>
          <w:sz w:val="18"/>
          <w:szCs w:val="18"/>
          <w:lang w:eastAsia="ru-RU"/>
        </w:rPr>
        <w:t>→] (в системе СГС),</w:t>
      </w:r>
    </w:p>
    <w:p w:rsidR="00A06747" w:rsidRPr="004935D5" w:rsidRDefault="00A06747" w:rsidP="0074315D">
      <w:pPr>
        <w:spacing w:line="0" w:lineRule="atLeast"/>
        <w:rPr>
          <w:rFonts w:ascii="Calibri" w:eastAsia="Times New Roman" w:hAnsi="Calibri" w:cs="Calibri"/>
          <w:sz w:val="18"/>
          <w:szCs w:val="18"/>
          <w:lang w:eastAsia="ru-RU"/>
        </w:rPr>
      </w:pPr>
      <w:r w:rsidRPr="004935D5">
        <w:rPr>
          <w:rFonts w:ascii="Cambria Math" w:eastAsia="Times New Roman" w:hAnsi="Cambria Math" w:cs="Calibri"/>
          <w:sz w:val="18"/>
          <w:szCs w:val="18"/>
          <w:lang w:eastAsia="ru-RU"/>
        </w:rPr>
        <w:t>⃗</w:t>
      </w:r>
      <w:r w:rsidRPr="004935D5">
        <w:rPr>
          <w:rFonts w:ascii="Times New Roman" w:eastAsia="Times New Roman" w:hAnsi="Times New Roman" w:cs="Times New Roman"/>
          <w:sz w:val="18"/>
          <w:szCs w:val="18"/>
          <w:lang w:val="en-US" w:eastAsia="ru-RU"/>
        </w:rPr>
        <w:t>S</w:t>
      </w:r>
      <w:r w:rsidRPr="004935D5">
        <w:rPr>
          <w:rFonts w:ascii="Times New Roman" w:eastAsia="Times New Roman" w:hAnsi="Times New Roman" w:cs="Times New Roman"/>
          <w:sz w:val="18"/>
          <w:szCs w:val="18"/>
          <w:lang w:eastAsia="ru-RU"/>
        </w:rPr>
        <w:t>=[</w:t>
      </w:r>
      <w:r w:rsidRPr="004935D5">
        <w:rPr>
          <w:rFonts w:ascii="Cambria Math" w:eastAsia="Times New Roman" w:hAnsi="Cambria Math" w:cs="Calibri"/>
          <w:sz w:val="18"/>
          <w:szCs w:val="18"/>
          <w:lang w:eastAsia="ru-RU"/>
        </w:rPr>
        <w:t>⃗</w:t>
      </w:r>
      <w:r w:rsidRPr="004935D5">
        <w:rPr>
          <w:rFonts w:ascii="Times New Roman" w:eastAsia="Times New Roman" w:hAnsi="Times New Roman" w:cs="Times New Roman"/>
          <w:sz w:val="18"/>
          <w:szCs w:val="18"/>
          <w:lang w:val="en-US" w:eastAsia="ru-RU"/>
        </w:rPr>
        <w:t>E</w:t>
      </w:r>
      <w:r w:rsidRPr="004935D5">
        <w:rPr>
          <w:rFonts w:ascii="Times New Roman" w:eastAsia="Times New Roman" w:hAnsi="Times New Roman" w:cs="Times New Roman"/>
          <w:sz w:val="18"/>
          <w:szCs w:val="18"/>
          <w:lang w:eastAsia="ru-RU"/>
        </w:rPr>
        <w:t>×</w:t>
      </w:r>
      <w:r w:rsidRPr="004935D5">
        <w:rPr>
          <w:rFonts w:ascii="Cambria Math" w:eastAsia="Times New Roman" w:hAnsi="Cambria Math" w:cs="Calibri"/>
          <w:sz w:val="18"/>
          <w:szCs w:val="18"/>
          <w:lang w:eastAsia="ru-RU"/>
        </w:rPr>
        <w:t>⃗</w:t>
      </w:r>
      <w:r w:rsidRPr="004935D5">
        <w:rPr>
          <w:rFonts w:ascii="Times New Roman" w:eastAsia="Times New Roman" w:hAnsi="Times New Roman" w:cs="Times New Roman"/>
          <w:sz w:val="18"/>
          <w:szCs w:val="18"/>
          <w:lang w:val="en-US" w:eastAsia="ru-RU"/>
        </w:rPr>
        <w:t>H</w:t>
      </w:r>
      <w:r w:rsidRPr="004935D5">
        <w:rPr>
          <w:rFonts w:ascii="Times New Roman" w:eastAsia="Times New Roman" w:hAnsi="Times New Roman" w:cs="Times New Roman"/>
          <w:sz w:val="18"/>
          <w:szCs w:val="18"/>
          <w:lang w:eastAsia="ru-RU"/>
        </w:rPr>
        <w:t>]</w:t>
      </w:r>
      <w:r w:rsidRPr="004935D5">
        <w:rPr>
          <w:rFonts w:ascii="Times New Roman" w:eastAsia="Times New Roman" w:hAnsi="Times New Roman" w:cs="Times New Roman"/>
          <w:sz w:val="18"/>
          <w:szCs w:val="18"/>
          <w:lang w:val="en-US" w:eastAsia="ru-RU"/>
        </w:rPr>
        <w:t>S</w:t>
      </w:r>
      <w:r w:rsidRPr="004935D5">
        <w:rPr>
          <w:rFonts w:ascii="Times New Roman" w:eastAsia="Times New Roman" w:hAnsi="Times New Roman" w:cs="Times New Roman"/>
          <w:sz w:val="18"/>
          <w:szCs w:val="18"/>
          <w:lang w:eastAsia="ru-RU"/>
        </w:rPr>
        <w:t>→=[</w:t>
      </w:r>
      <w:r w:rsidRPr="004935D5">
        <w:rPr>
          <w:rFonts w:ascii="Times New Roman" w:eastAsia="Times New Roman" w:hAnsi="Times New Roman" w:cs="Times New Roman"/>
          <w:sz w:val="18"/>
          <w:szCs w:val="18"/>
          <w:lang w:val="en-US" w:eastAsia="ru-RU"/>
        </w:rPr>
        <w:t>E</w:t>
      </w:r>
      <w:r w:rsidRPr="004935D5">
        <w:rPr>
          <w:rFonts w:ascii="Times New Roman" w:eastAsia="Times New Roman" w:hAnsi="Times New Roman" w:cs="Times New Roman"/>
          <w:sz w:val="18"/>
          <w:szCs w:val="18"/>
          <w:lang w:eastAsia="ru-RU"/>
        </w:rPr>
        <w:t>→×</w:t>
      </w:r>
      <w:r w:rsidRPr="004935D5">
        <w:rPr>
          <w:rFonts w:ascii="Times New Roman" w:eastAsia="Times New Roman" w:hAnsi="Times New Roman" w:cs="Times New Roman"/>
          <w:sz w:val="18"/>
          <w:szCs w:val="18"/>
          <w:lang w:val="en-US" w:eastAsia="ru-RU"/>
        </w:rPr>
        <w:t>H</w:t>
      </w:r>
      <w:r w:rsidRPr="004935D5">
        <w:rPr>
          <w:rFonts w:ascii="Times New Roman" w:eastAsia="Times New Roman" w:hAnsi="Times New Roman" w:cs="Times New Roman"/>
          <w:sz w:val="18"/>
          <w:szCs w:val="18"/>
          <w:lang w:eastAsia="ru-RU"/>
        </w:rPr>
        <w:t>→] (в Международной системе единиц (СИ)),</w:t>
      </w:r>
    </w:p>
    <w:p w:rsidR="00A06747" w:rsidRPr="004935D5" w:rsidRDefault="00A06747" w:rsidP="0074315D">
      <w:pPr>
        <w:spacing w:line="0" w:lineRule="atLeast"/>
        <w:rPr>
          <w:rFonts w:ascii="Calibri" w:eastAsia="Times New Roman" w:hAnsi="Calibri" w:cs="Calibri"/>
          <w:sz w:val="18"/>
          <w:szCs w:val="18"/>
          <w:lang w:eastAsia="ru-RU"/>
        </w:rPr>
      </w:pPr>
      <w:r w:rsidRPr="004935D5">
        <w:rPr>
          <w:rFonts w:ascii="Times New Roman" w:eastAsia="Times New Roman" w:hAnsi="Times New Roman" w:cs="Times New Roman"/>
          <w:sz w:val="18"/>
          <w:szCs w:val="18"/>
          <w:lang w:eastAsia="ru-RU"/>
        </w:rPr>
        <w:t>где </w:t>
      </w:r>
      <w:r w:rsidRPr="004935D5">
        <w:rPr>
          <w:rFonts w:ascii="Cambria Math" w:eastAsia="Times New Roman" w:hAnsi="Cambria Math" w:cs="Calibri"/>
          <w:sz w:val="18"/>
          <w:szCs w:val="18"/>
          <w:lang w:eastAsia="ru-RU"/>
        </w:rPr>
        <w:t>⃗</w:t>
      </w:r>
      <w:r w:rsidRPr="004935D5">
        <w:rPr>
          <w:rFonts w:ascii="Times New Roman" w:eastAsia="Times New Roman" w:hAnsi="Times New Roman" w:cs="Times New Roman"/>
          <w:sz w:val="18"/>
          <w:szCs w:val="18"/>
          <w:lang w:val="en-US" w:eastAsia="ru-RU"/>
        </w:rPr>
        <w:t>EE</w:t>
      </w:r>
      <w:r w:rsidRPr="004935D5">
        <w:rPr>
          <w:rFonts w:ascii="Times New Roman" w:eastAsia="Times New Roman" w:hAnsi="Times New Roman" w:cs="Times New Roman"/>
          <w:sz w:val="18"/>
          <w:szCs w:val="18"/>
          <w:lang w:eastAsia="ru-RU"/>
        </w:rPr>
        <w:t>→ и </w:t>
      </w:r>
      <w:r w:rsidRPr="004935D5">
        <w:rPr>
          <w:rFonts w:ascii="Cambria Math" w:eastAsia="Times New Roman" w:hAnsi="Cambria Math" w:cs="Calibri"/>
          <w:sz w:val="18"/>
          <w:szCs w:val="18"/>
          <w:lang w:eastAsia="ru-RU"/>
        </w:rPr>
        <w:t>⃗</w:t>
      </w:r>
      <w:r w:rsidRPr="004935D5">
        <w:rPr>
          <w:rFonts w:ascii="Times New Roman" w:eastAsia="Times New Roman" w:hAnsi="Times New Roman" w:cs="Times New Roman"/>
          <w:sz w:val="18"/>
          <w:szCs w:val="18"/>
          <w:lang w:val="en-US" w:eastAsia="ru-RU"/>
        </w:rPr>
        <w:t>HH</w:t>
      </w:r>
      <w:r w:rsidRPr="004935D5">
        <w:rPr>
          <w:rFonts w:ascii="Times New Roman" w:eastAsia="Times New Roman" w:hAnsi="Times New Roman" w:cs="Times New Roman"/>
          <w:sz w:val="18"/>
          <w:szCs w:val="18"/>
          <w:lang w:eastAsia="ru-RU"/>
        </w:rPr>
        <w:t>→ — векторы напряжённости электрического и магнитного полей соответственно.</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r w:rsidR="0006075D" w:rsidRPr="004935D5">
        <w:rPr>
          <w:noProof/>
          <w:sz w:val="18"/>
          <w:szCs w:val="18"/>
          <w:lang w:eastAsia="ru-RU"/>
        </w:rPr>
        <w:drawing>
          <wp:inline distT="0" distB="0" distL="0" distR="0" wp14:anchorId="0092D761" wp14:editId="1C5D5877">
            <wp:extent cx="5162550" cy="1692910"/>
            <wp:effectExtent l="0" t="0" r="0" b="2540"/>
            <wp:docPr id="10268" name="Picture 10268"/>
            <wp:cNvGraphicFramePr/>
            <a:graphic xmlns:a="http://schemas.openxmlformats.org/drawingml/2006/main">
              <a:graphicData uri="http://schemas.openxmlformats.org/drawingml/2006/picture">
                <pic:pic xmlns:pic="http://schemas.openxmlformats.org/drawingml/2006/picture">
                  <pic:nvPicPr>
                    <pic:cNvPr id="10268" name="Picture 10268"/>
                    <pic:cNvPicPr/>
                  </pic:nvPicPr>
                  <pic:blipFill>
                    <a:blip r:embed="rId47"/>
                    <a:stretch>
                      <a:fillRect/>
                    </a:stretch>
                  </pic:blipFill>
                  <pic:spPr>
                    <a:xfrm>
                      <a:off x="0" y="0"/>
                      <a:ext cx="5164618" cy="1693588"/>
                    </a:xfrm>
                    <a:prstGeom prst="rect">
                      <a:avLst/>
                    </a:prstGeom>
                  </pic:spPr>
                </pic:pic>
              </a:graphicData>
            </a:graphic>
          </wp:inline>
        </w:drawing>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b/>
          <w:bCs/>
          <w:color w:val="000000"/>
          <w:sz w:val="18"/>
          <w:szCs w:val="18"/>
          <w:lang w:eastAsia="ru-RU"/>
        </w:rPr>
        <w:t>42. Излучение диполя.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shd w:val="clear" w:color="auto" w:fill="FFFFFF"/>
          <w:lang w:eastAsia="ru-RU"/>
        </w:rPr>
        <w:t xml:space="preserve">Как уже отмечалось, электрический диполь представляет собой </w:t>
      </w:r>
      <w:proofErr w:type="spellStart"/>
      <w:r w:rsidRPr="004935D5">
        <w:rPr>
          <w:rFonts w:ascii="Times New Roman" w:eastAsia="Times New Roman" w:hAnsi="Times New Roman" w:cs="Times New Roman"/>
          <w:color w:val="000000"/>
          <w:sz w:val="18"/>
          <w:szCs w:val="18"/>
          <w:shd w:val="clear" w:color="auto" w:fill="FFFFFF"/>
          <w:lang w:eastAsia="ru-RU"/>
        </w:rPr>
        <w:t>электронейтральную</w:t>
      </w:r>
      <w:proofErr w:type="spellEnd"/>
      <w:r w:rsidRPr="004935D5">
        <w:rPr>
          <w:rFonts w:ascii="Times New Roman" w:eastAsia="Times New Roman" w:hAnsi="Times New Roman" w:cs="Times New Roman"/>
          <w:color w:val="000000"/>
          <w:sz w:val="18"/>
          <w:szCs w:val="18"/>
          <w:shd w:val="clear" w:color="auto" w:fill="FFFFFF"/>
          <w:lang w:eastAsia="ru-RU"/>
        </w:rPr>
        <w:t xml:space="preserve"> систему двух точечных разноименных зарядов.  Расстояние между ними называется плечом диполя; вектор, проведенный от -</w:t>
      </w:r>
      <w:r w:rsidRPr="004935D5">
        <w:rPr>
          <w:rFonts w:ascii="Times New Roman" w:eastAsia="Times New Roman" w:hAnsi="Times New Roman" w:cs="Times New Roman"/>
          <w:color w:val="000000"/>
          <w:sz w:val="18"/>
          <w:szCs w:val="18"/>
          <w:shd w:val="clear" w:color="auto" w:fill="FFFFFF"/>
          <w:lang w:val="en-US" w:eastAsia="ru-RU"/>
        </w:rPr>
        <w:t>q</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shd w:val="clear" w:color="auto" w:fill="FFFFFF"/>
          <w:lang w:eastAsia="ru-RU"/>
        </w:rPr>
        <w:t xml:space="preserve"> в направлении   </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441797DC" wp14:editId="5829B4F7">
            <wp:extent cx="702310" cy="212090"/>
            <wp:effectExtent l="0" t="0" r="0" b="3810"/>
            <wp:docPr id="16" name="Рисунок 16" descr="/var/folders/8n/qyx0qt3907vglf0hdl5rg2gw0000gn/T/com.microsoft.Word/Content.MSO/F46587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ar/folders/8n/qyx0qt3907vglf0hdl5rg2gw0000gn/T/com.microsoft.Word/Content.MSO/F4658753.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2310" cy="212090"/>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shd w:val="clear" w:color="auto" w:fill="FFFFFF"/>
          <w:lang w:eastAsia="ru-RU"/>
        </w:rPr>
        <w:t xml:space="preserve">, называется вектором плеча диполя  </w:t>
      </w:r>
      <w:r w:rsidRPr="004935D5">
        <w:rPr>
          <w:rFonts w:ascii="Times New Roman" w:eastAsia="Times New Roman" w:hAnsi="Times New Roman" w:cs="Times New Roman"/>
          <w:color w:val="000000"/>
          <w:sz w:val="18"/>
          <w:szCs w:val="18"/>
          <w:shd w:val="clear" w:color="auto" w:fill="FFFFFF"/>
          <w:lang w:val="en-US" w:eastAsia="ru-RU"/>
        </w:rPr>
        <w:t>l</w:t>
      </w:r>
      <w:r w:rsidRPr="004935D5">
        <w:rPr>
          <w:rFonts w:ascii="Times New Roman" w:eastAsia="Times New Roman" w:hAnsi="Times New Roman" w:cs="Times New Roman"/>
          <w:color w:val="000000"/>
          <w:sz w:val="18"/>
          <w:szCs w:val="18"/>
          <w:shd w:val="clear" w:color="auto" w:fill="FFFFFF"/>
          <w:lang w:eastAsia="ru-RU"/>
        </w:rPr>
        <w:t xml:space="preserve"> , вектор  </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53104863" wp14:editId="32B5E3F2">
            <wp:extent cx="445770" cy="256540"/>
            <wp:effectExtent l="0" t="0" r="0" b="0"/>
            <wp:docPr id="15" name="Рисунок 15" descr="/var/folders/8n/qyx0qt3907vglf0hdl5rg2gw0000gn/T/com.microsoft.Word/Content.MSO/E2E98F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var/folders/8n/qyx0qt3907vglf0hdl5rg2gw0000gn/T/com.microsoft.Word/Content.MSO/E2E98FD9.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770" cy="256540"/>
                    </a:xfrm>
                    <a:prstGeom prst="rect">
                      <a:avLst/>
                    </a:prstGeom>
                    <a:noFill/>
                    <a:ln>
                      <a:noFill/>
                    </a:ln>
                  </pic:spPr>
                </pic:pic>
              </a:graphicData>
            </a:graphic>
          </wp:inline>
        </w:drawing>
      </w:r>
    </w:p>
    <w:p w:rsidR="00A06747" w:rsidRPr="004935D5" w:rsidRDefault="0006075D"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noProof/>
          <w:color w:val="000000"/>
          <w:sz w:val="18"/>
          <w:szCs w:val="18"/>
          <w:shd w:val="clear" w:color="auto" w:fill="FFFFFF"/>
          <w:lang w:eastAsia="ru-RU"/>
        </w:rPr>
        <w:drawing>
          <wp:anchor distT="0" distB="0" distL="114300" distR="114300" simplePos="0" relativeHeight="251666432" behindDoc="0" locked="0" layoutInCell="1" allowOverlap="1" wp14:anchorId="06F67690" wp14:editId="382F15E7">
            <wp:simplePos x="0" y="0"/>
            <wp:positionH relativeFrom="margin">
              <wp:align>right</wp:align>
            </wp:positionH>
            <wp:positionV relativeFrom="paragraph">
              <wp:posOffset>3810</wp:posOffset>
            </wp:positionV>
            <wp:extent cx="3533775" cy="1343025"/>
            <wp:effectExtent l="0" t="0" r="9525" b="9525"/>
            <wp:wrapThrough wrapText="bothSides">
              <wp:wrapPolygon edited="0">
                <wp:start x="0" y="0"/>
                <wp:lineTo x="0" y="21447"/>
                <wp:lineTo x="21542" y="21447"/>
                <wp:lineTo x="21542" y="0"/>
                <wp:lineTo x="0" y="0"/>
              </wp:wrapPolygon>
            </wp:wrapThrough>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33775" cy="1343025"/>
                    </a:xfrm>
                    <a:prstGeom prst="rect">
                      <a:avLst/>
                    </a:prstGeom>
                    <a:noFill/>
                  </pic:spPr>
                </pic:pic>
              </a:graphicData>
            </a:graphic>
            <wp14:sizeRelH relativeFrom="margin">
              <wp14:pctWidth>0</wp14:pctWidth>
            </wp14:sizeRelH>
            <wp14:sizeRelV relativeFrom="margin">
              <wp14:pctHeight>0</wp14:pctHeight>
            </wp14:sizeRelV>
          </wp:anchor>
        </w:drawing>
      </w:r>
      <w:r w:rsidR="00A06747" w:rsidRPr="004935D5">
        <w:rPr>
          <w:rFonts w:ascii="Times New Roman" w:eastAsia="Times New Roman" w:hAnsi="Times New Roman" w:cs="Times New Roman"/>
          <w:color w:val="000000"/>
          <w:sz w:val="18"/>
          <w:szCs w:val="18"/>
          <w:shd w:val="clear" w:color="auto" w:fill="FFFFFF"/>
          <w:lang w:eastAsia="ru-RU"/>
        </w:rPr>
        <w:t xml:space="preserve"> называется дипольным моментом. Испускание электромагнитных волн происходит при ускоренном движении электрических зарядов. Простейшей моделью источника электромагнитных волн является электрический диполь, дипольный момент которого  </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0168237A" wp14:editId="1325A9A8">
            <wp:extent cx="200660" cy="144780"/>
            <wp:effectExtent l="0" t="0" r="2540" b="0"/>
            <wp:docPr id="14" name="Рисунок 14" descr="/var/folders/8n/qyx0qt3907vglf0hdl5rg2gw0000gn/T/com.microsoft.Word/Content.MSO/B27358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ar/folders/8n/qyx0qt3907vglf0hdl5rg2gw0000gn/T/com.microsoft.Word/Content.MSO/B273584F.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660" cy="144780"/>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shd w:val="clear" w:color="auto" w:fill="FFFFFF"/>
          <w:lang w:eastAsia="ru-RU"/>
        </w:rPr>
        <w:t> гармонически изменяется со временем.</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b/>
          <w:bCs/>
          <w:color w:val="000000"/>
          <w:sz w:val="18"/>
          <w:szCs w:val="18"/>
          <w:lang w:eastAsia="ru-RU"/>
        </w:rPr>
        <w:t>43. Движение заряженной частицы в магнитном поле.</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xml:space="preserve">Сила, действующая на движущуюся заряженную частицу со стороны магнитного поля, – это релятивистский эффект, обусловленный конечностью скорости распространения света. </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xml:space="preserve"> Найдем силу магнитного взаимодействия двух движущихся точечных зарядов. Каждый создает магнитное поле, действующее на другой заряд; индукцию такого поля можно найти по закону </w:t>
      </w:r>
      <w:proofErr w:type="spellStart"/>
      <w:r w:rsidRPr="004935D5">
        <w:rPr>
          <w:rFonts w:ascii="Times New Roman" w:eastAsia="Times New Roman" w:hAnsi="Times New Roman" w:cs="Times New Roman"/>
          <w:sz w:val="18"/>
          <w:szCs w:val="18"/>
          <w:lang w:eastAsia="ru-RU"/>
        </w:rPr>
        <w:t>Био</w:t>
      </w:r>
      <w:proofErr w:type="spellEnd"/>
      <w:r w:rsidRPr="004935D5">
        <w:rPr>
          <w:rFonts w:ascii="Times New Roman" w:eastAsia="Times New Roman" w:hAnsi="Times New Roman" w:cs="Times New Roman"/>
          <w:sz w:val="18"/>
          <w:szCs w:val="18"/>
          <w:lang w:eastAsia="ru-RU"/>
        </w:rPr>
        <w:t>-</w:t>
      </w:r>
      <w:proofErr w:type="spellStart"/>
      <w:r w:rsidRPr="004935D5">
        <w:rPr>
          <w:rFonts w:ascii="Times New Roman" w:eastAsia="Times New Roman" w:hAnsi="Times New Roman" w:cs="Times New Roman"/>
          <w:sz w:val="18"/>
          <w:szCs w:val="18"/>
          <w:lang w:eastAsia="ru-RU"/>
        </w:rPr>
        <w:t>Савара</w:t>
      </w:r>
      <w:proofErr w:type="spellEnd"/>
      <w:r w:rsidRPr="004935D5">
        <w:rPr>
          <w:rFonts w:ascii="Times New Roman" w:eastAsia="Times New Roman" w:hAnsi="Times New Roman" w:cs="Times New Roman"/>
          <w:sz w:val="18"/>
          <w:szCs w:val="18"/>
          <w:lang w:eastAsia="ru-RU"/>
        </w:rPr>
        <w:t xml:space="preserve">-Лапласа. </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xml:space="preserve">Согласно принципу суперпозиции, магнитное поле  проводника с током обусловлено наложением магнитных полей всех носителей тока в проводнике. </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xml:space="preserve">Одноименно заряженные частицы, движущиеся в одну сторону, будут притягиваться друг к другу, противоположно заряженные – отталкиваться. Модуль силы их </w:t>
      </w:r>
      <w:r w:rsidRPr="004935D5">
        <w:rPr>
          <w:rFonts w:ascii="Times New Roman" w:eastAsia="Times New Roman" w:hAnsi="Times New Roman" w:cs="Times New Roman"/>
          <w:sz w:val="18"/>
          <w:szCs w:val="18"/>
          <w:u w:val="single"/>
          <w:lang w:eastAsia="ru-RU"/>
        </w:rPr>
        <w:t xml:space="preserve">магнитного </w:t>
      </w:r>
      <w:r w:rsidRPr="004935D5">
        <w:rPr>
          <w:rFonts w:ascii="Times New Roman" w:eastAsia="Times New Roman" w:hAnsi="Times New Roman" w:cs="Times New Roman"/>
          <w:sz w:val="18"/>
          <w:szCs w:val="18"/>
          <w:lang w:eastAsia="ru-RU"/>
        </w:rPr>
        <w:t>взаимодействия в вакууме</w:t>
      </w:r>
      <w:r w:rsidRPr="004935D5">
        <w:rPr>
          <w:rFonts w:ascii="Times New Roman" w:eastAsia="Times New Roman" w:hAnsi="Times New Roman" w:cs="Times New Roman"/>
          <w:sz w:val="18"/>
          <w:szCs w:val="18"/>
          <w:lang w:val="en-US" w:eastAsia="ru-RU"/>
        </w:rPr>
        <w:t xml:space="preserve">: </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26EA5D90" wp14:editId="08141FE4">
            <wp:extent cx="1059180" cy="423545"/>
            <wp:effectExtent l="0" t="0" r="0" b="0"/>
            <wp:docPr id="13" name="Рисунок 13" descr="/var/folders/8n/qyx0qt3907vglf0hdl5rg2gw0000gn/T/com.microsoft.Word/Content.MSO/AC4316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var/folders/8n/qyx0qt3907vglf0hdl5rg2gw0000gn/T/com.microsoft.Word/Content.MSO/AC431635.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59180" cy="423545"/>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u w:val="single"/>
          <w:lang w:eastAsia="ru-RU"/>
        </w:rPr>
        <w:t>Кулоновского</w:t>
      </w:r>
      <w:r w:rsidRPr="004935D5">
        <w:rPr>
          <w:rFonts w:ascii="Times New Roman" w:eastAsia="Times New Roman" w:hAnsi="Times New Roman" w:cs="Times New Roman"/>
          <w:sz w:val="18"/>
          <w:szCs w:val="18"/>
          <w:lang w:val="en-US" w:eastAsia="ru-RU"/>
        </w:rPr>
        <w:t>:</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07181D00" wp14:editId="431D3672">
            <wp:extent cx="836295" cy="445770"/>
            <wp:effectExtent l="0" t="0" r="1905" b="0"/>
            <wp:docPr id="12" name="Рисунок 12" descr="/var/folders/8n/qyx0qt3907vglf0hdl5rg2gw0000gn/T/com.microsoft.Word/Content.MSO/72F61B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ar/folders/8n/qyx0qt3907vglf0hdl5rg2gw0000gn/T/com.microsoft.Word/Content.MSO/72F61B0B.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36295" cy="445770"/>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xml:space="preserve"> Отношение магнитной силы </w:t>
      </w:r>
      <w:proofErr w:type="gramStart"/>
      <w:r w:rsidRPr="004935D5">
        <w:rPr>
          <w:rFonts w:ascii="Times New Roman" w:eastAsia="Times New Roman" w:hAnsi="Times New Roman" w:cs="Times New Roman"/>
          <w:sz w:val="18"/>
          <w:szCs w:val="18"/>
          <w:lang w:eastAsia="ru-RU"/>
        </w:rPr>
        <w:t>к</w:t>
      </w:r>
      <w:proofErr w:type="gramEnd"/>
      <w:r w:rsidRPr="004935D5">
        <w:rPr>
          <w:rFonts w:ascii="Times New Roman" w:eastAsia="Times New Roman" w:hAnsi="Times New Roman" w:cs="Times New Roman"/>
          <w:sz w:val="18"/>
          <w:szCs w:val="18"/>
          <w:lang w:eastAsia="ru-RU"/>
        </w:rPr>
        <w:t xml:space="preserve"> электростатической равно </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lastRenderedPageBreak/>
        <w:drawing>
          <wp:inline distT="0" distB="0" distL="0" distR="0" wp14:anchorId="52BE8067" wp14:editId="7150CE80">
            <wp:extent cx="479425" cy="245110"/>
            <wp:effectExtent l="0" t="0" r="3175" b="0"/>
            <wp:docPr id="11" name="Рисунок 11" descr="/var/folders/8n/qyx0qt3907vglf0hdl5rg2gw0000gn/T/com.microsoft.Word/Content.MSO/3DB134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var/folders/8n/qyx0qt3907vglf0hdl5rg2gw0000gn/T/com.microsoft.Word/Content.MSO/3DB13451.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9425" cy="245110"/>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В электродинамике доказывается</w:t>
      </w:r>
      <w:r w:rsidRPr="004935D5">
        <w:rPr>
          <w:rFonts w:ascii="Times New Roman" w:eastAsia="Times New Roman" w:hAnsi="Times New Roman" w:cs="Times New Roman"/>
          <w:sz w:val="18"/>
          <w:szCs w:val="18"/>
          <w:lang w:val="en-US" w:eastAsia="ru-RU"/>
        </w:rPr>
        <w:t xml:space="preserve">, </w:t>
      </w:r>
      <w:r w:rsidRPr="004935D5">
        <w:rPr>
          <w:rFonts w:ascii="Times New Roman" w:eastAsia="Times New Roman" w:hAnsi="Times New Roman" w:cs="Times New Roman"/>
          <w:sz w:val="18"/>
          <w:szCs w:val="18"/>
          <w:lang w:eastAsia="ru-RU"/>
        </w:rPr>
        <w:t xml:space="preserve">что </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440EF198" wp14:editId="0C57400B">
            <wp:extent cx="769620" cy="245110"/>
            <wp:effectExtent l="0" t="0" r="5080" b="0"/>
            <wp:docPr id="10" name="Рисунок 10" descr="/var/folders/8n/qyx0qt3907vglf0hdl5rg2gw0000gn/T/com.microsoft.Word/Content.MSO/219A0B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ar/folders/8n/qyx0qt3907vglf0hdl5rg2gw0000gn/T/com.microsoft.Word/Content.MSO/219A0B87.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69620" cy="245110"/>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xml:space="preserve">,   где  </w:t>
      </w:r>
      <w:r w:rsidRPr="004935D5">
        <w:rPr>
          <w:rFonts w:ascii="Times New Roman" w:eastAsia="Times New Roman" w:hAnsi="Times New Roman" w:cs="Times New Roman"/>
          <w:sz w:val="18"/>
          <w:szCs w:val="18"/>
          <w:lang w:val="en-US" w:eastAsia="ru-RU"/>
        </w:rPr>
        <w:t>c</w:t>
      </w:r>
      <w:r w:rsidRPr="004935D5">
        <w:rPr>
          <w:rFonts w:ascii="Times New Roman" w:eastAsia="Times New Roman" w:hAnsi="Times New Roman" w:cs="Times New Roman"/>
          <w:sz w:val="18"/>
          <w:szCs w:val="18"/>
          <w:lang w:eastAsia="ru-RU"/>
        </w:rPr>
        <w:t xml:space="preserve"> – скорость света в вакууме. Поэтому </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0A40A816" wp14:editId="6D7D0F68">
            <wp:extent cx="1036955" cy="234315"/>
            <wp:effectExtent l="0" t="0" r="4445" b="0"/>
            <wp:docPr id="9" name="Рисунок 9" descr="/var/folders/8n/qyx0qt3907vglf0hdl5rg2gw0000gn/T/com.microsoft.Word/Content.MSO/317786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var/folders/8n/qyx0qt3907vglf0hdl5rg2gw0000gn/T/com.microsoft.Word/Content.MSO/3177862D.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36955" cy="234315"/>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xml:space="preserve"> Величина силы магнитного взаимодействия заряженных частиц относительно кулоновской силы зависит от соотношения  </w:t>
      </w:r>
      <w:r w:rsidRPr="004935D5">
        <w:rPr>
          <w:rFonts w:ascii="Times New Roman" w:eastAsia="Times New Roman" w:hAnsi="Times New Roman" w:cs="Times New Roman"/>
          <w:sz w:val="18"/>
          <w:szCs w:val="18"/>
          <w:lang w:val="en-US" w:eastAsia="ru-RU"/>
        </w:rPr>
        <w:t>V</w:t>
      </w:r>
      <w:r w:rsidRPr="004935D5">
        <w:rPr>
          <w:rFonts w:ascii="Times New Roman" w:eastAsia="Times New Roman" w:hAnsi="Times New Roman" w:cs="Times New Roman"/>
          <w:sz w:val="18"/>
          <w:szCs w:val="18"/>
          <w:lang w:eastAsia="ru-RU"/>
        </w:rPr>
        <w:t xml:space="preserve"> и </w:t>
      </w:r>
      <w:r w:rsidRPr="004935D5">
        <w:rPr>
          <w:rFonts w:ascii="Times New Roman" w:eastAsia="Times New Roman" w:hAnsi="Times New Roman" w:cs="Times New Roman"/>
          <w:sz w:val="18"/>
          <w:szCs w:val="18"/>
          <w:lang w:val="en-US" w:eastAsia="ru-RU"/>
        </w:rPr>
        <w:t>c</w:t>
      </w:r>
      <w:r w:rsidRPr="004935D5">
        <w:rPr>
          <w:rFonts w:ascii="Times New Roman" w:eastAsia="Times New Roman" w:hAnsi="Times New Roman" w:cs="Times New Roman"/>
          <w:sz w:val="18"/>
          <w:szCs w:val="18"/>
          <w:lang w:eastAsia="ru-RU"/>
        </w:rPr>
        <w:t>.</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b/>
          <w:bCs/>
          <w:color w:val="000000"/>
          <w:sz w:val="18"/>
          <w:szCs w:val="18"/>
          <w:lang w:eastAsia="ru-RU"/>
        </w:rPr>
        <w:t>44. Квазистационарные токи. Свободные колебания в контуре без затухания. Формула Томсона.</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sz w:val="18"/>
          <w:szCs w:val="18"/>
          <w:lang w:eastAsia="ru-RU"/>
        </w:rPr>
      </w:pPr>
      <w:proofErr w:type="spellStart"/>
      <w:r w:rsidRPr="004935D5">
        <w:rPr>
          <w:rFonts w:ascii="Times New Roman" w:eastAsia="Times New Roman" w:hAnsi="Times New Roman" w:cs="Times New Roman"/>
          <w:sz w:val="18"/>
          <w:szCs w:val="18"/>
          <w:lang w:eastAsia="ru-RU"/>
        </w:rPr>
        <w:t>Квазистациона́рный</w:t>
      </w:r>
      <w:proofErr w:type="spellEnd"/>
      <w:r w:rsidRPr="004935D5">
        <w:rPr>
          <w:rFonts w:ascii="Times New Roman" w:eastAsia="Times New Roman" w:hAnsi="Times New Roman" w:cs="Times New Roman"/>
          <w:sz w:val="18"/>
          <w:szCs w:val="18"/>
          <w:lang w:eastAsia="ru-RU"/>
        </w:rPr>
        <w:t xml:space="preserve"> ток — относительно медленно меняющийся электрический ток, который в любой момент времени имеет одну и ту же силу тока во всех сечениях неразветвленной цепи</w:t>
      </w:r>
    </w:p>
    <w:p w:rsidR="00A06747" w:rsidRPr="004935D5" w:rsidRDefault="004935D5" w:rsidP="0074315D">
      <w:pPr>
        <w:spacing w:line="0" w:lineRule="atLeast"/>
        <w:rPr>
          <w:rFonts w:ascii="Calibri" w:eastAsia="Times New Roman" w:hAnsi="Calibri" w:cs="Calibri"/>
          <w:sz w:val="18"/>
          <w:szCs w:val="18"/>
          <w:lang w:eastAsia="ru-RU"/>
        </w:rPr>
      </w:pPr>
      <w:r w:rsidRPr="004935D5">
        <w:rPr>
          <w:noProof/>
          <w:sz w:val="18"/>
          <w:szCs w:val="18"/>
          <w:lang w:eastAsia="ru-RU"/>
        </w:rPr>
        <w:drawing>
          <wp:anchor distT="0" distB="0" distL="114300" distR="114300" simplePos="0" relativeHeight="251667456" behindDoc="0" locked="0" layoutInCell="1" allowOverlap="1" wp14:anchorId="3B981F22" wp14:editId="55EF3DCE">
            <wp:simplePos x="0" y="0"/>
            <wp:positionH relativeFrom="column">
              <wp:posOffset>3063240</wp:posOffset>
            </wp:positionH>
            <wp:positionV relativeFrom="paragraph">
              <wp:posOffset>99060</wp:posOffset>
            </wp:positionV>
            <wp:extent cx="2305050" cy="1838325"/>
            <wp:effectExtent l="0" t="0" r="0" b="9525"/>
            <wp:wrapThrough wrapText="bothSides">
              <wp:wrapPolygon edited="0">
                <wp:start x="0" y="0"/>
                <wp:lineTo x="0" y="21488"/>
                <wp:lineTo x="21421" y="21488"/>
                <wp:lineTo x="21421" y="0"/>
                <wp:lineTo x="0" y="0"/>
              </wp:wrapPolygon>
            </wp:wrapThrough>
            <wp:docPr id="10780" name="Picture 10780"/>
            <wp:cNvGraphicFramePr/>
            <a:graphic xmlns:a="http://schemas.openxmlformats.org/drawingml/2006/main">
              <a:graphicData uri="http://schemas.openxmlformats.org/drawingml/2006/picture">
                <pic:pic xmlns:pic="http://schemas.openxmlformats.org/drawingml/2006/picture">
                  <pic:nvPicPr>
                    <pic:cNvPr id="10780" name="Picture 10780"/>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05050" cy="1838325"/>
                    </a:xfrm>
                    <a:prstGeom prst="rect">
                      <a:avLst/>
                    </a:prstGeom>
                  </pic:spPr>
                </pic:pic>
              </a:graphicData>
            </a:graphic>
            <wp14:sizeRelH relativeFrom="margin">
              <wp14:pctWidth>0</wp14:pctWidth>
            </wp14:sizeRelH>
            <wp14:sizeRelV relativeFrom="margin">
              <wp14:pctHeight>0</wp14:pctHeight>
            </wp14:sizeRelV>
          </wp:anchor>
        </w:drawing>
      </w:r>
      <w:r w:rsidR="0006075D" w:rsidRPr="004935D5">
        <w:rPr>
          <w:noProof/>
          <w:sz w:val="18"/>
          <w:szCs w:val="18"/>
          <w:lang w:eastAsia="ru-RU"/>
        </w:rPr>
        <w:drawing>
          <wp:inline distT="0" distB="0" distL="0" distR="0" wp14:anchorId="45F82BE6" wp14:editId="5CB8E0E2">
            <wp:extent cx="2591078" cy="1943100"/>
            <wp:effectExtent l="0" t="0" r="0" b="0"/>
            <wp:docPr id="61" name="Рисунок 61" descr="Картинки по запросу Квазистациона́рный т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Квазистациона́рный ток"/>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94979" cy="1946025"/>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xml:space="preserve">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shd w:val="clear" w:color="auto" w:fill="FDFFFB"/>
          <w:lang w:eastAsia="ru-RU"/>
        </w:rPr>
        <w:t>Рассмотрим сначала случай, когда в контуре нет потерь электромагнитной энергии (</w:t>
      </w:r>
      <w:r w:rsidRPr="004935D5">
        <w:rPr>
          <w:rFonts w:ascii="Times New Roman" w:eastAsia="Times New Roman" w:hAnsi="Times New Roman" w:cs="Times New Roman"/>
          <w:i/>
          <w:iCs/>
          <w:color w:val="000000"/>
          <w:sz w:val="18"/>
          <w:szCs w:val="18"/>
          <w:shd w:val="clear" w:color="auto" w:fill="FDFFFB"/>
          <w:lang w:val="en-US" w:eastAsia="ru-RU"/>
        </w:rPr>
        <w:t>R</w:t>
      </w:r>
      <w:r w:rsidRPr="004935D5">
        <w:rPr>
          <w:rFonts w:ascii="Times New Roman" w:eastAsia="Times New Roman" w:hAnsi="Times New Roman" w:cs="Times New Roman"/>
          <w:color w:val="000000"/>
          <w:sz w:val="18"/>
          <w:szCs w:val="18"/>
          <w:shd w:val="clear" w:color="auto" w:fill="FDFFFB"/>
          <w:lang w:eastAsia="ru-RU"/>
        </w:rPr>
        <w:t> = 0). Тогда </w:t>
      </w:r>
    </w:p>
    <w:p w:rsidR="00A06747" w:rsidRPr="004935D5" w:rsidRDefault="00A06747" w:rsidP="0074315D">
      <w:pPr>
        <w:spacing w:line="0" w:lineRule="atLeast"/>
        <w:rPr>
          <w:rFonts w:ascii="Times New Roman" w:eastAsia="Times New Roman" w:hAnsi="Times New Roman" w:cs="Times New Roman"/>
          <w:sz w:val="18"/>
          <w:szCs w:val="18"/>
          <w:lang w:val="en-US" w:eastAsia="ru-RU"/>
        </w:rPr>
      </w:pPr>
      <w:r w:rsidRPr="004935D5">
        <w:rPr>
          <w:rFonts w:ascii="Times New Roman" w:eastAsia="Times New Roman" w:hAnsi="Times New Roman" w:cs="Times New Roman"/>
          <w:sz w:val="18"/>
          <w:szCs w:val="18"/>
          <w:lang w:val="en-US" w:eastAsia="ru-RU"/>
        </w:rPr>
        <w:t> </w:t>
      </w:r>
    </w:p>
    <w:tbl>
      <w:tblPr>
        <w:tblW w:w="0" w:type="auto"/>
        <w:tblInd w:w="1020" w:type="dxa"/>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1587"/>
        <w:gridCol w:w="868"/>
      </w:tblGrid>
      <w:tr w:rsidR="00A06747" w:rsidRPr="004935D5" w:rsidTr="00A06747">
        <w:tc>
          <w:tcPr>
            <w:tcW w:w="1587" w:type="dxa"/>
            <w:tcBorders>
              <w:top w:val="nil"/>
              <w:left w:val="nil"/>
              <w:bottom w:val="nil"/>
              <w:right w:val="nil"/>
            </w:tcBorders>
            <w:tcMar>
              <w:top w:w="80" w:type="dxa"/>
              <w:left w:w="80" w:type="dxa"/>
              <w:bottom w:w="80" w:type="dxa"/>
              <w:right w:w="80" w:type="dxa"/>
            </w:tcMar>
            <w:hideMark/>
          </w:tcPr>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76"/>
            </w:tblGrid>
            <w:tr w:rsidR="00A06747" w:rsidRPr="004935D5" w:rsidTr="00A06747">
              <w:tc>
                <w:tcPr>
                  <w:tcW w:w="1276" w:type="dxa"/>
                  <w:tcBorders>
                    <w:top w:val="single" w:sz="8" w:space="0" w:color="A3A3A3"/>
                    <w:left w:val="single" w:sz="8" w:space="0" w:color="A3A3A3"/>
                    <w:bottom w:val="single" w:sz="8" w:space="0" w:color="A3A3A3"/>
                    <w:right w:val="single" w:sz="8" w:space="0" w:color="A3A3A3"/>
                  </w:tcBorders>
                  <w:shd w:val="clear" w:color="auto" w:fill="FFFFCE"/>
                  <w:tcMar>
                    <w:top w:w="80" w:type="dxa"/>
                    <w:left w:w="80" w:type="dxa"/>
                    <w:bottom w:w="80" w:type="dxa"/>
                    <w:right w:w="80" w:type="dxa"/>
                  </w:tcMar>
                  <w:hideMark/>
                </w:tcPr>
                <w:p w:rsidR="00A06747" w:rsidRPr="004935D5" w:rsidRDefault="0006075D" w:rsidP="0074315D">
                  <w:pPr>
                    <w:spacing w:line="0" w:lineRule="atLeast"/>
                    <w:rPr>
                      <w:rFonts w:ascii="Times New Roman" w:eastAsia="Times New Roman" w:hAnsi="Times New Roman" w:cs="Times New Roman"/>
                      <w:sz w:val="18"/>
                      <w:szCs w:val="18"/>
                      <w:lang w:eastAsia="ru-RU"/>
                    </w:rPr>
                  </w:pPr>
                  <w:r w:rsidRPr="004935D5">
                    <w:rPr>
                      <w:noProof/>
                      <w:sz w:val="18"/>
                      <w:szCs w:val="18"/>
                      <w:lang w:eastAsia="ru-RU"/>
                    </w:rPr>
                    <w:drawing>
                      <wp:inline distT="0" distB="0" distL="0" distR="0" wp14:anchorId="7FC61D11" wp14:editId="6E56239D">
                        <wp:extent cx="490855" cy="189865"/>
                        <wp:effectExtent l="0" t="0" r="4445" b="635"/>
                        <wp:docPr id="7" name="Рисунок 7" descr="/var/folders/8n/qyx0qt3907vglf0hdl5rg2gw0000gn/T/com.microsoft.Word/Content.MSO/A5A567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var/folders/8n/qyx0qt3907vglf0hdl5rg2gw0000gn/T/com.microsoft.Word/Content.MSO/A5A567C9.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0855" cy="189865"/>
                                </a:xfrm>
                                <a:prstGeom prst="rect">
                                  <a:avLst/>
                                </a:prstGeom>
                                <a:noFill/>
                                <a:ln>
                                  <a:noFill/>
                                </a:ln>
                              </pic:spPr>
                            </pic:pic>
                          </a:graphicData>
                        </a:graphic>
                      </wp:inline>
                    </w:drawing>
                  </w:r>
                </w:p>
              </w:tc>
            </w:tr>
          </w:tbl>
          <w:p w:rsidR="00A06747" w:rsidRPr="004935D5" w:rsidRDefault="00A06747" w:rsidP="0074315D">
            <w:pPr>
              <w:spacing w:line="0" w:lineRule="atLeast"/>
              <w:rPr>
                <w:rFonts w:ascii="Times New Roman" w:eastAsia="Times New Roman" w:hAnsi="Times New Roman" w:cs="Times New Roman"/>
                <w:sz w:val="18"/>
                <w:szCs w:val="18"/>
                <w:lang w:eastAsia="ru-RU"/>
              </w:rPr>
            </w:pPr>
          </w:p>
        </w:tc>
        <w:tc>
          <w:tcPr>
            <w:tcW w:w="868" w:type="dxa"/>
            <w:tcBorders>
              <w:top w:val="nil"/>
              <w:left w:val="nil"/>
              <w:bottom w:val="nil"/>
              <w:right w:val="nil"/>
            </w:tcBorders>
            <w:tcMar>
              <w:top w:w="80" w:type="dxa"/>
              <w:left w:w="80" w:type="dxa"/>
              <w:bottom w:w="80" w:type="dxa"/>
              <w:right w:w="80" w:type="dxa"/>
            </w:tcMar>
            <w:hideMark/>
          </w:tcPr>
          <w:p w:rsidR="00A06747" w:rsidRPr="004935D5" w:rsidRDefault="00A06747" w:rsidP="0074315D">
            <w:pPr>
              <w:spacing w:line="0" w:lineRule="atLeast"/>
              <w:jc w:val="right"/>
              <w:rPr>
                <w:rFonts w:ascii="Times New Roman" w:eastAsia="Times New Roman" w:hAnsi="Times New Roman" w:cs="Times New Roman"/>
                <w:color w:val="000000"/>
                <w:sz w:val="18"/>
                <w:szCs w:val="18"/>
                <w:lang w:val="en-US" w:eastAsia="ru-RU"/>
              </w:rPr>
            </w:pPr>
            <w:r w:rsidRPr="004935D5">
              <w:rPr>
                <w:rFonts w:ascii="Times New Roman" w:eastAsia="Times New Roman" w:hAnsi="Times New Roman" w:cs="Times New Roman"/>
                <w:color w:val="000000"/>
                <w:sz w:val="18"/>
                <w:szCs w:val="18"/>
                <w:lang w:val="en-US" w:eastAsia="ru-RU"/>
              </w:rPr>
              <w:t>(*)</w:t>
            </w:r>
          </w:p>
        </w:tc>
      </w:tr>
    </w:tbl>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shd w:val="clear" w:color="auto" w:fill="FDFFFB"/>
          <w:lang w:eastAsia="ru-RU"/>
        </w:rPr>
        <w:t>Здесь принято обозначение</w:t>
      </w:r>
      <w:r w:rsidRPr="004935D5">
        <w:rPr>
          <w:rFonts w:ascii="Times New Roman" w:eastAsia="Times New Roman" w:hAnsi="Times New Roman" w:cs="Times New Roman"/>
          <w:color w:val="000000"/>
          <w:sz w:val="18"/>
          <w:szCs w:val="18"/>
          <w:shd w:val="clear" w:color="auto" w:fill="FDFFFB"/>
          <w:lang w:val="en-US" w:eastAsia="ru-RU"/>
        </w:rPr>
        <w:t>:</w:t>
      </w:r>
      <w:r w:rsidRPr="004935D5">
        <w:rPr>
          <w:rFonts w:ascii="Times New Roman" w:eastAsia="Times New Roman" w:hAnsi="Times New Roman" w:cs="Times New Roman"/>
          <w:color w:val="000000"/>
          <w:sz w:val="18"/>
          <w:szCs w:val="18"/>
          <w:shd w:val="clear" w:color="auto" w:fill="FDFFFB"/>
          <w:lang w:eastAsia="ru-RU"/>
        </w:rPr>
        <w:t> </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79A12369" wp14:editId="35D86A35">
            <wp:extent cx="379095" cy="356870"/>
            <wp:effectExtent l="0" t="0" r="1905" b="0"/>
            <wp:docPr id="6" name="Рисунок 6" descr="/var/folders/8n/qyx0qt3907vglf0hdl5rg2gw0000gn/T/com.microsoft.Word/Content.MSO/8E8F25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ar/folders/8n/qyx0qt3907vglf0hdl5rg2gw0000gn/T/com.microsoft.Word/Content.MSO/8E8F25BF.t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9095" cy="356870"/>
                    </a:xfrm>
                    <a:prstGeom prst="rect">
                      <a:avLst/>
                    </a:prstGeom>
                    <a:noFill/>
                    <a:ln>
                      <a:noFill/>
                    </a:ln>
                  </pic:spPr>
                </pic:pic>
              </a:graphicData>
            </a:graphic>
          </wp:inline>
        </w:drawing>
      </w:r>
    </w:p>
    <w:p w:rsidR="00A06747" w:rsidRPr="004935D5" w:rsidRDefault="0074315D"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noProof/>
          <w:sz w:val="18"/>
          <w:szCs w:val="18"/>
          <w:lang w:eastAsia="ru-RU"/>
        </w:rPr>
        <w:drawing>
          <wp:anchor distT="0" distB="0" distL="114300" distR="114300" simplePos="0" relativeHeight="251657215" behindDoc="0" locked="0" layoutInCell="1" allowOverlap="1" wp14:anchorId="282118F0" wp14:editId="18C672C7">
            <wp:simplePos x="0" y="0"/>
            <wp:positionH relativeFrom="margin">
              <wp:align>center</wp:align>
            </wp:positionH>
            <wp:positionV relativeFrom="paragraph">
              <wp:posOffset>840105</wp:posOffset>
            </wp:positionV>
            <wp:extent cx="4700270" cy="638175"/>
            <wp:effectExtent l="0" t="0" r="5080" b="9525"/>
            <wp:wrapThrough wrapText="bothSides">
              <wp:wrapPolygon edited="0">
                <wp:start x="0" y="0"/>
                <wp:lineTo x="0" y="21278"/>
                <wp:lineTo x="21536" y="21278"/>
                <wp:lineTo x="21536" y="0"/>
                <wp:lineTo x="0" y="0"/>
              </wp:wrapPolygon>
            </wp:wrapThrough>
            <wp:docPr id="10753" name="Рисунок 1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00270" cy="638175"/>
                    </a:xfrm>
                    <a:prstGeom prst="rect">
                      <a:avLst/>
                    </a:prstGeom>
                    <a:noFill/>
                  </pic:spPr>
                </pic:pic>
              </a:graphicData>
            </a:graphic>
          </wp:anchor>
        </w:drawing>
      </w:r>
      <w:r w:rsidR="00A06747" w:rsidRPr="004935D5">
        <w:rPr>
          <w:rFonts w:ascii="Times New Roman" w:eastAsia="Times New Roman" w:hAnsi="Times New Roman" w:cs="Times New Roman"/>
          <w:color w:val="000000"/>
          <w:sz w:val="18"/>
          <w:szCs w:val="18"/>
          <w:shd w:val="clear" w:color="auto" w:fill="FDFFFB"/>
          <w:lang w:eastAsia="ru-RU"/>
        </w:rPr>
        <w:t> Уравнение</w:t>
      </w:r>
      <w:proofErr w:type="gramStart"/>
      <w:r w:rsidR="00A06747" w:rsidRPr="004935D5">
        <w:rPr>
          <w:rFonts w:ascii="Times New Roman" w:eastAsia="Times New Roman" w:hAnsi="Times New Roman" w:cs="Times New Roman"/>
          <w:color w:val="000000"/>
          <w:sz w:val="18"/>
          <w:szCs w:val="18"/>
          <w:shd w:val="clear" w:color="auto" w:fill="FDFFFB"/>
          <w:lang w:eastAsia="ru-RU"/>
        </w:rPr>
        <w:t xml:space="preserve"> (*) </w:t>
      </w:r>
      <w:proofErr w:type="gramEnd"/>
      <w:r w:rsidR="00A06747" w:rsidRPr="004935D5">
        <w:rPr>
          <w:rFonts w:ascii="Times New Roman" w:eastAsia="Times New Roman" w:hAnsi="Times New Roman" w:cs="Times New Roman"/>
          <w:color w:val="000000"/>
          <w:sz w:val="18"/>
          <w:szCs w:val="18"/>
          <w:shd w:val="clear" w:color="auto" w:fill="FDFFFB"/>
          <w:lang w:eastAsia="ru-RU"/>
        </w:rPr>
        <w:t>описывает свободные колебания в </w:t>
      </w:r>
      <w:r w:rsidR="00A06747" w:rsidRPr="004935D5">
        <w:rPr>
          <w:rFonts w:ascii="Times New Roman" w:eastAsia="Times New Roman" w:hAnsi="Times New Roman" w:cs="Times New Roman"/>
          <w:i/>
          <w:iCs/>
          <w:color w:val="000000"/>
          <w:sz w:val="18"/>
          <w:szCs w:val="18"/>
          <w:shd w:val="clear" w:color="auto" w:fill="FDFFFB"/>
          <w:lang w:val="en-US" w:eastAsia="ru-RU"/>
        </w:rPr>
        <w:t>LC</w:t>
      </w:r>
      <w:r w:rsidR="00A06747" w:rsidRPr="004935D5">
        <w:rPr>
          <w:rFonts w:ascii="Times New Roman" w:eastAsia="Times New Roman" w:hAnsi="Times New Roman" w:cs="Times New Roman"/>
          <w:color w:val="000000"/>
          <w:sz w:val="18"/>
          <w:szCs w:val="18"/>
          <w:shd w:val="clear" w:color="auto" w:fill="FDFFFB"/>
          <w:lang w:eastAsia="ru-RU"/>
        </w:rPr>
        <w:t>-контуре в отсутствие затухания. По виду оно в точности совпадает с уравнением свободных колебаний груза на пружине в отсутствие сил трения </w:t>
      </w:r>
    </w:p>
    <w:p w:rsidR="00A06747" w:rsidRPr="004935D5" w:rsidRDefault="0006075D"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noProof/>
          <w:sz w:val="18"/>
          <w:szCs w:val="18"/>
          <w:lang w:eastAsia="ru-RU"/>
        </w:rPr>
        <w:drawing>
          <wp:anchor distT="0" distB="0" distL="114300" distR="114300" simplePos="0" relativeHeight="251668480" behindDoc="0" locked="0" layoutInCell="1" allowOverlap="1" wp14:anchorId="660346B5" wp14:editId="26BC6BB7">
            <wp:simplePos x="0" y="0"/>
            <wp:positionH relativeFrom="column">
              <wp:posOffset>241935</wp:posOffset>
            </wp:positionH>
            <wp:positionV relativeFrom="paragraph">
              <wp:posOffset>1184910</wp:posOffset>
            </wp:positionV>
            <wp:extent cx="2989580" cy="2238375"/>
            <wp:effectExtent l="0" t="0" r="1270" b="9525"/>
            <wp:wrapThrough wrapText="bothSides">
              <wp:wrapPolygon edited="0">
                <wp:start x="0" y="0"/>
                <wp:lineTo x="0" y="21508"/>
                <wp:lineTo x="21472" y="21508"/>
                <wp:lineTo x="21472" y="0"/>
                <wp:lineTo x="0" y="0"/>
              </wp:wrapPolygon>
            </wp:wrapThrough>
            <wp:docPr id="10752" name="Рисунок 1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89580" cy="2238375"/>
                    </a:xfrm>
                    <a:prstGeom prst="rect">
                      <a:avLst/>
                    </a:prstGeom>
                    <a:noFill/>
                  </pic:spPr>
                </pic:pic>
              </a:graphicData>
            </a:graphic>
            <wp14:sizeRelH relativeFrom="margin">
              <wp14:pctWidth>0</wp14:pctWidth>
            </wp14:sizeRelH>
            <wp14:sizeRelV relativeFrom="margin">
              <wp14:pctHeight>0</wp14:pctHeight>
            </wp14:sizeRelV>
          </wp:anchor>
        </w:drawing>
      </w:r>
      <w:r w:rsidR="00A06747" w:rsidRPr="004935D5">
        <w:rPr>
          <w:rFonts w:ascii="Times New Roman" w:eastAsia="Times New Roman" w:hAnsi="Times New Roman" w:cs="Times New Roman"/>
          <w:sz w:val="18"/>
          <w:szCs w:val="18"/>
          <w:lang w:eastAsia="ru-RU"/>
        </w:rPr>
        <w:t xml:space="preserve">Формула Томсона определяет период колебаний в колебательном контуре. </w:t>
      </w:r>
      <w:r w:rsidR="00A06747" w:rsidRPr="004935D5">
        <w:rPr>
          <w:rFonts w:ascii="Times New Roman" w:eastAsia="Times New Roman" w:hAnsi="Times New Roman" w:cs="Times New Roman"/>
          <w:sz w:val="18"/>
          <w:szCs w:val="18"/>
          <w:lang w:val="en-US" w:eastAsia="ru-RU"/>
        </w:rPr>
        <w:t>T</w:t>
      </w:r>
      <w:r w:rsidR="00A06747" w:rsidRPr="004935D5">
        <w:rPr>
          <w:rFonts w:ascii="Times New Roman" w:eastAsia="Times New Roman" w:hAnsi="Times New Roman" w:cs="Times New Roman"/>
          <w:sz w:val="18"/>
          <w:szCs w:val="18"/>
          <w:lang w:eastAsia="ru-RU"/>
        </w:rPr>
        <w:t>=2*</w:t>
      </w:r>
      <w:r w:rsidR="00A06747" w:rsidRPr="004935D5">
        <w:rPr>
          <w:rFonts w:ascii="Times New Roman" w:eastAsia="Times New Roman" w:hAnsi="Times New Roman" w:cs="Times New Roman"/>
          <w:sz w:val="18"/>
          <w:szCs w:val="18"/>
          <w:lang w:val="en-US" w:eastAsia="ru-RU"/>
        </w:rPr>
        <w:t>Pi</w:t>
      </w:r>
      <w:r w:rsidR="00A06747" w:rsidRPr="004935D5">
        <w:rPr>
          <w:rFonts w:ascii="Times New Roman" w:eastAsia="Times New Roman" w:hAnsi="Times New Roman" w:cs="Times New Roman"/>
          <w:sz w:val="18"/>
          <w:szCs w:val="18"/>
          <w:lang w:eastAsia="ru-RU"/>
        </w:rPr>
        <w:t>*корень (</w:t>
      </w:r>
      <w:r w:rsidR="00A06747" w:rsidRPr="004935D5">
        <w:rPr>
          <w:rFonts w:ascii="Times New Roman" w:eastAsia="Times New Roman" w:hAnsi="Times New Roman" w:cs="Times New Roman"/>
          <w:sz w:val="18"/>
          <w:szCs w:val="18"/>
          <w:lang w:val="en-US" w:eastAsia="ru-RU"/>
        </w:rPr>
        <w:t>LC</w:t>
      </w:r>
      <w:r w:rsidR="00A06747" w:rsidRPr="004935D5">
        <w:rPr>
          <w:rFonts w:ascii="Times New Roman" w:eastAsia="Times New Roman" w:hAnsi="Times New Roman" w:cs="Times New Roman"/>
          <w:sz w:val="18"/>
          <w:szCs w:val="18"/>
          <w:lang w:eastAsia="ru-RU"/>
        </w:rPr>
        <w:t xml:space="preserve">). </w:t>
      </w:r>
      <w:r w:rsidR="00A06747" w:rsidRPr="004935D5">
        <w:rPr>
          <w:rFonts w:ascii="Times New Roman" w:eastAsia="Times New Roman" w:hAnsi="Times New Roman" w:cs="Times New Roman"/>
          <w:sz w:val="18"/>
          <w:szCs w:val="18"/>
          <w:lang w:val="en-US" w:eastAsia="ru-RU"/>
        </w:rPr>
        <w:t>T</w:t>
      </w:r>
      <w:r w:rsidR="00A06747" w:rsidRPr="004935D5">
        <w:rPr>
          <w:rFonts w:ascii="Times New Roman" w:eastAsia="Times New Roman" w:hAnsi="Times New Roman" w:cs="Times New Roman"/>
          <w:sz w:val="18"/>
          <w:szCs w:val="18"/>
          <w:lang w:eastAsia="ru-RU"/>
        </w:rPr>
        <w:t xml:space="preserve"> - </w:t>
      </w:r>
      <w:proofErr w:type="gramStart"/>
      <w:r w:rsidR="00A06747" w:rsidRPr="004935D5">
        <w:rPr>
          <w:rFonts w:ascii="Times New Roman" w:eastAsia="Times New Roman" w:hAnsi="Times New Roman" w:cs="Times New Roman"/>
          <w:sz w:val="18"/>
          <w:szCs w:val="18"/>
          <w:lang w:eastAsia="ru-RU"/>
        </w:rPr>
        <w:t>период</w:t>
      </w:r>
      <w:proofErr w:type="gramEnd"/>
      <w:r w:rsidR="00A06747" w:rsidRPr="004935D5">
        <w:rPr>
          <w:rFonts w:ascii="Times New Roman" w:eastAsia="Times New Roman" w:hAnsi="Times New Roman" w:cs="Times New Roman"/>
          <w:sz w:val="18"/>
          <w:szCs w:val="18"/>
          <w:lang w:eastAsia="ru-RU"/>
        </w:rPr>
        <w:t xml:space="preserve"> колебаний, </w:t>
      </w:r>
      <w:r w:rsidR="00A06747" w:rsidRPr="004935D5">
        <w:rPr>
          <w:rFonts w:ascii="Times New Roman" w:eastAsia="Times New Roman" w:hAnsi="Times New Roman" w:cs="Times New Roman"/>
          <w:sz w:val="18"/>
          <w:szCs w:val="18"/>
          <w:lang w:val="en-US" w:eastAsia="ru-RU"/>
        </w:rPr>
        <w:t>Pi</w:t>
      </w:r>
      <w:r w:rsidR="00A06747" w:rsidRPr="004935D5">
        <w:rPr>
          <w:rFonts w:ascii="Times New Roman" w:eastAsia="Times New Roman" w:hAnsi="Times New Roman" w:cs="Times New Roman"/>
          <w:sz w:val="18"/>
          <w:szCs w:val="18"/>
          <w:lang w:eastAsia="ru-RU"/>
        </w:rPr>
        <w:t xml:space="preserve"> - число Пи, </w:t>
      </w:r>
      <w:r w:rsidR="00A06747" w:rsidRPr="004935D5">
        <w:rPr>
          <w:rFonts w:ascii="Times New Roman" w:eastAsia="Times New Roman" w:hAnsi="Times New Roman" w:cs="Times New Roman"/>
          <w:sz w:val="18"/>
          <w:szCs w:val="18"/>
          <w:lang w:val="en-US" w:eastAsia="ru-RU"/>
        </w:rPr>
        <w:t>L</w:t>
      </w:r>
      <w:r w:rsidR="00A06747" w:rsidRPr="004935D5">
        <w:rPr>
          <w:rFonts w:ascii="Times New Roman" w:eastAsia="Times New Roman" w:hAnsi="Times New Roman" w:cs="Times New Roman"/>
          <w:sz w:val="18"/>
          <w:szCs w:val="18"/>
          <w:lang w:eastAsia="ru-RU"/>
        </w:rPr>
        <w:t xml:space="preserve"> - индуктивность катушки в колебательном контуре, </w:t>
      </w:r>
      <w:r w:rsidR="00A06747" w:rsidRPr="004935D5">
        <w:rPr>
          <w:rFonts w:ascii="Times New Roman" w:eastAsia="Times New Roman" w:hAnsi="Times New Roman" w:cs="Times New Roman"/>
          <w:sz w:val="18"/>
          <w:szCs w:val="18"/>
          <w:lang w:val="en-US" w:eastAsia="ru-RU"/>
        </w:rPr>
        <w:t>C</w:t>
      </w:r>
      <w:r w:rsidR="00A06747" w:rsidRPr="004935D5">
        <w:rPr>
          <w:rFonts w:ascii="Times New Roman" w:eastAsia="Times New Roman" w:hAnsi="Times New Roman" w:cs="Times New Roman"/>
          <w:sz w:val="18"/>
          <w:szCs w:val="18"/>
          <w:lang w:eastAsia="ru-RU"/>
        </w:rPr>
        <w:t xml:space="preserve"> - емкость конденсатора в контуре. </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xml:space="preserve">Период </w:t>
      </w:r>
      <w:proofErr w:type="spellStart"/>
      <w:r w:rsidRPr="004935D5">
        <w:rPr>
          <w:rFonts w:ascii="Times New Roman" w:eastAsia="Times New Roman" w:hAnsi="Times New Roman" w:cs="Times New Roman"/>
          <w:sz w:val="18"/>
          <w:szCs w:val="18"/>
          <w:lang w:eastAsia="ru-RU"/>
        </w:rPr>
        <w:t>измеряесть</w:t>
      </w:r>
      <w:proofErr w:type="spellEnd"/>
      <w:r w:rsidRPr="004935D5">
        <w:rPr>
          <w:rFonts w:ascii="Times New Roman" w:eastAsia="Times New Roman" w:hAnsi="Times New Roman" w:cs="Times New Roman"/>
          <w:sz w:val="18"/>
          <w:szCs w:val="18"/>
          <w:lang w:eastAsia="ru-RU"/>
        </w:rPr>
        <w:t xml:space="preserve"> в единицах времени [</w:t>
      </w:r>
      <w:r w:rsidRPr="004935D5">
        <w:rPr>
          <w:rFonts w:ascii="Times New Roman" w:eastAsia="Times New Roman" w:hAnsi="Times New Roman" w:cs="Times New Roman"/>
          <w:sz w:val="18"/>
          <w:szCs w:val="18"/>
          <w:lang w:val="en-US" w:eastAsia="ru-RU"/>
        </w:rPr>
        <w:t>c</w:t>
      </w:r>
      <w:r w:rsidRPr="004935D5">
        <w:rPr>
          <w:rFonts w:ascii="Times New Roman" w:eastAsia="Times New Roman" w:hAnsi="Times New Roman" w:cs="Times New Roman"/>
          <w:sz w:val="18"/>
          <w:szCs w:val="18"/>
          <w:lang w:eastAsia="ru-RU"/>
        </w:rPr>
        <w:t>], емкость - в Фарадах [Ф]</w:t>
      </w:r>
      <w:proofErr w:type="gramStart"/>
      <w:r w:rsidRPr="004935D5">
        <w:rPr>
          <w:rFonts w:ascii="Times New Roman" w:eastAsia="Times New Roman" w:hAnsi="Times New Roman" w:cs="Times New Roman"/>
          <w:sz w:val="18"/>
          <w:szCs w:val="18"/>
          <w:lang w:eastAsia="ru-RU"/>
        </w:rPr>
        <w:t xml:space="preserve"> ,</w:t>
      </w:r>
      <w:proofErr w:type="gramEnd"/>
      <w:r w:rsidRPr="004935D5">
        <w:rPr>
          <w:rFonts w:ascii="Times New Roman" w:eastAsia="Times New Roman" w:hAnsi="Times New Roman" w:cs="Times New Roman"/>
          <w:sz w:val="18"/>
          <w:szCs w:val="18"/>
          <w:lang w:eastAsia="ru-RU"/>
        </w:rPr>
        <w:t xml:space="preserve"> обычно, это очень маленькая доля Фарады, поэтому ставится кратная приставка </w:t>
      </w:r>
      <w:proofErr w:type="spellStart"/>
      <w:r w:rsidRPr="004935D5">
        <w:rPr>
          <w:rFonts w:ascii="Times New Roman" w:eastAsia="Times New Roman" w:hAnsi="Times New Roman" w:cs="Times New Roman"/>
          <w:sz w:val="18"/>
          <w:szCs w:val="18"/>
          <w:lang w:eastAsia="ru-RU"/>
        </w:rPr>
        <w:t>пикаФарады</w:t>
      </w:r>
      <w:proofErr w:type="spellEnd"/>
      <w:r w:rsidRPr="004935D5">
        <w:rPr>
          <w:rFonts w:ascii="Times New Roman" w:eastAsia="Times New Roman" w:hAnsi="Times New Roman" w:cs="Times New Roman"/>
          <w:sz w:val="18"/>
          <w:szCs w:val="18"/>
          <w:lang w:eastAsia="ru-RU"/>
        </w:rPr>
        <w:t xml:space="preserve"> [пФ] - *10^(-12), </w:t>
      </w:r>
      <w:proofErr w:type="spellStart"/>
      <w:r w:rsidRPr="004935D5">
        <w:rPr>
          <w:rFonts w:ascii="Times New Roman" w:eastAsia="Times New Roman" w:hAnsi="Times New Roman" w:cs="Times New Roman"/>
          <w:sz w:val="18"/>
          <w:szCs w:val="18"/>
          <w:lang w:eastAsia="ru-RU"/>
        </w:rPr>
        <w:t>микроФарады</w:t>
      </w:r>
      <w:proofErr w:type="spellEnd"/>
      <w:r w:rsidRPr="004935D5">
        <w:rPr>
          <w:rFonts w:ascii="Times New Roman" w:eastAsia="Times New Roman" w:hAnsi="Times New Roman" w:cs="Times New Roman"/>
          <w:sz w:val="18"/>
          <w:szCs w:val="18"/>
          <w:lang w:eastAsia="ru-RU"/>
        </w:rPr>
        <w:t xml:space="preserve"> [</w:t>
      </w:r>
      <w:proofErr w:type="spellStart"/>
      <w:r w:rsidRPr="004935D5">
        <w:rPr>
          <w:rFonts w:ascii="Times New Roman" w:eastAsia="Times New Roman" w:hAnsi="Times New Roman" w:cs="Times New Roman"/>
          <w:sz w:val="18"/>
          <w:szCs w:val="18"/>
          <w:lang w:eastAsia="ru-RU"/>
        </w:rPr>
        <w:t>мкмФ</w:t>
      </w:r>
      <w:proofErr w:type="spellEnd"/>
      <w:r w:rsidRPr="004935D5">
        <w:rPr>
          <w:rFonts w:ascii="Times New Roman" w:eastAsia="Times New Roman" w:hAnsi="Times New Roman" w:cs="Times New Roman"/>
          <w:sz w:val="18"/>
          <w:szCs w:val="18"/>
          <w:lang w:eastAsia="ru-RU"/>
        </w:rPr>
        <w:t>] - *10^(-6) и т. п. Индуктивность измеряется в Генри [Гн] .</w:t>
      </w:r>
      <w:r w:rsidR="0074315D" w:rsidRPr="004935D5">
        <w:rPr>
          <w:noProof/>
          <w:sz w:val="18"/>
          <w:szCs w:val="18"/>
        </w:rPr>
        <w:t xml:space="preserve"> </w:t>
      </w:r>
      <w:r w:rsidR="0074315D" w:rsidRPr="004935D5">
        <w:rPr>
          <w:noProof/>
          <w:sz w:val="18"/>
          <w:szCs w:val="18"/>
          <w:lang w:eastAsia="ru-RU"/>
        </w:rPr>
        <w:drawing>
          <wp:inline distT="0" distB="0" distL="0" distR="0" wp14:anchorId="30D70F2F" wp14:editId="456E4C13">
            <wp:extent cx="4562475" cy="1057275"/>
            <wp:effectExtent l="0" t="0" r="9525" b="9525"/>
            <wp:docPr id="75446" name="Picture 75446"/>
            <wp:cNvGraphicFramePr/>
            <a:graphic xmlns:a="http://schemas.openxmlformats.org/drawingml/2006/main">
              <a:graphicData uri="http://schemas.openxmlformats.org/drawingml/2006/picture">
                <pic:pic xmlns:pic="http://schemas.openxmlformats.org/drawingml/2006/picture">
                  <pic:nvPicPr>
                    <pic:cNvPr id="75446" name="Picture 75446"/>
                    <pic:cNvPicPr/>
                  </pic:nvPicPr>
                  <pic:blipFill>
                    <a:blip r:embed="rId63"/>
                    <a:stretch>
                      <a:fillRect/>
                    </a:stretch>
                  </pic:blipFill>
                  <pic:spPr>
                    <a:xfrm>
                      <a:off x="0" y="0"/>
                      <a:ext cx="4564271" cy="1057691"/>
                    </a:xfrm>
                    <a:prstGeom prst="rect">
                      <a:avLst/>
                    </a:prstGeom>
                  </pic:spPr>
                </pic:pic>
              </a:graphicData>
            </a:graphic>
          </wp:inline>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b/>
          <w:bCs/>
          <w:color w:val="000000"/>
          <w:sz w:val="18"/>
          <w:szCs w:val="18"/>
          <w:lang w:eastAsia="ru-RU"/>
        </w:rPr>
        <w:t>45. Свободные затухающие колебания в контуре. Логарифмический декремент затухания. Добротность контура.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shd w:val="clear" w:color="auto" w:fill="FFFFFF"/>
          <w:lang w:eastAsia="ru-RU"/>
        </w:rPr>
        <w:t xml:space="preserve">Свободные затухающие колебания – это такие колебания, амплитуда которых уменьшается с течением времени вследствие потерь энергии колебательной системой. В электрическом колебательном контуре энергия расходуется на </w:t>
      </w:r>
      <w:proofErr w:type="spellStart"/>
      <w:r w:rsidRPr="004935D5">
        <w:rPr>
          <w:rFonts w:ascii="Times New Roman" w:eastAsia="Times New Roman" w:hAnsi="Times New Roman" w:cs="Times New Roman"/>
          <w:color w:val="000000"/>
          <w:sz w:val="18"/>
          <w:szCs w:val="18"/>
          <w:shd w:val="clear" w:color="auto" w:fill="FFFFFF"/>
          <w:lang w:eastAsia="ru-RU"/>
        </w:rPr>
        <w:lastRenderedPageBreak/>
        <w:t>джоулево</w:t>
      </w:r>
      <w:proofErr w:type="spellEnd"/>
      <w:r w:rsidRPr="004935D5">
        <w:rPr>
          <w:rFonts w:ascii="Times New Roman" w:eastAsia="Times New Roman" w:hAnsi="Times New Roman" w:cs="Times New Roman"/>
          <w:color w:val="000000"/>
          <w:sz w:val="18"/>
          <w:szCs w:val="18"/>
          <w:shd w:val="clear" w:color="auto" w:fill="FFFFFF"/>
          <w:lang w:eastAsia="ru-RU"/>
        </w:rPr>
        <w:t xml:space="preserve"> тепло и на электромагнитное излучение. В реальных контурах всегда происходят необратимые потери энергии на нагрев проводов и диэлектрика, а также на из</w:t>
      </w:r>
      <w:r w:rsidRPr="004935D5">
        <w:rPr>
          <w:rFonts w:ascii="Times New Roman" w:eastAsia="Times New Roman" w:hAnsi="Times New Roman" w:cs="Times New Roman"/>
          <w:color w:val="000000"/>
          <w:sz w:val="18"/>
          <w:szCs w:val="18"/>
          <w:shd w:val="clear" w:color="auto" w:fill="FFFFFF"/>
          <w:lang w:eastAsia="ru-RU"/>
        </w:rPr>
        <w:softHyphen/>
        <w:t>лучение, что приводит к постепенному уменьшению амплитуды электрических колебаний, или, как говорят, к их зату</w:t>
      </w:r>
      <w:r w:rsidRPr="004935D5">
        <w:rPr>
          <w:rFonts w:ascii="Times New Roman" w:eastAsia="Times New Roman" w:hAnsi="Times New Roman" w:cs="Times New Roman"/>
          <w:color w:val="000000"/>
          <w:sz w:val="18"/>
          <w:szCs w:val="18"/>
          <w:shd w:val="clear" w:color="auto" w:fill="FFFFFF"/>
          <w:lang w:eastAsia="ru-RU"/>
        </w:rPr>
        <w:softHyphen/>
        <w:t>ханию. При расчете затухания контура полагают, что он имеет сосредоточенное сопротивление, потреб</w:t>
      </w:r>
      <w:r w:rsidRPr="004935D5">
        <w:rPr>
          <w:rFonts w:ascii="Times New Roman" w:eastAsia="Times New Roman" w:hAnsi="Times New Roman" w:cs="Times New Roman"/>
          <w:color w:val="000000"/>
          <w:sz w:val="18"/>
          <w:szCs w:val="18"/>
          <w:shd w:val="clear" w:color="auto" w:fill="FFFFFF"/>
          <w:lang w:eastAsia="ru-RU"/>
        </w:rPr>
        <w:softHyphen/>
        <w:t>ляющее то же количество энергии, которое расходуется в контуре на все ви</w:t>
      </w:r>
      <w:r w:rsidRPr="004935D5">
        <w:rPr>
          <w:rFonts w:ascii="Times New Roman" w:eastAsia="Times New Roman" w:hAnsi="Times New Roman" w:cs="Times New Roman"/>
          <w:color w:val="000000"/>
          <w:sz w:val="18"/>
          <w:szCs w:val="18"/>
          <w:shd w:val="clear" w:color="auto" w:fill="FFFFFF"/>
          <w:lang w:eastAsia="ru-RU"/>
        </w:rPr>
        <w:softHyphen/>
        <w:t>ды потерь. Колебания в контуре затухают тем быстрее, чем большая доля первона</w:t>
      </w:r>
      <w:r w:rsidRPr="004935D5">
        <w:rPr>
          <w:rFonts w:ascii="Times New Roman" w:eastAsia="Times New Roman" w:hAnsi="Times New Roman" w:cs="Times New Roman"/>
          <w:color w:val="000000"/>
          <w:sz w:val="18"/>
          <w:szCs w:val="18"/>
          <w:shd w:val="clear" w:color="auto" w:fill="FFFFFF"/>
          <w:lang w:eastAsia="ru-RU"/>
        </w:rPr>
        <w:softHyphen/>
        <w:t>чально запасенной в контуре энергии теряется за период колебаний, т. е. чем больше сопротивление потерь по срав</w:t>
      </w:r>
      <w:r w:rsidRPr="004935D5">
        <w:rPr>
          <w:rFonts w:ascii="Times New Roman" w:eastAsia="Times New Roman" w:hAnsi="Times New Roman" w:cs="Times New Roman"/>
          <w:color w:val="000000"/>
          <w:sz w:val="18"/>
          <w:szCs w:val="18"/>
          <w:shd w:val="clear" w:color="auto" w:fill="FFFFFF"/>
          <w:lang w:eastAsia="ru-RU"/>
        </w:rPr>
        <w:softHyphen/>
        <w:t>нению с его характеристическим сопротивлением. Отношение характеристиче</w:t>
      </w:r>
      <w:r w:rsidRPr="004935D5">
        <w:rPr>
          <w:rFonts w:ascii="Times New Roman" w:eastAsia="Times New Roman" w:hAnsi="Times New Roman" w:cs="Times New Roman"/>
          <w:color w:val="000000"/>
          <w:sz w:val="18"/>
          <w:szCs w:val="18"/>
          <w:shd w:val="clear" w:color="auto" w:fill="FFFFFF"/>
          <w:lang w:eastAsia="ru-RU"/>
        </w:rPr>
        <w:softHyphen/>
        <w:t>ского сопротивления контура</w:t>
      </w:r>
      <w:r w:rsidRPr="004935D5">
        <w:rPr>
          <w:rFonts w:ascii="Times New Roman" w:eastAsia="Times New Roman" w:hAnsi="Times New Roman" w:cs="Times New Roman"/>
          <w:color w:val="000000"/>
          <w:sz w:val="18"/>
          <w:szCs w:val="18"/>
          <w:shd w:val="clear" w:color="auto" w:fill="FFFFFF"/>
          <w:lang w:val="en-US" w:eastAsia="ru-RU"/>
        </w:rPr>
        <w:t xml:space="preserve">, </w:t>
      </w:r>
      <w:r w:rsidRPr="004935D5">
        <w:rPr>
          <w:rFonts w:ascii="Times New Roman" w:eastAsia="Times New Roman" w:hAnsi="Times New Roman" w:cs="Times New Roman"/>
          <w:color w:val="000000"/>
          <w:sz w:val="18"/>
          <w:szCs w:val="18"/>
          <w:shd w:val="clear" w:color="auto" w:fill="FFFFFF"/>
          <w:lang w:eastAsia="ru-RU"/>
        </w:rPr>
        <w:t>к сопротивлению потерь называется добротностью</w:t>
      </w:r>
      <w:r w:rsidRPr="004935D5">
        <w:rPr>
          <w:rFonts w:ascii="Times New Roman" w:eastAsia="Times New Roman" w:hAnsi="Times New Roman" w:cs="Times New Roman"/>
          <w:color w:val="000000"/>
          <w:sz w:val="18"/>
          <w:szCs w:val="18"/>
          <w:shd w:val="clear" w:color="auto" w:fill="FFFFFF"/>
          <w:lang w:val="en-US" w:eastAsia="ru-RU"/>
        </w:rPr>
        <w:t>.</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3369521D" wp14:editId="6A7FFAE0">
            <wp:extent cx="676275" cy="333528"/>
            <wp:effectExtent l="0" t="0" r="0" b="9525"/>
            <wp:docPr id="5" name="Рисунок 5" descr="/var/folders/8n/qyx0qt3907vglf0hdl5rg2gw0000gn/T/com.microsoft.Word/Content.MSO/F8F1F5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var/folders/8n/qyx0qt3907vglf0hdl5rg2gw0000gn/T/com.microsoft.Word/Content.MSO/F8F1F525.t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77361" cy="334064"/>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color w:val="000000"/>
          <w:sz w:val="18"/>
          <w:szCs w:val="18"/>
          <w:shd w:val="clear" w:color="auto" w:fill="FFFFFF"/>
          <w:lang w:eastAsia="ru-RU"/>
        </w:rPr>
        <w:t>Чем больше добротность, тем медленнее затухают сво</w:t>
      </w:r>
      <w:r w:rsidRPr="004935D5">
        <w:rPr>
          <w:rFonts w:ascii="Times New Roman" w:eastAsia="Times New Roman" w:hAnsi="Times New Roman" w:cs="Times New Roman"/>
          <w:color w:val="000000"/>
          <w:sz w:val="18"/>
          <w:szCs w:val="18"/>
          <w:shd w:val="clear" w:color="auto" w:fill="FFFFFF"/>
          <w:lang w:eastAsia="ru-RU"/>
        </w:rPr>
        <w:softHyphen/>
        <w:t>бодные колебания в контурах с одинаковой частотой собственных колебаний.</w:t>
      </w:r>
      <w:r w:rsidRPr="004935D5">
        <w:rPr>
          <w:rFonts w:ascii="Times New Roman" w:eastAsia="Times New Roman" w:hAnsi="Times New Roman" w:cs="Times New Roman"/>
          <w:sz w:val="18"/>
          <w:szCs w:val="18"/>
          <w:lang w:eastAsia="ru-RU"/>
        </w:rPr>
        <w:t xml:space="preserve">  Сопротивление колебательного контура</w:t>
      </w:r>
      <w:r w:rsidRPr="004935D5">
        <w:rPr>
          <w:rFonts w:ascii="Times New Roman" w:eastAsia="Times New Roman" w:hAnsi="Times New Roman" w:cs="Times New Roman"/>
          <w:sz w:val="18"/>
          <w:szCs w:val="18"/>
          <w:lang w:val="en-US" w:eastAsia="ru-RU"/>
        </w:rPr>
        <w:t xml:space="preserve">, </w:t>
      </w:r>
      <w:r w:rsidRPr="004935D5">
        <w:rPr>
          <w:rFonts w:ascii="Times New Roman" w:eastAsia="Times New Roman" w:hAnsi="Times New Roman" w:cs="Times New Roman"/>
          <w:sz w:val="18"/>
          <w:szCs w:val="18"/>
          <w:lang w:eastAsia="ru-RU"/>
        </w:rPr>
        <w:t xml:space="preserve">при условии </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4AC84322" wp14:editId="7FC44E6F">
            <wp:extent cx="468630" cy="234315"/>
            <wp:effectExtent l="0" t="0" r="1270" b="0"/>
            <wp:docPr id="4" name="Рисунок 4" descr="/var/folders/8n/qyx0qt3907vglf0hdl5rg2gw0000gn/T/com.microsoft.Word/Content.MSO/3F0587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ar/folders/8n/qyx0qt3907vglf0hdl5rg2gw0000gn/T/com.microsoft.Word/Content.MSO/3F05877B.t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8630" cy="234315"/>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val="en-US" w:eastAsia="ru-RU"/>
        </w:rPr>
        <w:t xml:space="preserve"> </w:t>
      </w:r>
      <w:r w:rsidRPr="004935D5">
        <w:rPr>
          <w:rFonts w:ascii="Times New Roman" w:eastAsia="Times New Roman" w:hAnsi="Times New Roman" w:cs="Times New Roman"/>
          <w:sz w:val="18"/>
          <w:szCs w:val="18"/>
          <w:lang w:eastAsia="ru-RU"/>
        </w:rPr>
        <w:t>называется критическим</w:t>
      </w:r>
      <w:r w:rsidRPr="004935D5">
        <w:rPr>
          <w:rFonts w:ascii="Times New Roman" w:eastAsia="Times New Roman" w:hAnsi="Times New Roman" w:cs="Times New Roman"/>
          <w:sz w:val="18"/>
          <w:szCs w:val="18"/>
          <w:lang w:val="en-US" w:eastAsia="ru-RU"/>
        </w:rPr>
        <w:t>:</w:t>
      </w:r>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2901E56C" wp14:editId="48CB25B1">
            <wp:extent cx="1266825" cy="346285"/>
            <wp:effectExtent l="0" t="0" r="0" b="0"/>
            <wp:docPr id="3" name="Рисунок 3" descr="/var/folders/8n/qyx0qt3907vglf0hdl5rg2gw0000gn/T/com.microsoft.Word/Content.MSO/47580A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var/folders/8n/qyx0qt3907vglf0hdl5rg2gw0000gn/T/com.microsoft.Word/Content.MSO/47580A41.t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66825" cy="346285"/>
                    </a:xfrm>
                    <a:prstGeom prst="rect">
                      <a:avLst/>
                    </a:prstGeom>
                    <a:noFill/>
                    <a:ln>
                      <a:noFill/>
                    </a:ln>
                  </pic:spPr>
                </pic:pic>
              </a:graphicData>
            </a:graphic>
          </wp:inline>
        </w:drawing>
      </w:r>
    </w:p>
    <w:p w:rsidR="0074315D"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w:t>
      </w:r>
      <w:proofErr w:type="spellStart"/>
      <w:proofErr w:type="gramStart"/>
      <w:r w:rsidR="0074315D" w:rsidRPr="004935D5">
        <w:rPr>
          <w:b/>
          <w:color w:val="222222"/>
          <w:sz w:val="18"/>
          <w:szCs w:val="18"/>
        </w:rPr>
        <w:t>Добро́тность</w:t>
      </w:r>
      <w:proofErr w:type="spellEnd"/>
      <w:proofErr w:type="gramEnd"/>
      <w:r w:rsidR="0074315D" w:rsidRPr="004935D5">
        <w:rPr>
          <w:sz w:val="18"/>
          <w:szCs w:val="18"/>
        </w:rPr>
        <w:t xml:space="preserve"> — параметр колебательной системы, определяющий ширину резонанса и характеризующий, во сколько раз запасы энергии в системе больше, чем потери энергии за время изменения фазы на 1 радиан. </w:t>
      </w:r>
      <w:r w:rsidR="0074315D" w:rsidRPr="004935D5">
        <w:rPr>
          <w:b/>
          <w:sz w:val="18"/>
          <w:szCs w:val="18"/>
        </w:rPr>
        <w:t>Добротность колебательной системы,</w:t>
      </w:r>
      <w:r w:rsidR="0074315D" w:rsidRPr="004935D5">
        <w:rPr>
          <w:sz w:val="18"/>
          <w:szCs w:val="18"/>
        </w:rPr>
        <w:t> отношение энергии, запасённой в колебательной системе, к энергии, теряемой системой за один период колебания. Добротность характеризует качество </w:t>
      </w:r>
      <w:hyperlink r:id="rId67">
        <w:r w:rsidR="0074315D" w:rsidRPr="004935D5">
          <w:rPr>
            <w:i/>
            <w:sz w:val="18"/>
            <w:szCs w:val="18"/>
          </w:rPr>
          <w:t>колебательной системы</w:t>
        </w:r>
      </w:hyperlink>
      <w:r w:rsidR="0074315D" w:rsidRPr="004935D5">
        <w:rPr>
          <w:sz w:val="18"/>
          <w:szCs w:val="18"/>
        </w:rPr>
        <w:t>, т.к. чем больше Д. к. с., тем меньше потери энергии в системе за одно колебание. Д. к. с. </w:t>
      </w:r>
      <w:r w:rsidR="0074315D" w:rsidRPr="004935D5">
        <w:rPr>
          <w:i/>
          <w:sz w:val="18"/>
          <w:szCs w:val="18"/>
        </w:rPr>
        <w:t>Q</w:t>
      </w:r>
      <w:r w:rsidR="0074315D" w:rsidRPr="004935D5">
        <w:rPr>
          <w:sz w:val="18"/>
          <w:szCs w:val="18"/>
        </w:rPr>
        <w:t> </w:t>
      </w:r>
      <w:proofErr w:type="gramStart"/>
      <w:r w:rsidR="0074315D" w:rsidRPr="004935D5">
        <w:rPr>
          <w:sz w:val="18"/>
          <w:szCs w:val="18"/>
        </w:rPr>
        <w:t>связана</w:t>
      </w:r>
      <w:proofErr w:type="gramEnd"/>
      <w:r w:rsidR="0074315D" w:rsidRPr="004935D5">
        <w:rPr>
          <w:sz w:val="18"/>
          <w:szCs w:val="18"/>
        </w:rPr>
        <w:t xml:space="preserve"> с логарифмическим </w:t>
      </w:r>
      <w:hyperlink r:id="rId68">
        <w:r w:rsidR="0074315D" w:rsidRPr="004935D5">
          <w:rPr>
            <w:i/>
            <w:sz w:val="18"/>
            <w:szCs w:val="18"/>
          </w:rPr>
          <w:t>декрементом зат</w:t>
        </w:r>
      </w:hyperlink>
      <w:hyperlink r:id="rId69">
        <w:r w:rsidR="0074315D" w:rsidRPr="004935D5">
          <w:rPr>
            <w:i/>
            <w:sz w:val="18"/>
            <w:szCs w:val="18"/>
          </w:rPr>
          <w:t>у</w:t>
        </w:r>
      </w:hyperlink>
      <w:hyperlink r:id="rId70">
        <w:r w:rsidR="0074315D" w:rsidRPr="004935D5">
          <w:rPr>
            <w:i/>
            <w:sz w:val="18"/>
            <w:szCs w:val="18"/>
          </w:rPr>
          <w:t>хания</w:t>
        </w:r>
      </w:hyperlink>
      <w:hyperlink r:id="rId71">
        <w:r w:rsidR="0074315D" w:rsidRPr="004935D5">
          <w:rPr>
            <w:sz w:val="18"/>
            <w:szCs w:val="18"/>
          </w:rPr>
          <w:t> </w:t>
        </w:r>
      </w:hyperlink>
      <w:r w:rsidR="0074315D" w:rsidRPr="004935D5">
        <w:rPr>
          <w:sz w:val="18"/>
          <w:szCs w:val="18"/>
        </w:rPr>
        <w:t>d; при малых декрементах затухания </w:t>
      </w:r>
      <w:r w:rsidR="0074315D" w:rsidRPr="004935D5">
        <w:rPr>
          <w:i/>
          <w:sz w:val="18"/>
          <w:szCs w:val="18"/>
        </w:rPr>
        <w:t>Q</w:t>
      </w:r>
      <w:r w:rsidR="0074315D" w:rsidRPr="004935D5">
        <w:rPr>
          <w:sz w:val="18"/>
          <w:szCs w:val="18"/>
        </w:rPr>
        <w:t> » p/d. В колебательном контуре с индуктивностью </w:t>
      </w:r>
      <w:r w:rsidR="0074315D" w:rsidRPr="004935D5">
        <w:rPr>
          <w:i/>
          <w:sz w:val="18"/>
          <w:szCs w:val="18"/>
        </w:rPr>
        <w:t>L</w:t>
      </w:r>
      <w:r w:rsidR="0074315D" w:rsidRPr="004935D5">
        <w:rPr>
          <w:sz w:val="18"/>
          <w:szCs w:val="18"/>
        </w:rPr>
        <w:t>, ёмкостью </w:t>
      </w:r>
      <w:r w:rsidR="0074315D" w:rsidRPr="004935D5">
        <w:rPr>
          <w:i/>
          <w:sz w:val="18"/>
          <w:szCs w:val="18"/>
        </w:rPr>
        <w:t>C</w:t>
      </w:r>
      <w:r w:rsidR="0074315D" w:rsidRPr="004935D5">
        <w:rPr>
          <w:sz w:val="18"/>
          <w:szCs w:val="18"/>
        </w:rPr>
        <w:t> и омическим сопротивлением </w:t>
      </w:r>
      <w:r w:rsidR="0074315D" w:rsidRPr="004935D5">
        <w:rPr>
          <w:i/>
          <w:sz w:val="18"/>
          <w:szCs w:val="18"/>
        </w:rPr>
        <w:t>R</w:t>
      </w:r>
      <w:r w:rsidR="0074315D" w:rsidRPr="004935D5">
        <w:rPr>
          <w:sz w:val="18"/>
          <w:szCs w:val="18"/>
        </w:rPr>
        <w:t xml:space="preserve"> Д. к. </w:t>
      </w:r>
      <w:proofErr w:type="gramStart"/>
      <w:r w:rsidR="0074315D" w:rsidRPr="004935D5">
        <w:rPr>
          <w:sz w:val="18"/>
          <w:szCs w:val="18"/>
        </w:rPr>
        <w:t>с</w:t>
      </w:r>
      <w:proofErr w:type="gramEnd"/>
      <w:r w:rsidR="0074315D" w:rsidRPr="004935D5">
        <w:rPr>
          <w:sz w:val="18"/>
          <w:szCs w:val="18"/>
        </w:rPr>
        <w:t xml:space="preserve">. </w:t>
      </w:r>
    </w:p>
    <w:p w:rsidR="0074315D" w:rsidRPr="004935D5" w:rsidRDefault="0074315D" w:rsidP="0074315D">
      <w:pPr>
        <w:spacing w:line="0" w:lineRule="atLeast"/>
        <w:rPr>
          <w:sz w:val="18"/>
          <w:szCs w:val="18"/>
        </w:rPr>
      </w:pPr>
      <w:r w:rsidRPr="004935D5">
        <w:rPr>
          <w:sz w:val="18"/>
          <w:szCs w:val="18"/>
        </w:rPr>
        <w:t xml:space="preserve">   </w:t>
      </w:r>
    </w:p>
    <w:p w:rsidR="0074315D" w:rsidRPr="004935D5" w:rsidRDefault="0074315D" w:rsidP="0074315D">
      <w:pPr>
        <w:spacing w:line="0" w:lineRule="atLeast"/>
        <w:rPr>
          <w:sz w:val="18"/>
          <w:szCs w:val="18"/>
        </w:rPr>
      </w:pPr>
      <w:r w:rsidRPr="004935D5">
        <w:rPr>
          <w:noProof/>
          <w:sz w:val="18"/>
          <w:szCs w:val="18"/>
          <w:lang w:eastAsia="ru-RU"/>
        </w:rPr>
        <w:drawing>
          <wp:inline distT="0" distB="0" distL="0" distR="0" wp14:anchorId="3471DFC0" wp14:editId="0FA1AA89">
            <wp:extent cx="1266825" cy="428625"/>
            <wp:effectExtent l="0" t="0" r="9525" b="0"/>
            <wp:docPr id="11501" name="Picture 11501"/>
            <wp:cNvGraphicFramePr/>
            <a:graphic xmlns:a="http://schemas.openxmlformats.org/drawingml/2006/main">
              <a:graphicData uri="http://schemas.openxmlformats.org/drawingml/2006/picture">
                <pic:pic xmlns:pic="http://schemas.openxmlformats.org/drawingml/2006/picture">
                  <pic:nvPicPr>
                    <pic:cNvPr id="11501" name="Picture 11501"/>
                    <pic:cNvPicPr/>
                  </pic:nvPicPr>
                  <pic:blipFill>
                    <a:blip r:embed="rId72"/>
                    <a:stretch>
                      <a:fillRect/>
                    </a:stretch>
                  </pic:blipFill>
                  <pic:spPr>
                    <a:xfrm>
                      <a:off x="0" y="0"/>
                      <a:ext cx="1276302" cy="431831"/>
                    </a:xfrm>
                    <a:prstGeom prst="rect">
                      <a:avLst/>
                    </a:prstGeom>
                  </pic:spPr>
                </pic:pic>
              </a:graphicData>
            </a:graphic>
          </wp:inline>
        </w:drawing>
      </w:r>
    </w:p>
    <w:p w:rsidR="0074315D" w:rsidRPr="004935D5" w:rsidRDefault="0074315D" w:rsidP="0074315D">
      <w:pPr>
        <w:spacing w:line="0" w:lineRule="atLeast"/>
        <w:rPr>
          <w:sz w:val="18"/>
          <w:szCs w:val="18"/>
        </w:rPr>
      </w:pPr>
      <w:r w:rsidRPr="004935D5">
        <w:rPr>
          <w:sz w:val="18"/>
          <w:szCs w:val="18"/>
        </w:rPr>
        <w:t>где w — собственная частота контура. В механической системе с массой </w:t>
      </w:r>
      <w:r w:rsidRPr="004935D5">
        <w:rPr>
          <w:i/>
          <w:sz w:val="18"/>
          <w:szCs w:val="18"/>
        </w:rPr>
        <w:t>m</w:t>
      </w:r>
      <w:r w:rsidRPr="004935D5">
        <w:rPr>
          <w:sz w:val="18"/>
          <w:szCs w:val="18"/>
        </w:rPr>
        <w:t>, жёсткостью </w:t>
      </w:r>
      <w:r w:rsidRPr="004935D5">
        <w:rPr>
          <w:i/>
          <w:sz w:val="18"/>
          <w:szCs w:val="18"/>
        </w:rPr>
        <w:t>k</w:t>
      </w:r>
      <w:r w:rsidRPr="004935D5">
        <w:rPr>
          <w:sz w:val="18"/>
          <w:szCs w:val="18"/>
        </w:rPr>
        <w:t> и коэффициентом трения </w:t>
      </w:r>
      <w:r w:rsidRPr="004935D5">
        <w:rPr>
          <w:i/>
          <w:sz w:val="18"/>
          <w:szCs w:val="18"/>
        </w:rPr>
        <w:t>b</w:t>
      </w:r>
      <w:r w:rsidRPr="004935D5">
        <w:rPr>
          <w:sz w:val="18"/>
          <w:szCs w:val="18"/>
        </w:rPr>
        <w:t xml:space="preserve"> Д. к. </w:t>
      </w:r>
      <w:proofErr w:type="gramStart"/>
      <w:r w:rsidRPr="004935D5">
        <w:rPr>
          <w:sz w:val="18"/>
          <w:szCs w:val="18"/>
        </w:rPr>
        <w:t>с</w:t>
      </w:r>
      <w:proofErr w:type="gramEnd"/>
      <w:r w:rsidRPr="004935D5">
        <w:rPr>
          <w:sz w:val="18"/>
          <w:szCs w:val="18"/>
        </w:rPr>
        <w:t xml:space="preserve">. </w:t>
      </w:r>
    </w:p>
    <w:p w:rsidR="0074315D" w:rsidRPr="004935D5" w:rsidRDefault="0074315D" w:rsidP="0074315D">
      <w:pPr>
        <w:spacing w:line="0" w:lineRule="atLeast"/>
        <w:rPr>
          <w:sz w:val="18"/>
          <w:szCs w:val="18"/>
        </w:rPr>
      </w:pPr>
      <w:r w:rsidRPr="004935D5">
        <w:rPr>
          <w:sz w:val="18"/>
          <w:szCs w:val="18"/>
        </w:rPr>
        <w:t xml:space="preserve">   </w:t>
      </w:r>
    </w:p>
    <w:p w:rsidR="0074315D" w:rsidRPr="004935D5" w:rsidRDefault="0074315D" w:rsidP="0074315D">
      <w:pPr>
        <w:spacing w:line="0" w:lineRule="atLeast"/>
        <w:rPr>
          <w:sz w:val="18"/>
          <w:szCs w:val="18"/>
        </w:rPr>
      </w:pPr>
      <w:r w:rsidRPr="004935D5">
        <w:rPr>
          <w:noProof/>
          <w:sz w:val="18"/>
          <w:szCs w:val="18"/>
          <w:lang w:eastAsia="ru-RU"/>
        </w:rPr>
        <w:drawing>
          <wp:inline distT="0" distB="0" distL="0" distR="0" wp14:anchorId="4817FED2" wp14:editId="5B9788D7">
            <wp:extent cx="1162050" cy="171450"/>
            <wp:effectExtent l="0" t="0" r="0" b="0"/>
            <wp:docPr id="11516" name="Picture 11516"/>
            <wp:cNvGraphicFramePr/>
            <a:graphic xmlns:a="http://schemas.openxmlformats.org/drawingml/2006/main">
              <a:graphicData uri="http://schemas.openxmlformats.org/drawingml/2006/picture">
                <pic:pic xmlns:pic="http://schemas.openxmlformats.org/drawingml/2006/picture">
                  <pic:nvPicPr>
                    <pic:cNvPr id="11516" name="Picture 11516"/>
                    <pic:cNvPicPr/>
                  </pic:nvPicPr>
                  <pic:blipFill>
                    <a:blip r:embed="rId73"/>
                    <a:stretch>
                      <a:fillRect/>
                    </a:stretch>
                  </pic:blipFill>
                  <pic:spPr>
                    <a:xfrm>
                      <a:off x="0" y="0"/>
                      <a:ext cx="1163143" cy="171611"/>
                    </a:xfrm>
                    <a:prstGeom prst="rect">
                      <a:avLst/>
                    </a:prstGeom>
                  </pic:spPr>
                </pic:pic>
              </a:graphicData>
            </a:graphic>
          </wp:inline>
        </w:drawing>
      </w:r>
    </w:p>
    <w:p w:rsidR="0074315D" w:rsidRPr="004935D5" w:rsidRDefault="0074315D" w:rsidP="0074315D">
      <w:pPr>
        <w:spacing w:line="0" w:lineRule="atLeast"/>
        <w:rPr>
          <w:sz w:val="18"/>
          <w:szCs w:val="18"/>
        </w:rPr>
      </w:pPr>
      <w:r w:rsidRPr="004935D5">
        <w:rPr>
          <w:noProof/>
          <w:sz w:val="18"/>
          <w:szCs w:val="18"/>
          <w:lang w:eastAsia="ru-RU"/>
        </w:rPr>
        <w:drawing>
          <wp:anchor distT="0" distB="0" distL="114300" distR="114300" simplePos="0" relativeHeight="251670528" behindDoc="0" locked="0" layoutInCell="1" allowOverlap="1" wp14:anchorId="5F69960A" wp14:editId="70ADFA16">
            <wp:simplePos x="0" y="0"/>
            <wp:positionH relativeFrom="column">
              <wp:posOffset>91440</wp:posOffset>
            </wp:positionH>
            <wp:positionV relativeFrom="paragraph">
              <wp:posOffset>467995</wp:posOffset>
            </wp:positionV>
            <wp:extent cx="2333625" cy="1809750"/>
            <wp:effectExtent l="0" t="0" r="9525" b="0"/>
            <wp:wrapThrough wrapText="bothSides">
              <wp:wrapPolygon edited="0">
                <wp:start x="0" y="0"/>
                <wp:lineTo x="0" y="21373"/>
                <wp:lineTo x="21512" y="21373"/>
                <wp:lineTo x="21512" y="0"/>
                <wp:lineTo x="0" y="0"/>
              </wp:wrapPolygon>
            </wp:wrapThrough>
            <wp:docPr id="11537" name="Picture 11537"/>
            <wp:cNvGraphicFramePr/>
            <a:graphic xmlns:a="http://schemas.openxmlformats.org/drawingml/2006/main">
              <a:graphicData uri="http://schemas.openxmlformats.org/drawingml/2006/picture">
                <pic:pic xmlns:pic="http://schemas.openxmlformats.org/drawingml/2006/picture">
                  <pic:nvPicPr>
                    <pic:cNvPr id="11537" name="Picture 11537"/>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333625" cy="1809750"/>
                    </a:xfrm>
                    <a:prstGeom prst="rect">
                      <a:avLst/>
                    </a:prstGeom>
                  </pic:spPr>
                </pic:pic>
              </a:graphicData>
            </a:graphic>
            <wp14:sizeRelH relativeFrom="margin">
              <wp14:pctWidth>0</wp14:pctWidth>
            </wp14:sizeRelH>
            <wp14:sizeRelV relativeFrom="margin">
              <wp14:pctHeight>0</wp14:pctHeight>
            </wp14:sizeRelV>
          </wp:anchor>
        </w:drawing>
      </w:r>
      <w:r w:rsidRPr="004935D5">
        <w:rPr>
          <w:sz w:val="18"/>
          <w:szCs w:val="18"/>
        </w:rPr>
        <w:t>Добротность — количественная характеристика резонансных свойств колебательной системы, указывающая, во сколько раз амплитуда установившихся </w:t>
      </w:r>
      <w:hyperlink r:id="rId75">
        <w:proofErr w:type="gramStart"/>
        <w:r w:rsidRPr="004935D5">
          <w:rPr>
            <w:i/>
            <w:sz w:val="18"/>
            <w:szCs w:val="18"/>
          </w:rPr>
          <w:t>вын</w:t>
        </w:r>
      </w:hyperlink>
      <w:hyperlink r:id="rId76">
        <w:r w:rsidRPr="004935D5">
          <w:rPr>
            <w:i/>
            <w:sz w:val="18"/>
            <w:szCs w:val="18"/>
          </w:rPr>
          <w:t>у</w:t>
        </w:r>
        <w:proofErr w:type="gramEnd"/>
      </w:hyperlink>
      <w:hyperlink r:id="rId77">
        <w:r w:rsidRPr="004935D5">
          <w:rPr>
            <w:i/>
            <w:sz w:val="18"/>
            <w:szCs w:val="18"/>
          </w:rPr>
          <w:t>жденных колебаний</w:t>
        </w:r>
      </w:hyperlink>
      <w:r w:rsidRPr="004935D5">
        <w:rPr>
          <w:sz w:val="18"/>
          <w:szCs w:val="18"/>
        </w:rPr>
        <w:t> при </w:t>
      </w:r>
      <w:proofErr w:type="spellStart"/>
      <w:r w:rsidRPr="004935D5">
        <w:rPr>
          <w:sz w:val="18"/>
          <w:szCs w:val="18"/>
        </w:rPr>
        <w:fldChar w:fldCharType="begin"/>
      </w:r>
      <w:r w:rsidRPr="004935D5">
        <w:rPr>
          <w:sz w:val="18"/>
          <w:szCs w:val="18"/>
        </w:rPr>
        <w:instrText xml:space="preserve"> HYPERLINK "https://www.booksite.ru/fulltext/1/001/008/096/165.htm" \h </w:instrText>
      </w:r>
      <w:r w:rsidRPr="004935D5">
        <w:rPr>
          <w:sz w:val="18"/>
          <w:szCs w:val="18"/>
        </w:rPr>
        <w:fldChar w:fldCharType="separate"/>
      </w:r>
      <w:r w:rsidRPr="004935D5">
        <w:rPr>
          <w:i/>
          <w:sz w:val="18"/>
          <w:szCs w:val="18"/>
        </w:rPr>
        <w:t>резонансе</w:t>
      </w:r>
      <w:r w:rsidRPr="004935D5">
        <w:rPr>
          <w:i/>
          <w:sz w:val="18"/>
          <w:szCs w:val="18"/>
        </w:rPr>
        <w:fldChar w:fldCharType="end"/>
      </w:r>
      <w:r w:rsidRPr="004935D5">
        <w:rPr>
          <w:sz w:val="18"/>
          <w:szCs w:val="18"/>
        </w:rPr>
        <w:t>превышает</w:t>
      </w:r>
      <w:proofErr w:type="spellEnd"/>
      <w:r w:rsidRPr="004935D5">
        <w:rPr>
          <w:sz w:val="18"/>
          <w:szCs w:val="18"/>
        </w:rPr>
        <w:t xml:space="preserve"> амплитуду вынужденных колебаний вдали от резонанса, т. е. в области столь низких частот, где амплитуду вынужденных колебаний можно считать не зависящей от частоты. На этом свойстве основан метод измерения Д. к. </w:t>
      </w:r>
      <w:proofErr w:type="gramStart"/>
      <w:r w:rsidRPr="004935D5">
        <w:rPr>
          <w:sz w:val="18"/>
          <w:szCs w:val="18"/>
        </w:rPr>
        <w:t>с</w:t>
      </w:r>
      <w:proofErr w:type="gramEnd"/>
      <w:r w:rsidRPr="004935D5">
        <w:rPr>
          <w:sz w:val="18"/>
          <w:szCs w:val="18"/>
        </w:rPr>
        <w:t xml:space="preserve">. </w:t>
      </w:r>
      <w:proofErr w:type="gramStart"/>
      <w:r w:rsidRPr="004935D5">
        <w:rPr>
          <w:sz w:val="18"/>
          <w:szCs w:val="18"/>
        </w:rPr>
        <w:t>Величина</w:t>
      </w:r>
      <w:proofErr w:type="gramEnd"/>
      <w:r w:rsidRPr="004935D5">
        <w:rPr>
          <w:sz w:val="18"/>
          <w:szCs w:val="18"/>
        </w:rPr>
        <w:t xml:space="preserve"> добротности характеризует также и избирательность колебательной системы; чем больше добротность, тем уж полоса частот внешней силы, которая может вызвать интенсивные колебания системы. </w:t>
      </w:r>
    </w:p>
    <w:p w:rsidR="00A06747" w:rsidRPr="004935D5" w:rsidRDefault="0074315D" w:rsidP="0074315D">
      <w:pPr>
        <w:spacing w:line="0" w:lineRule="atLeast"/>
        <w:rPr>
          <w:sz w:val="18"/>
          <w:szCs w:val="18"/>
        </w:rPr>
      </w:pPr>
      <w:r w:rsidRPr="004935D5">
        <w:rPr>
          <w:sz w:val="18"/>
          <w:szCs w:val="18"/>
        </w:rPr>
        <w:t xml:space="preserve">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b/>
          <w:bCs/>
          <w:color w:val="000000"/>
          <w:sz w:val="18"/>
          <w:szCs w:val="18"/>
          <w:lang w:eastAsia="ru-RU"/>
        </w:rPr>
        <w:t>46. Вынужденные электрические колебания в контуре. Резонанс.</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eastAsia="ru-RU"/>
        </w:rPr>
        <w:t xml:space="preserve">Свободные электромагнитные колебания происходят с частотой, определяемой параметрами контура  </w:t>
      </w:r>
      <w:r w:rsidRPr="004935D5">
        <w:rPr>
          <w:rFonts w:ascii="Times New Roman" w:eastAsia="Times New Roman" w:hAnsi="Times New Roman" w:cs="Times New Roman"/>
          <w:color w:val="000000"/>
          <w:sz w:val="18"/>
          <w:szCs w:val="18"/>
          <w:lang w:val="en-US" w:eastAsia="ru-RU"/>
        </w:rPr>
        <w:t>C</w:t>
      </w:r>
      <w:r w:rsidRPr="004935D5">
        <w:rPr>
          <w:rFonts w:ascii="Times New Roman" w:eastAsia="Times New Roman" w:hAnsi="Times New Roman" w:cs="Times New Roman"/>
          <w:color w:val="000000"/>
          <w:sz w:val="18"/>
          <w:szCs w:val="18"/>
          <w:lang w:eastAsia="ru-RU"/>
        </w:rPr>
        <w:t xml:space="preserve">, </w:t>
      </w:r>
      <w:r w:rsidRPr="004935D5">
        <w:rPr>
          <w:rFonts w:ascii="Times New Roman" w:eastAsia="Times New Roman" w:hAnsi="Times New Roman" w:cs="Times New Roman"/>
          <w:color w:val="000000"/>
          <w:sz w:val="18"/>
          <w:szCs w:val="18"/>
          <w:lang w:val="en-US" w:eastAsia="ru-RU"/>
        </w:rPr>
        <w:t>L</w:t>
      </w:r>
      <w:r w:rsidRPr="004935D5">
        <w:rPr>
          <w:rFonts w:ascii="Times New Roman" w:eastAsia="Times New Roman" w:hAnsi="Times New Roman" w:cs="Times New Roman"/>
          <w:color w:val="000000"/>
          <w:sz w:val="18"/>
          <w:szCs w:val="18"/>
          <w:lang w:eastAsia="ru-RU"/>
        </w:rPr>
        <w:t xml:space="preserve"> и </w:t>
      </w:r>
      <w:r w:rsidRPr="004935D5">
        <w:rPr>
          <w:rFonts w:ascii="Times New Roman" w:eastAsia="Times New Roman" w:hAnsi="Times New Roman" w:cs="Times New Roman"/>
          <w:color w:val="000000"/>
          <w:sz w:val="18"/>
          <w:szCs w:val="18"/>
          <w:lang w:val="en-US" w:eastAsia="ru-RU"/>
        </w:rPr>
        <w:t>R</w:t>
      </w:r>
      <w:r w:rsidRPr="004935D5">
        <w:rPr>
          <w:rFonts w:ascii="Times New Roman" w:eastAsia="Times New Roman" w:hAnsi="Times New Roman" w:cs="Times New Roman"/>
          <w:color w:val="000000"/>
          <w:sz w:val="18"/>
          <w:szCs w:val="18"/>
          <w:lang w:eastAsia="ru-RU"/>
        </w:rPr>
        <w:t xml:space="preserve">, и в реальном колебательном контуре со временем затухают из-за потерь энергии. Чтобы получить незатухающие колебания, потери энергии необходимо компенсировать. Таким образом, для получения незатухающих электромагнитных колебаний необходимо ввести в контур </w:t>
      </w:r>
      <w:proofErr w:type="spellStart"/>
      <w:r w:rsidRPr="004935D5">
        <w:rPr>
          <w:rFonts w:ascii="Times New Roman" w:eastAsia="Times New Roman" w:hAnsi="Times New Roman" w:cs="Times New Roman"/>
          <w:color w:val="000000"/>
          <w:sz w:val="18"/>
          <w:szCs w:val="18"/>
          <w:lang w:eastAsia="ru-RU"/>
        </w:rPr>
        <w:t>э.д.с</w:t>
      </w:r>
      <w:proofErr w:type="spellEnd"/>
      <w:r w:rsidRPr="004935D5">
        <w:rPr>
          <w:rFonts w:ascii="Times New Roman" w:eastAsia="Times New Roman" w:hAnsi="Times New Roman" w:cs="Times New Roman"/>
          <w:color w:val="000000"/>
          <w:sz w:val="18"/>
          <w:szCs w:val="18"/>
          <w:lang w:eastAsia="ru-RU"/>
        </w:rPr>
        <w:t xml:space="preserve">., периодически </w:t>
      </w:r>
      <w:proofErr w:type="gramStart"/>
      <w:r w:rsidRPr="004935D5">
        <w:rPr>
          <w:rFonts w:ascii="Times New Roman" w:eastAsia="Times New Roman" w:hAnsi="Times New Roman" w:cs="Times New Roman"/>
          <w:color w:val="000000"/>
          <w:sz w:val="18"/>
          <w:szCs w:val="18"/>
          <w:lang w:eastAsia="ru-RU"/>
        </w:rPr>
        <w:t>меняющуюся</w:t>
      </w:r>
      <w:proofErr w:type="gramEnd"/>
      <w:r w:rsidRPr="004935D5">
        <w:rPr>
          <w:rFonts w:ascii="Times New Roman" w:eastAsia="Times New Roman" w:hAnsi="Times New Roman" w:cs="Times New Roman"/>
          <w:color w:val="000000"/>
          <w:sz w:val="18"/>
          <w:szCs w:val="18"/>
          <w:lang w:eastAsia="ru-RU"/>
        </w:rPr>
        <w:t xml:space="preserve"> с течением времени по гармоническому закону. </w:t>
      </w:r>
      <w:proofErr w:type="gramStart"/>
      <w:r w:rsidRPr="004935D5">
        <w:rPr>
          <w:rFonts w:ascii="Times New Roman" w:eastAsia="Times New Roman" w:hAnsi="Times New Roman" w:cs="Times New Roman"/>
          <w:color w:val="000000"/>
          <w:sz w:val="18"/>
          <w:szCs w:val="18"/>
          <w:lang w:eastAsia="ru-RU"/>
        </w:rPr>
        <w:t xml:space="preserve">Вынужденными называются электромагнитные колебания, которые происходят под действием периодически изменяющейся </w:t>
      </w:r>
      <w:proofErr w:type="spellStart"/>
      <w:r w:rsidRPr="004935D5">
        <w:rPr>
          <w:rFonts w:ascii="Times New Roman" w:eastAsia="Times New Roman" w:hAnsi="Times New Roman" w:cs="Times New Roman"/>
          <w:color w:val="000000"/>
          <w:sz w:val="18"/>
          <w:szCs w:val="18"/>
          <w:lang w:eastAsia="ru-RU"/>
        </w:rPr>
        <w:t>эдс</w:t>
      </w:r>
      <w:proofErr w:type="spellEnd"/>
      <w:r w:rsidRPr="004935D5">
        <w:rPr>
          <w:rFonts w:ascii="Times New Roman" w:eastAsia="Times New Roman" w:hAnsi="Times New Roman" w:cs="Times New Roman"/>
          <w:color w:val="000000"/>
          <w:sz w:val="18"/>
          <w:szCs w:val="18"/>
          <w:lang w:eastAsia="ru-RU"/>
        </w:rPr>
        <w:t>.</w:t>
      </w:r>
      <w:proofErr w:type="gramEnd"/>
    </w:p>
    <w:p w:rsidR="00A06747" w:rsidRPr="004935D5" w:rsidRDefault="00A06747" w:rsidP="0074315D">
      <w:pPr>
        <w:spacing w:line="0" w:lineRule="atLeast"/>
        <w:rPr>
          <w:rFonts w:ascii="Calibri" w:eastAsia="Times New Roman" w:hAnsi="Calibri" w:cs="Calibri"/>
          <w:sz w:val="18"/>
          <w:szCs w:val="18"/>
          <w:lang w:eastAsia="ru-RU"/>
        </w:rPr>
      </w:pPr>
      <w:r w:rsidRPr="004935D5">
        <w:rPr>
          <w:noProof/>
          <w:sz w:val="18"/>
          <w:szCs w:val="18"/>
          <w:lang w:eastAsia="ru-RU"/>
        </w:rPr>
        <w:drawing>
          <wp:inline distT="0" distB="0" distL="0" distR="0" wp14:anchorId="5D6012E1" wp14:editId="49C1295D">
            <wp:extent cx="1792569" cy="400050"/>
            <wp:effectExtent l="0" t="0" r="0" b="0"/>
            <wp:docPr id="2" name="Рисунок 2" descr="/var/folders/8n/qyx0qt3907vglf0hdl5rg2gw0000gn/T/com.microsoft.Word/Content.MSO/D21F86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ar/folders/8n/qyx0qt3907vglf0hdl5rg2gw0000gn/T/com.microsoft.Word/Content.MSO/D21F86F7.tmp"/>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94928" cy="400576"/>
                    </a:xfrm>
                    <a:prstGeom prst="rect">
                      <a:avLst/>
                    </a:prstGeom>
                    <a:noFill/>
                    <a:ln>
                      <a:noFill/>
                    </a:ln>
                  </pic:spPr>
                </pic:pic>
              </a:graphicData>
            </a:graphic>
          </wp:inline>
        </w:drawing>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eastAsia="ru-RU"/>
        </w:rPr>
        <w:t>-дифференциальное уравнение вынужденных электромагнитных колебаний.</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eastAsia="ru-RU"/>
        </w:rPr>
        <w:t xml:space="preserve">Вынужденные колебания совершаются с такой же частотой  </w:t>
      </w:r>
      <w:r w:rsidRPr="004935D5">
        <w:rPr>
          <w:rFonts w:ascii="Times New Roman" w:eastAsia="Times New Roman" w:hAnsi="Times New Roman" w:cs="Times New Roman"/>
          <w:color w:val="000000"/>
          <w:sz w:val="18"/>
          <w:szCs w:val="18"/>
          <w:lang w:val="en-US" w:eastAsia="ru-RU"/>
        </w:rPr>
        <w:t>W</w:t>
      </w:r>
      <w:r w:rsidRPr="004935D5">
        <w:rPr>
          <w:rFonts w:ascii="Times New Roman" w:eastAsia="Times New Roman" w:hAnsi="Times New Roman" w:cs="Times New Roman"/>
          <w:color w:val="000000"/>
          <w:sz w:val="18"/>
          <w:szCs w:val="18"/>
          <w:lang w:eastAsia="ru-RU"/>
        </w:rPr>
        <w:t xml:space="preserve">, что и </w:t>
      </w:r>
      <w:proofErr w:type="gramStart"/>
      <w:r w:rsidRPr="004935D5">
        <w:rPr>
          <w:rFonts w:ascii="Times New Roman" w:eastAsia="Times New Roman" w:hAnsi="Times New Roman" w:cs="Times New Roman"/>
          <w:color w:val="000000"/>
          <w:sz w:val="18"/>
          <w:szCs w:val="18"/>
          <w:lang w:eastAsia="ru-RU"/>
        </w:rPr>
        <w:t>вынуждающая</w:t>
      </w:r>
      <w:proofErr w:type="gramEnd"/>
      <w:r w:rsidRPr="004935D5">
        <w:rPr>
          <w:rFonts w:ascii="Times New Roman" w:eastAsia="Times New Roman" w:hAnsi="Times New Roman" w:cs="Times New Roman"/>
          <w:color w:val="000000"/>
          <w:sz w:val="18"/>
          <w:szCs w:val="18"/>
          <w:lang w:eastAsia="ru-RU"/>
        </w:rPr>
        <w:t xml:space="preserve"> </w:t>
      </w:r>
      <w:proofErr w:type="spellStart"/>
      <w:r w:rsidRPr="004935D5">
        <w:rPr>
          <w:rFonts w:ascii="Times New Roman" w:eastAsia="Times New Roman" w:hAnsi="Times New Roman" w:cs="Times New Roman"/>
          <w:color w:val="000000"/>
          <w:sz w:val="18"/>
          <w:szCs w:val="18"/>
          <w:lang w:eastAsia="ru-RU"/>
        </w:rPr>
        <w:t>э.д.с</w:t>
      </w:r>
      <w:proofErr w:type="spellEnd"/>
      <w:r w:rsidRPr="004935D5">
        <w:rPr>
          <w:rFonts w:ascii="Times New Roman" w:eastAsia="Times New Roman" w:hAnsi="Times New Roman" w:cs="Times New Roman"/>
          <w:color w:val="000000"/>
          <w:sz w:val="18"/>
          <w:szCs w:val="18"/>
          <w:lang w:eastAsia="ru-RU"/>
        </w:rPr>
        <w:t xml:space="preserve">.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eastAsia="ru-RU"/>
        </w:rPr>
        <w:t>Электрический резонан</w:t>
      </w:r>
      <w:proofErr w:type="gramStart"/>
      <w:r w:rsidRPr="004935D5">
        <w:rPr>
          <w:rFonts w:ascii="Times New Roman" w:eastAsia="Times New Roman" w:hAnsi="Times New Roman" w:cs="Times New Roman"/>
          <w:color w:val="000000"/>
          <w:sz w:val="18"/>
          <w:szCs w:val="18"/>
          <w:lang w:eastAsia="ru-RU"/>
        </w:rPr>
        <w:t>с-</w:t>
      </w:r>
      <w:proofErr w:type="gramEnd"/>
      <w:r w:rsidRPr="004935D5">
        <w:rPr>
          <w:rFonts w:ascii="Times New Roman" w:eastAsia="Times New Roman" w:hAnsi="Times New Roman" w:cs="Times New Roman"/>
          <w:color w:val="000000"/>
          <w:sz w:val="18"/>
          <w:szCs w:val="18"/>
          <w:lang w:eastAsia="ru-RU"/>
        </w:rPr>
        <w:t xml:space="preserve"> явление резкого возрастания амплитуды вынужденных колебаний, когда частота вынуждающей </w:t>
      </w:r>
      <w:proofErr w:type="spellStart"/>
      <w:r w:rsidRPr="004935D5">
        <w:rPr>
          <w:rFonts w:ascii="Times New Roman" w:eastAsia="Times New Roman" w:hAnsi="Times New Roman" w:cs="Times New Roman"/>
          <w:color w:val="000000"/>
          <w:sz w:val="18"/>
          <w:szCs w:val="18"/>
          <w:lang w:eastAsia="ru-RU"/>
        </w:rPr>
        <w:t>эдс</w:t>
      </w:r>
      <w:proofErr w:type="spellEnd"/>
      <w:r w:rsidRPr="004935D5">
        <w:rPr>
          <w:rFonts w:ascii="Times New Roman" w:eastAsia="Times New Roman" w:hAnsi="Times New Roman" w:cs="Times New Roman"/>
          <w:color w:val="000000"/>
          <w:sz w:val="18"/>
          <w:szCs w:val="18"/>
          <w:lang w:eastAsia="ru-RU"/>
        </w:rPr>
        <w:t xml:space="preserve"> </w:t>
      </w:r>
      <w:r w:rsidRPr="004935D5">
        <w:rPr>
          <w:rFonts w:ascii="Times New Roman" w:eastAsia="Times New Roman" w:hAnsi="Times New Roman" w:cs="Times New Roman"/>
          <w:color w:val="000000"/>
          <w:sz w:val="18"/>
          <w:szCs w:val="18"/>
          <w:lang w:val="en-US" w:eastAsia="ru-RU"/>
        </w:rPr>
        <w:t>W</w:t>
      </w:r>
      <w:r w:rsidRPr="004935D5">
        <w:rPr>
          <w:rFonts w:ascii="Times New Roman" w:eastAsia="Times New Roman" w:hAnsi="Times New Roman" w:cs="Times New Roman"/>
          <w:color w:val="000000"/>
          <w:sz w:val="18"/>
          <w:szCs w:val="18"/>
          <w:lang w:eastAsia="ru-RU"/>
        </w:rPr>
        <w:t xml:space="preserve"> приближается к собственной частоте колебательного контура </w:t>
      </w:r>
      <w:r w:rsidRPr="004935D5">
        <w:rPr>
          <w:rFonts w:ascii="Times New Roman" w:eastAsia="Times New Roman" w:hAnsi="Times New Roman" w:cs="Times New Roman"/>
          <w:color w:val="000000"/>
          <w:sz w:val="18"/>
          <w:szCs w:val="18"/>
          <w:lang w:val="en-US" w:eastAsia="ru-RU"/>
        </w:rPr>
        <w:t>W</w:t>
      </w:r>
      <w:r w:rsidRPr="004935D5">
        <w:rPr>
          <w:rFonts w:ascii="Times New Roman" w:eastAsia="Times New Roman" w:hAnsi="Times New Roman" w:cs="Times New Roman"/>
          <w:color w:val="000000"/>
          <w:sz w:val="18"/>
          <w:szCs w:val="18"/>
          <w:vertAlign w:val="subscript"/>
          <w:lang w:eastAsia="ru-RU"/>
        </w:rPr>
        <w:t xml:space="preserve">0 </w:t>
      </w:r>
      <w:r w:rsidRPr="004935D5">
        <w:rPr>
          <w:rFonts w:ascii="Times New Roman" w:eastAsia="Times New Roman" w:hAnsi="Times New Roman" w:cs="Times New Roman"/>
          <w:color w:val="000000"/>
          <w:sz w:val="18"/>
          <w:szCs w:val="18"/>
          <w:lang w:eastAsia="ru-RU"/>
        </w:rPr>
        <w:t xml:space="preserve">. Чем больше сопротивление контура </w:t>
      </w:r>
      <w:r w:rsidRPr="004935D5">
        <w:rPr>
          <w:rFonts w:ascii="Times New Roman" w:eastAsia="Times New Roman" w:hAnsi="Times New Roman" w:cs="Times New Roman"/>
          <w:color w:val="000000"/>
          <w:sz w:val="18"/>
          <w:szCs w:val="18"/>
          <w:lang w:val="en-US" w:eastAsia="ru-RU"/>
        </w:rPr>
        <w:t>R</w:t>
      </w:r>
      <w:r w:rsidRPr="004935D5">
        <w:rPr>
          <w:rFonts w:ascii="Times New Roman" w:eastAsia="Times New Roman" w:hAnsi="Times New Roman" w:cs="Times New Roman"/>
          <w:color w:val="000000"/>
          <w:sz w:val="18"/>
          <w:szCs w:val="18"/>
          <w:lang w:eastAsia="ru-RU"/>
        </w:rPr>
        <w:t>, тем более полого располагается резонансная кривая.</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b/>
          <w:bCs/>
          <w:color w:val="000000"/>
          <w:sz w:val="18"/>
          <w:szCs w:val="18"/>
          <w:lang w:eastAsia="ru-RU"/>
        </w:rPr>
        <w:t>47. Переменный ток. Понятие импеданса.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74315D" w:rsidRPr="004935D5" w:rsidRDefault="0074315D" w:rsidP="0074315D">
      <w:pPr>
        <w:spacing w:line="0" w:lineRule="atLeast"/>
        <w:rPr>
          <w:rFonts w:ascii="Times New Roman" w:eastAsia="Times New Roman" w:hAnsi="Times New Roman" w:cs="Times New Roman"/>
          <w:sz w:val="18"/>
          <w:szCs w:val="18"/>
          <w:lang w:eastAsia="ru-RU"/>
        </w:rPr>
      </w:pPr>
      <w:proofErr w:type="spellStart"/>
      <w:r w:rsidRPr="004935D5">
        <w:rPr>
          <w:rFonts w:ascii="Times New Roman" w:eastAsia="Times New Roman" w:hAnsi="Times New Roman" w:cs="Times New Roman"/>
          <w:sz w:val="18"/>
          <w:szCs w:val="18"/>
          <w:lang w:eastAsia="ru-RU"/>
        </w:rPr>
        <w:t>Переме́нный</w:t>
      </w:r>
      <w:proofErr w:type="spellEnd"/>
      <w:r w:rsidRPr="004935D5">
        <w:rPr>
          <w:rFonts w:ascii="Times New Roman" w:eastAsia="Times New Roman" w:hAnsi="Times New Roman" w:cs="Times New Roman"/>
          <w:sz w:val="18"/>
          <w:szCs w:val="18"/>
          <w:lang w:eastAsia="ru-RU"/>
        </w:rPr>
        <w:t xml:space="preserve"> ток — электрический ток, который с течением времени изменяется по величине и направлению или, в частном случае, изменяется по величине, сохраняя своё направление в электрической цепи неизменным</w:t>
      </w:r>
      <w:proofErr w:type="gramStart"/>
      <w:r w:rsidRPr="004935D5">
        <w:rPr>
          <w:rFonts w:ascii="Times New Roman" w:eastAsia="Times New Roman" w:hAnsi="Times New Roman" w:cs="Times New Roman"/>
          <w:sz w:val="18"/>
          <w:szCs w:val="18"/>
          <w:lang w:eastAsia="ru-RU"/>
        </w:rPr>
        <w:t>.</w:t>
      </w:r>
      <w:proofErr w:type="gramEnd"/>
      <w:r w:rsidRPr="004935D5">
        <w:rPr>
          <w:rFonts w:ascii="Times New Roman" w:eastAsia="Times New Roman" w:hAnsi="Times New Roman" w:cs="Times New Roman"/>
          <w:sz w:val="18"/>
          <w:szCs w:val="18"/>
          <w:lang w:eastAsia="ru-RU"/>
        </w:rPr>
        <w:t xml:space="preserve"> </w:t>
      </w:r>
      <w:proofErr w:type="gramStart"/>
      <w:r w:rsidRPr="004935D5">
        <w:rPr>
          <w:rFonts w:ascii="Times New Roman" w:eastAsia="Times New Roman" w:hAnsi="Times New Roman" w:cs="Times New Roman"/>
          <w:sz w:val="18"/>
          <w:szCs w:val="18"/>
          <w:lang w:eastAsia="ru-RU"/>
        </w:rPr>
        <w:t>п</w:t>
      </w:r>
      <w:proofErr w:type="gramEnd"/>
      <w:r w:rsidRPr="004935D5">
        <w:rPr>
          <w:rFonts w:ascii="Times New Roman" w:eastAsia="Times New Roman" w:hAnsi="Times New Roman" w:cs="Times New Roman"/>
          <w:sz w:val="18"/>
          <w:szCs w:val="18"/>
          <w:lang w:eastAsia="ru-RU"/>
        </w:rPr>
        <w:t xml:space="preserve">равило правой руки.  </w:t>
      </w:r>
    </w:p>
    <w:p w:rsidR="0074315D" w:rsidRPr="004935D5" w:rsidRDefault="0074315D"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lastRenderedPageBreak/>
        <w:t xml:space="preserve">Для этого надо ладонь правой руки расположить так, чтобы она была обращена в сторону северного полюса магнита, а большой отогнутый палец совпадал с направлением движения той стороны рамки, в которой мы хотим определить направление ЭДС. Тогда направление ЭДС в ней укажут вытянутые пальцы руки.  </w:t>
      </w:r>
    </w:p>
    <w:p w:rsidR="0074315D" w:rsidRPr="004935D5" w:rsidRDefault="0074315D"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xml:space="preserve">Для какого бы положения рамки мы ни определяли направление ЭДС в сторонах а и б, они всегда складываются и образуют </w:t>
      </w:r>
      <w:proofErr w:type="gramStart"/>
      <w:r w:rsidRPr="004935D5">
        <w:rPr>
          <w:rFonts w:ascii="Times New Roman" w:eastAsia="Times New Roman" w:hAnsi="Times New Roman" w:cs="Times New Roman"/>
          <w:sz w:val="18"/>
          <w:szCs w:val="18"/>
          <w:lang w:eastAsia="ru-RU"/>
        </w:rPr>
        <w:t>общую</w:t>
      </w:r>
      <w:proofErr w:type="gramEnd"/>
      <w:r w:rsidRPr="004935D5">
        <w:rPr>
          <w:rFonts w:ascii="Times New Roman" w:eastAsia="Times New Roman" w:hAnsi="Times New Roman" w:cs="Times New Roman"/>
          <w:sz w:val="18"/>
          <w:szCs w:val="18"/>
          <w:lang w:eastAsia="ru-RU"/>
        </w:rPr>
        <w:t xml:space="preserve"> ЭДС в рамке. </w:t>
      </w:r>
      <w:proofErr w:type="gramStart"/>
      <w:r w:rsidRPr="004935D5">
        <w:rPr>
          <w:rFonts w:ascii="Times New Roman" w:eastAsia="Times New Roman" w:hAnsi="Times New Roman" w:cs="Times New Roman"/>
          <w:sz w:val="18"/>
          <w:szCs w:val="18"/>
          <w:lang w:eastAsia="ru-RU"/>
        </w:rPr>
        <w:t xml:space="preserve">При этом с каждым оборотом рамки направление общей ЭДС изменяется в ней на обратное, так как каждая из рабочих сторон рамки один оборот проходит под разными полюсами магнита.  </w:t>
      </w:r>
      <w:proofErr w:type="gramEnd"/>
    </w:p>
    <w:p w:rsidR="0074315D" w:rsidRPr="004935D5" w:rsidRDefault="0074315D"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xml:space="preserve">Величина ЭДС, индуктируемой в рамке, также изменяется, так как изменяется скорость, с которой стороны рамки пересекают силовые </w:t>
      </w:r>
      <w:proofErr w:type="spellStart"/>
      <w:r w:rsidRPr="004935D5">
        <w:rPr>
          <w:rFonts w:ascii="Times New Roman" w:eastAsia="Times New Roman" w:hAnsi="Times New Roman" w:cs="Times New Roman"/>
          <w:sz w:val="18"/>
          <w:szCs w:val="18"/>
          <w:lang w:eastAsia="ru-RU"/>
        </w:rPr>
        <w:t>лин</w:t>
      </w:r>
      <w:proofErr w:type="spellEnd"/>
      <w:r w:rsidRPr="004935D5">
        <w:rPr>
          <w:rFonts w:ascii="Times New Roman" w:eastAsia="Times New Roman" w:hAnsi="Times New Roman" w:cs="Times New Roman"/>
          <w:sz w:val="18"/>
          <w:szCs w:val="18"/>
          <w:lang w:eastAsia="ru-RU"/>
        </w:rPr>
        <w:t xml:space="preserve"> магнитного поля. Действительно, в то время, когда рамка подходит к своему вертикальному положению и проходит его, скорость </w:t>
      </w:r>
      <w:proofErr w:type="spellStart"/>
      <w:r w:rsidRPr="004935D5">
        <w:rPr>
          <w:rFonts w:ascii="Times New Roman" w:eastAsia="Times New Roman" w:hAnsi="Times New Roman" w:cs="Times New Roman"/>
          <w:sz w:val="18"/>
          <w:szCs w:val="18"/>
          <w:lang w:eastAsia="ru-RU"/>
        </w:rPr>
        <w:t>пересече</w:t>
      </w:r>
      <w:proofErr w:type="spellEnd"/>
      <w:r w:rsidRPr="004935D5">
        <w:rPr>
          <w:rFonts w:ascii="Times New Roman" w:eastAsia="Times New Roman" w:hAnsi="Times New Roman" w:cs="Times New Roman"/>
          <w:sz w:val="18"/>
          <w:szCs w:val="18"/>
          <w:lang w:eastAsia="ru-RU"/>
        </w:rPr>
        <w:t xml:space="preserve"> силовых линий сторонами рамки бывает наибольшей, и в рамке индуктируется наибольшая ЭДС. В те моменты времени, когда рамка проходит свое горизонтальное положение, ее стороны как бы скользят вдоль магнитных силовых линий, не пересекая их, и ЭДС не индуктируется.  </w:t>
      </w:r>
    </w:p>
    <w:p w:rsidR="0074315D" w:rsidRPr="004935D5" w:rsidRDefault="0074315D"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xml:space="preserve">Таким образом, при равномерном вращении рамки в ней будет индуктироваться ЭДС, периодически изменяющаяся как по величине, так и направлению.  </w:t>
      </w:r>
    </w:p>
    <w:p w:rsidR="0074315D" w:rsidRPr="004935D5" w:rsidRDefault="0074315D" w:rsidP="0074315D">
      <w:pPr>
        <w:spacing w:line="0" w:lineRule="atLeast"/>
        <w:rPr>
          <w:rFonts w:ascii="Times New Roman" w:eastAsia="Times New Roman" w:hAnsi="Times New Roman" w:cs="Times New Roman"/>
          <w:sz w:val="18"/>
          <w:szCs w:val="18"/>
          <w:lang w:eastAsia="ru-RU"/>
        </w:rPr>
      </w:pPr>
      <w:r w:rsidRPr="004935D5">
        <w:rPr>
          <w:noProof/>
          <w:sz w:val="18"/>
          <w:szCs w:val="18"/>
          <w:lang w:eastAsia="ru-RU"/>
        </w:rPr>
        <w:drawing>
          <wp:anchor distT="0" distB="0" distL="114300" distR="114300" simplePos="0" relativeHeight="251671552" behindDoc="0" locked="0" layoutInCell="1" allowOverlap="1" wp14:anchorId="125CB6A5" wp14:editId="09D793F6">
            <wp:simplePos x="0" y="0"/>
            <wp:positionH relativeFrom="margin">
              <wp:posOffset>2047875</wp:posOffset>
            </wp:positionH>
            <wp:positionV relativeFrom="paragraph">
              <wp:posOffset>294005</wp:posOffset>
            </wp:positionV>
            <wp:extent cx="3869690" cy="2343150"/>
            <wp:effectExtent l="0" t="0" r="0" b="0"/>
            <wp:wrapThrough wrapText="bothSides">
              <wp:wrapPolygon edited="0">
                <wp:start x="0" y="0"/>
                <wp:lineTo x="0" y="21424"/>
                <wp:lineTo x="21479" y="21424"/>
                <wp:lineTo x="21479" y="0"/>
                <wp:lineTo x="0" y="0"/>
              </wp:wrapPolygon>
            </wp:wrapThrough>
            <wp:docPr id="12053" name="Picture 12053"/>
            <wp:cNvGraphicFramePr/>
            <a:graphic xmlns:a="http://schemas.openxmlformats.org/drawingml/2006/main">
              <a:graphicData uri="http://schemas.openxmlformats.org/drawingml/2006/picture">
                <pic:pic xmlns:pic="http://schemas.openxmlformats.org/drawingml/2006/picture">
                  <pic:nvPicPr>
                    <pic:cNvPr id="12053" name="Picture 12053"/>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869690" cy="2343150"/>
                    </a:xfrm>
                    <a:prstGeom prst="rect">
                      <a:avLst/>
                    </a:prstGeom>
                  </pic:spPr>
                </pic:pic>
              </a:graphicData>
            </a:graphic>
            <wp14:sizeRelH relativeFrom="margin">
              <wp14:pctWidth>0</wp14:pctWidth>
            </wp14:sizeRelH>
            <wp14:sizeRelV relativeFrom="margin">
              <wp14:pctHeight>0</wp14:pctHeight>
            </wp14:sizeRelV>
          </wp:anchor>
        </w:drawing>
      </w:r>
      <w:r w:rsidRPr="004935D5">
        <w:rPr>
          <w:rFonts w:ascii="Times New Roman" w:eastAsia="Times New Roman" w:hAnsi="Times New Roman" w:cs="Times New Roman"/>
          <w:sz w:val="18"/>
          <w:szCs w:val="18"/>
          <w:lang w:eastAsia="ru-RU"/>
        </w:rPr>
        <w:t xml:space="preserve">ЭДС, </w:t>
      </w:r>
      <w:proofErr w:type="gramStart"/>
      <w:r w:rsidRPr="004935D5">
        <w:rPr>
          <w:rFonts w:ascii="Times New Roman" w:eastAsia="Times New Roman" w:hAnsi="Times New Roman" w:cs="Times New Roman"/>
          <w:sz w:val="18"/>
          <w:szCs w:val="18"/>
          <w:lang w:eastAsia="ru-RU"/>
        </w:rPr>
        <w:t>возникающую</w:t>
      </w:r>
      <w:proofErr w:type="gramEnd"/>
      <w:r w:rsidRPr="004935D5">
        <w:rPr>
          <w:rFonts w:ascii="Times New Roman" w:eastAsia="Times New Roman" w:hAnsi="Times New Roman" w:cs="Times New Roman"/>
          <w:sz w:val="18"/>
          <w:szCs w:val="18"/>
          <w:lang w:eastAsia="ru-RU"/>
        </w:rPr>
        <w:t xml:space="preserve"> в рамке, можно измерить прибором и использовать для создания тока во внешней цепи.  </w:t>
      </w:r>
    </w:p>
    <w:p w:rsidR="0074315D" w:rsidRPr="004935D5" w:rsidRDefault="0074315D"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Используя</w:t>
      </w:r>
      <w:hyperlink r:id="rId80">
        <w:r w:rsidRPr="004935D5">
          <w:rPr>
            <w:rStyle w:val="a4"/>
            <w:rFonts w:ascii="Times New Roman" w:eastAsia="Times New Roman" w:hAnsi="Times New Roman" w:cs="Times New Roman"/>
            <w:color w:val="auto"/>
            <w:sz w:val="18"/>
            <w:szCs w:val="18"/>
            <w:u w:val="none"/>
            <w:lang w:eastAsia="ru-RU"/>
          </w:rPr>
          <w:t> </w:t>
        </w:r>
      </w:hyperlink>
      <w:hyperlink r:id="rId81">
        <w:r w:rsidRPr="004935D5">
          <w:rPr>
            <w:rStyle w:val="a4"/>
            <w:rFonts w:ascii="Times New Roman" w:eastAsia="Times New Roman" w:hAnsi="Times New Roman" w:cs="Times New Roman"/>
            <w:color w:val="auto"/>
            <w:sz w:val="18"/>
            <w:szCs w:val="18"/>
            <w:u w:val="none"/>
            <w:lang w:eastAsia="ru-RU"/>
          </w:rPr>
          <w:t>явление элект</w:t>
        </w:r>
      </w:hyperlink>
      <w:hyperlink r:id="rId82">
        <w:proofErr w:type="gramStart"/>
        <w:r w:rsidRPr="004935D5">
          <w:rPr>
            <w:rStyle w:val="a4"/>
            <w:rFonts w:ascii="Times New Roman" w:eastAsia="Times New Roman" w:hAnsi="Times New Roman" w:cs="Times New Roman"/>
            <w:color w:val="auto"/>
            <w:sz w:val="18"/>
            <w:szCs w:val="18"/>
            <w:u w:val="none"/>
            <w:lang w:eastAsia="ru-RU"/>
          </w:rPr>
          <w:t>р</w:t>
        </w:r>
        <w:proofErr w:type="gramEnd"/>
      </w:hyperlink>
      <w:hyperlink r:id="rId83">
        <w:r w:rsidRPr="004935D5">
          <w:rPr>
            <w:rStyle w:val="a4"/>
            <w:rFonts w:ascii="Times New Roman" w:eastAsia="Times New Roman" w:hAnsi="Times New Roman" w:cs="Times New Roman"/>
            <w:color w:val="auto"/>
            <w:sz w:val="18"/>
            <w:szCs w:val="18"/>
            <w:u w:val="none"/>
            <w:lang w:eastAsia="ru-RU"/>
          </w:rPr>
          <w:t>омагнитной ин</w:t>
        </w:r>
      </w:hyperlink>
      <w:hyperlink r:id="rId84">
        <w:r w:rsidRPr="004935D5">
          <w:rPr>
            <w:rStyle w:val="a4"/>
            <w:rFonts w:ascii="Times New Roman" w:eastAsia="Times New Roman" w:hAnsi="Times New Roman" w:cs="Times New Roman"/>
            <w:color w:val="auto"/>
            <w:sz w:val="18"/>
            <w:szCs w:val="18"/>
            <w:u w:val="none"/>
            <w:lang w:eastAsia="ru-RU"/>
          </w:rPr>
          <w:t>ду</w:t>
        </w:r>
      </w:hyperlink>
      <w:hyperlink r:id="rId85">
        <w:r w:rsidRPr="004935D5">
          <w:rPr>
            <w:rStyle w:val="a4"/>
            <w:rFonts w:ascii="Times New Roman" w:eastAsia="Times New Roman" w:hAnsi="Times New Roman" w:cs="Times New Roman"/>
            <w:color w:val="auto"/>
            <w:sz w:val="18"/>
            <w:szCs w:val="18"/>
            <w:u w:val="none"/>
            <w:lang w:eastAsia="ru-RU"/>
          </w:rPr>
          <w:t>кции</w:t>
        </w:r>
      </w:hyperlink>
      <w:r w:rsidRPr="004935D5">
        <w:rPr>
          <w:rFonts w:ascii="Times New Roman" w:eastAsia="Times New Roman" w:hAnsi="Times New Roman" w:cs="Times New Roman"/>
          <w:sz w:val="18"/>
          <w:szCs w:val="18"/>
          <w:lang w:eastAsia="ru-RU"/>
        </w:rPr>
        <w:t xml:space="preserve">, можно получить переменную ЭДС и, следовательно, переменный ток. </w:t>
      </w:r>
    </w:p>
    <w:p w:rsidR="0074315D" w:rsidRPr="004935D5" w:rsidRDefault="0074315D"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Переменный ток для промышленных целей и </w:t>
      </w:r>
      <w:hyperlink r:id="rId86">
        <w:r w:rsidRPr="004935D5">
          <w:rPr>
            <w:rStyle w:val="a4"/>
            <w:rFonts w:ascii="Times New Roman" w:eastAsia="Times New Roman" w:hAnsi="Times New Roman" w:cs="Times New Roman"/>
            <w:color w:val="auto"/>
            <w:sz w:val="18"/>
            <w:szCs w:val="18"/>
            <w:u w:val="none"/>
            <w:lang w:eastAsia="ru-RU"/>
          </w:rPr>
          <w:t>д</w:t>
        </w:r>
      </w:hyperlink>
      <w:hyperlink r:id="rId87">
        <w:r w:rsidRPr="004935D5">
          <w:rPr>
            <w:rStyle w:val="a4"/>
            <w:rFonts w:ascii="Times New Roman" w:eastAsia="Times New Roman" w:hAnsi="Times New Roman" w:cs="Times New Roman"/>
            <w:color w:val="auto"/>
            <w:sz w:val="18"/>
            <w:szCs w:val="18"/>
            <w:u w:val="none"/>
            <w:lang w:eastAsia="ru-RU"/>
          </w:rPr>
          <w:t>ля освещения</w:t>
        </w:r>
      </w:hyperlink>
      <w:hyperlink r:id="rId88">
        <w:r w:rsidRPr="004935D5">
          <w:rPr>
            <w:rStyle w:val="a4"/>
            <w:rFonts w:ascii="Times New Roman" w:eastAsia="Times New Roman" w:hAnsi="Times New Roman" w:cs="Times New Roman"/>
            <w:color w:val="auto"/>
            <w:sz w:val="18"/>
            <w:szCs w:val="18"/>
            <w:u w:val="none"/>
            <w:lang w:eastAsia="ru-RU"/>
          </w:rPr>
          <w:t> </w:t>
        </w:r>
      </w:hyperlink>
      <w:r w:rsidRPr="004935D5">
        <w:rPr>
          <w:rFonts w:ascii="Times New Roman" w:eastAsia="Times New Roman" w:hAnsi="Times New Roman" w:cs="Times New Roman"/>
          <w:sz w:val="18"/>
          <w:szCs w:val="18"/>
          <w:lang w:eastAsia="ru-RU"/>
        </w:rPr>
        <w:t xml:space="preserve">вырабатывается мощными генераторами, приводимыми во вращение паровым или водяными турбинами и двигателями внутреннего сгорания. </w:t>
      </w:r>
    </w:p>
    <w:p w:rsidR="0074315D" w:rsidRPr="004935D5" w:rsidRDefault="0074315D"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xml:space="preserve"> </w:t>
      </w:r>
    </w:p>
    <w:p w:rsidR="0074315D" w:rsidRPr="004935D5" w:rsidRDefault="0074315D"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ИМПЕДАНС (обозначение </w:t>
      </w:r>
      <w:r w:rsidRPr="004935D5">
        <w:rPr>
          <w:rFonts w:ascii="Times New Roman" w:eastAsia="Times New Roman" w:hAnsi="Times New Roman" w:cs="Times New Roman"/>
          <w:sz w:val="18"/>
          <w:szCs w:val="18"/>
          <w:lang w:val="en-US" w:eastAsia="ru-RU"/>
        </w:rPr>
        <w:t>Z</w:t>
      </w:r>
      <w:r w:rsidRPr="004935D5">
        <w:rPr>
          <w:rFonts w:ascii="Times New Roman" w:eastAsia="Times New Roman" w:hAnsi="Times New Roman" w:cs="Times New Roman"/>
          <w:sz w:val="18"/>
          <w:szCs w:val="18"/>
          <w:lang w:eastAsia="ru-RU"/>
        </w:rPr>
        <w:t>), характеристика элемента ЭЛЕКТРИЧЕСКОЙ ЦЕПИ, который препятствуетпротеканию тока. В цепи постоян о тока импеданс равен СОПРОТИВЛЕНИЮ (</w:t>
      </w:r>
      <w:r w:rsidRPr="004935D5">
        <w:rPr>
          <w:rFonts w:ascii="Times New Roman" w:eastAsia="Times New Roman" w:hAnsi="Times New Roman" w:cs="Times New Roman"/>
          <w:sz w:val="18"/>
          <w:szCs w:val="18"/>
          <w:lang w:val="en-US" w:eastAsia="ru-RU"/>
        </w:rPr>
        <w:t>R</w:t>
      </w:r>
      <w:r w:rsidRPr="004935D5">
        <w:rPr>
          <w:rFonts w:ascii="Times New Roman" w:eastAsia="Times New Roman" w:hAnsi="Times New Roman" w:cs="Times New Roman"/>
          <w:sz w:val="18"/>
          <w:szCs w:val="18"/>
          <w:lang w:eastAsia="ru-RU"/>
        </w:rPr>
        <w:t xml:space="preserve">). В цепи переменноготока, содержащей ЕМКОСТЬ или индуктивность, необходимо учитыва </w:t>
      </w:r>
      <w:proofErr w:type="spellStart"/>
      <w:r w:rsidRPr="004935D5">
        <w:rPr>
          <w:rFonts w:ascii="Times New Roman" w:eastAsia="Times New Roman" w:hAnsi="Times New Roman" w:cs="Times New Roman"/>
          <w:sz w:val="18"/>
          <w:szCs w:val="18"/>
          <w:lang w:eastAsia="ru-RU"/>
        </w:rPr>
        <w:t>акже</w:t>
      </w:r>
      <w:proofErr w:type="spellEnd"/>
      <w:r w:rsidRPr="004935D5">
        <w:rPr>
          <w:rFonts w:ascii="Times New Roman" w:eastAsia="Times New Roman" w:hAnsi="Times New Roman" w:cs="Times New Roman"/>
          <w:sz w:val="18"/>
          <w:szCs w:val="18"/>
          <w:lang w:eastAsia="ru-RU"/>
        </w:rPr>
        <w:t> и </w:t>
      </w:r>
      <w:proofErr w:type="gramStart"/>
      <w:r w:rsidRPr="004935D5">
        <w:rPr>
          <w:rFonts w:ascii="Times New Roman" w:eastAsia="Times New Roman" w:hAnsi="Times New Roman" w:cs="Times New Roman"/>
          <w:sz w:val="18"/>
          <w:szCs w:val="18"/>
          <w:lang w:eastAsia="ru-RU"/>
        </w:rPr>
        <w:t>реактивное</w:t>
      </w:r>
      <w:proofErr w:type="gramEnd"/>
      <w:r w:rsidRPr="004935D5">
        <w:rPr>
          <w:rFonts w:ascii="Times New Roman" w:eastAsia="Times New Roman" w:hAnsi="Times New Roman" w:cs="Times New Roman"/>
          <w:sz w:val="18"/>
          <w:szCs w:val="18"/>
          <w:lang w:eastAsia="ru-RU"/>
        </w:rPr>
        <w:t> сопротивления(</w:t>
      </w:r>
      <w:r w:rsidRPr="004935D5">
        <w:rPr>
          <w:rFonts w:ascii="Times New Roman" w:eastAsia="Times New Roman" w:hAnsi="Times New Roman" w:cs="Times New Roman"/>
          <w:sz w:val="18"/>
          <w:szCs w:val="18"/>
          <w:lang w:val="en-US" w:eastAsia="ru-RU"/>
        </w:rPr>
        <w:t>X</w:t>
      </w:r>
      <w:r w:rsidRPr="004935D5">
        <w:rPr>
          <w:rFonts w:ascii="Times New Roman" w:eastAsia="Times New Roman" w:hAnsi="Times New Roman" w:cs="Times New Roman"/>
          <w:sz w:val="18"/>
          <w:szCs w:val="18"/>
          <w:lang w:eastAsia="ru-RU"/>
        </w:rPr>
        <w:t>), в соответствии с формулой </w:t>
      </w:r>
      <w:r w:rsidRPr="004935D5">
        <w:rPr>
          <w:rFonts w:ascii="Times New Roman" w:eastAsia="Times New Roman" w:hAnsi="Times New Roman" w:cs="Times New Roman"/>
          <w:sz w:val="18"/>
          <w:szCs w:val="18"/>
          <w:lang w:val="en-US" w:eastAsia="ru-RU"/>
        </w:rPr>
        <w:t>Z</w:t>
      </w:r>
      <w:r w:rsidRPr="004935D5">
        <w:rPr>
          <w:rFonts w:ascii="Times New Roman" w:eastAsia="Times New Roman" w:hAnsi="Times New Roman" w:cs="Times New Roman"/>
          <w:sz w:val="18"/>
          <w:szCs w:val="18"/>
          <w:vertAlign w:val="superscript"/>
          <w:lang w:eastAsia="ru-RU"/>
        </w:rPr>
        <w:t>2</w:t>
      </w:r>
      <w:r w:rsidRPr="004935D5">
        <w:rPr>
          <w:rFonts w:ascii="Times New Roman" w:eastAsia="Times New Roman" w:hAnsi="Times New Roman" w:cs="Times New Roman"/>
          <w:sz w:val="18"/>
          <w:szCs w:val="18"/>
          <w:lang w:eastAsia="ru-RU"/>
        </w:rPr>
        <w:t> = </w:t>
      </w:r>
      <w:r w:rsidRPr="004935D5">
        <w:rPr>
          <w:rFonts w:ascii="Times New Roman" w:eastAsia="Times New Roman" w:hAnsi="Times New Roman" w:cs="Times New Roman"/>
          <w:sz w:val="18"/>
          <w:szCs w:val="18"/>
          <w:lang w:val="en-US" w:eastAsia="ru-RU"/>
        </w:rPr>
        <w:t>R</w:t>
      </w:r>
      <w:r w:rsidRPr="004935D5">
        <w:rPr>
          <w:rFonts w:ascii="Times New Roman" w:eastAsia="Times New Roman" w:hAnsi="Times New Roman" w:cs="Times New Roman"/>
          <w:sz w:val="18"/>
          <w:szCs w:val="18"/>
          <w:vertAlign w:val="superscript"/>
          <w:lang w:eastAsia="ru-RU"/>
        </w:rPr>
        <w:t>2</w:t>
      </w:r>
      <w:r w:rsidRPr="004935D5">
        <w:rPr>
          <w:rFonts w:ascii="Times New Roman" w:eastAsia="Times New Roman" w:hAnsi="Times New Roman" w:cs="Times New Roman"/>
          <w:sz w:val="18"/>
          <w:szCs w:val="18"/>
          <w:lang w:eastAsia="ru-RU"/>
        </w:rPr>
        <w:t> + </w:t>
      </w:r>
      <w:r w:rsidRPr="004935D5">
        <w:rPr>
          <w:rFonts w:ascii="Times New Roman" w:eastAsia="Times New Roman" w:hAnsi="Times New Roman" w:cs="Times New Roman"/>
          <w:sz w:val="18"/>
          <w:szCs w:val="18"/>
          <w:lang w:val="en-US" w:eastAsia="ru-RU"/>
        </w:rPr>
        <w:t>X</w:t>
      </w:r>
      <w:r w:rsidRPr="004935D5">
        <w:rPr>
          <w:rFonts w:ascii="Times New Roman" w:eastAsia="Times New Roman" w:hAnsi="Times New Roman" w:cs="Times New Roman"/>
          <w:sz w:val="18"/>
          <w:szCs w:val="18"/>
          <w:vertAlign w:val="superscript"/>
          <w:lang w:eastAsia="ru-RU"/>
        </w:rPr>
        <w:t>2</w:t>
      </w:r>
      <w:r w:rsidRPr="004935D5">
        <w:rPr>
          <w:rFonts w:ascii="Times New Roman" w:eastAsia="Times New Roman" w:hAnsi="Times New Roman" w:cs="Times New Roman"/>
          <w:sz w:val="18"/>
          <w:szCs w:val="18"/>
          <w:lang w:eastAsia="ru-RU"/>
        </w:rPr>
        <w:t xml:space="preserve">. Все эти величины измеряются в ОМАХ. </w:t>
      </w:r>
    </w:p>
    <w:p w:rsidR="0074315D" w:rsidRPr="004935D5" w:rsidRDefault="0074315D"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 xml:space="preserve">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b/>
          <w:bCs/>
          <w:color w:val="000000"/>
          <w:sz w:val="18"/>
          <w:szCs w:val="18"/>
          <w:lang w:eastAsia="ru-RU"/>
        </w:rPr>
        <w:t>48. Свет. Принцип Ферма. Законы геометрической оптики.</w:t>
      </w:r>
    </w:p>
    <w:p w:rsidR="0074315D" w:rsidRPr="004935D5" w:rsidRDefault="00A06747"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val="en-US" w:eastAsia="ru-RU"/>
        </w:rPr>
        <w:t> </w:t>
      </w:r>
      <w:r w:rsidR="0074315D" w:rsidRPr="004935D5">
        <w:rPr>
          <w:rFonts w:ascii="Times New Roman" w:eastAsia="Times New Roman" w:hAnsi="Times New Roman" w:cs="Times New Roman"/>
          <w:color w:val="000000"/>
          <w:sz w:val="18"/>
          <w:szCs w:val="18"/>
          <w:lang w:eastAsia="ru-RU"/>
        </w:rPr>
        <w:t xml:space="preserve">Монохроматическая световая волна, распространяющаяся вдоль оси Х со скоростью </w:t>
      </w:r>
      <w:r w:rsidR="0074315D" w:rsidRPr="004935D5">
        <w:rPr>
          <w:rFonts w:ascii="Times New Roman" w:eastAsia="Times New Roman" w:hAnsi="Times New Roman" w:cs="Times New Roman"/>
          <w:color w:val="000000"/>
          <w:sz w:val="18"/>
          <w:szCs w:val="18"/>
          <w:lang w:val="en-US" w:eastAsia="ru-RU"/>
        </w:rPr>
        <w:t>V</w:t>
      </w:r>
      <w:r w:rsidR="0074315D" w:rsidRPr="004935D5">
        <w:rPr>
          <w:rFonts w:ascii="Times New Roman" w:eastAsia="Times New Roman" w:hAnsi="Times New Roman" w:cs="Times New Roman"/>
          <w:color w:val="000000"/>
          <w:sz w:val="18"/>
          <w:szCs w:val="18"/>
          <w:lang w:eastAsia="ru-RU"/>
        </w:rPr>
        <w:t xml:space="preserve">: , где - волновое число  </w:t>
      </w:r>
    </w:p>
    <w:p w:rsidR="0074315D" w:rsidRPr="004935D5" w:rsidRDefault="0074315D"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eastAsia="ru-RU"/>
        </w:rPr>
        <w:t xml:space="preserve">Показателем преломления (абсолютным показателем преломления) среды называется величина </w:t>
      </w:r>
      <w:r w:rsidRPr="004935D5">
        <w:rPr>
          <w:rFonts w:ascii="Times New Roman" w:eastAsia="Times New Roman" w:hAnsi="Times New Roman" w:cs="Times New Roman"/>
          <w:color w:val="000000"/>
          <w:sz w:val="18"/>
          <w:szCs w:val="18"/>
          <w:lang w:val="en-US" w:eastAsia="ru-RU"/>
        </w:rPr>
        <w:t>n</w:t>
      </w:r>
      <w:r w:rsidRPr="004935D5">
        <w:rPr>
          <w:rFonts w:ascii="Times New Roman" w:eastAsia="Times New Roman" w:hAnsi="Times New Roman" w:cs="Times New Roman"/>
          <w:color w:val="000000"/>
          <w:sz w:val="18"/>
          <w:szCs w:val="18"/>
          <w:lang w:eastAsia="ru-RU"/>
        </w:rPr>
        <w:t xml:space="preserve">, равная отношению скорости электромагнитных вол вакууме С к их фазовой скорости </w:t>
      </w:r>
      <w:r w:rsidRPr="004935D5">
        <w:rPr>
          <w:rFonts w:ascii="Times New Roman" w:eastAsia="Times New Roman" w:hAnsi="Times New Roman" w:cs="Times New Roman"/>
          <w:color w:val="000000"/>
          <w:sz w:val="18"/>
          <w:szCs w:val="18"/>
          <w:lang w:val="en-US" w:eastAsia="ru-RU"/>
        </w:rPr>
        <w:t>V</w:t>
      </w:r>
      <w:r w:rsidRPr="004935D5">
        <w:rPr>
          <w:rFonts w:ascii="Times New Roman" w:eastAsia="Times New Roman" w:hAnsi="Times New Roman" w:cs="Times New Roman"/>
          <w:color w:val="000000"/>
          <w:sz w:val="18"/>
          <w:szCs w:val="18"/>
          <w:lang w:eastAsia="ru-RU"/>
        </w:rPr>
        <w:t xml:space="preserve"> в данной среде:</w:t>
      </w:r>
      <w:proofErr w:type="gramStart"/>
      <w:r w:rsidRPr="004935D5">
        <w:rPr>
          <w:rFonts w:ascii="Times New Roman" w:eastAsia="Times New Roman" w:hAnsi="Times New Roman" w:cs="Times New Roman"/>
          <w:color w:val="000000"/>
          <w:sz w:val="18"/>
          <w:szCs w:val="18"/>
          <w:lang w:eastAsia="ru-RU"/>
        </w:rPr>
        <w:t xml:space="preserve"> ,</w:t>
      </w:r>
      <w:proofErr w:type="gramEnd"/>
      <w:r w:rsidRPr="004935D5">
        <w:rPr>
          <w:rFonts w:ascii="Times New Roman" w:eastAsia="Times New Roman" w:hAnsi="Times New Roman" w:cs="Times New Roman"/>
          <w:color w:val="000000"/>
          <w:sz w:val="18"/>
          <w:szCs w:val="18"/>
          <w:lang w:eastAsia="ru-RU"/>
        </w:rPr>
        <w:t xml:space="preserve"> где </w:t>
      </w:r>
      <w:proofErr w:type="spellStart"/>
      <w:r w:rsidRPr="004935D5">
        <w:rPr>
          <w:rFonts w:ascii="Times New Roman" w:eastAsia="Times New Roman" w:hAnsi="Times New Roman" w:cs="Times New Roman"/>
          <w:color w:val="000000"/>
          <w:sz w:val="18"/>
          <w:szCs w:val="18"/>
          <w:lang w:eastAsia="ru-RU"/>
        </w:rPr>
        <w:t>соответсвенно</w:t>
      </w:r>
      <w:proofErr w:type="spellEnd"/>
      <w:r w:rsidRPr="004935D5">
        <w:rPr>
          <w:rFonts w:ascii="Times New Roman" w:eastAsia="Times New Roman" w:hAnsi="Times New Roman" w:cs="Times New Roman"/>
          <w:color w:val="000000"/>
          <w:sz w:val="18"/>
          <w:szCs w:val="18"/>
          <w:lang w:eastAsia="ru-RU"/>
        </w:rPr>
        <w:t xml:space="preserve"> диэлектрическая и магнитная проницаемости среды.  </w:t>
      </w:r>
    </w:p>
    <w:p w:rsidR="0074315D" w:rsidRPr="004935D5" w:rsidRDefault="0074315D"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eastAsia="ru-RU"/>
        </w:rPr>
        <w:t xml:space="preserve">Для большинства прозрачных веществ мю (приблизительно=) 1 и справедлива формула, связывающая оптические свойства вещества с его </w:t>
      </w:r>
      <w:proofErr w:type="spellStart"/>
      <w:r w:rsidRPr="004935D5">
        <w:rPr>
          <w:rFonts w:ascii="Times New Roman" w:eastAsia="Times New Roman" w:hAnsi="Times New Roman" w:cs="Times New Roman"/>
          <w:color w:val="000000"/>
          <w:sz w:val="18"/>
          <w:szCs w:val="18"/>
          <w:lang w:eastAsia="ru-RU"/>
        </w:rPr>
        <w:t>электрическ</w:t>
      </w:r>
      <w:proofErr w:type="spellEnd"/>
      <w:r w:rsidRPr="004935D5">
        <w:rPr>
          <w:rFonts w:ascii="Times New Roman" w:eastAsia="Times New Roman" w:hAnsi="Times New Roman" w:cs="Times New Roman"/>
          <w:color w:val="000000"/>
          <w:sz w:val="18"/>
          <w:szCs w:val="18"/>
          <w:lang w:eastAsia="ru-RU"/>
        </w:rPr>
        <w:t xml:space="preserve"> свойствами: </w:t>
      </w:r>
      <w:r w:rsidRPr="004935D5">
        <w:rPr>
          <w:rFonts w:ascii="Times New Roman" w:eastAsia="Times New Roman" w:hAnsi="Times New Roman" w:cs="Times New Roman"/>
          <w:color w:val="000000"/>
          <w:sz w:val="18"/>
          <w:szCs w:val="18"/>
          <w:lang w:val="en-US" w:eastAsia="ru-RU"/>
        </w:rPr>
        <w:t>n</w:t>
      </w:r>
      <w:r w:rsidRPr="004935D5">
        <w:rPr>
          <w:rFonts w:ascii="Times New Roman" w:eastAsia="Times New Roman" w:hAnsi="Times New Roman" w:cs="Times New Roman"/>
          <w:color w:val="000000"/>
          <w:sz w:val="18"/>
          <w:szCs w:val="18"/>
          <w:lang w:eastAsia="ru-RU"/>
        </w:rPr>
        <w:t>=корен</w:t>
      </w:r>
      <w:proofErr w:type="gramStart"/>
      <w:r w:rsidRPr="004935D5">
        <w:rPr>
          <w:rFonts w:ascii="Times New Roman" w:eastAsia="Times New Roman" w:hAnsi="Times New Roman" w:cs="Times New Roman"/>
          <w:color w:val="000000"/>
          <w:sz w:val="18"/>
          <w:szCs w:val="18"/>
          <w:lang w:eastAsia="ru-RU"/>
        </w:rPr>
        <w:t>ь(</w:t>
      </w:r>
      <w:proofErr w:type="gramEnd"/>
      <w:r w:rsidRPr="004935D5">
        <w:rPr>
          <w:rFonts w:ascii="Times New Roman" w:eastAsia="Times New Roman" w:hAnsi="Times New Roman" w:cs="Times New Roman"/>
          <w:color w:val="000000"/>
          <w:sz w:val="18"/>
          <w:szCs w:val="18"/>
          <w:lang w:eastAsia="ru-RU"/>
        </w:rPr>
        <w:t xml:space="preserve">эпсилон)  </w:t>
      </w:r>
    </w:p>
    <w:p w:rsidR="0074315D" w:rsidRPr="004935D5" w:rsidRDefault="0074315D"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eastAsia="ru-RU"/>
        </w:rPr>
        <w:t xml:space="preserve">Световая волна характеризуется интенсивностью </w:t>
      </w:r>
      <w:r w:rsidRPr="004935D5">
        <w:rPr>
          <w:rFonts w:ascii="Times New Roman" w:eastAsia="Times New Roman" w:hAnsi="Times New Roman" w:cs="Times New Roman"/>
          <w:color w:val="000000"/>
          <w:sz w:val="18"/>
          <w:szCs w:val="18"/>
          <w:lang w:val="en-US" w:eastAsia="ru-RU"/>
        </w:rPr>
        <w:t>I</w:t>
      </w:r>
      <w:r w:rsidRPr="004935D5">
        <w:rPr>
          <w:rFonts w:ascii="Times New Roman" w:eastAsia="Times New Roman" w:hAnsi="Times New Roman" w:cs="Times New Roman"/>
          <w:color w:val="000000"/>
          <w:sz w:val="18"/>
          <w:szCs w:val="18"/>
          <w:lang w:eastAsia="ru-RU"/>
        </w:rPr>
        <w:t xml:space="preserve">. Поскольку интенсивность излучения определяется как модуль среднего по времени значения </w:t>
      </w:r>
      <w:proofErr w:type="spellStart"/>
      <w:r w:rsidRPr="004935D5">
        <w:rPr>
          <w:rFonts w:ascii="Times New Roman" w:eastAsia="Times New Roman" w:hAnsi="Times New Roman" w:cs="Times New Roman"/>
          <w:color w:val="000000"/>
          <w:sz w:val="18"/>
          <w:szCs w:val="18"/>
          <w:lang w:eastAsia="ru-RU"/>
        </w:rPr>
        <w:t>плотн</w:t>
      </w:r>
      <w:proofErr w:type="spellEnd"/>
      <w:r w:rsidRPr="004935D5">
        <w:rPr>
          <w:rFonts w:ascii="Times New Roman" w:eastAsia="Times New Roman" w:hAnsi="Times New Roman" w:cs="Times New Roman"/>
          <w:color w:val="000000"/>
          <w:sz w:val="18"/>
          <w:szCs w:val="18"/>
          <w:lang w:eastAsia="ru-RU"/>
        </w:rPr>
        <w:t xml:space="preserve"> потока энергии, то</w:t>
      </w:r>
      <w:proofErr w:type="gramStart"/>
      <w:r w:rsidRPr="004935D5">
        <w:rPr>
          <w:rFonts w:ascii="Times New Roman" w:eastAsia="Times New Roman" w:hAnsi="Times New Roman" w:cs="Times New Roman"/>
          <w:color w:val="000000"/>
          <w:sz w:val="18"/>
          <w:szCs w:val="18"/>
          <w:lang w:eastAsia="ru-RU"/>
        </w:rPr>
        <w:t xml:space="preserve"> ,</w:t>
      </w:r>
      <w:proofErr w:type="gramEnd"/>
      <w:r w:rsidRPr="004935D5">
        <w:rPr>
          <w:rFonts w:ascii="Times New Roman" w:eastAsia="Times New Roman" w:hAnsi="Times New Roman" w:cs="Times New Roman"/>
          <w:color w:val="000000"/>
          <w:sz w:val="18"/>
          <w:szCs w:val="18"/>
          <w:lang w:eastAsia="ru-RU"/>
        </w:rPr>
        <w:t xml:space="preserve"> где </w:t>
      </w:r>
      <w:r w:rsidRPr="004935D5">
        <w:rPr>
          <w:rFonts w:ascii="Times New Roman" w:eastAsia="Times New Roman" w:hAnsi="Times New Roman" w:cs="Times New Roman"/>
          <w:color w:val="000000"/>
          <w:sz w:val="18"/>
          <w:szCs w:val="18"/>
          <w:lang w:val="en-US" w:eastAsia="ru-RU"/>
        </w:rPr>
        <w:t>n</w:t>
      </w:r>
      <w:r w:rsidRPr="004935D5">
        <w:rPr>
          <w:rFonts w:ascii="Times New Roman" w:eastAsia="Times New Roman" w:hAnsi="Times New Roman" w:cs="Times New Roman"/>
          <w:color w:val="000000"/>
          <w:sz w:val="18"/>
          <w:szCs w:val="18"/>
          <w:lang w:eastAsia="ru-RU"/>
        </w:rPr>
        <w:t xml:space="preserve"> – показатель преломления среды, </w:t>
      </w:r>
      <w:r w:rsidRPr="004935D5">
        <w:rPr>
          <w:rFonts w:ascii="Times New Roman" w:eastAsia="Times New Roman" w:hAnsi="Times New Roman" w:cs="Times New Roman"/>
          <w:color w:val="000000"/>
          <w:sz w:val="18"/>
          <w:szCs w:val="18"/>
          <w:lang w:val="en-US" w:eastAsia="ru-RU"/>
        </w:rPr>
        <w:t>A</w:t>
      </w:r>
      <w:r w:rsidRPr="004935D5">
        <w:rPr>
          <w:rFonts w:ascii="Times New Roman" w:eastAsia="Times New Roman" w:hAnsi="Times New Roman" w:cs="Times New Roman"/>
          <w:color w:val="000000"/>
          <w:sz w:val="18"/>
          <w:szCs w:val="18"/>
          <w:lang w:eastAsia="ru-RU"/>
        </w:rPr>
        <w:t>=</w:t>
      </w:r>
      <w:r w:rsidRPr="004935D5">
        <w:rPr>
          <w:rFonts w:ascii="Times New Roman" w:eastAsia="Times New Roman" w:hAnsi="Times New Roman" w:cs="Times New Roman"/>
          <w:color w:val="000000"/>
          <w:sz w:val="18"/>
          <w:szCs w:val="18"/>
          <w:lang w:val="en-US" w:eastAsia="ru-RU"/>
        </w:rPr>
        <w:t>E</w:t>
      </w:r>
      <w:r w:rsidRPr="004935D5">
        <w:rPr>
          <w:rFonts w:ascii="Times New Roman" w:eastAsia="Times New Roman" w:hAnsi="Times New Roman" w:cs="Times New Roman"/>
          <w:color w:val="000000"/>
          <w:sz w:val="18"/>
          <w:szCs w:val="18"/>
          <w:lang w:eastAsia="ru-RU"/>
        </w:rPr>
        <w:t>(</w:t>
      </w:r>
      <w:r w:rsidRPr="004935D5">
        <w:rPr>
          <w:rFonts w:ascii="Times New Roman" w:eastAsia="Times New Roman" w:hAnsi="Times New Roman" w:cs="Times New Roman"/>
          <w:color w:val="000000"/>
          <w:sz w:val="18"/>
          <w:szCs w:val="18"/>
          <w:lang w:val="en-US" w:eastAsia="ru-RU"/>
        </w:rPr>
        <w:t>max</w:t>
      </w:r>
      <w:r w:rsidRPr="004935D5">
        <w:rPr>
          <w:rFonts w:ascii="Times New Roman" w:eastAsia="Times New Roman" w:hAnsi="Times New Roman" w:cs="Times New Roman"/>
          <w:color w:val="000000"/>
          <w:sz w:val="18"/>
          <w:szCs w:val="18"/>
          <w:lang w:eastAsia="ru-RU"/>
        </w:rPr>
        <w:t xml:space="preserve">).  </w:t>
      </w:r>
    </w:p>
    <w:p w:rsidR="0074315D" w:rsidRPr="004935D5" w:rsidRDefault="0074315D" w:rsidP="0074315D">
      <w:pPr>
        <w:spacing w:line="0" w:lineRule="atLeast"/>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eastAsia="ru-RU"/>
        </w:rPr>
        <w:t>Еще до установления природы света были известны следующие законы геометрической оптик</w:t>
      </w:r>
      <w:proofErr w:type="gramStart"/>
      <w:r w:rsidRPr="004935D5">
        <w:rPr>
          <w:rFonts w:ascii="Times New Roman" w:eastAsia="Times New Roman" w:hAnsi="Times New Roman" w:cs="Times New Roman"/>
          <w:color w:val="000000"/>
          <w:sz w:val="18"/>
          <w:szCs w:val="18"/>
          <w:lang w:eastAsia="ru-RU"/>
        </w:rPr>
        <w:t>и(</w:t>
      </w:r>
      <w:proofErr w:type="gramEnd"/>
      <w:r w:rsidRPr="004935D5">
        <w:rPr>
          <w:rFonts w:ascii="Times New Roman" w:eastAsia="Times New Roman" w:hAnsi="Times New Roman" w:cs="Times New Roman"/>
          <w:color w:val="000000"/>
          <w:sz w:val="18"/>
          <w:szCs w:val="18"/>
          <w:lang w:eastAsia="ru-RU"/>
        </w:rPr>
        <w:t xml:space="preserve">вопрос о природе света не рассматривался):  </w:t>
      </w:r>
    </w:p>
    <w:p w:rsidR="0074315D" w:rsidRPr="004935D5" w:rsidRDefault="0074315D" w:rsidP="0074315D">
      <w:pPr>
        <w:numPr>
          <w:ilvl w:val="0"/>
          <w:numId w:val="4"/>
        </w:numPr>
        <w:spacing w:line="0" w:lineRule="atLeast"/>
        <w:ind w:left="0"/>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eastAsia="ru-RU"/>
        </w:rPr>
        <w:t xml:space="preserve">Закон независимости световых лучей – эффект, производимый отдельным лучом, не зависит от того, действуют ли одновременно остальные лучи </w:t>
      </w:r>
      <w:proofErr w:type="spellStart"/>
      <w:r w:rsidRPr="004935D5">
        <w:rPr>
          <w:rFonts w:ascii="Times New Roman" w:eastAsia="Times New Roman" w:hAnsi="Times New Roman" w:cs="Times New Roman"/>
          <w:color w:val="000000"/>
          <w:sz w:val="18"/>
          <w:szCs w:val="18"/>
          <w:lang w:eastAsia="ru-RU"/>
        </w:rPr>
        <w:t>илони</w:t>
      </w:r>
      <w:proofErr w:type="spellEnd"/>
      <w:r w:rsidRPr="004935D5">
        <w:rPr>
          <w:rFonts w:ascii="Times New Roman" w:eastAsia="Times New Roman" w:hAnsi="Times New Roman" w:cs="Times New Roman"/>
          <w:color w:val="000000"/>
          <w:sz w:val="18"/>
          <w:szCs w:val="18"/>
          <w:lang w:eastAsia="ru-RU"/>
        </w:rPr>
        <w:t xml:space="preserve"> устранены.  </w:t>
      </w:r>
    </w:p>
    <w:p w:rsidR="0074315D" w:rsidRPr="004935D5" w:rsidRDefault="0074315D" w:rsidP="0074315D">
      <w:pPr>
        <w:numPr>
          <w:ilvl w:val="0"/>
          <w:numId w:val="4"/>
        </w:numPr>
        <w:spacing w:line="0" w:lineRule="atLeast"/>
        <w:ind w:left="0"/>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eastAsia="ru-RU"/>
        </w:rPr>
        <w:t xml:space="preserve">Закон прямолинейного распространения света – свет в однородной прозрачной среде распространяется прямолинейно.  </w:t>
      </w:r>
    </w:p>
    <w:p w:rsidR="0074315D" w:rsidRPr="004935D5" w:rsidRDefault="0074315D" w:rsidP="0074315D">
      <w:pPr>
        <w:numPr>
          <w:ilvl w:val="0"/>
          <w:numId w:val="4"/>
        </w:numPr>
        <w:spacing w:line="0" w:lineRule="atLeast"/>
        <w:ind w:left="0"/>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eastAsia="ru-RU"/>
        </w:rPr>
        <w:t xml:space="preserve">Закон отражения света – отраженный луч лежит в одной плоскости с падающим лучом и перпендикуляром, проведенным к границе раздела двух </w:t>
      </w:r>
      <w:proofErr w:type="spellStart"/>
      <w:r w:rsidRPr="004935D5">
        <w:rPr>
          <w:rFonts w:ascii="Times New Roman" w:eastAsia="Times New Roman" w:hAnsi="Times New Roman" w:cs="Times New Roman"/>
          <w:color w:val="000000"/>
          <w:sz w:val="18"/>
          <w:szCs w:val="18"/>
          <w:lang w:eastAsia="ru-RU"/>
        </w:rPr>
        <w:t>среточке</w:t>
      </w:r>
      <w:proofErr w:type="spellEnd"/>
      <w:r w:rsidRPr="004935D5">
        <w:rPr>
          <w:rFonts w:ascii="Times New Roman" w:eastAsia="Times New Roman" w:hAnsi="Times New Roman" w:cs="Times New Roman"/>
          <w:color w:val="000000"/>
          <w:sz w:val="18"/>
          <w:szCs w:val="18"/>
          <w:lang w:eastAsia="ru-RU"/>
        </w:rPr>
        <w:t xml:space="preserve"> падения; угол отражения равен углу падения  </w:t>
      </w:r>
    </w:p>
    <w:p w:rsidR="0074315D" w:rsidRPr="004935D5" w:rsidRDefault="0074315D" w:rsidP="0074315D">
      <w:pPr>
        <w:numPr>
          <w:ilvl w:val="0"/>
          <w:numId w:val="4"/>
        </w:numPr>
        <w:spacing w:line="0" w:lineRule="atLeast"/>
        <w:ind w:left="0"/>
        <w:rPr>
          <w:rFonts w:ascii="Times New Roman" w:eastAsia="Times New Roman" w:hAnsi="Times New Roman" w:cs="Times New Roman"/>
          <w:color w:val="000000"/>
          <w:sz w:val="18"/>
          <w:szCs w:val="18"/>
          <w:lang w:eastAsia="ru-RU"/>
        </w:rPr>
      </w:pPr>
      <w:r w:rsidRPr="004935D5">
        <w:rPr>
          <w:rFonts w:ascii="Times New Roman" w:eastAsia="Times New Roman" w:hAnsi="Times New Roman" w:cs="Times New Roman"/>
          <w:color w:val="000000"/>
          <w:sz w:val="18"/>
          <w:szCs w:val="18"/>
          <w:lang w:eastAsia="ru-RU"/>
        </w:rPr>
        <w:t xml:space="preserve">Закон преломления света – падающий луч, преломленный луч и перпендикуляр к поверхности раздела двух сред, проведенный в точке падения </w:t>
      </w:r>
      <w:proofErr w:type="spellStart"/>
      <w:r w:rsidRPr="004935D5">
        <w:rPr>
          <w:rFonts w:ascii="Times New Roman" w:eastAsia="Times New Roman" w:hAnsi="Times New Roman" w:cs="Times New Roman"/>
          <w:color w:val="000000"/>
          <w:sz w:val="18"/>
          <w:szCs w:val="18"/>
          <w:lang w:eastAsia="ru-RU"/>
        </w:rPr>
        <w:t>лучалежат</w:t>
      </w:r>
      <w:proofErr w:type="spellEnd"/>
      <w:r w:rsidRPr="004935D5">
        <w:rPr>
          <w:rFonts w:ascii="Times New Roman" w:eastAsia="Times New Roman" w:hAnsi="Times New Roman" w:cs="Times New Roman"/>
          <w:color w:val="000000"/>
          <w:sz w:val="18"/>
          <w:szCs w:val="18"/>
          <w:lang w:eastAsia="ru-RU"/>
        </w:rPr>
        <w:t xml:space="preserve"> в одной плоскости; при преломлении света на границе раздела двух изотропных сред с показателями преломления </w:t>
      </w:r>
      <w:r w:rsidRPr="004935D5">
        <w:rPr>
          <w:rFonts w:ascii="Times New Roman" w:eastAsia="Times New Roman" w:hAnsi="Times New Roman" w:cs="Times New Roman"/>
          <w:color w:val="000000"/>
          <w:sz w:val="18"/>
          <w:szCs w:val="18"/>
          <w:lang w:val="en-US" w:eastAsia="ru-RU"/>
        </w:rPr>
        <w:t>n</w:t>
      </w:r>
      <w:r w:rsidRPr="004935D5">
        <w:rPr>
          <w:rFonts w:ascii="Times New Roman" w:eastAsia="Times New Roman" w:hAnsi="Times New Roman" w:cs="Times New Roman"/>
          <w:color w:val="000000"/>
          <w:sz w:val="18"/>
          <w:szCs w:val="18"/>
          <w:lang w:eastAsia="ru-RU"/>
        </w:rPr>
        <w:t xml:space="preserve">1 и </w:t>
      </w:r>
      <w:r w:rsidRPr="004935D5">
        <w:rPr>
          <w:rFonts w:ascii="Times New Roman" w:eastAsia="Times New Roman" w:hAnsi="Times New Roman" w:cs="Times New Roman"/>
          <w:color w:val="000000"/>
          <w:sz w:val="18"/>
          <w:szCs w:val="18"/>
          <w:lang w:val="en-US" w:eastAsia="ru-RU"/>
        </w:rPr>
        <w:t>n</w:t>
      </w:r>
      <w:r w:rsidRPr="004935D5">
        <w:rPr>
          <w:rFonts w:ascii="Times New Roman" w:eastAsia="Times New Roman" w:hAnsi="Times New Roman" w:cs="Times New Roman"/>
          <w:color w:val="000000"/>
          <w:sz w:val="18"/>
          <w:szCs w:val="18"/>
          <w:lang w:eastAsia="ru-RU"/>
        </w:rPr>
        <w:t>2 выполняется условие</w:t>
      </w:r>
    </w:p>
    <w:p w:rsidR="0074315D" w:rsidRPr="004935D5" w:rsidRDefault="0074315D" w:rsidP="0074315D">
      <w:pPr>
        <w:spacing w:line="0" w:lineRule="atLeast"/>
        <w:rPr>
          <w:rFonts w:ascii="Times New Roman" w:eastAsia="Times New Roman" w:hAnsi="Times New Roman" w:cs="Times New Roman"/>
          <w:color w:val="000000"/>
          <w:sz w:val="18"/>
          <w:szCs w:val="18"/>
          <w:lang w:val="en-US" w:eastAsia="ru-RU"/>
        </w:rPr>
      </w:pPr>
      <w:r w:rsidRPr="004935D5">
        <w:rPr>
          <w:rFonts w:ascii="Times New Roman" w:eastAsia="Times New Roman" w:hAnsi="Times New Roman" w:cs="Times New Roman"/>
          <w:noProof/>
          <w:color w:val="000000"/>
          <w:sz w:val="18"/>
          <w:szCs w:val="18"/>
          <w:lang w:eastAsia="ru-RU"/>
        </w:rPr>
        <w:drawing>
          <wp:inline distT="0" distB="0" distL="0" distR="0" wp14:anchorId="2E540ACD" wp14:editId="692F2A6B">
            <wp:extent cx="1219200" cy="304800"/>
            <wp:effectExtent l="0" t="0" r="0" b="0"/>
            <wp:docPr id="12100" name="Picture 12100"/>
            <wp:cNvGraphicFramePr/>
            <a:graphic xmlns:a="http://schemas.openxmlformats.org/drawingml/2006/main">
              <a:graphicData uri="http://schemas.openxmlformats.org/drawingml/2006/picture">
                <pic:pic xmlns:pic="http://schemas.openxmlformats.org/drawingml/2006/picture">
                  <pic:nvPicPr>
                    <pic:cNvPr id="12100" name="Picture 12100"/>
                    <pic:cNvPicPr/>
                  </pic:nvPicPr>
                  <pic:blipFill>
                    <a:blip r:embed="rId89"/>
                    <a:stretch>
                      <a:fillRect/>
                    </a:stretch>
                  </pic:blipFill>
                  <pic:spPr>
                    <a:xfrm>
                      <a:off x="0" y="0"/>
                      <a:ext cx="1220344" cy="305086"/>
                    </a:xfrm>
                    <a:prstGeom prst="rect">
                      <a:avLst/>
                    </a:prstGeom>
                  </pic:spPr>
                </pic:pic>
              </a:graphicData>
            </a:graphic>
          </wp:inline>
        </w:drawing>
      </w:r>
    </w:p>
    <w:p w:rsidR="00A06747" w:rsidRPr="004935D5" w:rsidRDefault="00A06747" w:rsidP="0074315D">
      <w:pPr>
        <w:spacing w:line="0" w:lineRule="atLeast"/>
        <w:rPr>
          <w:rFonts w:ascii="Times New Roman" w:eastAsia="Times New Roman" w:hAnsi="Times New Roman" w:cs="Times New Roman"/>
          <w:color w:val="000000"/>
          <w:sz w:val="18"/>
          <w:szCs w:val="18"/>
          <w:lang w:eastAsia="ru-RU"/>
        </w:rPr>
      </w:pP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eastAsia="ru-RU"/>
        </w:rPr>
        <w:t>Свет — электромагнитные волны видимого спектра. К видимому диапазону принадлежат электромагнитные волны в интервале частот, воспринимаемых человеческим глазом (7,5 × 10 </w:t>
      </w:r>
      <w:r w:rsidRPr="004935D5">
        <w:rPr>
          <w:rFonts w:ascii="Times New Roman" w:eastAsia="Times New Roman" w:hAnsi="Times New Roman" w:cs="Times New Roman"/>
          <w:sz w:val="18"/>
          <w:szCs w:val="18"/>
          <w:vertAlign w:val="superscript"/>
          <w:lang w:eastAsia="ru-RU"/>
        </w:rPr>
        <w:t>14</w:t>
      </w:r>
      <w:r w:rsidRPr="004935D5">
        <w:rPr>
          <w:rFonts w:ascii="Times New Roman" w:eastAsia="Times New Roman" w:hAnsi="Times New Roman" w:cs="Times New Roman"/>
          <w:sz w:val="18"/>
          <w:szCs w:val="18"/>
          <w:lang w:eastAsia="ru-RU"/>
        </w:rPr>
        <w:t> — 4 × 10</w:t>
      </w:r>
      <w:r w:rsidRPr="004935D5">
        <w:rPr>
          <w:rFonts w:ascii="Times New Roman" w:eastAsia="Times New Roman" w:hAnsi="Times New Roman" w:cs="Times New Roman"/>
          <w:sz w:val="18"/>
          <w:szCs w:val="18"/>
          <w:vertAlign w:val="superscript"/>
          <w:lang w:eastAsia="ru-RU"/>
        </w:rPr>
        <w:t>14</w:t>
      </w:r>
      <w:r w:rsidRPr="004935D5">
        <w:rPr>
          <w:rFonts w:ascii="Times New Roman" w:eastAsia="Times New Roman" w:hAnsi="Times New Roman" w:cs="Times New Roman"/>
          <w:sz w:val="18"/>
          <w:szCs w:val="18"/>
          <w:lang w:eastAsia="ru-RU"/>
        </w:rPr>
        <w:t> Гц)</w:t>
      </w:r>
    </w:p>
    <w:p w:rsidR="00A06747" w:rsidRPr="004935D5" w:rsidRDefault="00A06747" w:rsidP="0074315D">
      <w:pPr>
        <w:spacing w:line="0" w:lineRule="atLeast"/>
        <w:rPr>
          <w:rFonts w:ascii="Times New Roman" w:eastAsia="Times New Roman" w:hAnsi="Times New Roman" w:cs="Times New Roman"/>
          <w:sz w:val="18"/>
          <w:szCs w:val="18"/>
          <w:lang w:eastAsia="ru-RU"/>
        </w:rPr>
      </w:pPr>
      <w:proofErr w:type="spellStart"/>
      <w:proofErr w:type="gramStart"/>
      <w:r w:rsidRPr="004935D5">
        <w:rPr>
          <w:rFonts w:ascii="Times New Roman" w:eastAsia="Times New Roman" w:hAnsi="Times New Roman" w:cs="Times New Roman"/>
          <w:sz w:val="18"/>
          <w:szCs w:val="18"/>
          <w:lang w:eastAsia="ru-RU"/>
        </w:rPr>
        <w:t>При́нцип</w:t>
      </w:r>
      <w:proofErr w:type="spellEnd"/>
      <w:proofErr w:type="gramEnd"/>
      <w:r w:rsidRPr="004935D5">
        <w:rPr>
          <w:rFonts w:ascii="Times New Roman" w:eastAsia="Times New Roman" w:hAnsi="Times New Roman" w:cs="Times New Roman"/>
          <w:sz w:val="18"/>
          <w:szCs w:val="18"/>
          <w:lang w:eastAsia="ru-RU"/>
        </w:rPr>
        <w:t xml:space="preserve"> Ферма́ (принцип наименьшего времени Ферма) — постулат в геометрической оптике, согласно которому свет выбирает кратчайший путь между двумя точками. То есть луч света двигается из начальной точки в конечную точку по пути, </w:t>
      </w:r>
      <w:proofErr w:type="spellStart"/>
      <w:r w:rsidRPr="004935D5">
        <w:rPr>
          <w:rFonts w:ascii="Times New Roman" w:eastAsia="Times New Roman" w:hAnsi="Times New Roman" w:cs="Times New Roman"/>
          <w:sz w:val="18"/>
          <w:szCs w:val="18"/>
          <w:lang w:eastAsia="ru-RU"/>
        </w:rPr>
        <w:t>минимизирующему</w:t>
      </w:r>
      <w:proofErr w:type="spellEnd"/>
      <w:r w:rsidRPr="004935D5">
        <w:rPr>
          <w:rFonts w:ascii="Times New Roman" w:eastAsia="Times New Roman" w:hAnsi="Times New Roman" w:cs="Times New Roman"/>
          <w:sz w:val="18"/>
          <w:szCs w:val="18"/>
          <w:lang w:eastAsia="ru-RU"/>
        </w:rPr>
        <w:t xml:space="preserve"> время движения </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shd w:val="clear" w:color="auto" w:fill="FDFFFB"/>
          <w:lang w:eastAsia="ru-RU"/>
        </w:rPr>
        <w:lastRenderedPageBreak/>
        <w:t>Закон прямолинейного распространения света: в оптически однородной среде свет распространяется прямолинейно. Опытным доказательством этого закона могут служить резкие тени, отбрасываемые непрозрачными телами при освещении светом источника достаточно малых размеров («точечный источник»). Другим доказательством может служить известный опыт по прохождению света далекого источника сквозь небольшое отверстие, в результате чего образуется узкий световой пучок. Этот опыт приводит к представлению о световом луче как о геометрической линии, вдоль которой распространяется свет. Следует отметить, что закон прямолинейного распространения света нарушается и понятие светового луча утрачивает смысл, если свет проходит через малые отверстия, размеры которых сравнимы с длиной волны. Таким образом, геометрическая оптика, опирающаяся на представление о световых лучах, есть предельный случай волновой оптики при λ → 0. Границы применимости геометрической оптики будут рассмотрены в разделе о дифракции света.</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shd w:val="clear" w:color="auto" w:fill="FDFFFB"/>
          <w:lang w:eastAsia="ru-RU"/>
        </w:rPr>
        <w:t>На границе раздела двух прозрачных сред свет может частично отразиться так, что часть световой энергии будет распространяться после отражения по новому направлению, а часть пройдет через границу и продолжит распространяться во второй среде.</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shd w:val="clear" w:color="auto" w:fill="FDFFFB"/>
          <w:lang w:eastAsia="ru-RU"/>
        </w:rPr>
        <w:t>Закон отражения света: падающий и отраженный лучи, а также перпендикуляр к границе раздела двух сред, восстановленный в точке падения луча, лежат в одной плоскости (плоскость падения). Угол отражения γ равен углу падения α.</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shd w:val="clear" w:color="auto" w:fill="FDFFFB"/>
          <w:lang w:eastAsia="ru-RU"/>
        </w:rPr>
        <w:t>Закон преломления света: падающий и преломленный лучи, а также перпендикуляр к границе раздела двух сред, восстановленный в точке падения луча, лежат в одной плоскости. Отношение синуса угла падения α к синусу угла преломления β есть величина, постоянная для двух данных сред: </w:t>
      </w:r>
    </w:p>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lang w:val="en-US" w:eastAsia="ru-RU"/>
        </w:rPr>
        <w:t> </w:t>
      </w:r>
    </w:p>
    <w:tbl>
      <w:tblPr>
        <w:tblW w:w="0" w:type="auto"/>
        <w:tblInd w:w="3284"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91"/>
      </w:tblGrid>
      <w:tr w:rsidR="00A06747" w:rsidRPr="004935D5" w:rsidTr="0074315D">
        <w:trPr>
          <w:trHeight w:val="497"/>
        </w:trPr>
        <w:tc>
          <w:tcPr>
            <w:tcW w:w="991" w:type="dxa"/>
            <w:tcBorders>
              <w:top w:val="single" w:sz="8" w:space="0" w:color="A3A3A3"/>
              <w:left w:val="single" w:sz="8" w:space="0" w:color="A3A3A3"/>
              <w:bottom w:val="single" w:sz="8" w:space="0" w:color="A3A3A3"/>
              <w:right w:val="single" w:sz="8" w:space="0" w:color="A3A3A3"/>
            </w:tcBorders>
            <w:shd w:val="clear" w:color="auto" w:fill="FFFFCE"/>
            <w:tcMar>
              <w:top w:w="80" w:type="dxa"/>
              <w:left w:w="80" w:type="dxa"/>
              <w:bottom w:w="80" w:type="dxa"/>
              <w:right w:w="80" w:type="dxa"/>
            </w:tcMar>
            <w:hideMark/>
          </w:tcPr>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noProof/>
                <w:sz w:val="18"/>
                <w:szCs w:val="18"/>
                <w:lang w:eastAsia="ru-RU"/>
              </w:rPr>
              <w:drawing>
                <wp:inline distT="0" distB="0" distL="0" distR="0" wp14:anchorId="517B43CE" wp14:editId="00E5161F">
                  <wp:extent cx="412750" cy="278765"/>
                  <wp:effectExtent l="0" t="0" r="6350" b="635"/>
                  <wp:docPr id="1" name="Рисунок 1" descr="/var/folders/8n/qyx0qt3907vglf0hdl5rg2gw0000gn/T/com.microsoft.Word/Content.MSO/C27243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var/folders/8n/qyx0qt3907vglf0hdl5rg2gw0000gn/T/com.microsoft.Word/Content.MSO/C272431D.tmp"/>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2750" cy="278765"/>
                          </a:xfrm>
                          <a:prstGeom prst="rect">
                            <a:avLst/>
                          </a:prstGeom>
                          <a:noFill/>
                          <a:ln>
                            <a:noFill/>
                          </a:ln>
                        </pic:spPr>
                      </pic:pic>
                    </a:graphicData>
                  </a:graphic>
                </wp:inline>
              </w:drawing>
            </w:r>
          </w:p>
        </w:tc>
      </w:tr>
    </w:tbl>
    <w:p w:rsidR="00A06747" w:rsidRPr="004935D5" w:rsidRDefault="00A06747" w:rsidP="0074315D">
      <w:pPr>
        <w:spacing w:line="0" w:lineRule="atLeast"/>
        <w:rPr>
          <w:rFonts w:ascii="Times New Roman" w:eastAsia="Times New Roman" w:hAnsi="Times New Roman" w:cs="Times New Roman"/>
          <w:sz w:val="18"/>
          <w:szCs w:val="18"/>
          <w:lang w:eastAsia="ru-RU"/>
        </w:rPr>
      </w:pPr>
      <w:r w:rsidRPr="004935D5">
        <w:rPr>
          <w:rFonts w:ascii="Times New Roman" w:eastAsia="Times New Roman" w:hAnsi="Times New Roman" w:cs="Times New Roman"/>
          <w:sz w:val="18"/>
          <w:szCs w:val="18"/>
          <w:shd w:val="clear" w:color="auto" w:fill="FDFFFB"/>
          <w:lang w:eastAsia="ru-RU"/>
        </w:rPr>
        <w:t>Закон преломления был экспериментально установлен голландским ученым </w:t>
      </w:r>
      <w:hyperlink r:id="rId91" w:history="1">
        <w:r w:rsidRPr="004935D5">
          <w:rPr>
            <w:rFonts w:ascii="Times New Roman" w:eastAsia="Times New Roman" w:hAnsi="Times New Roman" w:cs="Times New Roman"/>
            <w:color w:val="0000FF"/>
            <w:sz w:val="18"/>
            <w:szCs w:val="18"/>
            <w:u w:val="single"/>
            <w:shd w:val="clear" w:color="auto" w:fill="FDFFFB"/>
            <w:lang w:eastAsia="ru-RU"/>
          </w:rPr>
          <w:t>В. </w:t>
        </w:r>
        <w:proofErr w:type="spellStart"/>
        <w:r w:rsidRPr="004935D5">
          <w:rPr>
            <w:rFonts w:ascii="Times New Roman" w:eastAsia="Times New Roman" w:hAnsi="Times New Roman" w:cs="Times New Roman"/>
            <w:color w:val="0000FF"/>
            <w:sz w:val="18"/>
            <w:szCs w:val="18"/>
            <w:u w:val="single"/>
            <w:shd w:val="clear" w:color="auto" w:fill="FDFFFB"/>
            <w:lang w:eastAsia="ru-RU"/>
          </w:rPr>
          <w:t>Снеллиусом</w:t>
        </w:r>
        <w:proofErr w:type="spellEnd"/>
      </w:hyperlink>
      <w:r w:rsidRPr="004935D5">
        <w:rPr>
          <w:rFonts w:ascii="Times New Roman" w:eastAsia="Times New Roman" w:hAnsi="Times New Roman" w:cs="Times New Roman"/>
          <w:sz w:val="18"/>
          <w:szCs w:val="18"/>
          <w:shd w:val="clear" w:color="auto" w:fill="FDFFFB"/>
          <w:lang w:eastAsia="ru-RU"/>
        </w:rPr>
        <w:t> в 1621 г.</w:t>
      </w:r>
    </w:p>
    <w:p w:rsidR="00A06747" w:rsidRDefault="00A06747">
      <w:pPr>
        <w:rPr>
          <w:sz w:val="18"/>
          <w:szCs w:val="18"/>
        </w:rPr>
      </w:pPr>
    </w:p>
    <w:p w:rsidR="004935D5" w:rsidRPr="004935D5" w:rsidRDefault="004935D5">
      <w:pPr>
        <w:rPr>
          <w:sz w:val="18"/>
          <w:szCs w:val="18"/>
        </w:rPr>
      </w:pPr>
    </w:p>
    <w:sectPr w:rsidR="004935D5" w:rsidRPr="004935D5" w:rsidSect="00B65AEC">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CE27E6"/>
    <w:multiLevelType w:val="hybridMultilevel"/>
    <w:tmpl w:val="D1E26B78"/>
    <w:lvl w:ilvl="0" w:tplc="72E8C75C">
      <w:start w:val="1"/>
      <w:numFmt w:val="bullet"/>
      <w:lvlText w:val="-"/>
      <w:lvlJc w:val="left"/>
      <w:pPr>
        <w:ind w:left="44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8F80A844">
      <w:start w:val="1"/>
      <w:numFmt w:val="bullet"/>
      <w:lvlText w:val="o"/>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A73C1D8E">
      <w:start w:val="1"/>
      <w:numFmt w:val="bullet"/>
      <w:lvlText w:val="▪"/>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4710A4D6">
      <w:start w:val="1"/>
      <w:numFmt w:val="bullet"/>
      <w:lvlText w:val="•"/>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3D26623A">
      <w:start w:val="1"/>
      <w:numFmt w:val="bullet"/>
      <w:lvlText w:val="o"/>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A86E2ACA">
      <w:start w:val="1"/>
      <w:numFmt w:val="bullet"/>
      <w:lvlText w:val="▪"/>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F3384C48">
      <w:start w:val="1"/>
      <w:numFmt w:val="bullet"/>
      <w:lvlText w:val="•"/>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B45240CE">
      <w:start w:val="1"/>
      <w:numFmt w:val="bullet"/>
      <w:lvlText w:val="o"/>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78002924">
      <w:start w:val="1"/>
      <w:numFmt w:val="bullet"/>
      <w:lvlText w:val="▪"/>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
    <w:nsid w:val="30980340"/>
    <w:multiLevelType w:val="hybridMultilevel"/>
    <w:tmpl w:val="BA6E976A"/>
    <w:lvl w:ilvl="0" w:tplc="5C385954">
      <w:start w:val="1"/>
      <w:numFmt w:val="decimal"/>
      <w:lvlText w:val="%1."/>
      <w:lvlJc w:val="left"/>
      <w:pPr>
        <w:ind w:left="850"/>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1" w:tplc="5EB0DB14">
      <w:start w:val="1"/>
      <w:numFmt w:val="lowerLetter"/>
      <w:lvlText w:val="%2"/>
      <w:lvlJc w:val="left"/>
      <w:pPr>
        <w:ind w:left="1080"/>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2" w:tplc="45924138">
      <w:start w:val="1"/>
      <w:numFmt w:val="lowerRoman"/>
      <w:lvlText w:val="%3"/>
      <w:lvlJc w:val="left"/>
      <w:pPr>
        <w:ind w:left="1800"/>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3" w:tplc="90B84B8C">
      <w:start w:val="1"/>
      <w:numFmt w:val="decimal"/>
      <w:lvlText w:val="%4"/>
      <w:lvlJc w:val="left"/>
      <w:pPr>
        <w:ind w:left="2520"/>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4" w:tplc="A1E69B40">
      <w:start w:val="1"/>
      <w:numFmt w:val="lowerLetter"/>
      <w:lvlText w:val="%5"/>
      <w:lvlJc w:val="left"/>
      <w:pPr>
        <w:ind w:left="3240"/>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5" w:tplc="87346556">
      <w:start w:val="1"/>
      <w:numFmt w:val="lowerRoman"/>
      <w:lvlText w:val="%6"/>
      <w:lvlJc w:val="left"/>
      <w:pPr>
        <w:ind w:left="3960"/>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6" w:tplc="06F41C66">
      <w:start w:val="1"/>
      <w:numFmt w:val="decimal"/>
      <w:lvlText w:val="%7"/>
      <w:lvlJc w:val="left"/>
      <w:pPr>
        <w:ind w:left="4680"/>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7" w:tplc="EA5EC448">
      <w:start w:val="1"/>
      <w:numFmt w:val="lowerLetter"/>
      <w:lvlText w:val="%8"/>
      <w:lvlJc w:val="left"/>
      <w:pPr>
        <w:ind w:left="5400"/>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8" w:tplc="8528BBCA">
      <w:start w:val="1"/>
      <w:numFmt w:val="lowerRoman"/>
      <w:lvlText w:val="%9"/>
      <w:lvlJc w:val="left"/>
      <w:pPr>
        <w:ind w:left="6120"/>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abstractNum>
  <w:abstractNum w:abstractNumId="2">
    <w:nsid w:val="4A5271E1"/>
    <w:multiLevelType w:val="hybridMultilevel"/>
    <w:tmpl w:val="1506E76A"/>
    <w:lvl w:ilvl="0" w:tplc="7330930A">
      <w:start w:val="1"/>
      <w:numFmt w:val="decimal"/>
      <w:lvlText w:val="%1."/>
      <w:lvlJc w:val="left"/>
      <w:pPr>
        <w:ind w:left="51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5B10F828">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C070FF62">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DD8E472A">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8ABCE1C0">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38AC9D08">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CFE88174">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DD7C7A5A">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29DE8A98">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
    <w:nsid w:val="6848598D"/>
    <w:multiLevelType w:val="hybridMultilevel"/>
    <w:tmpl w:val="8A428194"/>
    <w:lvl w:ilvl="0" w:tplc="7774110A">
      <w:start w:val="1"/>
      <w:numFmt w:val="bullet"/>
      <w:lvlText w:val="-"/>
      <w:lvlJc w:val="left"/>
      <w:pPr>
        <w:ind w:left="784"/>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1" w:tplc="17EE5BA4">
      <w:start w:val="1"/>
      <w:numFmt w:val="bullet"/>
      <w:lvlText w:val="o"/>
      <w:lvlJc w:val="left"/>
      <w:pPr>
        <w:ind w:left="1080"/>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2" w:tplc="3F68E7A8">
      <w:start w:val="1"/>
      <w:numFmt w:val="bullet"/>
      <w:lvlText w:val="▪"/>
      <w:lvlJc w:val="left"/>
      <w:pPr>
        <w:ind w:left="1800"/>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3" w:tplc="D2545FF6">
      <w:start w:val="1"/>
      <w:numFmt w:val="bullet"/>
      <w:lvlText w:val="•"/>
      <w:lvlJc w:val="left"/>
      <w:pPr>
        <w:ind w:left="2520"/>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4" w:tplc="C80E722E">
      <w:start w:val="1"/>
      <w:numFmt w:val="bullet"/>
      <w:lvlText w:val="o"/>
      <w:lvlJc w:val="left"/>
      <w:pPr>
        <w:ind w:left="3240"/>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5" w:tplc="EABE2252">
      <w:start w:val="1"/>
      <w:numFmt w:val="bullet"/>
      <w:lvlText w:val="▪"/>
      <w:lvlJc w:val="left"/>
      <w:pPr>
        <w:ind w:left="3960"/>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6" w:tplc="309E9D9A">
      <w:start w:val="1"/>
      <w:numFmt w:val="bullet"/>
      <w:lvlText w:val="•"/>
      <w:lvlJc w:val="left"/>
      <w:pPr>
        <w:ind w:left="4680"/>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7" w:tplc="C01EE5AA">
      <w:start w:val="1"/>
      <w:numFmt w:val="bullet"/>
      <w:lvlText w:val="o"/>
      <w:lvlJc w:val="left"/>
      <w:pPr>
        <w:ind w:left="5400"/>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8" w:tplc="2A568232">
      <w:start w:val="1"/>
      <w:numFmt w:val="bullet"/>
      <w:lvlText w:val="▪"/>
      <w:lvlJc w:val="left"/>
      <w:pPr>
        <w:ind w:left="6120"/>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747"/>
    <w:rsid w:val="0006075D"/>
    <w:rsid w:val="000A2423"/>
    <w:rsid w:val="004935D5"/>
    <w:rsid w:val="0074315D"/>
    <w:rsid w:val="00A06747"/>
    <w:rsid w:val="00B65A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A06747"/>
    <w:pPr>
      <w:spacing w:before="100" w:beforeAutospacing="1" w:after="100" w:afterAutospacing="1"/>
    </w:pPr>
    <w:rPr>
      <w:rFonts w:ascii="Times New Roman" w:eastAsia="Times New Roman" w:hAnsi="Times New Roman" w:cs="Times New Roman"/>
      <w:lang w:eastAsia="ru-RU"/>
    </w:rPr>
  </w:style>
  <w:style w:type="paragraph" w:styleId="a3">
    <w:name w:val="Normal (Web)"/>
    <w:basedOn w:val="a"/>
    <w:uiPriority w:val="99"/>
    <w:semiHidden/>
    <w:unhideWhenUsed/>
    <w:rsid w:val="00A06747"/>
    <w:pPr>
      <w:spacing w:before="100" w:beforeAutospacing="1" w:after="100" w:afterAutospacing="1"/>
    </w:pPr>
    <w:rPr>
      <w:rFonts w:ascii="Times New Roman" w:eastAsia="Times New Roman" w:hAnsi="Times New Roman" w:cs="Times New Roman"/>
      <w:lang w:eastAsia="ru-RU"/>
    </w:rPr>
  </w:style>
  <w:style w:type="character" w:styleId="a4">
    <w:name w:val="Hyperlink"/>
    <w:basedOn w:val="a0"/>
    <w:uiPriority w:val="99"/>
    <w:unhideWhenUsed/>
    <w:rsid w:val="00A06747"/>
    <w:rPr>
      <w:color w:val="0000FF"/>
      <w:u w:val="single"/>
    </w:rPr>
  </w:style>
  <w:style w:type="character" w:styleId="a5">
    <w:name w:val="FollowedHyperlink"/>
    <w:basedOn w:val="a0"/>
    <w:uiPriority w:val="99"/>
    <w:semiHidden/>
    <w:unhideWhenUsed/>
    <w:rsid w:val="00A06747"/>
    <w:rPr>
      <w:color w:val="800080"/>
      <w:u w:val="single"/>
    </w:rPr>
  </w:style>
  <w:style w:type="paragraph" w:styleId="a6">
    <w:name w:val="Balloon Text"/>
    <w:basedOn w:val="a"/>
    <w:link w:val="a7"/>
    <w:uiPriority w:val="99"/>
    <w:semiHidden/>
    <w:unhideWhenUsed/>
    <w:rsid w:val="004935D5"/>
    <w:rPr>
      <w:rFonts w:ascii="Tahoma" w:hAnsi="Tahoma" w:cs="Tahoma"/>
      <w:sz w:val="16"/>
      <w:szCs w:val="16"/>
    </w:rPr>
  </w:style>
  <w:style w:type="character" w:customStyle="1" w:styleId="a7">
    <w:name w:val="Текст выноски Знак"/>
    <w:basedOn w:val="a0"/>
    <w:link w:val="a6"/>
    <w:uiPriority w:val="99"/>
    <w:semiHidden/>
    <w:rsid w:val="004935D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A06747"/>
    <w:pPr>
      <w:spacing w:before="100" w:beforeAutospacing="1" w:after="100" w:afterAutospacing="1"/>
    </w:pPr>
    <w:rPr>
      <w:rFonts w:ascii="Times New Roman" w:eastAsia="Times New Roman" w:hAnsi="Times New Roman" w:cs="Times New Roman"/>
      <w:lang w:eastAsia="ru-RU"/>
    </w:rPr>
  </w:style>
  <w:style w:type="paragraph" w:styleId="a3">
    <w:name w:val="Normal (Web)"/>
    <w:basedOn w:val="a"/>
    <w:uiPriority w:val="99"/>
    <w:semiHidden/>
    <w:unhideWhenUsed/>
    <w:rsid w:val="00A06747"/>
    <w:pPr>
      <w:spacing w:before="100" w:beforeAutospacing="1" w:after="100" w:afterAutospacing="1"/>
    </w:pPr>
    <w:rPr>
      <w:rFonts w:ascii="Times New Roman" w:eastAsia="Times New Roman" w:hAnsi="Times New Roman" w:cs="Times New Roman"/>
      <w:lang w:eastAsia="ru-RU"/>
    </w:rPr>
  </w:style>
  <w:style w:type="character" w:styleId="a4">
    <w:name w:val="Hyperlink"/>
    <w:basedOn w:val="a0"/>
    <w:uiPriority w:val="99"/>
    <w:unhideWhenUsed/>
    <w:rsid w:val="00A06747"/>
    <w:rPr>
      <w:color w:val="0000FF"/>
      <w:u w:val="single"/>
    </w:rPr>
  </w:style>
  <w:style w:type="character" w:styleId="a5">
    <w:name w:val="FollowedHyperlink"/>
    <w:basedOn w:val="a0"/>
    <w:uiPriority w:val="99"/>
    <w:semiHidden/>
    <w:unhideWhenUsed/>
    <w:rsid w:val="00A06747"/>
    <w:rPr>
      <w:color w:val="800080"/>
      <w:u w:val="single"/>
    </w:rPr>
  </w:style>
  <w:style w:type="paragraph" w:styleId="a6">
    <w:name w:val="Balloon Text"/>
    <w:basedOn w:val="a"/>
    <w:link w:val="a7"/>
    <w:uiPriority w:val="99"/>
    <w:semiHidden/>
    <w:unhideWhenUsed/>
    <w:rsid w:val="004935D5"/>
    <w:rPr>
      <w:rFonts w:ascii="Tahoma" w:hAnsi="Tahoma" w:cs="Tahoma"/>
      <w:sz w:val="16"/>
      <w:szCs w:val="16"/>
    </w:rPr>
  </w:style>
  <w:style w:type="character" w:customStyle="1" w:styleId="a7">
    <w:name w:val="Текст выноски Знак"/>
    <w:basedOn w:val="a0"/>
    <w:link w:val="a6"/>
    <w:uiPriority w:val="99"/>
    <w:semiHidden/>
    <w:rsid w:val="004935D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18899">
      <w:bodyDiv w:val="1"/>
      <w:marLeft w:val="0"/>
      <w:marRight w:val="0"/>
      <w:marTop w:val="0"/>
      <w:marBottom w:val="0"/>
      <w:divBdr>
        <w:top w:val="none" w:sz="0" w:space="0" w:color="auto"/>
        <w:left w:val="none" w:sz="0" w:space="0" w:color="auto"/>
        <w:bottom w:val="none" w:sz="0" w:space="0" w:color="auto"/>
        <w:right w:val="none" w:sz="0" w:space="0" w:color="auto"/>
      </w:divBdr>
      <w:divsChild>
        <w:div w:id="308675865">
          <w:marLeft w:val="0"/>
          <w:marRight w:val="0"/>
          <w:marTop w:val="0"/>
          <w:marBottom w:val="0"/>
          <w:divBdr>
            <w:top w:val="none" w:sz="0" w:space="0" w:color="auto"/>
            <w:left w:val="none" w:sz="0" w:space="0" w:color="auto"/>
            <w:bottom w:val="none" w:sz="0" w:space="0" w:color="auto"/>
            <w:right w:val="none" w:sz="0" w:space="0" w:color="auto"/>
          </w:divBdr>
        </w:div>
        <w:div w:id="868563450">
          <w:marLeft w:val="0"/>
          <w:marRight w:val="0"/>
          <w:marTop w:val="0"/>
          <w:marBottom w:val="0"/>
          <w:divBdr>
            <w:top w:val="none" w:sz="0" w:space="0" w:color="auto"/>
            <w:left w:val="none" w:sz="0" w:space="0" w:color="auto"/>
            <w:bottom w:val="none" w:sz="0" w:space="0" w:color="auto"/>
            <w:right w:val="none" w:sz="0" w:space="0" w:color="auto"/>
          </w:divBdr>
        </w:div>
        <w:div w:id="1464233308">
          <w:marLeft w:val="0"/>
          <w:marRight w:val="0"/>
          <w:marTop w:val="0"/>
          <w:marBottom w:val="0"/>
          <w:divBdr>
            <w:top w:val="none" w:sz="0" w:space="0" w:color="auto"/>
            <w:left w:val="none" w:sz="0" w:space="0" w:color="auto"/>
            <w:bottom w:val="none" w:sz="0" w:space="0" w:color="auto"/>
            <w:right w:val="none" w:sz="0" w:space="0" w:color="auto"/>
          </w:divBdr>
        </w:div>
        <w:div w:id="1114594272">
          <w:marLeft w:val="0"/>
          <w:marRight w:val="0"/>
          <w:marTop w:val="0"/>
          <w:marBottom w:val="0"/>
          <w:divBdr>
            <w:top w:val="none" w:sz="0" w:space="0" w:color="auto"/>
            <w:left w:val="none" w:sz="0" w:space="0" w:color="auto"/>
            <w:bottom w:val="none" w:sz="0" w:space="0" w:color="auto"/>
            <w:right w:val="none" w:sz="0" w:space="0" w:color="auto"/>
          </w:divBdr>
        </w:div>
        <w:div w:id="145780343">
          <w:marLeft w:val="0"/>
          <w:marRight w:val="0"/>
          <w:marTop w:val="0"/>
          <w:marBottom w:val="0"/>
          <w:divBdr>
            <w:top w:val="none" w:sz="0" w:space="0" w:color="auto"/>
            <w:left w:val="none" w:sz="0" w:space="0" w:color="auto"/>
            <w:bottom w:val="none" w:sz="0" w:space="0" w:color="auto"/>
            <w:right w:val="none" w:sz="0" w:space="0" w:color="auto"/>
          </w:divBdr>
          <w:divsChild>
            <w:div w:id="768087103">
              <w:marLeft w:val="0"/>
              <w:marRight w:val="0"/>
              <w:marTop w:val="0"/>
              <w:marBottom w:val="0"/>
              <w:divBdr>
                <w:top w:val="none" w:sz="0" w:space="0" w:color="auto"/>
                <w:left w:val="none" w:sz="0" w:space="0" w:color="auto"/>
                <w:bottom w:val="none" w:sz="0" w:space="0" w:color="auto"/>
                <w:right w:val="none" w:sz="0" w:space="0" w:color="auto"/>
              </w:divBdr>
            </w:div>
          </w:divsChild>
        </w:div>
        <w:div w:id="19491146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hyperlink" Target="https://www.booksite.ru/fulltext/1/001/008/022/186.htm" TargetMode="External"/><Relationship Id="rId76" Type="http://schemas.openxmlformats.org/officeDocument/2006/relationships/hyperlink" Target="https://www.booksite.ru/fulltext/1/001/008/007/402.htm" TargetMode="External"/><Relationship Id="rId84" Type="http://schemas.openxmlformats.org/officeDocument/2006/relationships/hyperlink" Target="http://electricalschool.info/main/osnovy/401-jelektromagnitnaja-indukcija.html" TargetMode="External"/><Relationship Id="rId89" Type="http://schemas.openxmlformats.org/officeDocument/2006/relationships/image" Target="media/image67.jpg"/><Relationship Id="rId7" Type="http://schemas.openxmlformats.org/officeDocument/2006/relationships/image" Target="media/image2.png"/><Relationship Id="rId71" Type="http://schemas.openxmlformats.org/officeDocument/2006/relationships/hyperlink" Target="https://www.booksite.ru/fulltext/1/001/008/022/186.htm" TargetMode="External"/><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jpeg"/><Relationship Id="rId66" Type="http://schemas.openxmlformats.org/officeDocument/2006/relationships/image" Target="media/image61.png"/><Relationship Id="rId74" Type="http://schemas.openxmlformats.org/officeDocument/2006/relationships/image" Target="media/image64.jpeg"/><Relationship Id="rId79" Type="http://schemas.openxmlformats.org/officeDocument/2006/relationships/image" Target="media/image66.jpeg"/><Relationship Id="rId87" Type="http://schemas.openxmlformats.org/officeDocument/2006/relationships/hyperlink" Target="http://electricalschool.info/main/lighting/" TargetMode="Externa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hyperlink" Target="http://electricalschool.info/main/osnovy/401-jelektromagnitnaja-indukcija.html" TargetMode="External"/><Relationship Id="rId90" Type="http://schemas.openxmlformats.org/officeDocument/2006/relationships/image" Target="media/image68.png"/><Relationship Id="rId19" Type="http://schemas.openxmlformats.org/officeDocument/2006/relationships/image" Target="media/image1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hyperlink" Target="https://www.booksite.ru/fulltext/1/001/008/022/186.htm" TargetMode="External"/><Relationship Id="rId77" Type="http://schemas.openxmlformats.org/officeDocument/2006/relationships/hyperlink" Target="https://www.booksite.ru/fulltext/1/001/008/007/402.htm"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2.png"/><Relationship Id="rId80" Type="http://schemas.openxmlformats.org/officeDocument/2006/relationships/hyperlink" Target="http://electricalschool.info/main/osnovy/401-jelektromagnitnaja-indukcija.html" TargetMode="External"/><Relationship Id="rId85" Type="http://schemas.openxmlformats.org/officeDocument/2006/relationships/hyperlink" Target="http://electricalschool.info/main/osnovy/401-jelektromagnitnaja-indukcija.html" TargetMode="External"/><Relationship Id="rId93"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hyperlink" Target="https://www.booksite.ru/fulltext/1/001/008/062/732.htm"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s://www.booksite.ru/fulltext/1/001/008/022/186.htm" TargetMode="External"/><Relationship Id="rId75" Type="http://schemas.openxmlformats.org/officeDocument/2006/relationships/hyperlink" Target="https://www.booksite.ru/fulltext/1/001/008/007/402.htm" TargetMode="External"/><Relationship Id="rId83" Type="http://schemas.openxmlformats.org/officeDocument/2006/relationships/hyperlink" Target="http://electricalschool.info/main/osnovy/401-jelektromagnitnaja-indukcija.html" TargetMode="External"/><Relationship Id="rId88" Type="http://schemas.openxmlformats.org/officeDocument/2006/relationships/hyperlink" Target="http://electricalschool.info/main/lighting/" TargetMode="External"/><Relationship Id="rId91" Type="http://schemas.openxmlformats.org/officeDocument/2006/relationships/hyperlink" Target="https://physics.ru/courses/op25part2/content/scientist/snellius.html"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g"/><Relationship Id="rId49" Type="http://schemas.openxmlformats.org/officeDocument/2006/relationships/image" Target="media/image44.png"/><Relationship Id="rId57" Type="http://schemas.openxmlformats.org/officeDocument/2006/relationships/image" Target="media/image52.jpe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3.png"/><Relationship Id="rId78" Type="http://schemas.openxmlformats.org/officeDocument/2006/relationships/image" Target="media/image65.png"/><Relationship Id="rId81" Type="http://schemas.openxmlformats.org/officeDocument/2006/relationships/hyperlink" Target="http://electricalschool.info/main/osnovy/401-jelektromagnitnaja-indukcija.html" TargetMode="External"/><Relationship Id="rId86" Type="http://schemas.openxmlformats.org/officeDocument/2006/relationships/hyperlink" Target="http://electricalschool.info/main/lighting/"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10</Pages>
  <Words>4432</Words>
  <Characters>25266</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Диана Макаренко</dc:creator>
  <cp:keywords/>
  <dc:description/>
  <cp:lastModifiedBy>Pasha</cp:lastModifiedBy>
  <cp:revision>6</cp:revision>
  <dcterms:created xsi:type="dcterms:W3CDTF">2020-01-02T18:37:00Z</dcterms:created>
  <dcterms:modified xsi:type="dcterms:W3CDTF">2020-01-05T14:28:00Z</dcterms:modified>
</cp:coreProperties>
</file>