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5FA2" w:rsidRDefault="006C6ACE">
      <w:pPr>
        <w:spacing w:before="63"/>
        <w:ind w:left="3010"/>
        <w:rPr>
          <w:sz w:val="28"/>
        </w:rPr>
      </w:pPr>
      <w:r>
        <w:rPr>
          <w:sz w:val="28"/>
        </w:rPr>
        <w:t>Учреждение образования</w:t>
      </w:r>
    </w:p>
    <w:p w:rsidR="00265FA2" w:rsidRDefault="006C6ACE">
      <w:pPr>
        <w:spacing w:before="23" w:line="285" w:lineRule="auto"/>
        <w:ind w:left="654" w:right="701"/>
        <w:jc w:val="center"/>
        <w:rPr>
          <w:sz w:val="28"/>
        </w:rPr>
      </w:pPr>
      <w:r>
        <w:rPr>
          <w:sz w:val="28"/>
        </w:rPr>
        <w:t>«БЕЛОРУССКИЙ ГОСУДАРСТВЕННЫЙ УНИВЕРСИТЕТ ИНФОРМАТИКИ И РАДИОЭЛЕКТРОНИКИ»</w:t>
      </w: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spacing w:before="1"/>
        <w:rPr>
          <w:sz w:val="29"/>
        </w:rPr>
      </w:pPr>
    </w:p>
    <w:p w:rsidR="00265FA2" w:rsidRDefault="006C6ACE">
      <w:pPr>
        <w:ind w:left="654" w:right="771"/>
        <w:jc w:val="center"/>
        <w:rPr>
          <w:sz w:val="28"/>
        </w:rPr>
      </w:pPr>
      <w:r>
        <w:rPr>
          <w:sz w:val="28"/>
        </w:rPr>
        <w:t>Кафедра интеллектуальных информационных технологий</w:t>
      </w: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spacing w:before="6"/>
        <w:rPr>
          <w:sz w:val="28"/>
        </w:rPr>
      </w:pPr>
    </w:p>
    <w:p w:rsidR="00265FA2" w:rsidRDefault="006C6ACE">
      <w:pPr>
        <w:spacing w:line="232" w:lineRule="auto"/>
        <w:ind w:left="273" w:right="390" w:hanging="14"/>
        <w:jc w:val="center"/>
        <w:rPr>
          <w:b/>
          <w:i/>
          <w:sz w:val="30"/>
        </w:rPr>
      </w:pPr>
      <w:r>
        <w:rPr>
          <w:b/>
          <w:i/>
          <w:w w:val="105"/>
          <w:sz w:val="30"/>
        </w:rPr>
        <w:t>Отчет</w:t>
      </w:r>
      <w:r>
        <w:rPr>
          <w:b/>
          <w:i/>
          <w:spacing w:val="-52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по</w:t>
      </w:r>
      <w:r>
        <w:rPr>
          <w:b/>
          <w:i/>
          <w:spacing w:val="-53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лабораторной</w:t>
      </w:r>
      <w:r>
        <w:rPr>
          <w:b/>
          <w:i/>
          <w:spacing w:val="-52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работе</w:t>
      </w:r>
      <w:r>
        <w:rPr>
          <w:b/>
          <w:i/>
          <w:spacing w:val="-53"/>
          <w:w w:val="105"/>
          <w:sz w:val="30"/>
        </w:rPr>
        <w:t xml:space="preserve"> </w:t>
      </w:r>
      <w:r>
        <w:rPr>
          <w:b/>
          <w:i/>
          <w:spacing w:val="-4"/>
          <w:w w:val="105"/>
          <w:sz w:val="30"/>
        </w:rPr>
        <w:t>№2</w:t>
      </w:r>
      <w:r>
        <w:rPr>
          <w:b/>
          <w:i/>
          <w:spacing w:val="-51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по</w:t>
      </w:r>
      <w:r>
        <w:rPr>
          <w:b/>
          <w:i/>
          <w:spacing w:val="-52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теме</w:t>
      </w:r>
      <w:r>
        <w:rPr>
          <w:b/>
          <w:i/>
          <w:spacing w:val="-55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«Преобразование логических</w:t>
      </w:r>
      <w:r>
        <w:rPr>
          <w:b/>
          <w:i/>
          <w:spacing w:val="-22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функций,</w:t>
      </w:r>
      <w:r>
        <w:rPr>
          <w:b/>
          <w:i/>
          <w:spacing w:val="-14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представленных</w:t>
      </w:r>
      <w:r>
        <w:rPr>
          <w:b/>
          <w:i/>
          <w:spacing w:val="-21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в</w:t>
      </w:r>
      <w:r>
        <w:rPr>
          <w:b/>
          <w:i/>
          <w:spacing w:val="-15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разных</w:t>
      </w:r>
      <w:r>
        <w:rPr>
          <w:b/>
          <w:i/>
          <w:spacing w:val="-21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формах»</w:t>
      </w:r>
      <w:r>
        <w:rPr>
          <w:b/>
          <w:i/>
          <w:spacing w:val="-15"/>
          <w:w w:val="105"/>
          <w:sz w:val="30"/>
        </w:rPr>
        <w:t xml:space="preserve"> </w:t>
      </w:r>
      <w:r>
        <w:rPr>
          <w:b/>
          <w:i/>
          <w:w w:val="105"/>
          <w:sz w:val="30"/>
        </w:rPr>
        <w:t>по</w:t>
      </w:r>
      <w:r>
        <w:rPr>
          <w:b/>
          <w:i/>
          <w:spacing w:val="-17"/>
          <w:w w:val="105"/>
          <w:sz w:val="30"/>
        </w:rPr>
        <w:t xml:space="preserve"> </w:t>
      </w:r>
      <w:r>
        <w:rPr>
          <w:b/>
          <w:i/>
          <w:spacing w:val="-3"/>
          <w:w w:val="105"/>
          <w:sz w:val="30"/>
        </w:rPr>
        <w:t>курсу</w:t>
      </w:r>
    </w:p>
    <w:p w:rsidR="00265FA2" w:rsidRDefault="006C6ACE">
      <w:pPr>
        <w:spacing w:before="9"/>
        <w:ind w:left="654" w:right="784"/>
        <w:jc w:val="center"/>
        <w:rPr>
          <w:b/>
          <w:i/>
          <w:sz w:val="30"/>
        </w:rPr>
      </w:pPr>
      <w:r>
        <w:rPr>
          <w:b/>
          <w:i/>
          <w:w w:val="105"/>
          <w:sz w:val="30"/>
        </w:rPr>
        <w:t>«АОИС»</w:t>
      </w:r>
    </w:p>
    <w:p w:rsidR="00265FA2" w:rsidRDefault="00265FA2">
      <w:pPr>
        <w:pStyle w:val="a3"/>
        <w:rPr>
          <w:b/>
          <w:i/>
          <w:sz w:val="32"/>
        </w:rPr>
      </w:pPr>
    </w:p>
    <w:p w:rsidR="00265FA2" w:rsidRDefault="00265FA2">
      <w:pPr>
        <w:pStyle w:val="a3"/>
        <w:rPr>
          <w:b/>
          <w:i/>
          <w:sz w:val="32"/>
        </w:rPr>
      </w:pPr>
    </w:p>
    <w:p w:rsidR="00265FA2" w:rsidRDefault="00265FA2">
      <w:pPr>
        <w:pStyle w:val="a3"/>
        <w:rPr>
          <w:b/>
          <w:i/>
          <w:sz w:val="32"/>
        </w:rPr>
      </w:pPr>
    </w:p>
    <w:p w:rsidR="00265FA2" w:rsidRDefault="00265FA2">
      <w:pPr>
        <w:pStyle w:val="a3"/>
        <w:rPr>
          <w:b/>
          <w:i/>
          <w:sz w:val="32"/>
        </w:rPr>
      </w:pPr>
    </w:p>
    <w:p w:rsidR="00265FA2" w:rsidRDefault="00265FA2">
      <w:pPr>
        <w:pStyle w:val="a3"/>
        <w:rPr>
          <w:b/>
          <w:i/>
          <w:sz w:val="32"/>
        </w:rPr>
      </w:pPr>
    </w:p>
    <w:p w:rsidR="00265FA2" w:rsidRDefault="00265FA2">
      <w:pPr>
        <w:pStyle w:val="a3"/>
        <w:rPr>
          <w:b/>
          <w:i/>
          <w:sz w:val="32"/>
        </w:rPr>
      </w:pPr>
    </w:p>
    <w:p w:rsidR="00265FA2" w:rsidRDefault="00265FA2">
      <w:pPr>
        <w:pStyle w:val="a3"/>
        <w:spacing w:before="6"/>
        <w:rPr>
          <w:b/>
          <w:i/>
          <w:sz w:val="25"/>
        </w:rPr>
      </w:pPr>
    </w:p>
    <w:p w:rsidR="00265FA2" w:rsidRDefault="006C6ACE">
      <w:pPr>
        <w:tabs>
          <w:tab w:val="left" w:pos="7822"/>
          <w:tab w:val="left" w:pos="8095"/>
        </w:tabs>
        <w:spacing w:line="532" w:lineRule="auto"/>
        <w:ind w:left="110" w:right="102"/>
        <w:rPr>
          <w:sz w:val="28"/>
        </w:rPr>
      </w:pPr>
      <w:proofErr w:type="gramStart"/>
      <w:r>
        <w:rPr>
          <w:sz w:val="28"/>
        </w:rPr>
        <w:t>Выполнил</w:t>
      </w:r>
      <w:r w:rsidR="007A7A07">
        <w:rPr>
          <w:sz w:val="28"/>
        </w:rPr>
        <w:t xml:space="preserve">:   </w:t>
      </w:r>
      <w:proofErr w:type="gramEnd"/>
      <w:r w:rsidR="007A7A07">
        <w:rPr>
          <w:sz w:val="28"/>
        </w:rPr>
        <w:t xml:space="preserve">                           </w:t>
      </w:r>
      <w:r w:rsidR="00E314DD">
        <w:rPr>
          <w:sz w:val="28"/>
        </w:rPr>
        <w:t xml:space="preserve">                        студент</w:t>
      </w:r>
      <w:r w:rsidR="00E314DD">
        <w:rPr>
          <w:spacing w:val="-6"/>
          <w:sz w:val="28"/>
        </w:rPr>
        <w:t xml:space="preserve"> </w:t>
      </w:r>
      <w:r w:rsidR="00E314DD">
        <w:rPr>
          <w:sz w:val="28"/>
        </w:rPr>
        <w:t>группы</w:t>
      </w:r>
      <w:r w:rsidR="00E314DD">
        <w:rPr>
          <w:spacing w:val="-3"/>
          <w:sz w:val="28"/>
        </w:rPr>
        <w:t xml:space="preserve"> </w:t>
      </w:r>
      <w:r w:rsidR="00E314DD">
        <w:rPr>
          <w:sz w:val="28"/>
        </w:rPr>
        <w:t xml:space="preserve">921702 Белоус П.А. </w:t>
      </w:r>
      <w:r>
        <w:rPr>
          <w:spacing w:val="-4"/>
          <w:sz w:val="28"/>
        </w:rPr>
        <w:t xml:space="preserve"> </w:t>
      </w:r>
      <w:proofErr w:type="gramStart"/>
      <w:r w:rsidR="00E314DD">
        <w:rPr>
          <w:sz w:val="28"/>
        </w:rPr>
        <w:t xml:space="preserve">Проверил:   </w:t>
      </w:r>
      <w:proofErr w:type="gramEnd"/>
      <w:r w:rsidR="00E314DD">
        <w:rPr>
          <w:sz w:val="28"/>
        </w:rPr>
        <w:t xml:space="preserve">                                                    Доцент Кафедры ИИТ </w:t>
      </w:r>
      <w:r>
        <w:rPr>
          <w:sz w:val="28"/>
        </w:rPr>
        <w:t>Захаров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В.В.</w:t>
      </w:r>
    </w:p>
    <w:p w:rsidR="00265FA2" w:rsidRDefault="00265FA2">
      <w:pPr>
        <w:pStyle w:val="a3"/>
        <w:rPr>
          <w:sz w:val="20"/>
        </w:rPr>
      </w:pPr>
    </w:p>
    <w:p w:rsidR="00265FA2" w:rsidRDefault="00265FA2">
      <w:pPr>
        <w:pStyle w:val="a3"/>
        <w:rPr>
          <w:sz w:val="20"/>
        </w:rPr>
      </w:pPr>
    </w:p>
    <w:p w:rsidR="00B64F5A" w:rsidRDefault="00B64F5A">
      <w:pPr>
        <w:pStyle w:val="a3"/>
        <w:spacing w:before="7"/>
        <w:rPr>
          <w:sz w:val="22"/>
        </w:rPr>
      </w:pPr>
    </w:p>
    <w:p w:rsidR="00B64F5A" w:rsidRDefault="00B64F5A">
      <w:pPr>
        <w:pStyle w:val="a3"/>
        <w:spacing w:before="7"/>
        <w:rPr>
          <w:sz w:val="22"/>
        </w:rPr>
      </w:pPr>
      <w:bookmarkStart w:id="0" w:name="_GoBack"/>
      <w:bookmarkEnd w:id="0"/>
    </w:p>
    <w:p w:rsidR="00B64F5A" w:rsidRDefault="00B64F5A">
      <w:pPr>
        <w:pStyle w:val="a3"/>
        <w:spacing w:before="7"/>
        <w:rPr>
          <w:sz w:val="22"/>
        </w:rPr>
      </w:pPr>
    </w:p>
    <w:p w:rsidR="00B64F5A" w:rsidRDefault="00B64F5A">
      <w:pPr>
        <w:pStyle w:val="a3"/>
        <w:spacing w:before="7"/>
        <w:rPr>
          <w:sz w:val="22"/>
        </w:rPr>
      </w:pPr>
    </w:p>
    <w:p w:rsidR="00B64F5A" w:rsidRDefault="00B64F5A">
      <w:pPr>
        <w:pStyle w:val="a3"/>
        <w:spacing w:before="7"/>
        <w:rPr>
          <w:sz w:val="22"/>
        </w:rPr>
      </w:pPr>
    </w:p>
    <w:p w:rsidR="00B64F5A" w:rsidRDefault="00B64F5A">
      <w:pPr>
        <w:pStyle w:val="a3"/>
        <w:spacing w:before="7"/>
        <w:rPr>
          <w:sz w:val="22"/>
        </w:rPr>
      </w:pPr>
    </w:p>
    <w:p w:rsidR="00B64F5A" w:rsidRDefault="00B64F5A">
      <w:pPr>
        <w:pStyle w:val="a3"/>
        <w:spacing w:before="7"/>
        <w:rPr>
          <w:sz w:val="22"/>
        </w:rPr>
      </w:pPr>
    </w:p>
    <w:p w:rsidR="00B64F5A" w:rsidRDefault="00B64F5A">
      <w:pPr>
        <w:pStyle w:val="a3"/>
        <w:spacing w:before="7"/>
        <w:rPr>
          <w:sz w:val="22"/>
        </w:rPr>
      </w:pPr>
    </w:p>
    <w:p w:rsidR="00B64F5A" w:rsidRDefault="00B64F5A">
      <w:pPr>
        <w:pStyle w:val="a3"/>
        <w:spacing w:before="7"/>
        <w:rPr>
          <w:sz w:val="22"/>
        </w:rPr>
      </w:pPr>
    </w:p>
    <w:p w:rsidR="00265FA2" w:rsidRDefault="006C6ACE">
      <w:pPr>
        <w:pStyle w:val="a3"/>
        <w:spacing w:before="7"/>
        <w:rPr>
          <w:sz w:val="22"/>
        </w:rPr>
      </w:pPr>
      <w:r>
        <w:rPr>
          <w:noProof/>
          <w:lang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3633215</wp:posOffset>
            </wp:positionH>
            <wp:positionV relativeFrom="paragraph">
              <wp:posOffset>192923</wp:posOffset>
            </wp:positionV>
            <wp:extent cx="130715" cy="14287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071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3825240</wp:posOffset>
            </wp:positionH>
            <wp:positionV relativeFrom="paragraph">
              <wp:posOffset>192923</wp:posOffset>
            </wp:positionV>
            <wp:extent cx="103356" cy="1428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335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219A">
        <w:pict>
          <v:group id="_x0000_s1026" style="position:absolute;margin-left:315.1pt;margin-top:15.2pt;width:8.2pt;height:11.3pt;z-index:-251656192;mso-wrap-distance-left:0;mso-wrap-distance-right:0;mso-position-horizontal-relative:page;mso-position-vertical-relative:text" coordorigin="6302,304" coordsize="164,226">
            <v:rect id="_x0000_s1031" style="position:absolute;left:6302;top:430;width:34;height:98" fillcolor="black" stroked="f"/>
            <v:line id="_x0000_s1030" style="position:absolute" from="6302,414" to="6466,414" strokeweight="1.7pt"/>
            <v:rect id="_x0000_s1029" style="position:absolute;left:6302;top:304;width:34;height:92" fillcolor="black" stroked="f"/>
            <v:rect id="_x0000_s1028" style="position:absolute;left:6432;top:429;width:34;height:100" fillcolor="black" stroked="f"/>
            <v:rect id="_x0000_s1027" style="position:absolute;left:6432;top:303;width:34;height:94" fillcolor="black" stroked="f"/>
            <w10:wrap type="topAndBottom" anchorx="page"/>
          </v:group>
        </w:pict>
      </w:r>
      <w:r>
        <w:rPr>
          <w:noProof/>
          <w:lang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4172711</wp:posOffset>
            </wp:positionH>
            <wp:positionV relativeFrom="paragraph">
              <wp:posOffset>189875</wp:posOffset>
            </wp:positionV>
            <wp:extent cx="115371" cy="14573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371" cy="145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4361688</wp:posOffset>
            </wp:positionH>
            <wp:positionV relativeFrom="paragraph">
              <wp:posOffset>192923</wp:posOffset>
            </wp:positionV>
            <wp:extent cx="112476" cy="142875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476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5FA2" w:rsidRPr="00E314DD" w:rsidRDefault="008D5CE1">
      <w:pPr>
        <w:spacing w:before="78"/>
        <w:ind w:left="654" w:right="757"/>
        <w:jc w:val="center"/>
        <w:rPr>
          <w:sz w:val="28"/>
        </w:rPr>
      </w:pPr>
      <w:r>
        <w:rPr>
          <w:sz w:val="28"/>
        </w:rPr>
        <w:t>2020</w:t>
      </w:r>
    </w:p>
    <w:p w:rsidR="00265FA2" w:rsidRDefault="00265FA2">
      <w:pPr>
        <w:pStyle w:val="a3"/>
        <w:rPr>
          <w:sz w:val="30"/>
        </w:rPr>
      </w:pPr>
    </w:p>
    <w:p w:rsidR="00265FA2" w:rsidRDefault="00265FA2">
      <w:pPr>
        <w:pStyle w:val="a3"/>
        <w:spacing w:before="6"/>
      </w:pPr>
    </w:p>
    <w:p w:rsidR="00265FA2" w:rsidRDefault="006C6ACE">
      <w:pPr>
        <w:pStyle w:val="1"/>
      </w:pPr>
      <w:r>
        <w:lastRenderedPageBreak/>
        <w:t>Задача:</w:t>
      </w:r>
    </w:p>
    <w:p w:rsidR="00265FA2" w:rsidRDefault="006C6ACE">
      <w:pPr>
        <w:pStyle w:val="a3"/>
        <w:tabs>
          <w:tab w:val="left" w:pos="1779"/>
          <w:tab w:val="left" w:pos="2120"/>
          <w:tab w:val="left" w:pos="3382"/>
          <w:tab w:val="left" w:pos="4767"/>
          <w:tab w:val="left" w:pos="6797"/>
          <w:tab w:val="left" w:pos="8633"/>
        </w:tabs>
        <w:spacing w:before="17"/>
        <w:ind w:left="509"/>
      </w:pPr>
      <w:r>
        <w:t>Составить</w:t>
      </w:r>
      <w:r>
        <w:tab/>
        <w:t>и</w:t>
      </w:r>
      <w:r>
        <w:tab/>
        <w:t>проверить</w:t>
      </w:r>
      <w:r>
        <w:tab/>
        <w:t>программу,</w:t>
      </w:r>
      <w:r>
        <w:tab/>
        <w:t>обеспечивающую</w:t>
      </w:r>
      <w:r>
        <w:tab/>
        <w:t>преобразование</w:t>
      </w:r>
      <w:r>
        <w:tab/>
        <w:t>функции</w:t>
      </w:r>
    </w:p>
    <w:p w:rsidR="00265FA2" w:rsidRDefault="006C6ACE">
      <w:pPr>
        <w:spacing w:before="12" w:line="336" w:lineRule="auto"/>
        <w:ind w:left="489" w:right="778" w:firstLine="19"/>
        <w:rPr>
          <w:sz w:val="24"/>
        </w:rPr>
      </w:pPr>
      <w:r>
        <w:rPr>
          <w:i/>
          <w:position w:val="2"/>
          <w:sz w:val="24"/>
        </w:rPr>
        <w:t>f</w:t>
      </w:r>
      <w:r>
        <w:rPr>
          <w:i/>
          <w:sz w:val="16"/>
        </w:rPr>
        <w:t>i</w:t>
      </w:r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x</w:t>
      </w:r>
      <w:proofErr w:type="gramStart"/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i/>
          <w:position w:val="2"/>
          <w:sz w:val="24"/>
        </w:rPr>
        <w:t>x</w:t>
      </w:r>
      <w:proofErr w:type="gramEnd"/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i/>
          <w:position w:val="2"/>
          <w:sz w:val="24"/>
        </w:rPr>
        <w:t>x</w:t>
      </w:r>
      <w:r>
        <w:rPr>
          <w:sz w:val="16"/>
        </w:rPr>
        <w:t>3</w:t>
      </w:r>
      <w:r>
        <w:rPr>
          <w:position w:val="2"/>
          <w:sz w:val="24"/>
        </w:rPr>
        <w:t xml:space="preserve">), представленной в произвольной форме, в СДНФ и СКНФ, определение значений и запись функции </w:t>
      </w:r>
      <w:r>
        <w:rPr>
          <w:i/>
          <w:position w:val="2"/>
          <w:sz w:val="24"/>
        </w:rPr>
        <w:t>f</w:t>
      </w:r>
      <w:r>
        <w:rPr>
          <w:i/>
          <w:sz w:val="16"/>
        </w:rPr>
        <w:t xml:space="preserve">i </w:t>
      </w:r>
      <w:proofErr w:type="spellStart"/>
      <w:r>
        <w:rPr>
          <w:sz w:val="16"/>
        </w:rPr>
        <w:t>сднф</w:t>
      </w:r>
      <w:proofErr w:type="spellEnd"/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x</w:t>
      </w:r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i/>
          <w:position w:val="2"/>
          <w:sz w:val="24"/>
        </w:rPr>
        <w:t>x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i/>
          <w:position w:val="2"/>
          <w:sz w:val="24"/>
        </w:rPr>
        <w:t>x</w:t>
      </w:r>
      <w:r>
        <w:rPr>
          <w:sz w:val="16"/>
        </w:rPr>
        <w:t>3</w:t>
      </w:r>
      <w:r>
        <w:rPr>
          <w:position w:val="2"/>
          <w:sz w:val="24"/>
        </w:rPr>
        <w:t xml:space="preserve">) и </w:t>
      </w:r>
      <w:r>
        <w:rPr>
          <w:i/>
          <w:position w:val="2"/>
          <w:sz w:val="24"/>
        </w:rPr>
        <w:t>f</w:t>
      </w:r>
      <w:r>
        <w:rPr>
          <w:i/>
          <w:sz w:val="16"/>
        </w:rPr>
        <w:t xml:space="preserve">i </w:t>
      </w:r>
      <w:proofErr w:type="spellStart"/>
      <w:r>
        <w:rPr>
          <w:sz w:val="16"/>
        </w:rPr>
        <w:t>скнф</w:t>
      </w:r>
      <w:proofErr w:type="spellEnd"/>
      <w:r>
        <w:rPr>
          <w:position w:val="2"/>
          <w:sz w:val="24"/>
        </w:rPr>
        <w:t>(</w:t>
      </w:r>
      <w:r>
        <w:rPr>
          <w:i/>
          <w:position w:val="2"/>
          <w:sz w:val="24"/>
        </w:rPr>
        <w:t>x</w:t>
      </w:r>
      <w:r>
        <w:rPr>
          <w:sz w:val="16"/>
        </w:rPr>
        <w:t>1</w:t>
      </w:r>
      <w:r>
        <w:rPr>
          <w:position w:val="2"/>
          <w:sz w:val="24"/>
        </w:rPr>
        <w:t>,</w:t>
      </w:r>
      <w:r>
        <w:rPr>
          <w:i/>
          <w:position w:val="2"/>
          <w:sz w:val="24"/>
        </w:rPr>
        <w:t>x</w:t>
      </w:r>
      <w:r>
        <w:rPr>
          <w:sz w:val="16"/>
        </w:rPr>
        <w:t>2</w:t>
      </w:r>
      <w:r>
        <w:rPr>
          <w:position w:val="2"/>
          <w:sz w:val="24"/>
        </w:rPr>
        <w:t>,</w:t>
      </w:r>
      <w:r>
        <w:rPr>
          <w:i/>
          <w:position w:val="2"/>
          <w:sz w:val="24"/>
        </w:rPr>
        <w:t>x</w:t>
      </w:r>
      <w:r>
        <w:rPr>
          <w:sz w:val="16"/>
        </w:rPr>
        <w:t>3</w:t>
      </w:r>
      <w:r>
        <w:rPr>
          <w:position w:val="2"/>
          <w:sz w:val="24"/>
        </w:rPr>
        <w:t>) в числовой форме (по</w:t>
      </w:r>
    </w:p>
    <w:p w:rsidR="00265FA2" w:rsidRDefault="006C6ACE" w:rsidP="00B64F5A">
      <w:pPr>
        <w:pStyle w:val="a3"/>
        <w:spacing w:before="158" w:line="125" w:lineRule="exact"/>
        <w:ind w:left="124"/>
        <w:rPr>
          <w:rFonts w:ascii="Cambria Math"/>
          <w:sz w:val="20"/>
        </w:rPr>
      </w:pPr>
      <w:r>
        <w:t>методу Мак-</w:t>
      </w:r>
      <w:proofErr w:type="spellStart"/>
      <w:r>
        <w:t>Класки</w:t>
      </w:r>
      <w:proofErr w:type="spellEnd"/>
      <w:r>
        <w:t xml:space="preserve">) для </w:t>
      </w:r>
      <w:r w:rsidR="00E314DD">
        <w:t>выражения (вариант 4</w:t>
      </w:r>
      <w:r w:rsidR="00B64F5A">
        <w:t>)</w:t>
      </w:r>
    </w:p>
    <w:p w:rsidR="00B64F5A" w:rsidRDefault="00B64F5A">
      <w:pPr>
        <w:pStyle w:val="1"/>
        <w:spacing w:before="217"/>
      </w:pPr>
    </w:p>
    <w:p w:rsidR="00FD2892" w:rsidRPr="00FD2892" w:rsidRDefault="00B5219A" w:rsidP="00FD2892">
      <w:pPr>
        <w:spacing w:line="259" w:lineRule="auto"/>
        <w:ind w:right="638"/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)∙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  <w:sz w:val="28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acc>
            </m:e>
          </m:acc>
        </m:oMath>
      </m:oMathPara>
    </w:p>
    <w:p w:rsidR="00265FA2" w:rsidRDefault="006C6ACE">
      <w:pPr>
        <w:pStyle w:val="1"/>
        <w:spacing w:before="217"/>
      </w:pPr>
      <w:r>
        <w:t>Ход работы:</w:t>
      </w:r>
    </w:p>
    <w:p w:rsidR="00265FA2" w:rsidRDefault="00265FA2">
      <w:pPr>
        <w:pStyle w:val="a3"/>
        <w:spacing w:before="4"/>
        <w:rPr>
          <w:b/>
          <w:i/>
          <w:sz w:val="27"/>
        </w:rPr>
      </w:pPr>
    </w:p>
    <w:p w:rsidR="00265FA2" w:rsidRDefault="006C6ACE">
      <w:pPr>
        <w:pStyle w:val="a3"/>
        <w:ind w:left="110"/>
      </w:pPr>
      <w:r>
        <w:t>Для выполнения лабораторной работы была определена константа</w:t>
      </w:r>
    </w:p>
    <w:p w:rsidR="00265FA2" w:rsidRDefault="008D5CE1">
      <w:pPr>
        <w:pStyle w:val="a3"/>
        <w:spacing w:before="27" w:line="249" w:lineRule="auto"/>
        <w:ind w:left="119" w:right="836" w:firstLine="52"/>
      </w:pPr>
      <w:proofErr w:type="gramStart"/>
      <w:r w:rsidRPr="008D5CE1">
        <w:rPr>
          <w:color w:val="000000" w:themeColor="text1"/>
        </w:rPr>
        <w:t>!(</w:t>
      </w:r>
      <w:proofErr w:type="gramEnd"/>
      <w:r w:rsidRPr="008D5CE1">
        <w:rPr>
          <w:color w:val="000000" w:themeColor="text1"/>
        </w:rPr>
        <w:t>(!a+!b)*!(!b*c))</w:t>
      </w:r>
      <w:r w:rsidR="00FB6CDC">
        <w:rPr>
          <w:color w:val="000000" w:themeColor="text1"/>
        </w:rPr>
        <w:t xml:space="preserve"> </w:t>
      </w:r>
      <w:r w:rsidR="006C6ACE">
        <w:t>описывающая входную логическу</w:t>
      </w:r>
      <w:r>
        <w:t>ю функцию с тремя аргументами (a, b, c</w:t>
      </w:r>
      <w:r w:rsidR="006C6ACE">
        <w:t xml:space="preserve">). </w:t>
      </w:r>
    </w:p>
    <w:p w:rsidR="00265FA2" w:rsidRDefault="00265FA2">
      <w:pPr>
        <w:pStyle w:val="a3"/>
        <w:spacing w:before="3"/>
        <w:rPr>
          <w:sz w:val="27"/>
        </w:rPr>
      </w:pPr>
    </w:p>
    <w:p w:rsidR="00265FA2" w:rsidRDefault="006C6ACE">
      <w:pPr>
        <w:pStyle w:val="a3"/>
        <w:spacing w:line="249" w:lineRule="auto"/>
        <w:ind w:left="119" w:hanging="10"/>
      </w:pPr>
      <w:r>
        <w:t>В ходе выполнения программы, функция преобразуется из инфиксной в постфиксную нотацию, с последующим вычислением ее значения для всех вариантов входных данных и занесением результатов вычисления в таблицу истинности.</w:t>
      </w:r>
    </w:p>
    <w:p w:rsidR="00265FA2" w:rsidRDefault="006C6ACE">
      <w:pPr>
        <w:pStyle w:val="a3"/>
        <w:spacing w:line="249" w:lineRule="auto"/>
        <w:ind w:left="119" w:hanging="10"/>
      </w:pPr>
      <w:r>
        <w:t>На основании таблицы истинности происходит переход от произвольной формы записи к СДНФ и СКНФ.</w:t>
      </w:r>
    </w:p>
    <w:p w:rsidR="00265FA2" w:rsidRDefault="006C6ACE">
      <w:pPr>
        <w:pStyle w:val="a3"/>
        <w:spacing w:after="6" w:line="249" w:lineRule="auto"/>
        <w:ind w:left="110" w:right="523"/>
      </w:pPr>
      <w:r>
        <w:t>Затем, на основании представления функции в СКНФ и СДНФ строится представление функции в двоичном и десятичном представлении (для СДНФ и СКНФ соответственно) После выполнения программа выводит на экран следующие данные:</w:t>
      </w:r>
    </w:p>
    <w:p w:rsidR="00265FA2" w:rsidRDefault="008D5CE1">
      <w:pPr>
        <w:pStyle w:val="a3"/>
        <w:ind w:left="129"/>
        <w:rPr>
          <w:sz w:val="20"/>
        </w:rPr>
      </w:pPr>
      <w:r w:rsidRPr="008D5CE1">
        <w:rPr>
          <w:noProof/>
          <w:sz w:val="20"/>
          <w:lang w:bidi="ar-SA"/>
        </w:rPr>
        <w:drawing>
          <wp:inline distT="0" distB="0" distL="0" distR="0">
            <wp:extent cx="4815840" cy="3520440"/>
            <wp:effectExtent l="0" t="0" r="0" b="0"/>
            <wp:docPr id="6" name="Рисунок 6" descr="C:\Users\Mi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FA2" w:rsidRDefault="006C6ACE">
      <w:pPr>
        <w:pStyle w:val="1"/>
        <w:spacing w:before="40"/>
      </w:pPr>
      <w:r>
        <w:rPr>
          <w:w w:val="105"/>
        </w:rPr>
        <w:t>Выводы:</w:t>
      </w:r>
    </w:p>
    <w:p w:rsidR="00265FA2" w:rsidRDefault="006C6ACE">
      <w:pPr>
        <w:pStyle w:val="a3"/>
        <w:spacing w:before="180" w:line="249" w:lineRule="auto"/>
        <w:ind w:left="119" w:hanging="10"/>
      </w:pPr>
      <w:r>
        <w:t>Для описания логики функционирования аппаратных и программных средств ЭВМ используется булева алгебра. Т.к. основной СИ для ЭВМ является двоичная СИ, то любую логическую формулу можно представить в виде некоторой схемы.</w:t>
      </w:r>
    </w:p>
    <w:p w:rsidR="00265FA2" w:rsidRDefault="006C6ACE">
      <w:pPr>
        <w:pStyle w:val="a3"/>
        <w:spacing w:before="162" w:line="249" w:lineRule="auto"/>
        <w:ind w:left="119" w:right="250" w:hanging="10"/>
      </w:pPr>
      <w:r>
        <w:t xml:space="preserve">Т.к. все данные </w:t>
      </w:r>
      <w:proofErr w:type="gramStart"/>
      <w:r>
        <w:t>в ЭВМ</w:t>
      </w:r>
      <w:proofErr w:type="gramEnd"/>
      <w:r>
        <w:t xml:space="preserve"> построенных по фон Неймановской архитектуре представляются однотипно (в двоичном виде), то это позволяет эффективно применять ЭВМ не только для обработки числовой информации, но и для обработки логических высказываний, представленных в виде выражения, то значительно облегчает разработку и поддержку реализаций схем функционирования ЭВМ.</w:t>
      </w:r>
    </w:p>
    <w:p w:rsidR="00265FA2" w:rsidRDefault="006C6ACE">
      <w:pPr>
        <w:pStyle w:val="a3"/>
        <w:spacing w:before="159" w:line="247" w:lineRule="auto"/>
        <w:ind w:left="119" w:right="225" w:hanging="10"/>
      </w:pPr>
      <w:r>
        <w:lastRenderedPageBreak/>
        <w:t>Также, то, что ЭВМ функционирует на строгих и однозначных законах алгебры логики позволяет гарантировать однозначность выполнения любой команды, легко предсказывать результат и находить ошибки в функционировании машины.</w:t>
      </w:r>
    </w:p>
    <w:p w:rsidR="00265FA2" w:rsidRDefault="006C6ACE" w:rsidP="00B64F5A">
      <w:pPr>
        <w:pStyle w:val="a3"/>
        <w:spacing w:before="113" w:line="247" w:lineRule="auto"/>
        <w:ind w:left="119" w:right="320" w:hanging="10"/>
      </w:pPr>
      <w:r>
        <w:t>Функцией логических переменных называют взаимосвязь логических переменных по законам логики. Значения входных переменных и выходных функций связаны некоторым</w:t>
      </w:r>
      <w:r w:rsidR="00B64F5A">
        <w:t xml:space="preserve"> </w:t>
      </w:r>
      <w:r>
        <w:t>преобразованием, которое реализует логи</w:t>
      </w:r>
      <w:r w:rsidR="00013A40">
        <w:t>ческую функцию. Одними из преобразований</w:t>
      </w:r>
      <w:r>
        <w:t xml:space="preserve"> преобразованиями являются отрицание(!), конъюнкция</w:t>
      </w:r>
      <w:r w:rsidR="009C69CF">
        <w:t xml:space="preserve"> </w:t>
      </w:r>
      <w:r>
        <w:t xml:space="preserve">(+) и </w:t>
      </w:r>
      <w:proofErr w:type="gramStart"/>
      <w:r>
        <w:t>дизъюнкция(</w:t>
      </w:r>
      <w:proofErr w:type="gramEnd"/>
      <w:r>
        <w:t>*).</w:t>
      </w:r>
    </w:p>
    <w:p w:rsidR="00265FA2" w:rsidRDefault="006C6ACE">
      <w:pPr>
        <w:pStyle w:val="a3"/>
        <w:spacing w:before="160" w:line="249" w:lineRule="auto"/>
        <w:ind w:left="119" w:hanging="10"/>
      </w:pPr>
      <w:r>
        <w:t>Благодаря свойствам этих операций возможно представление функций не только в произвольном, но и в табличном и каноническом виде, путем проведения над исходными функциями различного рода преобразований.</w:t>
      </w:r>
      <w:r w:rsidR="009C69CF">
        <w:t xml:space="preserve"> </w:t>
      </w:r>
      <w:r>
        <w:t>Каноническими называются СДНФ и СКНФ. Для них также определены альтернативные формы: бинарная и числовая.</w:t>
      </w:r>
    </w:p>
    <w:p w:rsidR="00265FA2" w:rsidRDefault="006C6ACE">
      <w:pPr>
        <w:pStyle w:val="a3"/>
        <w:spacing w:before="158" w:line="249" w:lineRule="auto"/>
        <w:ind w:left="119" w:hanging="10"/>
      </w:pPr>
      <w:r>
        <w:t>Совершенная дизъюнктивная нормальная форма (СДНФ) - такая форма представления функции, в которой нет одинаковых элементарных конъюнкций, в каждой конъюнкции нет одинаковых букв и каждая элементарная конъюнкция содержит каждую букву из</w:t>
      </w:r>
    </w:p>
    <w:p w:rsidR="00265FA2" w:rsidRDefault="006C6ACE">
      <w:pPr>
        <w:pStyle w:val="a3"/>
        <w:spacing w:line="274" w:lineRule="exact"/>
        <w:ind w:left="119"/>
      </w:pPr>
      <w:r>
        <w:t>входящих в данную ДНФ букв, причем в одинаковом порядке.</w:t>
      </w:r>
    </w:p>
    <w:p w:rsidR="00265FA2" w:rsidRDefault="006C6ACE">
      <w:pPr>
        <w:pStyle w:val="a3"/>
        <w:spacing w:before="176" w:line="247" w:lineRule="auto"/>
        <w:ind w:left="119" w:right="250" w:hanging="10"/>
      </w:pPr>
      <w:r>
        <w:t>Совершенная конъюнктивная нормальная форма (СКНФ) - такая форма представления, в которой нет одинаковых элементарных дизъюнкций, в каждой дизъюнкции нет одинаковых букв и каждая элементарная дизъюнкция содержит каждую букву из</w:t>
      </w:r>
    </w:p>
    <w:p w:rsidR="00265FA2" w:rsidRDefault="006C6ACE">
      <w:pPr>
        <w:pStyle w:val="a3"/>
        <w:spacing w:before="6"/>
        <w:ind w:left="119"/>
      </w:pPr>
      <w:r>
        <w:t>входящих в данную КНФ букв, причем в одинаковом порядке.</w:t>
      </w:r>
    </w:p>
    <w:p w:rsidR="00265FA2" w:rsidRDefault="006C6ACE">
      <w:pPr>
        <w:pStyle w:val="a3"/>
        <w:spacing w:before="171" w:line="249" w:lineRule="auto"/>
        <w:ind w:left="119" w:right="250" w:hanging="10"/>
      </w:pPr>
      <w:r>
        <w:t>Числовой формой как СДНФ, так и СКНФ, основанной на числовом представлении логических функций. Десятичный индекс i у символа реализации функции на конкретном наборе аргументов, развернутый в n-разрядное двоичное число, позволяет полностью вос</w:t>
      </w:r>
      <w:r w:rsidR="009C69CF">
        <w:t>становить вид набора аргументов</w:t>
      </w:r>
      <w:r>
        <w:t xml:space="preserve">, который соответствует данной реализации. А вид набора значений аргументов позволяет восстановить вид соответствующей ему </w:t>
      </w:r>
      <w:proofErr w:type="spellStart"/>
      <w:r>
        <w:t>конституэнты</w:t>
      </w:r>
      <w:proofErr w:type="spellEnd"/>
      <w:r>
        <w:t xml:space="preserve"> единицы или нуля.</w:t>
      </w:r>
    </w:p>
    <w:sectPr w:rsidR="00265FA2">
      <w:pgSz w:w="11920" w:h="16870"/>
      <w:pgMar w:top="1080" w:right="6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265FA2"/>
    <w:rsid w:val="00013A40"/>
    <w:rsid w:val="00096E0B"/>
    <w:rsid w:val="00265FA2"/>
    <w:rsid w:val="005028DA"/>
    <w:rsid w:val="006C6ACE"/>
    <w:rsid w:val="00767919"/>
    <w:rsid w:val="007A7A07"/>
    <w:rsid w:val="00856945"/>
    <w:rsid w:val="008D5CE1"/>
    <w:rsid w:val="009A6944"/>
    <w:rsid w:val="009C69CF"/>
    <w:rsid w:val="00B5219A"/>
    <w:rsid w:val="00B64F5A"/>
    <w:rsid w:val="00CF7E2A"/>
    <w:rsid w:val="00E314DD"/>
    <w:rsid w:val="00E3599E"/>
    <w:rsid w:val="00EB3346"/>
    <w:rsid w:val="00FB6CDC"/>
    <w:rsid w:val="00FD2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5:docId w15:val="{8C5B040F-AD27-4CE3-A199-FED2487B5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uiPriority w:val="1"/>
    <w:qFormat/>
    <w:pPr>
      <w:ind w:left="110"/>
      <w:outlineLvl w:val="0"/>
    </w:pPr>
    <w:rPr>
      <w:b/>
      <w:bCs/>
      <w:i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customStyle="1" w:styleId="TableGrid">
    <w:name w:val="TableGrid"/>
    <w:rsid w:val="00FD2892"/>
    <w:pPr>
      <w:widowControl/>
      <w:autoSpaceDE/>
      <w:autoSpaceDN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7657</TotalTime>
  <Pages>1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Pasha</cp:lastModifiedBy>
  <cp:revision>2</cp:revision>
  <dcterms:created xsi:type="dcterms:W3CDTF">2019-09-30T13:22:00Z</dcterms:created>
  <dcterms:modified xsi:type="dcterms:W3CDTF">2020-10-07T07:24:00Z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2019-09-30T00:00:00Z</vt:filetime>
  </property>
</Properties>
</file>