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58D" w:rsidRPr="00390F4E" w:rsidRDefault="006B358D" w:rsidP="004C1895">
      <w:pPr>
        <w:spacing w:line="276" w:lineRule="auto"/>
        <w:jc w:val="center"/>
        <w:rPr>
          <w:sz w:val="24"/>
          <w:szCs w:val="24"/>
        </w:rPr>
      </w:pPr>
      <w:r w:rsidRPr="00390F4E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6B358D" w:rsidRPr="00390F4E" w:rsidRDefault="006B358D" w:rsidP="004C1895">
      <w:pPr>
        <w:spacing w:line="276" w:lineRule="auto"/>
        <w:rPr>
          <w:sz w:val="24"/>
          <w:szCs w:val="24"/>
        </w:rPr>
      </w:pPr>
    </w:p>
    <w:p w:rsidR="006B358D" w:rsidRPr="00390F4E" w:rsidRDefault="006B358D" w:rsidP="004C1895">
      <w:pPr>
        <w:spacing w:line="276" w:lineRule="auto"/>
        <w:jc w:val="center"/>
        <w:rPr>
          <w:sz w:val="24"/>
          <w:szCs w:val="24"/>
        </w:rPr>
      </w:pPr>
      <w:r w:rsidRPr="00390F4E">
        <w:rPr>
          <w:color w:val="000000"/>
          <w:sz w:val="28"/>
          <w:szCs w:val="28"/>
        </w:rPr>
        <w:t>Учреждение образования</w:t>
      </w:r>
    </w:p>
    <w:p w:rsidR="006B358D" w:rsidRPr="00390F4E" w:rsidRDefault="006B358D" w:rsidP="004C1895">
      <w:pPr>
        <w:spacing w:line="276" w:lineRule="auto"/>
        <w:jc w:val="center"/>
        <w:rPr>
          <w:sz w:val="24"/>
          <w:szCs w:val="24"/>
        </w:rPr>
      </w:pPr>
      <w:r w:rsidRPr="00390F4E">
        <w:rPr>
          <w:color w:val="000000"/>
          <w:sz w:val="28"/>
          <w:szCs w:val="28"/>
        </w:rPr>
        <w:t>“Белорусский государственный университет</w:t>
      </w:r>
    </w:p>
    <w:p w:rsidR="006B358D" w:rsidRPr="00390F4E" w:rsidRDefault="006B358D" w:rsidP="004C1895">
      <w:pPr>
        <w:spacing w:line="276" w:lineRule="auto"/>
        <w:jc w:val="center"/>
        <w:rPr>
          <w:sz w:val="24"/>
          <w:szCs w:val="24"/>
        </w:rPr>
      </w:pPr>
      <w:r w:rsidRPr="00390F4E">
        <w:rPr>
          <w:color w:val="000000"/>
          <w:sz w:val="28"/>
          <w:szCs w:val="28"/>
        </w:rPr>
        <w:t>информатики и радиоэлектроники”</w:t>
      </w:r>
    </w:p>
    <w:p w:rsidR="006B358D" w:rsidRPr="00390F4E" w:rsidRDefault="006B358D" w:rsidP="004C1895">
      <w:pPr>
        <w:spacing w:line="276" w:lineRule="auto"/>
        <w:rPr>
          <w:sz w:val="24"/>
          <w:szCs w:val="24"/>
        </w:rPr>
      </w:pPr>
    </w:p>
    <w:p w:rsidR="006B358D" w:rsidRPr="00390F4E" w:rsidRDefault="006B358D" w:rsidP="004C1895">
      <w:pPr>
        <w:spacing w:line="276" w:lineRule="auto"/>
        <w:jc w:val="center"/>
        <w:rPr>
          <w:sz w:val="24"/>
          <w:szCs w:val="24"/>
        </w:rPr>
      </w:pPr>
      <w:r w:rsidRPr="00390F4E">
        <w:rPr>
          <w:color w:val="000000"/>
          <w:sz w:val="28"/>
          <w:szCs w:val="28"/>
        </w:rPr>
        <w:t>Факультет информационных технологий и управления</w:t>
      </w:r>
    </w:p>
    <w:p w:rsidR="006B358D" w:rsidRPr="00390F4E" w:rsidRDefault="006B358D" w:rsidP="004C1895">
      <w:pPr>
        <w:spacing w:line="276" w:lineRule="auto"/>
        <w:jc w:val="center"/>
        <w:rPr>
          <w:sz w:val="24"/>
          <w:szCs w:val="24"/>
        </w:rPr>
      </w:pPr>
      <w:r w:rsidRPr="00390F4E">
        <w:rPr>
          <w:color w:val="000000"/>
          <w:sz w:val="28"/>
          <w:szCs w:val="28"/>
        </w:rPr>
        <w:t>Кафедра интеллектуальных информационных технологий</w:t>
      </w:r>
    </w:p>
    <w:p w:rsidR="006B358D" w:rsidRDefault="006B358D" w:rsidP="006B358D">
      <w:pPr>
        <w:spacing w:after="240"/>
        <w:rPr>
          <w:sz w:val="24"/>
          <w:szCs w:val="24"/>
        </w:rPr>
      </w:pPr>
      <w:r w:rsidRPr="00390F4E">
        <w:rPr>
          <w:sz w:val="24"/>
          <w:szCs w:val="24"/>
        </w:rPr>
        <w:br/>
      </w:r>
      <w:r w:rsidRPr="00390F4E">
        <w:rPr>
          <w:sz w:val="24"/>
          <w:szCs w:val="24"/>
        </w:rPr>
        <w:br/>
      </w:r>
      <w:r w:rsidRPr="00390F4E">
        <w:rPr>
          <w:sz w:val="24"/>
          <w:szCs w:val="24"/>
        </w:rPr>
        <w:br/>
      </w:r>
    </w:p>
    <w:p w:rsidR="006B358D" w:rsidRDefault="006B358D" w:rsidP="006B358D">
      <w:pPr>
        <w:spacing w:after="240"/>
        <w:rPr>
          <w:sz w:val="24"/>
          <w:szCs w:val="24"/>
        </w:rPr>
      </w:pPr>
    </w:p>
    <w:p w:rsidR="006B358D" w:rsidRPr="00390F4E" w:rsidRDefault="006B358D" w:rsidP="006B358D">
      <w:pPr>
        <w:spacing w:after="240"/>
        <w:rPr>
          <w:sz w:val="24"/>
          <w:szCs w:val="24"/>
        </w:rPr>
      </w:pPr>
      <w:r w:rsidRPr="00390F4E">
        <w:rPr>
          <w:sz w:val="24"/>
          <w:szCs w:val="24"/>
        </w:rPr>
        <w:br/>
      </w:r>
    </w:p>
    <w:p w:rsidR="006B358D" w:rsidRDefault="00DB308B" w:rsidP="006B358D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</w:t>
      </w:r>
    </w:p>
    <w:p w:rsidR="00DB308B" w:rsidRDefault="00227D11" w:rsidP="006B358D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лабораторной работе №6</w:t>
      </w:r>
    </w:p>
    <w:p w:rsidR="006B358D" w:rsidRPr="00390F4E" w:rsidRDefault="006B358D" w:rsidP="006B358D">
      <w:pPr>
        <w:jc w:val="center"/>
        <w:rPr>
          <w:sz w:val="24"/>
          <w:szCs w:val="24"/>
        </w:rPr>
      </w:pPr>
    </w:p>
    <w:p w:rsidR="006B358D" w:rsidRPr="00DB308B" w:rsidRDefault="00DB308B" w:rsidP="004C1895">
      <w:pPr>
        <w:spacing w:line="276" w:lineRule="auto"/>
        <w:jc w:val="center"/>
        <w:rPr>
          <w:b/>
          <w:color w:val="000000"/>
          <w:sz w:val="28"/>
          <w:szCs w:val="28"/>
        </w:rPr>
      </w:pPr>
      <w:r w:rsidRPr="00DB308B">
        <w:rPr>
          <w:b/>
          <w:color w:val="000000"/>
          <w:sz w:val="28"/>
          <w:szCs w:val="28"/>
        </w:rPr>
        <w:t>по курсу</w:t>
      </w:r>
    </w:p>
    <w:p w:rsidR="006B358D" w:rsidRDefault="00A85068" w:rsidP="004C1895">
      <w:pP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«Аппаратное обеспечение</w:t>
      </w:r>
      <w:r w:rsidR="00DB308B" w:rsidRPr="00DB308B">
        <w:rPr>
          <w:b/>
          <w:color w:val="000000"/>
          <w:sz w:val="28"/>
          <w:szCs w:val="28"/>
        </w:rPr>
        <w:t xml:space="preserve"> интеллектуальных систем</w:t>
      </w:r>
      <w:r w:rsidR="006B358D" w:rsidRPr="00DB308B">
        <w:rPr>
          <w:b/>
          <w:color w:val="000000"/>
          <w:sz w:val="28"/>
          <w:szCs w:val="28"/>
        </w:rPr>
        <w:t>»</w:t>
      </w:r>
    </w:p>
    <w:p w:rsidR="00ED5102" w:rsidRPr="00DB308B" w:rsidRDefault="00ED5102" w:rsidP="004C1895">
      <w:pPr>
        <w:spacing w:line="276" w:lineRule="auto"/>
        <w:jc w:val="center"/>
        <w:rPr>
          <w:b/>
          <w:color w:val="000000"/>
          <w:sz w:val="28"/>
          <w:szCs w:val="28"/>
        </w:rPr>
      </w:pPr>
    </w:p>
    <w:p w:rsidR="006B358D" w:rsidRPr="00BD0CE5" w:rsidRDefault="00ED5102" w:rsidP="00BD0CE5">
      <w:pPr>
        <w:spacing w:line="276" w:lineRule="auto"/>
        <w:jc w:val="center"/>
        <w:rPr>
          <w:b/>
          <w:color w:val="000000"/>
          <w:sz w:val="28"/>
          <w:szCs w:val="28"/>
        </w:rPr>
      </w:pPr>
      <w:r w:rsidRPr="00ED5102">
        <w:rPr>
          <w:b/>
          <w:color w:val="000000"/>
          <w:sz w:val="28"/>
          <w:szCs w:val="28"/>
        </w:rPr>
        <w:t xml:space="preserve">На тему: </w:t>
      </w:r>
      <w:r w:rsidR="00227D11" w:rsidRPr="00227D11">
        <w:rPr>
          <w:b/>
          <w:color w:val="000000"/>
          <w:sz w:val="28"/>
          <w:szCs w:val="28"/>
        </w:rPr>
        <w:t>Моделирование хеш-таблиц</w:t>
      </w:r>
    </w:p>
    <w:p w:rsidR="006B358D" w:rsidRDefault="006B358D" w:rsidP="00227D11">
      <w:pPr>
        <w:spacing w:line="276" w:lineRule="auto"/>
        <w:jc w:val="center"/>
        <w:rPr>
          <w:sz w:val="24"/>
          <w:szCs w:val="24"/>
        </w:rPr>
      </w:pPr>
    </w:p>
    <w:p w:rsidR="006B358D" w:rsidRDefault="006B358D" w:rsidP="006B358D">
      <w:pPr>
        <w:spacing w:after="240"/>
        <w:rPr>
          <w:sz w:val="24"/>
          <w:szCs w:val="24"/>
        </w:rPr>
      </w:pPr>
    </w:p>
    <w:p w:rsidR="00ED5102" w:rsidRDefault="00ED5102" w:rsidP="006B358D">
      <w:pPr>
        <w:spacing w:after="240"/>
        <w:rPr>
          <w:sz w:val="24"/>
          <w:szCs w:val="24"/>
        </w:rPr>
      </w:pPr>
    </w:p>
    <w:p w:rsidR="00ED5102" w:rsidRDefault="00ED5102" w:rsidP="006B358D">
      <w:pPr>
        <w:spacing w:after="240"/>
        <w:rPr>
          <w:sz w:val="24"/>
          <w:szCs w:val="24"/>
        </w:rPr>
      </w:pPr>
    </w:p>
    <w:p w:rsidR="00ED5102" w:rsidRDefault="00ED5102" w:rsidP="006B358D">
      <w:pPr>
        <w:spacing w:after="240"/>
        <w:rPr>
          <w:sz w:val="24"/>
          <w:szCs w:val="24"/>
        </w:rPr>
      </w:pPr>
    </w:p>
    <w:p w:rsidR="00ED5102" w:rsidRDefault="00ED5102" w:rsidP="006B358D">
      <w:pPr>
        <w:spacing w:after="240"/>
        <w:rPr>
          <w:sz w:val="24"/>
          <w:szCs w:val="24"/>
        </w:rPr>
      </w:pPr>
    </w:p>
    <w:p w:rsidR="006B358D" w:rsidRPr="00390F4E" w:rsidRDefault="006B358D" w:rsidP="004C1895">
      <w:pPr>
        <w:spacing w:line="276" w:lineRule="auto"/>
        <w:rPr>
          <w:sz w:val="24"/>
          <w:szCs w:val="24"/>
        </w:rPr>
      </w:pPr>
      <w:r>
        <w:rPr>
          <w:color w:val="000000"/>
          <w:sz w:val="28"/>
          <w:szCs w:val="28"/>
        </w:rPr>
        <w:t>Выполнил Носко А.Ю.</w:t>
      </w:r>
    </w:p>
    <w:p w:rsidR="006B358D" w:rsidRDefault="006B358D" w:rsidP="004C1895">
      <w:pPr>
        <w:spacing w:line="276" w:lineRule="auto"/>
        <w:rPr>
          <w:color w:val="000000"/>
          <w:sz w:val="28"/>
          <w:szCs w:val="28"/>
        </w:rPr>
      </w:pPr>
      <w:r w:rsidRPr="00390F4E">
        <w:rPr>
          <w:color w:val="000000"/>
          <w:sz w:val="28"/>
          <w:szCs w:val="28"/>
        </w:rPr>
        <w:t>студент группы</w:t>
      </w:r>
      <w:r w:rsidR="00A219DB" w:rsidRPr="00A219DB">
        <w:rPr>
          <w:color w:val="000000"/>
          <w:sz w:val="28"/>
          <w:szCs w:val="28"/>
        </w:rPr>
        <w:t xml:space="preserve"> 921702</w:t>
      </w:r>
    </w:p>
    <w:p w:rsidR="006B358D" w:rsidRPr="00390F4E" w:rsidRDefault="006B358D" w:rsidP="004C1895">
      <w:pPr>
        <w:spacing w:line="276" w:lineRule="auto"/>
        <w:rPr>
          <w:sz w:val="24"/>
          <w:szCs w:val="24"/>
        </w:rPr>
      </w:pPr>
    </w:p>
    <w:p w:rsidR="006B358D" w:rsidRDefault="006B358D" w:rsidP="004C1895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 </w:t>
      </w:r>
      <w:r w:rsidR="00ED5102">
        <w:rPr>
          <w:color w:val="000000"/>
          <w:sz w:val="28"/>
          <w:szCs w:val="28"/>
        </w:rPr>
        <w:t>Захаров В</w:t>
      </w:r>
      <w:r w:rsidR="00DB308B">
        <w:rPr>
          <w:color w:val="000000"/>
          <w:sz w:val="28"/>
          <w:szCs w:val="28"/>
        </w:rPr>
        <w:t>.В</w:t>
      </w:r>
      <w:r w:rsidRPr="00390F4E">
        <w:rPr>
          <w:color w:val="000000"/>
          <w:sz w:val="28"/>
          <w:szCs w:val="28"/>
        </w:rPr>
        <w:t xml:space="preserve">. </w:t>
      </w:r>
    </w:p>
    <w:p w:rsidR="00BD0CE5" w:rsidRPr="00BD0CE5" w:rsidRDefault="00BD0CE5" w:rsidP="00BD0CE5">
      <w:pPr>
        <w:spacing w:line="276" w:lineRule="auto"/>
        <w:rPr>
          <w:sz w:val="28"/>
          <w:szCs w:val="28"/>
        </w:rPr>
      </w:pPr>
      <w:r w:rsidRPr="00BD0CE5">
        <w:rPr>
          <w:sz w:val="28"/>
          <w:szCs w:val="28"/>
        </w:rPr>
        <w:t>Доцент кафедры ИИТ</w:t>
      </w:r>
    </w:p>
    <w:p w:rsidR="006B358D" w:rsidRDefault="006B358D" w:rsidP="004C1895">
      <w:pPr>
        <w:spacing w:line="276" w:lineRule="auto"/>
        <w:rPr>
          <w:color w:val="000000"/>
          <w:sz w:val="28"/>
          <w:szCs w:val="28"/>
        </w:rPr>
      </w:pPr>
    </w:p>
    <w:p w:rsidR="006B358D" w:rsidRDefault="006B358D" w:rsidP="006B358D">
      <w:pPr>
        <w:rPr>
          <w:color w:val="000000"/>
          <w:sz w:val="28"/>
          <w:szCs w:val="28"/>
        </w:rPr>
      </w:pPr>
    </w:p>
    <w:p w:rsidR="006B358D" w:rsidRPr="00390F4E" w:rsidRDefault="006B358D" w:rsidP="006B358D">
      <w:pPr>
        <w:rPr>
          <w:sz w:val="24"/>
          <w:szCs w:val="24"/>
        </w:rPr>
      </w:pPr>
    </w:p>
    <w:p w:rsidR="006B358D" w:rsidRDefault="006B358D" w:rsidP="006B358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:rsidR="006B358D" w:rsidRDefault="00DB308B" w:rsidP="006B358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DB308B" w:rsidRPr="004F0953" w:rsidRDefault="00DB308B" w:rsidP="00BD021A">
      <w:pPr>
        <w:spacing w:line="276" w:lineRule="auto"/>
        <w:ind w:firstLine="709"/>
        <w:rPr>
          <w:b/>
          <w:bCs/>
          <w:color w:val="000000"/>
          <w:sz w:val="28"/>
          <w:szCs w:val="28"/>
        </w:rPr>
      </w:pPr>
      <w:r w:rsidRPr="004F0953">
        <w:rPr>
          <w:b/>
          <w:bCs/>
          <w:color w:val="000000"/>
          <w:sz w:val="28"/>
          <w:szCs w:val="28"/>
        </w:rPr>
        <w:lastRenderedPageBreak/>
        <w:t>Цель:</w:t>
      </w:r>
    </w:p>
    <w:p w:rsidR="009B54CF" w:rsidRDefault="00227D11" w:rsidP="00BD0CE5">
      <w:pPr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О</w:t>
      </w:r>
      <w:r w:rsidRPr="000141A9">
        <w:rPr>
          <w:sz w:val="24"/>
          <w:szCs w:val="24"/>
        </w:rPr>
        <w:t>своение навыков построения и проверки таблиц хеширования.</w:t>
      </w:r>
    </w:p>
    <w:p w:rsidR="00227D11" w:rsidRPr="00BD0CE5" w:rsidRDefault="00227D11" w:rsidP="00BD0CE5">
      <w:pPr>
        <w:spacing w:line="276" w:lineRule="auto"/>
        <w:ind w:firstLine="709"/>
        <w:rPr>
          <w:sz w:val="24"/>
          <w:szCs w:val="24"/>
        </w:rPr>
      </w:pPr>
    </w:p>
    <w:p w:rsidR="00E53C62" w:rsidRPr="004F0953" w:rsidRDefault="00DB308B" w:rsidP="00BD021A">
      <w:pPr>
        <w:spacing w:line="276" w:lineRule="auto"/>
        <w:ind w:firstLine="709"/>
        <w:rPr>
          <w:sz w:val="28"/>
          <w:szCs w:val="28"/>
        </w:rPr>
      </w:pPr>
      <w:r w:rsidRPr="004F0953">
        <w:rPr>
          <w:b/>
          <w:bCs/>
          <w:color w:val="000000"/>
          <w:sz w:val="28"/>
          <w:szCs w:val="28"/>
        </w:rPr>
        <w:t>Задание</w:t>
      </w:r>
      <w:r w:rsidR="00E53C62" w:rsidRPr="004F0953">
        <w:rPr>
          <w:b/>
          <w:bCs/>
          <w:color w:val="000000"/>
          <w:sz w:val="28"/>
          <w:szCs w:val="28"/>
        </w:rPr>
        <w:t>:</w:t>
      </w:r>
    </w:p>
    <w:p w:rsidR="00227D11" w:rsidRPr="00227D11" w:rsidRDefault="00227D11" w:rsidP="00227D11">
      <w:pPr>
        <w:spacing w:line="276" w:lineRule="auto"/>
        <w:ind w:firstLine="709"/>
        <w:rPr>
          <w:sz w:val="24"/>
          <w:szCs w:val="24"/>
        </w:rPr>
      </w:pPr>
      <w:r w:rsidRPr="00227D11">
        <w:rPr>
          <w:sz w:val="24"/>
          <w:szCs w:val="24"/>
        </w:rPr>
        <w:t xml:space="preserve">Разработать и проверить программу, обеспечивающую формирование </w:t>
      </w:r>
      <w:r w:rsidR="003C3A16" w:rsidRPr="00227D11">
        <w:rPr>
          <w:sz w:val="24"/>
          <w:szCs w:val="24"/>
        </w:rPr>
        <w:t>хеш-таблицы</w:t>
      </w:r>
      <w:r w:rsidR="003C3A16">
        <w:rPr>
          <w:sz w:val="24"/>
          <w:szCs w:val="24"/>
        </w:rPr>
        <w:t xml:space="preserve"> по ключевым словам,</w:t>
      </w:r>
      <w:r w:rsidRPr="00227D11">
        <w:rPr>
          <w:sz w:val="24"/>
          <w:szCs w:val="24"/>
        </w:rPr>
        <w:t xml:space="preserve"> и выполнение различных операций с этой таблицей – включение в таблицу новых стр</w:t>
      </w:r>
      <w:r w:rsidR="00344C19">
        <w:rPr>
          <w:sz w:val="24"/>
          <w:szCs w:val="24"/>
        </w:rPr>
        <w:t xml:space="preserve">ок, поиск информации в </w:t>
      </w:r>
      <w:r w:rsidR="003C3A16">
        <w:rPr>
          <w:sz w:val="24"/>
          <w:szCs w:val="24"/>
        </w:rPr>
        <w:t>таблице по ключевым словам</w:t>
      </w:r>
      <w:r w:rsidRPr="00227D11">
        <w:rPr>
          <w:sz w:val="24"/>
          <w:szCs w:val="24"/>
        </w:rPr>
        <w:t>, удаление строк из таблицы.</w:t>
      </w:r>
    </w:p>
    <w:p w:rsidR="00DA635F" w:rsidRPr="00DA635F" w:rsidRDefault="00DA635F" w:rsidP="00DA635F">
      <w:pPr>
        <w:spacing w:line="276" w:lineRule="auto"/>
        <w:ind w:firstLine="709"/>
        <w:rPr>
          <w:color w:val="000000"/>
          <w:sz w:val="24"/>
          <w:szCs w:val="24"/>
        </w:rPr>
      </w:pPr>
    </w:p>
    <w:p w:rsidR="004F0953" w:rsidRPr="007B51AB" w:rsidRDefault="004F0953" w:rsidP="004F0953">
      <w:pPr>
        <w:spacing w:line="276" w:lineRule="auto"/>
        <w:ind w:firstLine="709"/>
        <w:rPr>
          <w:b/>
          <w:bCs/>
          <w:color w:val="000000"/>
          <w:sz w:val="28"/>
          <w:szCs w:val="28"/>
        </w:rPr>
      </w:pPr>
      <w:r w:rsidRPr="007B51AB">
        <w:rPr>
          <w:b/>
          <w:bCs/>
          <w:color w:val="000000"/>
          <w:sz w:val="28"/>
          <w:szCs w:val="28"/>
        </w:rPr>
        <w:t>Вариант 20</w:t>
      </w:r>
    </w:p>
    <w:p w:rsidR="004F0953" w:rsidRPr="004F0953" w:rsidRDefault="004F0953" w:rsidP="004F0953">
      <w:pPr>
        <w:spacing w:line="276" w:lineRule="auto"/>
        <w:ind w:firstLine="709"/>
        <w:rPr>
          <w:b/>
          <w:bCs/>
          <w:color w:val="000000"/>
          <w:sz w:val="24"/>
          <w:szCs w:val="24"/>
        </w:rPr>
      </w:pPr>
    </w:p>
    <w:p w:rsidR="00FB2A5D" w:rsidRPr="00344C19" w:rsidRDefault="00344C19" w:rsidP="00344C19">
      <w:pPr>
        <w:spacing w:line="276" w:lineRule="auto"/>
        <w:ind w:firstLine="720"/>
        <w:rPr>
          <w:sz w:val="24"/>
          <w:szCs w:val="24"/>
        </w:rPr>
      </w:pPr>
      <w:r w:rsidRPr="00344C19">
        <w:rPr>
          <w:sz w:val="24"/>
          <w:szCs w:val="24"/>
        </w:rPr>
        <w:t>Предметная область записываемых ключевых слов</w:t>
      </w:r>
      <w:r>
        <w:rPr>
          <w:sz w:val="24"/>
          <w:szCs w:val="24"/>
        </w:rPr>
        <w:t xml:space="preserve"> - Армия, вооружение.</w:t>
      </w:r>
    </w:p>
    <w:p w:rsidR="00FB2A5D" w:rsidRPr="002C319F" w:rsidRDefault="00FB2A5D" w:rsidP="002C319F">
      <w:pPr>
        <w:spacing w:line="276" w:lineRule="auto"/>
        <w:ind w:firstLine="720"/>
        <w:rPr>
          <w:sz w:val="24"/>
          <w:szCs w:val="24"/>
        </w:rPr>
      </w:pPr>
    </w:p>
    <w:p w:rsidR="00FB2A5D" w:rsidRPr="002C319F" w:rsidRDefault="00FB2A5D" w:rsidP="002C319F">
      <w:pPr>
        <w:spacing w:line="276" w:lineRule="auto"/>
        <w:ind w:firstLine="720"/>
        <w:rPr>
          <w:sz w:val="24"/>
          <w:szCs w:val="24"/>
        </w:rPr>
      </w:pPr>
    </w:p>
    <w:p w:rsidR="002B6E6B" w:rsidRPr="002C319F" w:rsidRDefault="002B6E6B" w:rsidP="002B6E6B">
      <w:pPr>
        <w:spacing w:line="276" w:lineRule="auto"/>
        <w:ind w:firstLine="709"/>
        <w:rPr>
          <w:sz w:val="24"/>
          <w:szCs w:val="24"/>
        </w:rPr>
      </w:pPr>
    </w:p>
    <w:p w:rsidR="00D309C5" w:rsidRDefault="001961D0" w:rsidP="009F54F0">
      <w:pPr>
        <w:spacing w:line="276" w:lineRule="auto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br w:type="page"/>
      </w:r>
      <w:r w:rsidR="00D309C5">
        <w:rPr>
          <w:b/>
          <w:bCs/>
          <w:color w:val="000000"/>
          <w:sz w:val="28"/>
          <w:szCs w:val="28"/>
        </w:rPr>
        <w:lastRenderedPageBreak/>
        <w:t>Ход и результаты работы</w:t>
      </w:r>
      <w:r w:rsidR="009F54F0" w:rsidRPr="007B51AB">
        <w:rPr>
          <w:b/>
          <w:bCs/>
          <w:color w:val="000000"/>
          <w:sz w:val="28"/>
          <w:szCs w:val="28"/>
        </w:rPr>
        <w:t>:</w:t>
      </w:r>
    </w:p>
    <w:p w:rsidR="008A428F" w:rsidRDefault="008A428F" w:rsidP="009F54F0">
      <w:pPr>
        <w:spacing w:line="276" w:lineRule="auto"/>
        <w:ind w:firstLine="709"/>
        <w:rPr>
          <w:b/>
          <w:bCs/>
          <w:color w:val="000000"/>
          <w:sz w:val="28"/>
          <w:szCs w:val="28"/>
        </w:rPr>
      </w:pPr>
    </w:p>
    <w:p w:rsidR="00A97061" w:rsidRPr="00A97061" w:rsidRDefault="00BE10A1" w:rsidP="00A97061">
      <w:pPr>
        <w:pStyle w:val="ac"/>
        <w:numPr>
          <w:ilvl w:val="0"/>
          <w:numId w:val="43"/>
        </w:numPr>
        <w:spacing w:line="276" w:lineRule="auto"/>
        <w:ind w:left="0" w:firstLine="720"/>
        <w:jc w:val="left"/>
        <w:rPr>
          <w:bCs/>
          <w:color w:val="000000"/>
        </w:rPr>
      </w:pPr>
      <w:r w:rsidRPr="00A97061">
        <w:rPr>
          <w:szCs w:val="24"/>
        </w:rPr>
        <w:t>Определяем перечень ключевых слов.</w:t>
      </w:r>
      <w:r w:rsidR="00A97061" w:rsidRPr="00A97061">
        <w:rPr>
          <w:szCs w:val="24"/>
        </w:rPr>
        <w:t xml:space="preserve"> </w:t>
      </w:r>
      <w:r w:rsidR="00A97061" w:rsidRPr="00A97061">
        <w:rPr>
          <w:bCs/>
          <w:color w:val="000000"/>
        </w:rPr>
        <w:t>Каждому ключевому слову в таблице, являющим</w:t>
      </w:r>
      <w:r w:rsidR="00A97061">
        <w:rPr>
          <w:bCs/>
          <w:color w:val="000000"/>
        </w:rPr>
        <w:t>ся названием терминов из темы «Армия, Вооружение»</w:t>
      </w:r>
      <w:r w:rsidR="00A97061" w:rsidRPr="00A97061">
        <w:rPr>
          <w:bCs/>
          <w:color w:val="000000"/>
        </w:rPr>
        <w:t xml:space="preserve">, ставится в соответствие </w:t>
      </w:r>
      <w:r w:rsidR="00A97061">
        <w:rPr>
          <w:bCs/>
          <w:color w:val="000000"/>
        </w:rPr>
        <w:t>определение данного термина</w:t>
      </w:r>
      <w:r w:rsidR="00A97061" w:rsidRPr="00A97061">
        <w:rPr>
          <w:bCs/>
          <w:color w:val="000000"/>
        </w:rPr>
        <w:t>.</w:t>
      </w:r>
      <w:r w:rsidR="00A97061">
        <w:rPr>
          <w:bCs/>
          <w:color w:val="000000"/>
        </w:rPr>
        <w:t xml:space="preserve"> </w:t>
      </w:r>
    </w:p>
    <w:p w:rsidR="00A97061" w:rsidRDefault="00A97061" w:rsidP="00A97061">
      <w:pPr>
        <w:pStyle w:val="ac"/>
        <w:numPr>
          <w:ilvl w:val="0"/>
          <w:numId w:val="43"/>
        </w:numPr>
        <w:spacing w:line="276" w:lineRule="auto"/>
        <w:ind w:left="0" w:firstLine="720"/>
        <w:jc w:val="left"/>
        <w:rPr>
          <w:bCs/>
          <w:color w:val="000000"/>
        </w:rPr>
      </w:pPr>
      <w:r w:rsidRPr="00E16B3A">
        <w:rPr>
          <w:bCs/>
          <w:color w:val="000000"/>
        </w:rPr>
        <w:t>Создаем таблицу на 20 строк</w:t>
      </w:r>
      <w:r w:rsidR="00E16B3A" w:rsidRPr="00E16B3A">
        <w:rPr>
          <w:bCs/>
          <w:color w:val="000000"/>
        </w:rPr>
        <w:t>. Структура ячейки (строки) хеш-таблицы:</w:t>
      </w:r>
    </w:p>
    <w:p w:rsidR="00B41467" w:rsidRDefault="00B41467" w:rsidP="00B41467">
      <w:pPr>
        <w:pStyle w:val="ac"/>
        <w:numPr>
          <w:ilvl w:val="0"/>
          <w:numId w:val="45"/>
        </w:numPr>
        <w:spacing w:line="276" w:lineRule="auto"/>
        <w:ind w:left="0" w:firstLine="0"/>
        <w:jc w:val="left"/>
        <w:rPr>
          <w:bCs/>
          <w:color w:val="000000"/>
        </w:rPr>
      </w:pPr>
      <w:r>
        <w:rPr>
          <w:bCs/>
          <w:color w:val="000000"/>
          <w:lang w:val="en-US"/>
        </w:rPr>
        <w:t xml:space="preserve">ID – </w:t>
      </w:r>
      <w:r>
        <w:rPr>
          <w:bCs/>
          <w:color w:val="000000"/>
        </w:rPr>
        <w:t>ключевое слово</w:t>
      </w:r>
      <w:r w:rsidR="007F0384">
        <w:rPr>
          <w:bCs/>
          <w:color w:val="000000"/>
        </w:rPr>
        <w:t>;</w:t>
      </w:r>
    </w:p>
    <w:p w:rsidR="00B41467" w:rsidRPr="00B41467" w:rsidRDefault="00B41467" w:rsidP="00B41467">
      <w:pPr>
        <w:pStyle w:val="ac"/>
        <w:numPr>
          <w:ilvl w:val="0"/>
          <w:numId w:val="45"/>
        </w:numPr>
        <w:spacing w:line="276" w:lineRule="auto"/>
        <w:ind w:left="0" w:firstLine="0"/>
        <w:jc w:val="left"/>
        <w:rPr>
          <w:bCs/>
          <w:color w:val="000000"/>
        </w:rPr>
      </w:pPr>
      <w:r>
        <w:rPr>
          <w:bCs/>
          <w:color w:val="000000"/>
          <w:lang w:val="en-US"/>
        </w:rPr>
        <w:t>V</w:t>
      </w:r>
      <w:r w:rsidRPr="000C6A78">
        <w:rPr>
          <w:bCs/>
          <w:color w:val="000000"/>
        </w:rPr>
        <w:t xml:space="preserve"> – </w:t>
      </w:r>
      <w:r w:rsidR="000C6A78" w:rsidRPr="000141A9">
        <w:rPr>
          <w:szCs w:val="24"/>
        </w:rPr>
        <w:t>чис</w:t>
      </w:r>
      <w:r w:rsidR="000C6A78">
        <w:rPr>
          <w:szCs w:val="24"/>
        </w:rPr>
        <w:t xml:space="preserve">ловое значение ключевого слова; </w:t>
      </w:r>
      <w:r w:rsidR="00C665F5">
        <w:rPr>
          <w:szCs w:val="24"/>
        </w:rPr>
        <w:t>Применяем способ определения значения ключевого слова (</w:t>
      </w:r>
      <w:r w:rsidR="00C665F5">
        <w:rPr>
          <w:szCs w:val="24"/>
          <w:lang w:val="en-US"/>
        </w:rPr>
        <w:t>V</w:t>
      </w:r>
      <w:r w:rsidR="00C665F5">
        <w:rPr>
          <w:szCs w:val="24"/>
        </w:rPr>
        <w:t>) по его первым двум буквам</w:t>
      </w:r>
      <w:r w:rsidR="008E102E">
        <w:rPr>
          <w:szCs w:val="24"/>
        </w:rPr>
        <w:t xml:space="preserve">. Используем русский алфавит, </w:t>
      </w:r>
      <w:r w:rsidR="00C665F5">
        <w:rPr>
          <w:szCs w:val="24"/>
        </w:rPr>
        <w:t>буквам присваи</w:t>
      </w:r>
      <w:r w:rsidR="008E102E">
        <w:rPr>
          <w:szCs w:val="24"/>
        </w:rPr>
        <w:t>ваем соответствующие номера.</w:t>
      </w:r>
    </w:p>
    <w:p w:rsidR="00E92855" w:rsidRPr="00151C96" w:rsidRDefault="000C6A78" w:rsidP="00B41467">
      <w:pPr>
        <w:pStyle w:val="ac"/>
        <w:numPr>
          <w:ilvl w:val="0"/>
          <w:numId w:val="45"/>
        </w:numPr>
        <w:spacing w:line="276" w:lineRule="auto"/>
        <w:ind w:left="0" w:firstLine="0"/>
        <w:jc w:val="left"/>
        <w:rPr>
          <w:szCs w:val="24"/>
        </w:rPr>
      </w:pPr>
      <w:r>
        <w:rPr>
          <w:bCs/>
          <w:color w:val="000000"/>
          <w:lang w:val="en-US"/>
        </w:rPr>
        <w:t>h</w:t>
      </w:r>
      <w:r w:rsidR="00B41467" w:rsidRPr="000C6A78">
        <w:rPr>
          <w:bCs/>
          <w:color w:val="000000"/>
        </w:rPr>
        <w:t>(</w:t>
      </w:r>
      <w:r w:rsidR="00B41467">
        <w:rPr>
          <w:bCs/>
          <w:color w:val="000000"/>
          <w:lang w:val="en-US"/>
        </w:rPr>
        <w:t>V</w:t>
      </w:r>
      <w:r w:rsidR="00B41467" w:rsidRPr="000C6A78">
        <w:rPr>
          <w:bCs/>
          <w:color w:val="000000"/>
        </w:rPr>
        <w:t xml:space="preserve">) – </w:t>
      </w:r>
      <w:r w:rsidRPr="000141A9">
        <w:rPr>
          <w:szCs w:val="24"/>
        </w:rPr>
        <w:t>хеш-адрес, вычисленный по числов</w:t>
      </w:r>
      <w:r>
        <w:rPr>
          <w:szCs w:val="24"/>
        </w:rPr>
        <w:t xml:space="preserve">ому значению V ключевого слова; </w:t>
      </w:r>
      <w:r w:rsidR="00E92855">
        <w:rPr>
          <w:szCs w:val="24"/>
        </w:rPr>
        <w:t>Применяем метод деления. Хеш-функция имеет вид:</w:t>
      </w:r>
      <w:r w:rsidR="00E92855" w:rsidRPr="00151C96">
        <w:rPr>
          <w:szCs w:val="24"/>
        </w:rPr>
        <w:t xml:space="preserve"> </w:t>
      </w:r>
    </w:p>
    <w:p w:rsidR="00151C96" w:rsidRDefault="00E92855" w:rsidP="00756A5D">
      <w:pPr>
        <w:spacing w:line="276" w:lineRule="auto"/>
        <w:ind w:left="360"/>
        <w:jc w:val="center"/>
        <w:rPr>
          <w:rFonts w:eastAsia="Calibri"/>
          <w:sz w:val="24"/>
          <w:szCs w:val="24"/>
        </w:rPr>
      </w:pPr>
      <w:r w:rsidRPr="00151C96">
        <w:rPr>
          <w:rFonts w:eastAsia="Calibri"/>
          <w:sz w:val="24"/>
          <w:szCs w:val="24"/>
        </w:rPr>
        <w:t>h(V)=V modH, где</w:t>
      </w:r>
    </w:p>
    <w:p w:rsidR="00151C96" w:rsidRPr="00756A5D" w:rsidRDefault="00756A5D" w:rsidP="00756A5D">
      <w:pPr>
        <w:pStyle w:val="ac"/>
        <w:numPr>
          <w:ilvl w:val="0"/>
          <w:numId w:val="46"/>
        </w:numPr>
        <w:spacing w:line="276" w:lineRule="auto"/>
        <w:rPr>
          <w:szCs w:val="24"/>
        </w:rPr>
      </w:pPr>
      <w:r w:rsidRPr="00756A5D">
        <w:rPr>
          <w:szCs w:val="24"/>
          <w:lang w:val="en-US"/>
        </w:rPr>
        <w:t>H</w:t>
      </w:r>
      <w:r w:rsidRPr="00756A5D">
        <w:rPr>
          <w:szCs w:val="24"/>
        </w:rPr>
        <w:t xml:space="preserve"> - </w:t>
      </w:r>
      <w:r w:rsidR="00151C96" w:rsidRPr="00756A5D">
        <w:rPr>
          <w:szCs w:val="24"/>
        </w:rPr>
        <w:t>общее количество строк (ячеек) в таблице;</w:t>
      </w:r>
    </w:p>
    <w:p w:rsidR="00B41467" w:rsidRPr="00756A5D" w:rsidRDefault="00E92855" w:rsidP="00756A5D">
      <w:pPr>
        <w:pStyle w:val="ac"/>
        <w:numPr>
          <w:ilvl w:val="0"/>
          <w:numId w:val="46"/>
        </w:numPr>
        <w:spacing w:line="276" w:lineRule="auto"/>
        <w:rPr>
          <w:szCs w:val="24"/>
        </w:rPr>
      </w:pPr>
      <w:r w:rsidRPr="00756A5D">
        <w:rPr>
          <w:szCs w:val="24"/>
        </w:rPr>
        <w:t>V</w:t>
      </w:r>
      <w:r w:rsidR="00151C96" w:rsidRPr="00756A5D">
        <w:rPr>
          <w:szCs w:val="24"/>
        </w:rPr>
        <w:t xml:space="preserve"> </w:t>
      </w:r>
      <w:r w:rsidRPr="00756A5D">
        <w:rPr>
          <w:szCs w:val="24"/>
        </w:rPr>
        <w:t>modH – остаток от деления V на H</w:t>
      </w:r>
      <w:r w:rsidR="00151C96" w:rsidRPr="00756A5D">
        <w:rPr>
          <w:szCs w:val="24"/>
        </w:rPr>
        <w:t>;</w:t>
      </w:r>
    </w:p>
    <w:p w:rsidR="00B41467" w:rsidRPr="00151C96" w:rsidRDefault="00B41467" w:rsidP="00F3739F">
      <w:pPr>
        <w:pStyle w:val="ac"/>
        <w:numPr>
          <w:ilvl w:val="0"/>
          <w:numId w:val="45"/>
        </w:numPr>
        <w:spacing w:line="276" w:lineRule="auto"/>
        <w:ind w:left="0" w:firstLine="0"/>
        <w:jc w:val="left"/>
        <w:rPr>
          <w:szCs w:val="24"/>
        </w:rPr>
      </w:pPr>
      <w:r w:rsidRPr="00151C96">
        <w:rPr>
          <w:szCs w:val="24"/>
        </w:rPr>
        <w:t xml:space="preserve">C – </w:t>
      </w:r>
      <w:r w:rsidR="000C6A78">
        <w:rPr>
          <w:szCs w:val="24"/>
        </w:rPr>
        <w:t>флажок коллизий;</w:t>
      </w:r>
      <w:r w:rsidR="00F3739F">
        <w:rPr>
          <w:szCs w:val="24"/>
        </w:rPr>
        <w:t xml:space="preserve"> </w:t>
      </w:r>
      <w:r w:rsidR="00F3739F">
        <w:t>П</w:t>
      </w:r>
      <w:r w:rsidR="00F51E6C">
        <w:t>ервоначально записан «</w:t>
      </w:r>
      <w:r w:rsidR="00F3739F">
        <w:t>0</w:t>
      </w:r>
      <w:r w:rsidR="00F51E6C">
        <w:t>»</w:t>
      </w:r>
      <w:r w:rsidR="00F3739F">
        <w:t>. После первой коллизии в данн</w:t>
      </w:r>
      <w:r w:rsidR="00F51E6C">
        <w:t>ой ячейке флажок переводится в «</w:t>
      </w:r>
      <w:r w:rsidR="00F3739F">
        <w:t>1</w:t>
      </w:r>
      <w:r w:rsidR="00F51E6C">
        <w:t>»</w:t>
      </w:r>
      <w:r w:rsidR="00F3739F">
        <w:t>.</w:t>
      </w:r>
    </w:p>
    <w:p w:rsidR="00B41467" w:rsidRPr="000C6A78" w:rsidRDefault="000C6A78" w:rsidP="00FB5AA0">
      <w:pPr>
        <w:pStyle w:val="ac"/>
        <w:numPr>
          <w:ilvl w:val="0"/>
          <w:numId w:val="45"/>
        </w:numPr>
        <w:spacing w:line="276" w:lineRule="auto"/>
        <w:ind w:left="0" w:firstLine="0"/>
        <w:jc w:val="left"/>
        <w:rPr>
          <w:bCs/>
          <w:color w:val="000000"/>
        </w:rPr>
      </w:pPr>
      <w:r>
        <w:rPr>
          <w:bCs/>
          <w:color w:val="000000"/>
          <w:lang w:val="en-US"/>
        </w:rPr>
        <w:t>U</w:t>
      </w:r>
      <w:r w:rsidRPr="008E102E">
        <w:rPr>
          <w:bCs/>
          <w:color w:val="000000"/>
        </w:rPr>
        <w:t xml:space="preserve"> – </w:t>
      </w:r>
      <w:r>
        <w:rPr>
          <w:szCs w:val="24"/>
        </w:rPr>
        <w:t>флажок «занято»;</w:t>
      </w:r>
      <w:r w:rsidR="00FB5AA0">
        <w:rPr>
          <w:szCs w:val="24"/>
        </w:rPr>
        <w:t xml:space="preserve"> </w:t>
      </w:r>
      <w:r w:rsidR="00F51E6C">
        <w:rPr>
          <w:szCs w:val="24"/>
        </w:rPr>
        <w:t>«</w:t>
      </w:r>
      <w:r w:rsidR="00FB5AA0">
        <w:rPr>
          <w:spacing w:val="-4"/>
          <w:szCs w:val="28"/>
        </w:rPr>
        <w:t>1</w:t>
      </w:r>
      <w:r w:rsidR="00F51E6C">
        <w:rPr>
          <w:spacing w:val="-4"/>
          <w:szCs w:val="28"/>
        </w:rPr>
        <w:t>»</w:t>
      </w:r>
      <w:r w:rsidR="00FB5AA0">
        <w:rPr>
          <w:spacing w:val="-4"/>
          <w:szCs w:val="28"/>
        </w:rPr>
        <w:t xml:space="preserve">– если в ячейке хранится информация, </w:t>
      </w:r>
      <w:r w:rsidR="00F51E6C">
        <w:rPr>
          <w:spacing w:val="-4"/>
          <w:szCs w:val="28"/>
        </w:rPr>
        <w:t>«</w:t>
      </w:r>
      <w:r w:rsidR="00FB5AA0">
        <w:rPr>
          <w:spacing w:val="-4"/>
          <w:szCs w:val="28"/>
        </w:rPr>
        <w:t>0</w:t>
      </w:r>
      <w:r w:rsidR="00F51E6C">
        <w:rPr>
          <w:spacing w:val="-4"/>
          <w:szCs w:val="28"/>
        </w:rPr>
        <w:t>»</w:t>
      </w:r>
      <w:r w:rsidR="00FB5AA0">
        <w:rPr>
          <w:spacing w:val="-4"/>
          <w:szCs w:val="28"/>
        </w:rPr>
        <w:t xml:space="preserve"> – если ячейка свободна или хранившийся в ней элемент помечен как вычеркнутый из таблицы;</w:t>
      </w:r>
    </w:p>
    <w:p w:rsidR="000C6A78" w:rsidRPr="000C6A78" w:rsidRDefault="000C6A78" w:rsidP="000C6A78">
      <w:pPr>
        <w:pStyle w:val="ac"/>
        <w:numPr>
          <w:ilvl w:val="0"/>
          <w:numId w:val="45"/>
        </w:numPr>
        <w:spacing w:line="276" w:lineRule="auto"/>
        <w:ind w:left="0" w:firstLine="0"/>
        <w:jc w:val="left"/>
        <w:rPr>
          <w:bCs/>
          <w:color w:val="000000"/>
        </w:rPr>
      </w:pPr>
      <w:r>
        <w:rPr>
          <w:bCs/>
          <w:color w:val="000000"/>
          <w:lang w:val="en-US"/>
        </w:rPr>
        <w:t>T</w:t>
      </w:r>
      <w:r w:rsidRPr="000C6A78">
        <w:rPr>
          <w:bCs/>
          <w:color w:val="000000"/>
        </w:rPr>
        <w:t xml:space="preserve"> – </w:t>
      </w:r>
      <w:r w:rsidRPr="00F6105A">
        <w:rPr>
          <w:rFonts w:eastAsia="Times New Roman"/>
          <w:bCs/>
          <w:color w:val="000000"/>
          <w:lang w:eastAsia="ru-RU"/>
        </w:rPr>
        <w:t>терминальный флажок</w:t>
      </w:r>
      <w:r>
        <w:rPr>
          <w:rFonts w:eastAsia="Times New Roman"/>
          <w:bCs/>
          <w:color w:val="000000"/>
          <w:lang w:eastAsia="ru-RU"/>
        </w:rPr>
        <w:t xml:space="preserve">. </w:t>
      </w:r>
      <w:r w:rsidRPr="00A43F69">
        <w:rPr>
          <w:rFonts w:eastAsia="Times New Roman"/>
          <w:bCs/>
          <w:color w:val="000000"/>
          <w:lang w:eastAsia="ru-RU"/>
        </w:rPr>
        <w:t xml:space="preserve">Отражает </w:t>
      </w:r>
      <w:r w:rsidR="00A43F69" w:rsidRPr="00A43F69">
        <w:rPr>
          <w:rFonts w:eastAsia="Times New Roman"/>
          <w:bCs/>
          <w:color w:val="000000"/>
          <w:lang w:eastAsia="ru-RU"/>
        </w:rPr>
        <w:t>конец последовательности пробинга</w:t>
      </w:r>
      <w:r w:rsidRPr="00C665F5">
        <w:rPr>
          <w:rFonts w:eastAsia="Times New Roman"/>
          <w:bCs/>
          <w:color w:val="FF0000"/>
          <w:lang w:eastAsia="ru-RU"/>
        </w:rPr>
        <w:t>;</w:t>
      </w:r>
    </w:p>
    <w:p w:rsidR="000C6A78" w:rsidRPr="00D82CB3" w:rsidRDefault="000C6A78" w:rsidP="00B41467">
      <w:pPr>
        <w:pStyle w:val="ac"/>
        <w:numPr>
          <w:ilvl w:val="0"/>
          <w:numId w:val="45"/>
        </w:numPr>
        <w:spacing w:line="276" w:lineRule="auto"/>
        <w:ind w:left="0" w:firstLine="0"/>
        <w:jc w:val="left"/>
        <w:rPr>
          <w:bCs/>
          <w:color w:val="000000"/>
        </w:rPr>
      </w:pPr>
      <w:r>
        <w:rPr>
          <w:bCs/>
          <w:color w:val="000000"/>
          <w:lang w:val="en-US"/>
        </w:rPr>
        <w:t>D</w:t>
      </w:r>
      <w:r w:rsidRPr="000C6A78">
        <w:rPr>
          <w:bCs/>
          <w:color w:val="000000"/>
        </w:rPr>
        <w:t xml:space="preserve"> – </w:t>
      </w:r>
      <w:r w:rsidRPr="00F6105A">
        <w:rPr>
          <w:rFonts w:eastAsia="Times New Roman"/>
          <w:bCs/>
          <w:color w:val="000000"/>
          <w:lang w:eastAsia="ru-RU"/>
        </w:rPr>
        <w:t>флажок вычеркивания</w:t>
      </w:r>
      <w:r>
        <w:rPr>
          <w:rFonts w:eastAsia="Times New Roman"/>
          <w:bCs/>
          <w:color w:val="000000"/>
          <w:lang w:eastAsia="ru-RU"/>
        </w:rPr>
        <w:t>;</w:t>
      </w:r>
      <w:r w:rsidR="00747A8C">
        <w:rPr>
          <w:rFonts w:eastAsia="Times New Roman"/>
          <w:bCs/>
          <w:color w:val="000000"/>
          <w:lang w:eastAsia="ru-RU"/>
        </w:rPr>
        <w:t xml:space="preserve"> </w:t>
      </w:r>
      <w:r w:rsidR="00936BD2">
        <w:t xml:space="preserve">Первоначально записан «0». </w:t>
      </w:r>
      <w:r w:rsidR="00F51E6C">
        <w:rPr>
          <w:rFonts w:eastAsia="Times New Roman"/>
          <w:bCs/>
          <w:color w:val="000000"/>
          <w:lang w:eastAsia="ru-RU"/>
        </w:rPr>
        <w:t>«</w:t>
      </w:r>
      <w:r w:rsidR="00747A8C">
        <w:rPr>
          <w:rFonts w:eastAsia="Times New Roman"/>
          <w:bCs/>
          <w:color w:val="000000"/>
          <w:lang w:eastAsia="ru-RU"/>
        </w:rPr>
        <w:t>1</w:t>
      </w:r>
      <w:r w:rsidR="00F51E6C">
        <w:rPr>
          <w:rFonts w:eastAsia="Times New Roman"/>
          <w:bCs/>
          <w:color w:val="000000"/>
          <w:lang w:eastAsia="ru-RU"/>
        </w:rPr>
        <w:t>»</w:t>
      </w:r>
      <w:r w:rsidR="00936BD2">
        <w:rPr>
          <w:rFonts w:eastAsia="Times New Roman"/>
          <w:bCs/>
          <w:color w:val="000000"/>
          <w:lang w:eastAsia="ru-RU"/>
        </w:rPr>
        <w:t xml:space="preserve"> – строка удаляется.</w:t>
      </w:r>
    </w:p>
    <w:p w:rsidR="00D82CB3" w:rsidRPr="00F51E6C" w:rsidRDefault="00D82CB3" w:rsidP="00F51E6C">
      <w:pPr>
        <w:pStyle w:val="ac"/>
        <w:numPr>
          <w:ilvl w:val="0"/>
          <w:numId w:val="45"/>
        </w:numPr>
        <w:spacing w:line="276" w:lineRule="auto"/>
        <w:ind w:left="0" w:firstLine="0"/>
        <w:jc w:val="left"/>
        <w:rPr>
          <w:spacing w:val="-4"/>
          <w:szCs w:val="28"/>
        </w:rPr>
      </w:pPr>
      <w:r w:rsidRPr="00F51E6C">
        <w:rPr>
          <w:spacing w:val="-4"/>
          <w:szCs w:val="28"/>
        </w:rPr>
        <w:t>L – флажок связи;</w:t>
      </w:r>
      <w:r w:rsidR="00F51E6C" w:rsidRPr="00F51E6C">
        <w:rPr>
          <w:spacing w:val="-4"/>
          <w:szCs w:val="28"/>
        </w:rPr>
        <w:t xml:space="preserve"> Значение «0» этого флажка означает, что искомые данные хранятся в той же ячейке таблицы, если же флажок связи равен «1», то соответствующее информационное поле нужно рассматривать как хеш-связь.</w:t>
      </w:r>
    </w:p>
    <w:p w:rsidR="000C6A78" w:rsidRPr="00E362CD" w:rsidRDefault="000C6A78" w:rsidP="00B41467">
      <w:pPr>
        <w:pStyle w:val="ac"/>
        <w:numPr>
          <w:ilvl w:val="0"/>
          <w:numId w:val="45"/>
        </w:numPr>
        <w:spacing w:line="276" w:lineRule="auto"/>
        <w:ind w:left="0" w:firstLine="0"/>
        <w:jc w:val="left"/>
        <w:rPr>
          <w:bCs/>
          <w:color w:val="000000"/>
        </w:rPr>
      </w:pPr>
      <w:r>
        <w:rPr>
          <w:bCs/>
          <w:color w:val="000000"/>
          <w:lang w:val="en-US"/>
        </w:rPr>
        <w:t>Po</w:t>
      </w:r>
      <w:r w:rsidRPr="00E362CD">
        <w:rPr>
          <w:bCs/>
          <w:color w:val="000000"/>
        </w:rPr>
        <w:t xml:space="preserve"> - </w:t>
      </w:r>
      <w:r w:rsidR="00A046D2" w:rsidRPr="00E362CD">
        <w:rPr>
          <w:bCs/>
          <w:color w:val="000000"/>
        </w:rPr>
        <w:t xml:space="preserve">указатель следующей записи в цепочке коллизий, если таковая имеется, иначе </w:t>
      </w:r>
      <w:r w:rsidR="00A046D2" w:rsidRPr="00A046D2">
        <w:rPr>
          <w:bCs/>
          <w:color w:val="000000"/>
          <w:lang w:val="en-US"/>
        </w:rPr>
        <w:t>P</w:t>
      </w:r>
      <w:r w:rsidR="00E362CD" w:rsidRPr="00E362CD">
        <w:rPr>
          <w:bCs/>
          <w:color w:val="000000"/>
        </w:rPr>
        <w:t>о</w:t>
      </w:r>
      <w:r w:rsidR="00A046D2" w:rsidRPr="00E362CD">
        <w:rPr>
          <w:bCs/>
          <w:color w:val="000000"/>
        </w:rPr>
        <w:t xml:space="preserve"> = </w:t>
      </w:r>
      <w:r w:rsidR="00A046D2" w:rsidRPr="00A046D2">
        <w:rPr>
          <w:bCs/>
          <w:color w:val="000000"/>
          <w:lang w:val="en-US"/>
        </w:rPr>
        <w:t>ID</w:t>
      </w:r>
      <w:r w:rsidRPr="00E362CD">
        <w:rPr>
          <w:bCs/>
          <w:color w:val="000000"/>
        </w:rPr>
        <w:t>;</w:t>
      </w:r>
    </w:p>
    <w:p w:rsidR="000C6A78" w:rsidRPr="00111493" w:rsidRDefault="000C6A78" w:rsidP="00B41467">
      <w:pPr>
        <w:pStyle w:val="ac"/>
        <w:numPr>
          <w:ilvl w:val="0"/>
          <w:numId w:val="45"/>
        </w:numPr>
        <w:spacing w:line="276" w:lineRule="auto"/>
        <w:ind w:left="0" w:firstLine="0"/>
        <w:jc w:val="left"/>
        <w:rPr>
          <w:bCs/>
          <w:color w:val="000000"/>
        </w:rPr>
      </w:pPr>
      <w:r>
        <w:rPr>
          <w:szCs w:val="24"/>
          <w:lang w:val="en-US"/>
        </w:rPr>
        <w:t>Pi</w:t>
      </w:r>
      <w:r w:rsidRPr="000C6A78">
        <w:rPr>
          <w:szCs w:val="24"/>
        </w:rPr>
        <w:t xml:space="preserve"> </w:t>
      </w:r>
      <w:r>
        <w:rPr>
          <w:szCs w:val="24"/>
        </w:rPr>
        <w:t>–</w:t>
      </w:r>
      <w:r w:rsidRPr="000C6A78">
        <w:rPr>
          <w:szCs w:val="24"/>
        </w:rPr>
        <w:t xml:space="preserve"> </w:t>
      </w:r>
      <w:r w:rsidRPr="00001AEA">
        <w:rPr>
          <w:szCs w:val="24"/>
        </w:rPr>
        <w:t>данные</w:t>
      </w:r>
      <w:r>
        <w:rPr>
          <w:szCs w:val="24"/>
        </w:rPr>
        <w:t>;</w:t>
      </w:r>
    </w:p>
    <w:p w:rsidR="00111493" w:rsidRPr="00156D62" w:rsidRDefault="00AE5DE7" w:rsidP="00111493">
      <w:pPr>
        <w:pStyle w:val="ac"/>
        <w:numPr>
          <w:ilvl w:val="0"/>
          <w:numId w:val="43"/>
        </w:numPr>
        <w:spacing w:line="276" w:lineRule="auto"/>
        <w:ind w:left="0" w:firstLine="720"/>
        <w:jc w:val="left"/>
        <w:rPr>
          <w:bCs/>
          <w:color w:val="000000"/>
        </w:rPr>
      </w:pPr>
      <w:r>
        <w:rPr>
          <w:bCs/>
          <w:color w:val="000000"/>
        </w:rPr>
        <w:t>Заносим в таблицу 11</w:t>
      </w:r>
      <w:r w:rsidR="00D3447A">
        <w:rPr>
          <w:bCs/>
          <w:color w:val="000000"/>
        </w:rPr>
        <w:t xml:space="preserve"> понятий из предметной области. В дальнейшем </w:t>
      </w:r>
      <w:r w:rsidR="00D3447A">
        <w:rPr>
          <w:szCs w:val="24"/>
        </w:rPr>
        <w:t xml:space="preserve">с хеш-таблицей можно выполнять различные операции: поиск информации по ключевому слову, запись в таблицу новых строк, удаление отдельных строк из таблицы. </w:t>
      </w:r>
    </w:p>
    <w:p w:rsidR="00526CAD" w:rsidRPr="00526CAD" w:rsidRDefault="00F43D6D" w:rsidP="00857761">
      <w:pPr>
        <w:pStyle w:val="ac"/>
        <w:numPr>
          <w:ilvl w:val="0"/>
          <w:numId w:val="43"/>
        </w:numPr>
        <w:spacing w:after="332" w:line="276" w:lineRule="auto"/>
        <w:ind w:left="0" w:firstLine="720"/>
        <w:jc w:val="left"/>
        <w:rPr>
          <w:bCs/>
          <w:color w:val="000000"/>
        </w:rPr>
      </w:pPr>
      <w:r>
        <w:rPr>
          <w:rFonts w:eastAsiaTheme="minorEastAsia"/>
          <w:szCs w:val="24"/>
        </w:rPr>
        <w:t>Когда на одну ячейку претендуют два или более ключа возникает коллизия. Выбираем с</w:t>
      </w:r>
      <w:r w:rsidR="00156D62">
        <w:rPr>
          <w:rFonts w:eastAsiaTheme="minorEastAsia"/>
          <w:szCs w:val="24"/>
        </w:rPr>
        <w:t>пособ</w:t>
      </w:r>
      <w:r>
        <w:rPr>
          <w:rFonts w:eastAsiaTheme="minorEastAsia"/>
          <w:szCs w:val="24"/>
        </w:rPr>
        <w:t xml:space="preserve"> обработки коллизий </w:t>
      </w:r>
      <w:r w:rsidR="00156D62">
        <w:rPr>
          <w:rFonts w:eastAsiaTheme="minorEastAsia"/>
          <w:szCs w:val="24"/>
        </w:rPr>
        <w:t>- размещение резервных ячеек в хеш</w:t>
      </w:r>
      <w:r>
        <w:rPr>
          <w:rFonts w:eastAsiaTheme="minorEastAsia"/>
          <w:szCs w:val="24"/>
        </w:rPr>
        <w:t xml:space="preserve">-таблице (внутренняя адресация). </w:t>
      </w:r>
    </w:p>
    <w:p w:rsidR="00F2277B" w:rsidRDefault="00484BD6" w:rsidP="00156D62">
      <w:pPr>
        <w:pStyle w:val="ac"/>
        <w:numPr>
          <w:ilvl w:val="0"/>
          <w:numId w:val="43"/>
        </w:numPr>
        <w:spacing w:after="332" w:line="276" w:lineRule="auto"/>
        <w:ind w:left="0" w:firstLine="720"/>
        <w:jc w:val="left"/>
      </w:pPr>
      <w:r>
        <w:rPr>
          <w:rFonts w:eastAsiaTheme="minorEastAsia"/>
          <w:szCs w:val="24"/>
        </w:rPr>
        <w:t xml:space="preserve">Способ </w:t>
      </w:r>
      <w:r w:rsidR="00F43D6D">
        <w:rPr>
          <w:rFonts w:eastAsiaTheme="minorEastAsia"/>
          <w:szCs w:val="24"/>
        </w:rPr>
        <w:t>пробинга при выборе резервных ячеек при использовании внутренней адресации – линейный.</w:t>
      </w:r>
      <w:r w:rsidR="00526CAD">
        <w:rPr>
          <w:rFonts w:eastAsiaTheme="minorEastAsia"/>
          <w:szCs w:val="24"/>
        </w:rPr>
        <w:t xml:space="preserve"> </w:t>
      </w:r>
      <w:r w:rsidR="00526CAD">
        <w:t>К хеш-адресу последовательно прибавляется по единице до тех пор, пока не обнаружится пустая ячейка.</w:t>
      </w:r>
    </w:p>
    <w:p w:rsidR="00F2277B" w:rsidRDefault="00F2277B">
      <w:pPr>
        <w:rPr>
          <w:rFonts w:eastAsia="Calibri"/>
          <w:sz w:val="24"/>
          <w:szCs w:val="22"/>
          <w:lang w:eastAsia="en-US"/>
        </w:rPr>
      </w:pPr>
      <w:r>
        <w:br w:type="page"/>
      </w:r>
    </w:p>
    <w:p w:rsidR="00C665F5" w:rsidRPr="00F2277B" w:rsidRDefault="00C665F5" w:rsidP="00F2277B">
      <w:pPr>
        <w:spacing w:after="332" w:line="276" w:lineRule="auto"/>
        <w:ind w:left="360"/>
        <w:rPr>
          <w:bCs/>
          <w:color w:val="000000"/>
        </w:rPr>
      </w:pPr>
    </w:p>
    <w:p w:rsidR="00351126" w:rsidRPr="00351126" w:rsidRDefault="00351126" w:rsidP="00156D62">
      <w:pPr>
        <w:pStyle w:val="ac"/>
        <w:numPr>
          <w:ilvl w:val="0"/>
          <w:numId w:val="43"/>
        </w:numPr>
        <w:spacing w:after="332" w:line="276" w:lineRule="auto"/>
        <w:ind w:left="0" w:firstLine="720"/>
        <w:jc w:val="left"/>
        <w:rPr>
          <w:bCs/>
          <w:color w:val="000000"/>
        </w:rPr>
      </w:pPr>
      <w:r>
        <w:t>Вид первоначальной таблицы, содержащей 11 элементов:</w:t>
      </w:r>
    </w:p>
    <w:p w:rsidR="00F2277B" w:rsidRDefault="00F2277B" w:rsidP="00351126">
      <w:pPr>
        <w:spacing w:after="332" w:line="276" w:lineRule="auto"/>
        <w:ind w:left="360"/>
        <w:rPr>
          <w:bCs/>
          <w:color w:val="000000"/>
        </w:rPr>
      </w:pPr>
      <w:r w:rsidRPr="00F2277B">
        <w:rPr>
          <w:bCs/>
          <w:noProof/>
          <w:color w:val="000000"/>
        </w:rPr>
        <w:drawing>
          <wp:inline distT="0" distB="0" distL="0" distR="0">
            <wp:extent cx="6172200" cy="6621780"/>
            <wp:effectExtent l="0" t="0" r="0" b="0"/>
            <wp:docPr id="1" name="Рисунок 1" descr="C:\Users\usn55\Desktop\АОИС_лабы\LR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n55\Desktop\АОИС_лабы\LR6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7B" w:rsidRDefault="00F2277B">
      <w:pPr>
        <w:rPr>
          <w:bCs/>
          <w:color w:val="000000"/>
        </w:rPr>
      </w:pPr>
      <w:r>
        <w:rPr>
          <w:bCs/>
          <w:color w:val="000000"/>
        </w:rPr>
        <w:br w:type="page"/>
      </w:r>
    </w:p>
    <w:p w:rsidR="00351126" w:rsidRDefault="00351126" w:rsidP="00351126">
      <w:pPr>
        <w:spacing w:after="332" w:line="276" w:lineRule="auto"/>
        <w:ind w:left="360"/>
        <w:rPr>
          <w:bCs/>
          <w:color w:val="000000"/>
        </w:rPr>
      </w:pPr>
    </w:p>
    <w:p w:rsidR="00351126" w:rsidRPr="00351126" w:rsidRDefault="00351126" w:rsidP="00351126">
      <w:pPr>
        <w:pStyle w:val="ac"/>
        <w:numPr>
          <w:ilvl w:val="0"/>
          <w:numId w:val="43"/>
        </w:numPr>
        <w:spacing w:after="332" w:line="276" w:lineRule="auto"/>
        <w:ind w:left="0" w:firstLine="720"/>
        <w:jc w:val="left"/>
      </w:pPr>
      <w:r>
        <w:t xml:space="preserve">Вид таблицы после удаления ячейки с ключевым </w:t>
      </w:r>
      <w:r w:rsidRPr="00F2277B">
        <w:t>словом</w:t>
      </w:r>
      <w:r w:rsidR="00F2277B" w:rsidRPr="00F2277B">
        <w:t xml:space="preserve"> Атака</w:t>
      </w:r>
      <w:r w:rsidR="000A264E">
        <w:t>:</w:t>
      </w:r>
      <w:r w:rsidRPr="00351126">
        <w:t xml:space="preserve"> </w:t>
      </w:r>
    </w:p>
    <w:p w:rsidR="00C149FC" w:rsidRPr="00351126" w:rsidRDefault="00124CE4" w:rsidP="00C149FC">
      <w:pPr>
        <w:spacing w:after="160" w:line="276" w:lineRule="auto"/>
        <w:ind w:firstLine="720"/>
        <w:contextualSpacing/>
        <w:rPr>
          <w:rFonts w:eastAsia="Calibri"/>
          <w:color w:val="FF0000"/>
          <w:sz w:val="24"/>
          <w:szCs w:val="24"/>
        </w:rPr>
      </w:pPr>
      <w:r w:rsidRPr="00124CE4">
        <w:rPr>
          <w:rFonts w:eastAsia="Calibri"/>
          <w:noProof/>
          <w:color w:val="FF0000"/>
          <w:sz w:val="24"/>
          <w:szCs w:val="24"/>
        </w:rPr>
        <w:drawing>
          <wp:inline distT="0" distB="0" distL="0" distR="0">
            <wp:extent cx="6050280" cy="6659880"/>
            <wp:effectExtent l="0" t="0" r="0" b="0"/>
            <wp:docPr id="4" name="Рисунок 4" descr="C:\Users\usn55\Desktop\АОИС_лабы\LR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n55\Desktop\АОИС_лабы\LR6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0EBE" w:rsidRDefault="00F50EBE" w:rsidP="00F50EBE"/>
    <w:p w:rsidR="00F50EBE" w:rsidRDefault="00F50EBE" w:rsidP="00F50EBE">
      <w:pPr>
        <w:pStyle w:val="ac"/>
        <w:numPr>
          <w:ilvl w:val="0"/>
          <w:numId w:val="43"/>
        </w:numPr>
        <w:spacing w:after="332" w:line="276" w:lineRule="auto"/>
        <w:ind w:left="0" w:firstLine="720"/>
        <w:jc w:val="left"/>
      </w:pPr>
      <w:r>
        <w:t xml:space="preserve">Вывод по запросу </w:t>
      </w:r>
      <w:r w:rsidRPr="008A646E">
        <w:t>поиска ключевого слова</w:t>
      </w:r>
      <w:r w:rsidR="008A646E" w:rsidRPr="008A646E">
        <w:t xml:space="preserve"> Генерал</w:t>
      </w:r>
      <w:r>
        <w:t>:</w:t>
      </w:r>
    </w:p>
    <w:p w:rsidR="007A4A7F" w:rsidRDefault="007A4A7F" w:rsidP="00D309C5">
      <w:pPr>
        <w:spacing w:after="160" w:line="259" w:lineRule="auto"/>
        <w:ind w:firstLine="720"/>
        <w:rPr>
          <w:rFonts w:eastAsia="Calibri"/>
          <w:sz w:val="24"/>
          <w:szCs w:val="24"/>
          <w:lang w:eastAsia="en-US"/>
        </w:rPr>
      </w:pPr>
    </w:p>
    <w:p w:rsidR="007A4A7F" w:rsidRDefault="000C2699" w:rsidP="00D309C5">
      <w:pPr>
        <w:spacing w:after="160" w:line="259" w:lineRule="auto"/>
        <w:ind w:firstLine="720"/>
        <w:rPr>
          <w:rFonts w:eastAsia="Calibri"/>
          <w:sz w:val="24"/>
          <w:szCs w:val="24"/>
          <w:lang w:eastAsia="en-US"/>
        </w:rPr>
      </w:pPr>
      <w:r w:rsidRPr="000C2699">
        <w:rPr>
          <w:rFonts w:eastAsia="Calibri"/>
          <w:noProof/>
          <w:sz w:val="24"/>
          <w:szCs w:val="24"/>
        </w:rPr>
        <w:drawing>
          <wp:inline distT="0" distB="0" distL="0" distR="0">
            <wp:extent cx="1082040" cy="274320"/>
            <wp:effectExtent l="0" t="0" r="0" b="0"/>
            <wp:docPr id="3" name="Рисунок 3" descr="C:\Users\usn55\Desktop\АОИС_лабы\LR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n55\Desktop\АОИС_лабы\LR6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C5" w:rsidRDefault="00D309C5" w:rsidP="00D309C5">
      <w:pPr>
        <w:spacing w:after="160" w:line="259" w:lineRule="auto"/>
        <w:ind w:firstLine="72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br w:type="page"/>
      </w:r>
    </w:p>
    <w:p w:rsidR="00016DC4" w:rsidRPr="00D309C5" w:rsidRDefault="00016DC4" w:rsidP="00D309C5">
      <w:pPr>
        <w:spacing w:after="160" w:line="259" w:lineRule="auto"/>
        <w:ind w:firstLine="720"/>
        <w:rPr>
          <w:rFonts w:eastAsia="Calibri"/>
          <w:sz w:val="24"/>
          <w:szCs w:val="24"/>
          <w:lang w:eastAsia="en-US"/>
        </w:rPr>
      </w:pPr>
    </w:p>
    <w:p w:rsidR="009F54F0" w:rsidRDefault="00BF4E87" w:rsidP="00BF4E87">
      <w:pPr>
        <w:ind w:firstLine="720"/>
        <w:rPr>
          <w:b/>
          <w:noProof/>
          <w:sz w:val="28"/>
          <w:szCs w:val="28"/>
        </w:rPr>
      </w:pPr>
      <w:r w:rsidRPr="00BF4E87">
        <w:rPr>
          <w:b/>
          <w:noProof/>
          <w:sz w:val="28"/>
          <w:szCs w:val="28"/>
        </w:rPr>
        <w:t>Выводы:</w:t>
      </w:r>
    </w:p>
    <w:p w:rsidR="00CA00C4" w:rsidRPr="00CA00C4" w:rsidRDefault="00CA00C4" w:rsidP="00CA00C4">
      <w:pPr>
        <w:pStyle w:val="50"/>
        <w:spacing w:before="20" w:beforeAutospacing="0" w:after="20" w:afterAutospacing="0"/>
        <w:ind w:firstLine="720"/>
        <w:jc w:val="both"/>
        <w:rPr>
          <w:color w:val="000000"/>
        </w:rPr>
      </w:pPr>
    </w:p>
    <w:p w:rsidR="00F453AE" w:rsidRPr="00F453AE" w:rsidRDefault="00F453AE" w:rsidP="00F453AE">
      <w:pPr>
        <w:spacing w:line="276" w:lineRule="auto"/>
        <w:ind w:firstLine="720"/>
        <w:rPr>
          <w:sz w:val="24"/>
          <w:szCs w:val="24"/>
        </w:rPr>
      </w:pPr>
      <w:r w:rsidRPr="00F453AE">
        <w:rPr>
          <w:sz w:val="24"/>
          <w:szCs w:val="24"/>
        </w:rPr>
        <w:t>В ассоциативных способах поиска информации доступ к любой информационной единице (записи, документу, массиву или элементу данных и т.д.) осуществляется:</w:t>
      </w:r>
    </w:p>
    <w:p w:rsidR="00F453AE" w:rsidRPr="00F453AE" w:rsidRDefault="00F453AE" w:rsidP="00F453AE">
      <w:pPr>
        <w:spacing w:line="276" w:lineRule="auto"/>
        <w:ind w:firstLine="720"/>
        <w:rPr>
          <w:sz w:val="24"/>
          <w:szCs w:val="24"/>
        </w:rPr>
      </w:pPr>
      <w:r w:rsidRPr="00F453AE">
        <w:rPr>
          <w:sz w:val="24"/>
          <w:szCs w:val="24"/>
        </w:rPr>
        <w:t>– либо по специальному ключу;</w:t>
      </w:r>
    </w:p>
    <w:p w:rsidR="00F453AE" w:rsidRPr="00F453AE" w:rsidRDefault="00F453AE" w:rsidP="00F453AE">
      <w:pPr>
        <w:spacing w:line="276" w:lineRule="auto"/>
        <w:ind w:firstLine="720"/>
        <w:rPr>
          <w:sz w:val="24"/>
          <w:szCs w:val="24"/>
        </w:rPr>
      </w:pPr>
      <w:r w:rsidRPr="00F453AE">
        <w:rPr>
          <w:sz w:val="24"/>
          <w:szCs w:val="24"/>
        </w:rPr>
        <w:t>– либо по некоторому фрагменту самой информационной единицы.</w:t>
      </w:r>
    </w:p>
    <w:p w:rsidR="007C735B" w:rsidRPr="00F453AE" w:rsidRDefault="00F453AE" w:rsidP="00F453AE">
      <w:pPr>
        <w:spacing w:line="276" w:lineRule="auto"/>
        <w:ind w:firstLine="720"/>
        <w:rPr>
          <w:b/>
          <w:noProof/>
          <w:sz w:val="24"/>
          <w:szCs w:val="24"/>
        </w:rPr>
      </w:pPr>
      <w:r w:rsidRPr="00F453AE">
        <w:rPr>
          <w:sz w:val="24"/>
          <w:szCs w:val="24"/>
        </w:rPr>
        <w:t xml:space="preserve">Поиск может быть реализован как аппаратно, так и программно. Программные методы называют </w:t>
      </w:r>
      <w:r w:rsidRPr="00EF0901">
        <w:rPr>
          <w:iCs/>
          <w:sz w:val="24"/>
          <w:szCs w:val="24"/>
        </w:rPr>
        <w:t>методами хеширования</w:t>
      </w:r>
      <w:r w:rsidRPr="00EF0901">
        <w:rPr>
          <w:sz w:val="24"/>
          <w:szCs w:val="24"/>
        </w:rPr>
        <w:t>.</w:t>
      </w:r>
    </w:p>
    <w:p w:rsidR="006F594E" w:rsidRPr="006F594E" w:rsidRDefault="006F594E" w:rsidP="00EF0901">
      <w:pPr>
        <w:spacing w:line="276" w:lineRule="auto"/>
        <w:ind w:firstLine="720"/>
        <w:rPr>
          <w:sz w:val="24"/>
          <w:szCs w:val="24"/>
        </w:rPr>
      </w:pPr>
      <w:r w:rsidRPr="006F594E">
        <w:rPr>
          <w:sz w:val="24"/>
          <w:szCs w:val="24"/>
        </w:rPr>
        <w:t xml:space="preserve">Функция, которая трансформирует ключ в некоторый индекс, называется </w:t>
      </w:r>
      <w:r w:rsidRPr="00EF0901">
        <w:rPr>
          <w:sz w:val="24"/>
          <w:szCs w:val="24"/>
        </w:rPr>
        <w:t>хеш-функцией</w:t>
      </w:r>
      <w:r w:rsidRPr="006F594E">
        <w:rPr>
          <w:sz w:val="24"/>
          <w:szCs w:val="24"/>
        </w:rPr>
        <w:t>.</w:t>
      </w:r>
    </w:p>
    <w:p w:rsidR="006F594E" w:rsidRPr="006F594E" w:rsidRDefault="006F594E" w:rsidP="00EF0901">
      <w:pPr>
        <w:spacing w:line="276" w:lineRule="auto"/>
        <w:ind w:firstLine="720"/>
        <w:rPr>
          <w:sz w:val="24"/>
          <w:szCs w:val="24"/>
        </w:rPr>
      </w:pPr>
      <w:r w:rsidRPr="006F594E">
        <w:rPr>
          <w:sz w:val="24"/>
          <w:szCs w:val="24"/>
        </w:rPr>
        <w:t xml:space="preserve">Все допустимые ключевые слова образуют так называемое </w:t>
      </w:r>
      <w:r w:rsidRPr="00EF0901">
        <w:rPr>
          <w:sz w:val="24"/>
          <w:szCs w:val="24"/>
        </w:rPr>
        <w:t>пространство имен</w:t>
      </w:r>
      <w:r w:rsidRPr="006F594E">
        <w:rPr>
          <w:sz w:val="24"/>
          <w:szCs w:val="24"/>
        </w:rPr>
        <w:t xml:space="preserve">, а все адреса памяти, в которые преобразуются ключевые слова, – </w:t>
      </w:r>
      <w:r w:rsidRPr="00EF0901">
        <w:rPr>
          <w:sz w:val="24"/>
          <w:szCs w:val="24"/>
        </w:rPr>
        <w:t>адресное пространство.</w:t>
      </w:r>
    </w:p>
    <w:p w:rsidR="006F594E" w:rsidRPr="00EF0901" w:rsidRDefault="006F594E" w:rsidP="00EF0901">
      <w:pPr>
        <w:spacing w:line="276" w:lineRule="auto"/>
        <w:ind w:firstLine="720"/>
        <w:rPr>
          <w:sz w:val="24"/>
          <w:szCs w:val="24"/>
        </w:rPr>
      </w:pPr>
      <w:r w:rsidRPr="006F594E">
        <w:rPr>
          <w:sz w:val="24"/>
          <w:szCs w:val="24"/>
        </w:rPr>
        <w:t xml:space="preserve">Получаемые из ключевых слов методом хеширования адреса называются </w:t>
      </w:r>
      <w:r w:rsidRPr="00EF0901">
        <w:rPr>
          <w:sz w:val="24"/>
          <w:szCs w:val="24"/>
        </w:rPr>
        <w:t>хеш-адресами.</w:t>
      </w:r>
    </w:p>
    <w:p w:rsidR="006F594E" w:rsidRDefault="006F594E" w:rsidP="00EF0901">
      <w:pPr>
        <w:spacing w:line="276" w:lineRule="auto"/>
        <w:ind w:firstLine="720"/>
        <w:rPr>
          <w:sz w:val="24"/>
          <w:szCs w:val="24"/>
        </w:rPr>
      </w:pPr>
      <w:r w:rsidRPr="00EF0901">
        <w:rPr>
          <w:sz w:val="24"/>
          <w:szCs w:val="24"/>
        </w:rPr>
        <w:t xml:space="preserve">Хеш-таблица, или таблица хеширования </w:t>
      </w:r>
      <w:r w:rsidRPr="006F594E">
        <w:rPr>
          <w:sz w:val="24"/>
          <w:szCs w:val="24"/>
        </w:rPr>
        <w:t>(</w:t>
      </w:r>
      <w:r w:rsidRPr="00EF0901">
        <w:rPr>
          <w:sz w:val="24"/>
          <w:szCs w:val="24"/>
        </w:rPr>
        <w:t>ТХ</w:t>
      </w:r>
      <w:r w:rsidRPr="006F594E">
        <w:rPr>
          <w:sz w:val="24"/>
          <w:szCs w:val="24"/>
        </w:rPr>
        <w:t>)</w:t>
      </w:r>
      <w:r w:rsidRPr="00EF0901">
        <w:rPr>
          <w:sz w:val="24"/>
          <w:szCs w:val="24"/>
        </w:rPr>
        <w:t xml:space="preserve"> – </w:t>
      </w:r>
      <w:r w:rsidRPr="006F594E">
        <w:rPr>
          <w:sz w:val="24"/>
          <w:szCs w:val="24"/>
        </w:rPr>
        <w:t>это таблица с адресацией, задаваемой хеш-функцией.</w:t>
      </w:r>
    </w:p>
    <w:p w:rsidR="00731DCE" w:rsidRPr="00731DCE" w:rsidRDefault="00731DCE" w:rsidP="00731DCE">
      <w:pPr>
        <w:spacing w:line="276" w:lineRule="auto"/>
        <w:ind w:firstLine="720"/>
        <w:rPr>
          <w:sz w:val="24"/>
          <w:szCs w:val="24"/>
        </w:rPr>
      </w:pPr>
      <w:r w:rsidRPr="00731DCE">
        <w:rPr>
          <w:sz w:val="24"/>
          <w:szCs w:val="24"/>
        </w:rPr>
        <w:t>Формирование хеш-ф</w:t>
      </w:r>
      <w:r>
        <w:rPr>
          <w:sz w:val="24"/>
          <w:szCs w:val="24"/>
        </w:rPr>
        <w:t xml:space="preserve">ункции </w:t>
      </w:r>
      <w:r w:rsidRPr="00731DCE">
        <w:rPr>
          <w:sz w:val="24"/>
          <w:szCs w:val="24"/>
        </w:rPr>
        <w:t>проводится в два этапа:</w:t>
      </w:r>
    </w:p>
    <w:p w:rsidR="00731DCE" w:rsidRPr="00731DCE" w:rsidRDefault="00731DCE" w:rsidP="00731DCE">
      <w:pPr>
        <w:numPr>
          <w:ilvl w:val="0"/>
          <w:numId w:val="47"/>
        </w:numPr>
        <w:spacing w:line="276" w:lineRule="auto"/>
        <w:ind w:left="0" w:firstLine="720"/>
        <w:rPr>
          <w:sz w:val="24"/>
          <w:szCs w:val="24"/>
        </w:rPr>
      </w:pPr>
      <w:r w:rsidRPr="00731DCE">
        <w:rPr>
          <w:sz w:val="24"/>
          <w:szCs w:val="24"/>
        </w:rPr>
        <w:t>выбор способа перевода ключевых слов в числовую форму;</w:t>
      </w:r>
    </w:p>
    <w:p w:rsidR="00731DCE" w:rsidRPr="002D3362" w:rsidRDefault="00731DCE" w:rsidP="002D3362">
      <w:pPr>
        <w:pStyle w:val="ac"/>
        <w:numPr>
          <w:ilvl w:val="0"/>
          <w:numId w:val="47"/>
        </w:numPr>
        <w:spacing w:line="276" w:lineRule="auto"/>
        <w:rPr>
          <w:szCs w:val="24"/>
        </w:rPr>
      </w:pPr>
      <w:r w:rsidRPr="002D3362">
        <w:rPr>
          <w:szCs w:val="24"/>
        </w:rPr>
        <w:t>выбор алгоритма преобразования числовых значений в хеш-адреса.</w:t>
      </w:r>
    </w:p>
    <w:p w:rsidR="00731DCE" w:rsidRDefault="002D3362" w:rsidP="00EF0901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В данной лабораторной работе п</w:t>
      </w:r>
      <w:r w:rsidRPr="002D3362">
        <w:rPr>
          <w:sz w:val="24"/>
          <w:szCs w:val="24"/>
        </w:rPr>
        <w:t>рименяем способ определения значения ключевого слова (V) по его первым двум буквам. Используем русский алфавит, буквам присваиваем соответствующие номера.</w:t>
      </w:r>
    </w:p>
    <w:p w:rsidR="00E91255" w:rsidRPr="006F594E" w:rsidRDefault="00E91255" w:rsidP="00563783">
      <w:pPr>
        <w:spacing w:line="276" w:lineRule="auto"/>
        <w:ind w:firstLine="720"/>
        <w:rPr>
          <w:sz w:val="24"/>
          <w:szCs w:val="24"/>
        </w:rPr>
      </w:pPr>
      <w:r w:rsidRPr="00563783">
        <w:rPr>
          <w:sz w:val="24"/>
          <w:szCs w:val="24"/>
        </w:rPr>
        <w:t>Для преобразование числовых значений в хеш-адреса применяются различные методы хеширования:</w:t>
      </w:r>
      <w:r w:rsidR="00563783" w:rsidRPr="00563783">
        <w:rPr>
          <w:sz w:val="24"/>
          <w:szCs w:val="24"/>
        </w:rPr>
        <w:t xml:space="preserve"> метод деления, метод умножения, метод квадрата, метод извлечения битов, переход к новому основанию.</w:t>
      </w:r>
      <w:r w:rsidR="00563783">
        <w:rPr>
          <w:sz w:val="24"/>
          <w:szCs w:val="24"/>
        </w:rPr>
        <w:t xml:space="preserve"> В данной лабораторной работе п</w:t>
      </w:r>
      <w:r w:rsidR="00563783" w:rsidRPr="002D3362">
        <w:rPr>
          <w:sz w:val="24"/>
          <w:szCs w:val="24"/>
        </w:rPr>
        <w:t>рименяем</w:t>
      </w:r>
      <w:r w:rsidR="00563783">
        <w:rPr>
          <w:sz w:val="24"/>
          <w:szCs w:val="24"/>
        </w:rPr>
        <w:t xml:space="preserve"> метод деления. </w:t>
      </w:r>
      <w:r w:rsidR="00563783" w:rsidRPr="00563783">
        <w:rPr>
          <w:sz w:val="24"/>
          <w:szCs w:val="24"/>
        </w:rPr>
        <w:t xml:space="preserve">Данный метод является наиболее распространенным и обеспечивает достаточно равномерное распределение хеш-адресов в пределах любой заданной области памяти </w:t>
      </w:r>
    </w:p>
    <w:p w:rsidR="00BE3563" w:rsidRPr="00BE3563" w:rsidRDefault="00BE3563" w:rsidP="00427170">
      <w:pPr>
        <w:spacing w:line="276" w:lineRule="auto"/>
        <w:ind w:firstLine="720"/>
        <w:rPr>
          <w:sz w:val="24"/>
          <w:szCs w:val="24"/>
        </w:rPr>
      </w:pPr>
      <w:r w:rsidRPr="00BE3563">
        <w:rPr>
          <w:sz w:val="24"/>
          <w:szCs w:val="24"/>
        </w:rPr>
        <w:t xml:space="preserve">Ситуация, когда два или более ключа ассоциируются с одной и той же позицией, называется коллизией </w:t>
      </w:r>
      <w:r w:rsidR="00D209D7">
        <w:rPr>
          <w:sz w:val="24"/>
          <w:szCs w:val="24"/>
        </w:rPr>
        <w:t>(</w:t>
      </w:r>
      <w:r w:rsidRPr="00BE3563">
        <w:rPr>
          <w:sz w:val="24"/>
          <w:szCs w:val="24"/>
        </w:rPr>
        <w:t xml:space="preserve">конфликтом) при хешировании. </w:t>
      </w:r>
      <w:r w:rsidR="00427170" w:rsidRPr="00427170">
        <w:rPr>
          <w:sz w:val="24"/>
          <w:szCs w:val="24"/>
        </w:rPr>
        <w:t>В этом случае для размещения второй и последующих записей необходимо использовать резервные ячейки памяти, которые размещаются либо в самой таблице хеширования (внутренняя адресация), либо в специальной области памяти (области переполнения).</w:t>
      </w:r>
      <w:r w:rsidR="00427170">
        <w:rPr>
          <w:sz w:val="24"/>
          <w:szCs w:val="24"/>
        </w:rPr>
        <w:t xml:space="preserve"> В данной лабораторной работе </w:t>
      </w:r>
      <w:r w:rsidR="00427170" w:rsidRPr="00427170">
        <w:rPr>
          <w:sz w:val="24"/>
          <w:szCs w:val="24"/>
        </w:rPr>
        <w:t>выбираем способ обработки коллизий - размещение резервных ячеек в хеш-таблице (внутренняя адресация).</w:t>
      </w:r>
    </w:p>
    <w:p w:rsidR="009530AD" w:rsidRPr="009530AD" w:rsidRDefault="009530AD" w:rsidP="009530AD">
      <w:pPr>
        <w:spacing w:line="276" w:lineRule="auto"/>
        <w:ind w:firstLine="720"/>
        <w:rPr>
          <w:sz w:val="24"/>
          <w:szCs w:val="24"/>
        </w:rPr>
      </w:pPr>
      <w:r w:rsidRPr="009530AD">
        <w:rPr>
          <w:sz w:val="24"/>
          <w:szCs w:val="24"/>
        </w:rPr>
        <w:t>Для поиска свободных резервных ячеек при внутренней адресации применяется процедура пробинга (линейного, квадратичного или случайного).</w:t>
      </w:r>
      <w:r>
        <w:rPr>
          <w:sz w:val="24"/>
          <w:szCs w:val="24"/>
        </w:rPr>
        <w:t xml:space="preserve"> В данной лабораторной работе </w:t>
      </w:r>
      <w:r w:rsidRPr="009530AD">
        <w:rPr>
          <w:sz w:val="24"/>
          <w:szCs w:val="24"/>
        </w:rPr>
        <w:t xml:space="preserve">выбираем </w:t>
      </w:r>
      <w:r>
        <w:rPr>
          <w:sz w:val="24"/>
          <w:szCs w:val="24"/>
        </w:rPr>
        <w:t>с</w:t>
      </w:r>
      <w:r w:rsidRPr="009530AD">
        <w:rPr>
          <w:sz w:val="24"/>
          <w:szCs w:val="24"/>
        </w:rPr>
        <w:t>пособ пробинга при выборе резервных ячеек – линейный. Алгоритм линейного типа хорошо работает в начале заполнения таблицы, однако по мере заполнения процесс замедляется. Однако он достаточно прост и эффективен.</w:t>
      </w:r>
    </w:p>
    <w:p w:rsidR="00731DCE" w:rsidRPr="00BE3563" w:rsidRDefault="00731DCE" w:rsidP="00BE3563">
      <w:pPr>
        <w:spacing w:line="276" w:lineRule="auto"/>
        <w:ind w:firstLine="720"/>
        <w:rPr>
          <w:sz w:val="24"/>
          <w:szCs w:val="24"/>
        </w:rPr>
      </w:pPr>
    </w:p>
    <w:sectPr w:rsidR="00731DCE" w:rsidRPr="00BE3563" w:rsidSect="00C26C95">
      <w:headerReference w:type="even" r:id="rId11"/>
      <w:headerReference w:type="default" r:id="rId12"/>
      <w:pgSz w:w="11906" w:h="16838"/>
      <w:pgMar w:top="709" w:right="42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0C7" w:rsidRDefault="006750C7">
      <w:r>
        <w:separator/>
      </w:r>
    </w:p>
  </w:endnote>
  <w:endnote w:type="continuationSeparator" w:id="0">
    <w:p w:rsidR="006750C7" w:rsidRDefault="00675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0C7" w:rsidRDefault="006750C7">
      <w:r>
        <w:separator/>
      </w:r>
    </w:p>
  </w:footnote>
  <w:footnote w:type="continuationSeparator" w:id="0">
    <w:p w:rsidR="006750C7" w:rsidRDefault="00675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678" w:rsidRDefault="0056663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F3678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F3678">
      <w:rPr>
        <w:rStyle w:val="a4"/>
        <w:noProof/>
      </w:rPr>
      <w:t>1</w:t>
    </w:r>
    <w:r>
      <w:rPr>
        <w:rStyle w:val="a4"/>
      </w:rPr>
      <w:fldChar w:fldCharType="end"/>
    </w:r>
  </w:p>
  <w:p w:rsidR="008F3678" w:rsidRDefault="008F367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678" w:rsidRDefault="0056663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F3678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24CE4">
      <w:rPr>
        <w:rStyle w:val="a4"/>
        <w:noProof/>
      </w:rPr>
      <w:t>6</w:t>
    </w:r>
    <w:r>
      <w:rPr>
        <w:rStyle w:val="a4"/>
      </w:rPr>
      <w:fldChar w:fldCharType="end"/>
    </w:r>
  </w:p>
  <w:p w:rsidR="008F3678" w:rsidRDefault="008F367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240E"/>
    <w:multiLevelType w:val="singleLevel"/>
    <w:tmpl w:val="B2A84DF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A260411"/>
    <w:multiLevelType w:val="hybridMultilevel"/>
    <w:tmpl w:val="86B07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44E0"/>
    <w:multiLevelType w:val="singleLevel"/>
    <w:tmpl w:val="2FB20D0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5EE7661"/>
    <w:multiLevelType w:val="singleLevel"/>
    <w:tmpl w:val="557CF316"/>
    <w:lvl w:ilvl="0">
      <w:start w:val="200"/>
      <w:numFmt w:val="decimal"/>
      <w:lvlText w:val="%1"/>
      <w:lvlJc w:val="left"/>
      <w:pPr>
        <w:tabs>
          <w:tab w:val="num" w:pos="2040"/>
        </w:tabs>
        <w:ind w:left="2040" w:hanging="480"/>
      </w:pPr>
      <w:rPr>
        <w:rFonts w:hint="default"/>
      </w:rPr>
    </w:lvl>
  </w:abstractNum>
  <w:abstractNum w:abstractNumId="4" w15:restartNumberingAfterBreak="0">
    <w:nsid w:val="16BA001D"/>
    <w:multiLevelType w:val="multilevel"/>
    <w:tmpl w:val="5664D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7F67E28"/>
    <w:multiLevelType w:val="singleLevel"/>
    <w:tmpl w:val="31BE9C62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6" w15:restartNumberingAfterBreak="0">
    <w:nsid w:val="19A75EB3"/>
    <w:multiLevelType w:val="hybridMultilevel"/>
    <w:tmpl w:val="863E9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E4BB3"/>
    <w:multiLevelType w:val="singleLevel"/>
    <w:tmpl w:val="CD54921A"/>
    <w:lvl w:ilvl="0">
      <w:numFmt w:val="bullet"/>
      <w:lvlText w:val="-"/>
      <w:lvlJc w:val="left"/>
      <w:pPr>
        <w:tabs>
          <w:tab w:val="num" w:pos="758"/>
        </w:tabs>
        <w:ind w:left="758" w:hanging="360"/>
      </w:pPr>
      <w:rPr>
        <w:rFonts w:hint="default"/>
      </w:rPr>
    </w:lvl>
  </w:abstractNum>
  <w:abstractNum w:abstractNumId="8" w15:restartNumberingAfterBreak="0">
    <w:nsid w:val="19B60BA5"/>
    <w:multiLevelType w:val="hybridMultilevel"/>
    <w:tmpl w:val="F44CC46C"/>
    <w:lvl w:ilvl="0" w:tplc="658E7EDC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9CC51F7"/>
    <w:multiLevelType w:val="hybridMultilevel"/>
    <w:tmpl w:val="424A7206"/>
    <w:lvl w:ilvl="0" w:tplc="85B4B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9D1CB7"/>
    <w:multiLevelType w:val="hybridMultilevel"/>
    <w:tmpl w:val="DA6E5BBC"/>
    <w:lvl w:ilvl="0" w:tplc="32CE73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164FAF"/>
    <w:multiLevelType w:val="hybridMultilevel"/>
    <w:tmpl w:val="C8F4B242"/>
    <w:lvl w:ilvl="0" w:tplc="E35A8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D4EBF"/>
    <w:multiLevelType w:val="multilevel"/>
    <w:tmpl w:val="D248B3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3" w15:restartNumberingAfterBreak="0">
    <w:nsid w:val="20CE32AF"/>
    <w:multiLevelType w:val="hybridMultilevel"/>
    <w:tmpl w:val="4584606C"/>
    <w:lvl w:ilvl="0" w:tplc="658E7E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1DE7D1C"/>
    <w:multiLevelType w:val="hybridMultilevel"/>
    <w:tmpl w:val="92AA1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676C"/>
    <w:multiLevelType w:val="hybridMultilevel"/>
    <w:tmpl w:val="4584606C"/>
    <w:lvl w:ilvl="0" w:tplc="658E7E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A681FA7"/>
    <w:multiLevelType w:val="hybridMultilevel"/>
    <w:tmpl w:val="E17E4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D7C28"/>
    <w:multiLevelType w:val="singleLevel"/>
    <w:tmpl w:val="D36C5A48"/>
    <w:lvl w:ilvl="0">
      <w:numFmt w:val="bullet"/>
      <w:lvlText w:val="-"/>
      <w:lvlJc w:val="left"/>
      <w:pPr>
        <w:tabs>
          <w:tab w:val="num" w:pos="818"/>
        </w:tabs>
        <w:ind w:left="818" w:hanging="360"/>
      </w:pPr>
      <w:rPr>
        <w:rFonts w:hint="default"/>
      </w:rPr>
    </w:lvl>
  </w:abstractNum>
  <w:abstractNum w:abstractNumId="18" w15:restartNumberingAfterBreak="0">
    <w:nsid w:val="2E0A6C6F"/>
    <w:multiLevelType w:val="singleLevel"/>
    <w:tmpl w:val="54222508"/>
    <w:lvl w:ilvl="0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abstractNum w:abstractNumId="19" w15:restartNumberingAfterBreak="0">
    <w:nsid w:val="31430AD8"/>
    <w:multiLevelType w:val="singleLevel"/>
    <w:tmpl w:val="6548FB6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20" w15:restartNumberingAfterBreak="0">
    <w:nsid w:val="324B3483"/>
    <w:multiLevelType w:val="singleLevel"/>
    <w:tmpl w:val="77E402B2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1" w15:restartNumberingAfterBreak="0">
    <w:nsid w:val="33020F6C"/>
    <w:multiLevelType w:val="singleLevel"/>
    <w:tmpl w:val="B5AE6B60"/>
    <w:lvl w:ilvl="0">
      <w:numFmt w:val="bullet"/>
      <w:lvlText w:val="-"/>
      <w:lvlJc w:val="left"/>
      <w:pPr>
        <w:tabs>
          <w:tab w:val="num" w:pos="578"/>
        </w:tabs>
        <w:ind w:left="578" w:hanging="360"/>
      </w:pPr>
      <w:rPr>
        <w:rFonts w:hint="default"/>
      </w:rPr>
    </w:lvl>
  </w:abstractNum>
  <w:abstractNum w:abstractNumId="22" w15:restartNumberingAfterBreak="0">
    <w:nsid w:val="3A72688D"/>
    <w:multiLevelType w:val="singleLevel"/>
    <w:tmpl w:val="5B02D90E"/>
    <w:lvl w:ilvl="0">
      <w:numFmt w:val="bullet"/>
      <w:lvlText w:val="-"/>
      <w:lvlJc w:val="left"/>
      <w:pPr>
        <w:tabs>
          <w:tab w:val="num" w:pos="818"/>
        </w:tabs>
        <w:ind w:left="818" w:hanging="360"/>
      </w:pPr>
      <w:rPr>
        <w:rFonts w:hint="default"/>
      </w:rPr>
    </w:lvl>
  </w:abstractNum>
  <w:abstractNum w:abstractNumId="23" w15:restartNumberingAfterBreak="0">
    <w:nsid w:val="3A9E122A"/>
    <w:multiLevelType w:val="singleLevel"/>
    <w:tmpl w:val="62C23A6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3CE269AD"/>
    <w:multiLevelType w:val="hybridMultilevel"/>
    <w:tmpl w:val="BEE4C26C"/>
    <w:lvl w:ilvl="0" w:tplc="4C027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DB46821"/>
    <w:multiLevelType w:val="singleLevel"/>
    <w:tmpl w:val="14462B18"/>
    <w:lvl w:ilvl="0">
      <w:numFmt w:val="bullet"/>
      <w:lvlText w:val="-"/>
      <w:lvlJc w:val="left"/>
      <w:pPr>
        <w:tabs>
          <w:tab w:val="num" w:pos="818"/>
        </w:tabs>
        <w:ind w:left="818" w:hanging="360"/>
      </w:pPr>
      <w:rPr>
        <w:rFonts w:hint="default"/>
      </w:rPr>
    </w:lvl>
  </w:abstractNum>
  <w:abstractNum w:abstractNumId="26" w15:restartNumberingAfterBreak="0">
    <w:nsid w:val="3EB60BB1"/>
    <w:multiLevelType w:val="hybridMultilevel"/>
    <w:tmpl w:val="5B3EDBE2"/>
    <w:lvl w:ilvl="0" w:tplc="7382A9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FD1645A"/>
    <w:multiLevelType w:val="hybridMultilevel"/>
    <w:tmpl w:val="5192A6AA"/>
    <w:lvl w:ilvl="0" w:tplc="45763F24">
      <w:start w:val="1"/>
      <w:numFmt w:val="decimal"/>
      <w:lvlText w:val="%1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3674D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361B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CE4C2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ECC85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32624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1E9D3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928BA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6B9E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1801673"/>
    <w:multiLevelType w:val="hybridMultilevel"/>
    <w:tmpl w:val="2FD8FB92"/>
    <w:lvl w:ilvl="0" w:tplc="847AC0F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42684F71"/>
    <w:multiLevelType w:val="multilevel"/>
    <w:tmpl w:val="D248B3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0" w15:restartNumberingAfterBreak="0">
    <w:nsid w:val="46393D03"/>
    <w:multiLevelType w:val="singleLevel"/>
    <w:tmpl w:val="D2D8340A"/>
    <w:lvl w:ilvl="0">
      <w:numFmt w:val="bullet"/>
      <w:lvlText w:val="-"/>
      <w:lvlJc w:val="left"/>
      <w:pPr>
        <w:tabs>
          <w:tab w:val="num" w:pos="818"/>
        </w:tabs>
        <w:ind w:left="818" w:hanging="360"/>
      </w:pPr>
      <w:rPr>
        <w:rFonts w:hint="default"/>
      </w:rPr>
    </w:lvl>
  </w:abstractNum>
  <w:abstractNum w:abstractNumId="31" w15:restartNumberingAfterBreak="0">
    <w:nsid w:val="4700172C"/>
    <w:multiLevelType w:val="multilevel"/>
    <w:tmpl w:val="2DEC3EEE"/>
    <w:lvl w:ilvl="0">
      <w:start w:val="1"/>
      <w:numFmt w:val="decimal"/>
      <w:lvlText w:val="%1."/>
      <w:lvlJc w:val="left"/>
      <w:pPr>
        <w:ind w:left="1713" w:hanging="100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2.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6828" w:hanging="180"/>
      </w:pPr>
      <w:rPr>
        <w:vertAlign w:val="baseline"/>
      </w:rPr>
    </w:lvl>
  </w:abstractNum>
  <w:abstractNum w:abstractNumId="32" w15:restartNumberingAfterBreak="0">
    <w:nsid w:val="4A9E5D7D"/>
    <w:multiLevelType w:val="hybridMultilevel"/>
    <w:tmpl w:val="AF304F80"/>
    <w:lvl w:ilvl="0" w:tplc="6FBC066C">
      <w:start w:val="1"/>
      <w:numFmt w:val="decimal"/>
      <w:lvlText w:val="%1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5C40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FA84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0208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5013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089C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E01A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92D2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58E0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EB66F2F"/>
    <w:multiLevelType w:val="singleLevel"/>
    <w:tmpl w:val="5722452C"/>
    <w:lvl w:ilvl="0">
      <w:start w:val="2"/>
      <w:numFmt w:val="bullet"/>
      <w:lvlText w:val="-"/>
      <w:lvlJc w:val="left"/>
      <w:pPr>
        <w:tabs>
          <w:tab w:val="num" w:pos="518"/>
        </w:tabs>
        <w:ind w:left="518" w:hanging="360"/>
      </w:pPr>
      <w:rPr>
        <w:rFonts w:hint="default"/>
      </w:rPr>
    </w:lvl>
  </w:abstractNum>
  <w:abstractNum w:abstractNumId="34" w15:restartNumberingAfterBreak="0">
    <w:nsid w:val="51351A44"/>
    <w:multiLevelType w:val="hybridMultilevel"/>
    <w:tmpl w:val="215AEE08"/>
    <w:lvl w:ilvl="0" w:tplc="440AC4BE">
      <w:start w:val="1"/>
      <w:numFmt w:val="decimal"/>
      <w:lvlText w:val="%1."/>
      <w:lvlJc w:val="left"/>
      <w:pPr>
        <w:ind w:left="49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217" w:hanging="360"/>
      </w:pPr>
    </w:lvl>
    <w:lvl w:ilvl="2" w:tplc="0419001B" w:tentative="1">
      <w:start w:val="1"/>
      <w:numFmt w:val="lowerRoman"/>
      <w:lvlText w:val="%3."/>
      <w:lvlJc w:val="right"/>
      <w:pPr>
        <w:ind w:left="1937" w:hanging="180"/>
      </w:pPr>
    </w:lvl>
    <w:lvl w:ilvl="3" w:tplc="0419000F" w:tentative="1">
      <w:start w:val="1"/>
      <w:numFmt w:val="decimal"/>
      <w:lvlText w:val="%4."/>
      <w:lvlJc w:val="left"/>
      <w:pPr>
        <w:ind w:left="2657" w:hanging="360"/>
      </w:pPr>
    </w:lvl>
    <w:lvl w:ilvl="4" w:tplc="04190019" w:tentative="1">
      <w:start w:val="1"/>
      <w:numFmt w:val="lowerLetter"/>
      <w:lvlText w:val="%5."/>
      <w:lvlJc w:val="left"/>
      <w:pPr>
        <w:ind w:left="3377" w:hanging="360"/>
      </w:pPr>
    </w:lvl>
    <w:lvl w:ilvl="5" w:tplc="0419001B" w:tentative="1">
      <w:start w:val="1"/>
      <w:numFmt w:val="lowerRoman"/>
      <w:lvlText w:val="%6."/>
      <w:lvlJc w:val="right"/>
      <w:pPr>
        <w:ind w:left="4097" w:hanging="180"/>
      </w:pPr>
    </w:lvl>
    <w:lvl w:ilvl="6" w:tplc="0419000F" w:tentative="1">
      <w:start w:val="1"/>
      <w:numFmt w:val="decimal"/>
      <w:lvlText w:val="%7."/>
      <w:lvlJc w:val="left"/>
      <w:pPr>
        <w:ind w:left="4817" w:hanging="360"/>
      </w:pPr>
    </w:lvl>
    <w:lvl w:ilvl="7" w:tplc="04190019" w:tentative="1">
      <w:start w:val="1"/>
      <w:numFmt w:val="lowerLetter"/>
      <w:lvlText w:val="%8."/>
      <w:lvlJc w:val="left"/>
      <w:pPr>
        <w:ind w:left="5537" w:hanging="360"/>
      </w:pPr>
    </w:lvl>
    <w:lvl w:ilvl="8" w:tplc="0419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35" w15:restartNumberingAfterBreak="0">
    <w:nsid w:val="513D61BD"/>
    <w:multiLevelType w:val="hybridMultilevel"/>
    <w:tmpl w:val="A5D6B018"/>
    <w:lvl w:ilvl="0" w:tplc="C942A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44802F1"/>
    <w:multiLevelType w:val="hybridMultilevel"/>
    <w:tmpl w:val="CEEE1792"/>
    <w:lvl w:ilvl="0" w:tplc="0E30A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4C142CF"/>
    <w:multiLevelType w:val="singleLevel"/>
    <w:tmpl w:val="8D766590"/>
    <w:lvl w:ilvl="0">
      <w:numFmt w:val="bullet"/>
      <w:lvlText w:val="-"/>
      <w:lvlJc w:val="left"/>
      <w:pPr>
        <w:tabs>
          <w:tab w:val="num" w:pos="818"/>
        </w:tabs>
        <w:ind w:left="818" w:hanging="360"/>
      </w:pPr>
      <w:rPr>
        <w:rFonts w:hint="default"/>
      </w:rPr>
    </w:lvl>
  </w:abstractNum>
  <w:abstractNum w:abstractNumId="38" w15:restartNumberingAfterBreak="0">
    <w:nsid w:val="5A820584"/>
    <w:multiLevelType w:val="hybridMultilevel"/>
    <w:tmpl w:val="832CC100"/>
    <w:lvl w:ilvl="0" w:tplc="A08A4A1E">
      <w:start w:val="1"/>
      <w:numFmt w:val="decimal"/>
      <w:lvlText w:val="%1."/>
      <w:lvlJc w:val="left"/>
      <w:pPr>
        <w:ind w:left="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74CB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CE4C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C668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F6F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AA7C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94BB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66D9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400B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02F248A"/>
    <w:multiLevelType w:val="hybridMultilevel"/>
    <w:tmpl w:val="BC266CA2"/>
    <w:lvl w:ilvl="0" w:tplc="32AEB3F8">
      <w:numFmt w:val="bullet"/>
      <w:lvlText w:val="–"/>
      <w:lvlJc w:val="left"/>
      <w:pPr>
        <w:tabs>
          <w:tab w:val="num" w:pos="990"/>
        </w:tabs>
        <w:ind w:left="9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66947961"/>
    <w:multiLevelType w:val="hybridMultilevel"/>
    <w:tmpl w:val="A9D83056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auto"/>
        <w:lang w:val="en-US"/>
      </w:rPr>
    </w:lvl>
    <w:lvl w:ilvl="1" w:tplc="5722452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6F6DD5"/>
    <w:multiLevelType w:val="hybridMultilevel"/>
    <w:tmpl w:val="247CF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B1E90"/>
    <w:multiLevelType w:val="singleLevel"/>
    <w:tmpl w:val="51161DC6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43" w15:restartNumberingAfterBreak="0">
    <w:nsid w:val="6EA1778F"/>
    <w:multiLevelType w:val="singleLevel"/>
    <w:tmpl w:val="0596A3E6"/>
    <w:lvl w:ilvl="0">
      <w:numFmt w:val="bullet"/>
      <w:lvlText w:val="-"/>
      <w:lvlJc w:val="left"/>
      <w:pPr>
        <w:tabs>
          <w:tab w:val="num" w:pos="818"/>
        </w:tabs>
        <w:ind w:left="818" w:hanging="360"/>
      </w:pPr>
      <w:rPr>
        <w:rFonts w:hint="default"/>
      </w:rPr>
    </w:lvl>
  </w:abstractNum>
  <w:abstractNum w:abstractNumId="44" w15:restartNumberingAfterBreak="0">
    <w:nsid w:val="70123A87"/>
    <w:multiLevelType w:val="hybridMultilevel"/>
    <w:tmpl w:val="C39251C6"/>
    <w:lvl w:ilvl="0" w:tplc="2D8E24D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1674C88"/>
    <w:multiLevelType w:val="singleLevel"/>
    <w:tmpl w:val="9F8A0D3A"/>
    <w:lvl w:ilvl="0">
      <w:numFmt w:val="bullet"/>
      <w:lvlText w:val="-"/>
      <w:lvlJc w:val="left"/>
      <w:pPr>
        <w:tabs>
          <w:tab w:val="num" w:pos="818"/>
        </w:tabs>
        <w:ind w:left="818" w:hanging="360"/>
      </w:pPr>
      <w:rPr>
        <w:rFonts w:hint="default"/>
      </w:rPr>
    </w:lvl>
  </w:abstractNum>
  <w:abstractNum w:abstractNumId="46" w15:restartNumberingAfterBreak="0">
    <w:nsid w:val="739F7592"/>
    <w:multiLevelType w:val="multilevel"/>
    <w:tmpl w:val="D248B3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7" w15:restartNumberingAfterBreak="0">
    <w:nsid w:val="78C869C7"/>
    <w:multiLevelType w:val="singleLevel"/>
    <w:tmpl w:val="6A8CFDD4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num w:numId="1">
    <w:abstractNumId w:val="20"/>
  </w:num>
  <w:num w:numId="2">
    <w:abstractNumId w:val="33"/>
  </w:num>
  <w:num w:numId="3">
    <w:abstractNumId w:val="19"/>
  </w:num>
  <w:num w:numId="4">
    <w:abstractNumId w:val="5"/>
  </w:num>
  <w:num w:numId="5">
    <w:abstractNumId w:val="2"/>
  </w:num>
  <w:num w:numId="6">
    <w:abstractNumId w:val="30"/>
  </w:num>
  <w:num w:numId="7">
    <w:abstractNumId w:val="25"/>
  </w:num>
  <w:num w:numId="8">
    <w:abstractNumId w:val="7"/>
  </w:num>
  <w:num w:numId="9">
    <w:abstractNumId w:val="18"/>
  </w:num>
  <w:num w:numId="10">
    <w:abstractNumId w:val="37"/>
  </w:num>
  <w:num w:numId="11">
    <w:abstractNumId w:val="21"/>
  </w:num>
  <w:num w:numId="12">
    <w:abstractNumId w:val="43"/>
  </w:num>
  <w:num w:numId="13">
    <w:abstractNumId w:val="45"/>
  </w:num>
  <w:num w:numId="14">
    <w:abstractNumId w:val="22"/>
  </w:num>
  <w:num w:numId="15">
    <w:abstractNumId w:val="0"/>
  </w:num>
  <w:num w:numId="16">
    <w:abstractNumId w:val="42"/>
  </w:num>
  <w:num w:numId="17">
    <w:abstractNumId w:val="17"/>
  </w:num>
  <w:num w:numId="18">
    <w:abstractNumId w:val="23"/>
  </w:num>
  <w:num w:numId="19">
    <w:abstractNumId w:val="3"/>
  </w:num>
  <w:num w:numId="20">
    <w:abstractNumId w:val="47"/>
  </w:num>
  <w:num w:numId="21">
    <w:abstractNumId w:val="40"/>
  </w:num>
  <w:num w:numId="22">
    <w:abstractNumId w:val="24"/>
  </w:num>
  <w:num w:numId="23">
    <w:abstractNumId w:val="13"/>
  </w:num>
  <w:num w:numId="24">
    <w:abstractNumId w:val="8"/>
  </w:num>
  <w:num w:numId="25">
    <w:abstractNumId w:val="4"/>
  </w:num>
  <w:num w:numId="26">
    <w:abstractNumId w:val="15"/>
  </w:num>
  <w:num w:numId="27">
    <w:abstractNumId w:val="1"/>
  </w:num>
  <w:num w:numId="28">
    <w:abstractNumId w:val="31"/>
  </w:num>
  <w:num w:numId="29">
    <w:abstractNumId w:val="26"/>
  </w:num>
  <w:num w:numId="30">
    <w:abstractNumId w:val="12"/>
  </w:num>
  <w:num w:numId="31">
    <w:abstractNumId w:val="46"/>
  </w:num>
  <w:num w:numId="32">
    <w:abstractNumId w:val="29"/>
  </w:num>
  <w:num w:numId="33">
    <w:abstractNumId w:val="27"/>
  </w:num>
  <w:num w:numId="34">
    <w:abstractNumId w:val="36"/>
  </w:num>
  <w:num w:numId="35">
    <w:abstractNumId w:val="34"/>
  </w:num>
  <w:num w:numId="36">
    <w:abstractNumId w:val="32"/>
  </w:num>
  <w:num w:numId="37">
    <w:abstractNumId w:val="38"/>
  </w:num>
  <w:num w:numId="38">
    <w:abstractNumId w:val="10"/>
  </w:num>
  <w:num w:numId="39">
    <w:abstractNumId w:val="9"/>
  </w:num>
  <w:num w:numId="40">
    <w:abstractNumId w:val="6"/>
  </w:num>
  <w:num w:numId="41">
    <w:abstractNumId w:val="44"/>
  </w:num>
  <w:num w:numId="42">
    <w:abstractNumId w:val="35"/>
  </w:num>
  <w:num w:numId="43">
    <w:abstractNumId w:val="14"/>
  </w:num>
  <w:num w:numId="44">
    <w:abstractNumId w:val="41"/>
  </w:num>
  <w:num w:numId="45">
    <w:abstractNumId w:val="16"/>
  </w:num>
  <w:num w:numId="46">
    <w:abstractNumId w:val="11"/>
  </w:num>
  <w:num w:numId="47">
    <w:abstractNumId w:val="28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5300"/>
    <w:rsid w:val="000028CE"/>
    <w:rsid w:val="00006BBA"/>
    <w:rsid w:val="00013962"/>
    <w:rsid w:val="00016DC4"/>
    <w:rsid w:val="000441C3"/>
    <w:rsid w:val="000531D7"/>
    <w:rsid w:val="00060F6B"/>
    <w:rsid w:val="000622F1"/>
    <w:rsid w:val="0006633B"/>
    <w:rsid w:val="000664B9"/>
    <w:rsid w:val="00076CBE"/>
    <w:rsid w:val="00081DC1"/>
    <w:rsid w:val="00082BE6"/>
    <w:rsid w:val="00086B99"/>
    <w:rsid w:val="000A1B3D"/>
    <w:rsid w:val="000A264E"/>
    <w:rsid w:val="000B390B"/>
    <w:rsid w:val="000C2699"/>
    <w:rsid w:val="000C67EB"/>
    <w:rsid w:val="000C6A78"/>
    <w:rsid w:val="000D1862"/>
    <w:rsid w:val="000E5B25"/>
    <w:rsid w:val="000F3ED9"/>
    <w:rsid w:val="000F7C10"/>
    <w:rsid w:val="00100C28"/>
    <w:rsid w:val="001059F7"/>
    <w:rsid w:val="00111493"/>
    <w:rsid w:val="00124CE4"/>
    <w:rsid w:val="001253FF"/>
    <w:rsid w:val="00126E57"/>
    <w:rsid w:val="00126FD9"/>
    <w:rsid w:val="0013399F"/>
    <w:rsid w:val="00137F86"/>
    <w:rsid w:val="00151C96"/>
    <w:rsid w:val="00152772"/>
    <w:rsid w:val="00156D62"/>
    <w:rsid w:val="00157924"/>
    <w:rsid w:val="0016206B"/>
    <w:rsid w:val="001713BF"/>
    <w:rsid w:val="00175573"/>
    <w:rsid w:val="00185462"/>
    <w:rsid w:val="0019297F"/>
    <w:rsid w:val="001961D0"/>
    <w:rsid w:val="001A0582"/>
    <w:rsid w:val="001A0BD0"/>
    <w:rsid w:val="001A76AD"/>
    <w:rsid w:val="001B2FC7"/>
    <w:rsid w:val="001B6FA9"/>
    <w:rsid w:val="001C3AB1"/>
    <w:rsid w:val="001D063F"/>
    <w:rsid w:val="001E01D4"/>
    <w:rsid w:val="001E4F8D"/>
    <w:rsid w:val="001F70DB"/>
    <w:rsid w:val="00200D91"/>
    <w:rsid w:val="00205300"/>
    <w:rsid w:val="00206A2A"/>
    <w:rsid w:val="00206AB2"/>
    <w:rsid w:val="00212C3E"/>
    <w:rsid w:val="00225A14"/>
    <w:rsid w:val="00227D11"/>
    <w:rsid w:val="002432DD"/>
    <w:rsid w:val="00251FF7"/>
    <w:rsid w:val="0026183C"/>
    <w:rsid w:val="002670CE"/>
    <w:rsid w:val="0027061E"/>
    <w:rsid w:val="00275E2A"/>
    <w:rsid w:val="0028780C"/>
    <w:rsid w:val="002923C2"/>
    <w:rsid w:val="002945DC"/>
    <w:rsid w:val="00295605"/>
    <w:rsid w:val="002A6050"/>
    <w:rsid w:val="002A6ECE"/>
    <w:rsid w:val="002B2B3B"/>
    <w:rsid w:val="002B2C3D"/>
    <w:rsid w:val="002B3B84"/>
    <w:rsid w:val="002B6E6B"/>
    <w:rsid w:val="002B7002"/>
    <w:rsid w:val="002C1431"/>
    <w:rsid w:val="002C319F"/>
    <w:rsid w:val="002D1E15"/>
    <w:rsid w:val="002D3362"/>
    <w:rsid w:val="002D3F35"/>
    <w:rsid w:val="002F0D99"/>
    <w:rsid w:val="00307F6F"/>
    <w:rsid w:val="003113DB"/>
    <w:rsid w:val="003257B9"/>
    <w:rsid w:val="0033117A"/>
    <w:rsid w:val="00336307"/>
    <w:rsid w:val="00342B50"/>
    <w:rsid w:val="00344C19"/>
    <w:rsid w:val="00351126"/>
    <w:rsid w:val="0035235D"/>
    <w:rsid w:val="003567FE"/>
    <w:rsid w:val="00356A42"/>
    <w:rsid w:val="003576DB"/>
    <w:rsid w:val="0036359B"/>
    <w:rsid w:val="003654BB"/>
    <w:rsid w:val="00366331"/>
    <w:rsid w:val="00383971"/>
    <w:rsid w:val="0039088E"/>
    <w:rsid w:val="00394183"/>
    <w:rsid w:val="003A1948"/>
    <w:rsid w:val="003A5EA4"/>
    <w:rsid w:val="003C3A16"/>
    <w:rsid w:val="003C3AC6"/>
    <w:rsid w:val="003D302B"/>
    <w:rsid w:val="003D469A"/>
    <w:rsid w:val="003E5DBA"/>
    <w:rsid w:val="003F0603"/>
    <w:rsid w:val="003F655B"/>
    <w:rsid w:val="00402E9B"/>
    <w:rsid w:val="00420185"/>
    <w:rsid w:val="00420F9F"/>
    <w:rsid w:val="00426939"/>
    <w:rsid w:val="00426C38"/>
    <w:rsid w:val="00427170"/>
    <w:rsid w:val="00430C68"/>
    <w:rsid w:val="004313EC"/>
    <w:rsid w:val="0043380A"/>
    <w:rsid w:val="004353BA"/>
    <w:rsid w:val="004430BE"/>
    <w:rsid w:val="00472481"/>
    <w:rsid w:val="00484BD6"/>
    <w:rsid w:val="004A4BBB"/>
    <w:rsid w:val="004A55F3"/>
    <w:rsid w:val="004B1D28"/>
    <w:rsid w:val="004C1895"/>
    <w:rsid w:val="004D398F"/>
    <w:rsid w:val="004E016B"/>
    <w:rsid w:val="004E1D18"/>
    <w:rsid w:val="004E2DFF"/>
    <w:rsid w:val="004E58E3"/>
    <w:rsid w:val="004F0953"/>
    <w:rsid w:val="004F2FBD"/>
    <w:rsid w:val="004F7453"/>
    <w:rsid w:val="0050654B"/>
    <w:rsid w:val="0052347A"/>
    <w:rsid w:val="00526CAD"/>
    <w:rsid w:val="005326A5"/>
    <w:rsid w:val="00555192"/>
    <w:rsid w:val="005633D9"/>
    <w:rsid w:val="00563783"/>
    <w:rsid w:val="00566633"/>
    <w:rsid w:val="00575B48"/>
    <w:rsid w:val="00577935"/>
    <w:rsid w:val="00577F70"/>
    <w:rsid w:val="00580CB9"/>
    <w:rsid w:val="005833F3"/>
    <w:rsid w:val="00585CD3"/>
    <w:rsid w:val="0059364D"/>
    <w:rsid w:val="0059547B"/>
    <w:rsid w:val="005A5222"/>
    <w:rsid w:val="005A5C97"/>
    <w:rsid w:val="005A6735"/>
    <w:rsid w:val="005B040C"/>
    <w:rsid w:val="005B4383"/>
    <w:rsid w:val="005D0938"/>
    <w:rsid w:val="005D32FA"/>
    <w:rsid w:val="005E1DD4"/>
    <w:rsid w:val="005E6DAC"/>
    <w:rsid w:val="00605BFA"/>
    <w:rsid w:val="006150AF"/>
    <w:rsid w:val="00621C69"/>
    <w:rsid w:val="006245B9"/>
    <w:rsid w:val="00635186"/>
    <w:rsid w:val="00635C17"/>
    <w:rsid w:val="0064182D"/>
    <w:rsid w:val="00646CEF"/>
    <w:rsid w:val="00662F3B"/>
    <w:rsid w:val="006750C7"/>
    <w:rsid w:val="006958B5"/>
    <w:rsid w:val="006B358D"/>
    <w:rsid w:val="006B7428"/>
    <w:rsid w:val="006C114F"/>
    <w:rsid w:val="006C3511"/>
    <w:rsid w:val="006C4A7E"/>
    <w:rsid w:val="006D088E"/>
    <w:rsid w:val="006E4358"/>
    <w:rsid w:val="006F594E"/>
    <w:rsid w:val="007019A5"/>
    <w:rsid w:val="007166A9"/>
    <w:rsid w:val="00723318"/>
    <w:rsid w:val="00731DCE"/>
    <w:rsid w:val="00747A8C"/>
    <w:rsid w:val="007518A0"/>
    <w:rsid w:val="00756A5D"/>
    <w:rsid w:val="0075757A"/>
    <w:rsid w:val="007623F9"/>
    <w:rsid w:val="007740E0"/>
    <w:rsid w:val="00780D1E"/>
    <w:rsid w:val="00783529"/>
    <w:rsid w:val="00786DBC"/>
    <w:rsid w:val="007876D2"/>
    <w:rsid w:val="00792685"/>
    <w:rsid w:val="00794AB4"/>
    <w:rsid w:val="007A4A7F"/>
    <w:rsid w:val="007B51AB"/>
    <w:rsid w:val="007C5FB3"/>
    <w:rsid w:val="007C66CA"/>
    <w:rsid w:val="007C6D14"/>
    <w:rsid w:val="007C735B"/>
    <w:rsid w:val="007D3370"/>
    <w:rsid w:val="007E5B08"/>
    <w:rsid w:val="007F0384"/>
    <w:rsid w:val="007F2DB7"/>
    <w:rsid w:val="00807DA9"/>
    <w:rsid w:val="008306FC"/>
    <w:rsid w:val="0084077B"/>
    <w:rsid w:val="00857761"/>
    <w:rsid w:val="00883016"/>
    <w:rsid w:val="008A0073"/>
    <w:rsid w:val="008A1376"/>
    <w:rsid w:val="008A428F"/>
    <w:rsid w:val="008A42A7"/>
    <w:rsid w:val="008A646E"/>
    <w:rsid w:val="008A79E6"/>
    <w:rsid w:val="008B46EE"/>
    <w:rsid w:val="008D38FA"/>
    <w:rsid w:val="008E102E"/>
    <w:rsid w:val="008F3678"/>
    <w:rsid w:val="008F3799"/>
    <w:rsid w:val="008F6253"/>
    <w:rsid w:val="00900A57"/>
    <w:rsid w:val="009061C5"/>
    <w:rsid w:val="00907317"/>
    <w:rsid w:val="00911CA6"/>
    <w:rsid w:val="00912928"/>
    <w:rsid w:val="0091727C"/>
    <w:rsid w:val="009366F5"/>
    <w:rsid w:val="00936BD2"/>
    <w:rsid w:val="00944544"/>
    <w:rsid w:val="00946456"/>
    <w:rsid w:val="009530AD"/>
    <w:rsid w:val="009575E1"/>
    <w:rsid w:val="00963023"/>
    <w:rsid w:val="009713F3"/>
    <w:rsid w:val="00976692"/>
    <w:rsid w:val="009914BB"/>
    <w:rsid w:val="00995642"/>
    <w:rsid w:val="00995747"/>
    <w:rsid w:val="009A04E2"/>
    <w:rsid w:val="009B4635"/>
    <w:rsid w:val="009B54CF"/>
    <w:rsid w:val="009C1EDB"/>
    <w:rsid w:val="009D49C9"/>
    <w:rsid w:val="009D7985"/>
    <w:rsid w:val="009E06D4"/>
    <w:rsid w:val="009E1067"/>
    <w:rsid w:val="009F0A8B"/>
    <w:rsid w:val="009F54F0"/>
    <w:rsid w:val="009F5E64"/>
    <w:rsid w:val="00A02D1C"/>
    <w:rsid w:val="00A046D2"/>
    <w:rsid w:val="00A219DB"/>
    <w:rsid w:val="00A274BA"/>
    <w:rsid w:val="00A27C55"/>
    <w:rsid w:val="00A36A6C"/>
    <w:rsid w:val="00A43F69"/>
    <w:rsid w:val="00A466BC"/>
    <w:rsid w:val="00A56BFF"/>
    <w:rsid w:val="00A64300"/>
    <w:rsid w:val="00A6447B"/>
    <w:rsid w:val="00A84421"/>
    <w:rsid w:val="00A85068"/>
    <w:rsid w:val="00A86202"/>
    <w:rsid w:val="00A86F6D"/>
    <w:rsid w:val="00A9041E"/>
    <w:rsid w:val="00A96E1E"/>
    <w:rsid w:val="00A97061"/>
    <w:rsid w:val="00AA202C"/>
    <w:rsid w:val="00AA239B"/>
    <w:rsid w:val="00AB4203"/>
    <w:rsid w:val="00AB4B0A"/>
    <w:rsid w:val="00AB6109"/>
    <w:rsid w:val="00AB6C6B"/>
    <w:rsid w:val="00AB7266"/>
    <w:rsid w:val="00AC18AA"/>
    <w:rsid w:val="00AD164B"/>
    <w:rsid w:val="00AD2A16"/>
    <w:rsid w:val="00AE5C85"/>
    <w:rsid w:val="00AE5DE7"/>
    <w:rsid w:val="00B058AF"/>
    <w:rsid w:val="00B10474"/>
    <w:rsid w:val="00B16468"/>
    <w:rsid w:val="00B309A2"/>
    <w:rsid w:val="00B357A1"/>
    <w:rsid w:val="00B41467"/>
    <w:rsid w:val="00B470D2"/>
    <w:rsid w:val="00B537C4"/>
    <w:rsid w:val="00B7681F"/>
    <w:rsid w:val="00B77CDE"/>
    <w:rsid w:val="00B8531B"/>
    <w:rsid w:val="00B92454"/>
    <w:rsid w:val="00B9302D"/>
    <w:rsid w:val="00B943D2"/>
    <w:rsid w:val="00BC157B"/>
    <w:rsid w:val="00BC268B"/>
    <w:rsid w:val="00BC4B3F"/>
    <w:rsid w:val="00BC6F33"/>
    <w:rsid w:val="00BD021A"/>
    <w:rsid w:val="00BD0CE5"/>
    <w:rsid w:val="00BD13EC"/>
    <w:rsid w:val="00BE10A1"/>
    <w:rsid w:val="00BE1421"/>
    <w:rsid w:val="00BE3563"/>
    <w:rsid w:val="00BE7B99"/>
    <w:rsid w:val="00BF1C94"/>
    <w:rsid w:val="00BF4E87"/>
    <w:rsid w:val="00C05095"/>
    <w:rsid w:val="00C05117"/>
    <w:rsid w:val="00C13ADD"/>
    <w:rsid w:val="00C13CF1"/>
    <w:rsid w:val="00C149FC"/>
    <w:rsid w:val="00C20F05"/>
    <w:rsid w:val="00C26C95"/>
    <w:rsid w:val="00C3001A"/>
    <w:rsid w:val="00C36455"/>
    <w:rsid w:val="00C3665D"/>
    <w:rsid w:val="00C43220"/>
    <w:rsid w:val="00C43B57"/>
    <w:rsid w:val="00C452F4"/>
    <w:rsid w:val="00C4630C"/>
    <w:rsid w:val="00C54ECB"/>
    <w:rsid w:val="00C55BEA"/>
    <w:rsid w:val="00C665F5"/>
    <w:rsid w:val="00C709AD"/>
    <w:rsid w:val="00C7194A"/>
    <w:rsid w:val="00C845A8"/>
    <w:rsid w:val="00C87B24"/>
    <w:rsid w:val="00C91C98"/>
    <w:rsid w:val="00C92E50"/>
    <w:rsid w:val="00CA00C4"/>
    <w:rsid w:val="00CA5F4D"/>
    <w:rsid w:val="00CA7202"/>
    <w:rsid w:val="00CB03D1"/>
    <w:rsid w:val="00CB2B0A"/>
    <w:rsid w:val="00CB5D9C"/>
    <w:rsid w:val="00CE10C7"/>
    <w:rsid w:val="00CE791A"/>
    <w:rsid w:val="00CF3959"/>
    <w:rsid w:val="00D07427"/>
    <w:rsid w:val="00D07958"/>
    <w:rsid w:val="00D11824"/>
    <w:rsid w:val="00D154E1"/>
    <w:rsid w:val="00D209D7"/>
    <w:rsid w:val="00D21ABE"/>
    <w:rsid w:val="00D309C5"/>
    <w:rsid w:val="00D3447A"/>
    <w:rsid w:val="00D352DD"/>
    <w:rsid w:val="00D42698"/>
    <w:rsid w:val="00D43640"/>
    <w:rsid w:val="00D45BCB"/>
    <w:rsid w:val="00D470F4"/>
    <w:rsid w:val="00D6053D"/>
    <w:rsid w:val="00D727D4"/>
    <w:rsid w:val="00D7337F"/>
    <w:rsid w:val="00D80F7C"/>
    <w:rsid w:val="00D82CB3"/>
    <w:rsid w:val="00D86ED1"/>
    <w:rsid w:val="00D93259"/>
    <w:rsid w:val="00DA55A7"/>
    <w:rsid w:val="00DA635F"/>
    <w:rsid w:val="00DB308B"/>
    <w:rsid w:val="00DB3288"/>
    <w:rsid w:val="00DB38E7"/>
    <w:rsid w:val="00DB5DBD"/>
    <w:rsid w:val="00DC2FDA"/>
    <w:rsid w:val="00DD0588"/>
    <w:rsid w:val="00DD12F7"/>
    <w:rsid w:val="00DD7D33"/>
    <w:rsid w:val="00E04FC9"/>
    <w:rsid w:val="00E05B9D"/>
    <w:rsid w:val="00E05D2A"/>
    <w:rsid w:val="00E078BD"/>
    <w:rsid w:val="00E16B3A"/>
    <w:rsid w:val="00E25445"/>
    <w:rsid w:val="00E362CD"/>
    <w:rsid w:val="00E40D66"/>
    <w:rsid w:val="00E42B15"/>
    <w:rsid w:val="00E44BC3"/>
    <w:rsid w:val="00E5013A"/>
    <w:rsid w:val="00E51903"/>
    <w:rsid w:val="00E51EB3"/>
    <w:rsid w:val="00E53C62"/>
    <w:rsid w:val="00E56B2E"/>
    <w:rsid w:val="00E720F2"/>
    <w:rsid w:val="00E8373D"/>
    <w:rsid w:val="00E91255"/>
    <w:rsid w:val="00E92855"/>
    <w:rsid w:val="00E9672B"/>
    <w:rsid w:val="00EA46FF"/>
    <w:rsid w:val="00EB28F8"/>
    <w:rsid w:val="00EB4586"/>
    <w:rsid w:val="00EC63F5"/>
    <w:rsid w:val="00ED48BA"/>
    <w:rsid w:val="00ED5102"/>
    <w:rsid w:val="00EF0901"/>
    <w:rsid w:val="00EF1308"/>
    <w:rsid w:val="00F00E1A"/>
    <w:rsid w:val="00F0657D"/>
    <w:rsid w:val="00F13954"/>
    <w:rsid w:val="00F2277B"/>
    <w:rsid w:val="00F234D8"/>
    <w:rsid w:val="00F308A6"/>
    <w:rsid w:val="00F3739F"/>
    <w:rsid w:val="00F43D6D"/>
    <w:rsid w:val="00F453AE"/>
    <w:rsid w:val="00F50EBE"/>
    <w:rsid w:val="00F51E6C"/>
    <w:rsid w:val="00F554EB"/>
    <w:rsid w:val="00F62F08"/>
    <w:rsid w:val="00F655EE"/>
    <w:rsid w:val="00F77B3E"/>
    <w:rsid w:val="00F97E3E"/>
    <w:rsid w:val="00FA2635"/>
    <w:rsid w:val="00FB0C07"/>
    <w:rsid w:val="00FB129E"/>
    <w:rsid w:val="00FB2A5D"/>
    <w:rsid w:val="00FB5AA0"/>
    <w:rsid w:val="00FB6B64"/>
    <w:rsid w:val="00FC20C9"/>
    <w:rsid w:val="00FC47B7"/>
    <w:rsid w:val="00FC60D3"/>
    <w:rsid w:val="00FC6FA9"/>
    <w:rsid w:val="00FC7C7F"/>
    <w:rsid w:val="00FE71E4"/>
    <w:rsid w:val="00FF5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B5DA2F"/>
  <w15:docId w15:val="{4128D5BB-F2FB-41AB-A044-8CCAB708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259"/>
  </w:style>
  <w:style w:type="paragraph" w:styleId="1">
    <w:name w:val="heading 1"/>
    <w:basedOn w:val="a"/>
    <w:next w:val="a"/>
    <w:qFormat/>
    <w:rsid w:val="00D93259"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rsid w:val="00D93259"/>
    <w:pPr>
      <w:keepNext/>
      <w:outlineLvl w:val="1"/>
    </w:pPr>
    <w:rPr>
      <w:rFonts w:ascii="Bookman Old Style" w:hAnsi="Bookman Old Style"/>
      <w:b/>
      <w:sz w:val="24"/>
      <w:lang w:val="en-US"/>
    </w:rPr>
  </w:style>
  <w:style w:type="paragraph" w:styleId="3">
    <w:name w:val="heading 3"/>
    <w:basedOn w:val="a"/>
    <w:next w:val="a"/>
    <w:qFormat/>
    <w:rsid w:val="00D93259"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rsid w:val="00D93259"/>
    <w:pPr>
      <w:keepNext/>
      <w:ind w:left="-142"/>
      <w:jc w:val="both"/>
      <w:outlineLvl w:val="3"/>
    </w:pPr>
    <w:rPr>
      <w:sz w:val="24"/>
    </w:rPr>
  </w:style>
  <w:style w:type="paragraph" w:styleId="5">
    <w:name w:val="heading 5"/>
    <w:basedOn w:val="a"/>
    <w:next w:val="a"/>
    <w:qFormat/>
    <w:rsid w:val="00D93259"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qFormat/>
    <w:rsid w:val="00D93259"/>
    <w:pPr>
      <w:keepNext/>
      <w:jc w:val="center"/>
      <w:outlineLvl w:val="5"/>
    </w:pPr>
    <w:rPr>
      <w:b/>
      <w:sz w:val="24"/>
    </w:rPr>
  </w:style>
  <w:style w:type="paragraph" w:styleId="7">
    <w:name w:val="heading 7"/>
    <w:basedOn w:val="a"/>
    <w:next w:val="a"/>
    <w:qFormat/>
    <w:rsid w:val="00D93259"/>
    <w:pPr>
      <w:keepNext/>
      <w:ind w:left="158"/>
      <w:jc w:val="both"/>
      <w:outlineLvl w:val="6"/>
    </w:pPr>
    <w:rPr>
      <w:sz w:val="24"/>
    </w:rPr>
  </w:style>
  <w:style w:type="paragraph" w:styleId="8">
    <w:name w:val="heading 8"/>
    <w:basedOn w:val="a"/>
    <w:next w:val="a"/>
    <w:qFormat/>
    <w:rsid w:val="00D93259"/>
    <w:pPr>
      <w:keepNext/>
      <w:pBdr>
        <w:bottom w:val="thickThinSmallGap" w:sz="18" w:space="1" w:color="auto"/>
      </w:pBdr>
      <w:jc w:val="center"/>
      <w:outlineLvl w:val="7"/>
    </w:pPr>
    <w:rPr>
      <w:b/>
      <w:sz w:val="24"/>
      <w:lang w:val="en-US"/>
    </w:rPr>
  </w:style>
  <w:style w:type="paragraph" w:styleId="9">
    <w:name w:val="heading 9"/>
    <w:basedOn w:val="a"/>
    <w:next w:val="a"/>
    <w:qFormat/>
    <w:rsid w:val="00D93259"/>
    <w:pPr>
      <w:keepNext/>
      <w:ind w:left="158"/>
      <w:jc w:val="center"/>
      <w:outlineLvl w:val="8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93259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D93259"/>
  </w:style>
  <w:style w:type="paragraph" w:styleId="a5">
    <w:name w:val="Body Text"/>
    <w:basedOn w:val="a"/>
    <w:rsid w:val="00D93259"/>
    <w:pPr>
      <w:jc w:val="both"/>
    </w:pPr>
    <w:rPr>
      <w:sz w:val="24"/>
    </w:rPr>
  </w:style>
  <w:style w:type="paragraph" w:styleId="a6">
    <w:name w:val="Body Text Indent"/>
    <w:basedOn w:val="a"/>
    <w:rsid w:val="00D93259"/>
    <w:pPr>
      <w:ind w:left="720" w:firstLine="180"/>
    </w:pPr>
    <w:rPr>
      <w:sz w:val="24"/>
    </w:rPr>
  </w:style>
  <w:style w:type="paragraph" w:styleId="20">
    <w:name w:val="Body Text Indent 2"/>
    <w:basedOn w:val="a"/>
    <w:rsid w:val="00D93259"/>
    <w:pPr>
      <w:ind w:left="567"/>
    </w:pPr>
    <w:rPr>
      <w:sz w:val="24"/>
    </w:rPr>
  </w:style>
  <w:style w:type="paragraph" w:styleId="a7">
    <w:name w:val="Document Map"/>
    <w:basedOn w:val="a"/>
    <w:semiHidden/>
    <w:rsid w:val="00D93259"/>
    <w:pPr>
      <w:shd w:val="clear" w:color="auto" w:fill="000080"/>
    </w:pPr>
    <w:rPr>
      <w:rFonts w:ascii="Tahoma" w:hAnsi="Tahoma"/>
    </w:rPr>
  </w:style>
  <w:style w:type="paragraph" w:styleId="30">
    <w:name w:val="Body Text Indent 3"/>
    <w:basedOn w:val="a"/>
    <w:rsid w:val="00D93259"/>
    <w:pPr>
      <w:ind w:left="426"/>
    </w:pPr>
    <w:rPr>
      <w:sz w:val="24"/>
    </w:rPr>
  </w:style>
  <w:style w:type="paragraph" w:styleId="a8">
    <w:name w:val="footer"/>
    <w:basedOn w:val="a"/>
    <w:rsid w:val="00D93259"/>
    <w:pPr>
      <w:tabs>
        <w:tab w:val="center" w:pos="4153"/>
        <w:tab w:val="right" w:pos="8306"/>
      </w:tabs>
    </w:pPr>
  </w:style>
  <w:style w:type="paragraph" w:styleId="21">
    <w:name w:val="Body Text 2"/>
    <w:basedOn w:val="a"/>
    <w:rsid w:val="00D93259"/>
    <w:pPr>
      <w:spacing w:line="360" w:lineRule="auto"/>
      <w:jc w:val="both"/>
    </w:pPr>
    <w:rPr>
      <w:b/>
      <w:sz w:val="24"/>
    </w:rPr>
  </w:style>
  <w:style w:type="paragraph" w:styleId="a9">
    <w:name w:val="Balloon Text"/>
    <w:basedOn w:val="a"/>
    <w:semiHidden/>
    <w:rsid w:val="00205300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B9302D"/>
    <w:rPr>
      <w:color w:val="0000FF"/>
      <w:u w:val="single"/>
    </w:rPr>
  </w:style>
  <w:style w:type="paragraph" w:styleId="ab">
    <w:name w:val="Normal (Web)"/>
    <w:basedOn w:val="a"/>
    <w:unhideWhenUsed/>
    <w:rsid w:val="002A6050"/>
    <w:pPr>
      <w:spacing w:before="100" w:beforeAutospacing="1" w:after="100" w:afterAutospacing="1"/>
    </w:pPr>
    <w:rPr>
      <w:sz w:val="24"/>
      <w:szCs w:val="24"/>
    </w:rPr>
  </w:style>
  <w:style w:type="paragraph" w:styleId="ac">
    <w:name w:val="List Paragraph"/>
    <w:basedOn w:val="a"/>
    <w:uiPriority w:val="34"/>
    <w:qFormat/>
    <w:rsid w:val="00BD021A"/>
    <w:pPr>
      <w:spacing w:line="360" w:lineRule="auto"/>
      <w:ind w:firstLine="562"/>
      <w:contextualSpacing/>
      <w:jc w:val="both"/>
    </w:pPr>
    <w:rPr>
      <w:rFonts w:eastAsia="Calibri"/>
      <w:sz w:val="24"/>
      <w:szCs w:val="22"/>
      <w:lang w:eastAsia="en-US"/>
    </w:rPr>
  </w:style>
  <w:style w:type="character" w:customStyle="1" w:styleId="ad">
    <w:name w:val="Ключевой узел"/>
    <w:uiPriority w:val="1"/>
    <w:qFormat/>
    <w:rsid w:val="005A5222"/>
    <w:rPr>
      <w:rFonts w:eastAsia="Times New Roman" w:cs="Times New Roman"/>
      <w:i/>
      <w:szCs w:val="24"/>
      <w:lang w:eastAsia="ru-RU"/>
    </w:rPr>
  </w:style>
  <w:style w:type="paragraph" w:styleId="ae">
    <w:name w:val="Bibliography"/>
    <w:basedOn w:val="a"/>
    <w:next w:val="a"/>
    <w:uiPriority w:val="37"/>
    <w:unhideWhenUsed/>
    <w:rsid w:val="00F234D8"/>
    <w:pPr>
      <w:spacing w:line="360" w:lineRule="auto"/>
      <w:ind w:firstLine="562"/>
      <w:jc w:val="both"/>
    </w:pPr>
    <w:rPr>
      <w:rFonts w:eastAsia="Calibri"/>
      <w:sz w:val="24"/>
      <w:szCs w:val="22"/>
      <w:lang w:eastAsia="en-US"/>
    </w:rPr>
  </w:style>
  <w:style w:type="character" w:styleId="af">
    <w:name w:val="Placeholder Text"/>
    <w:basedOn w:val="a0"/>
    <w:uiPriority w:val="99"/>
    <w:semiHidden/>
    <w:rsid w:val="00911CA6"/>
    <w:rPr>
      <w:color w:val="808080"/>
    </w:rPr>
  </w:style>
  <w:style w:type="paragraph" w:customStyle="1" w:styleId="10">
    <w:name w:val="Обычный1"/>
    <w:rsid w:val="007C735B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22">
    <w:name w:val="Обычный2"/>
    <w:rsid w:val="00AB6109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50">
    <w:name w:val="50"/>
    <w:basedOn w:val="a"/>
    <w:rsid w:val="00CA00C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CA00C4"/>
  </w:style>
  <w:style w:type="paragraph" w:styleId="HTML">
    <w:name w:val="HTML Preformatted"/>
    <w:basedOn w:val="a"/>
    <w:link w:val="HTML0"/>
    <w:rsid w:val="00FB5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</w:rPr>
  </w:style>
  <w:style w:type="character" w:customStyle="1" w:styleId="HTML0">
    <w:name w:val="Стандартный HTML Знак"/>
    <w:basedOn w:val="a0"/>
    <w:link w:val="HTML"/>
    <w:rsid w:val="00FB5AA0"/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">
  <b:Source>
    <b:Tag>Хар03</b:Tag>
    <b:SourceType>Book</b:SourceType>
    <b:Guid>{F3C9428E-B8E1-400A-A373-AB4FCB9556D7}</b:Guid>
    <b:Author>
      <b:Author>
        <b:NameList>
          <b:Person>
            <b:Last>Харарри</b:Last>
            <b:First>Ф.</b:First>
          </b:Person>
        </b:NameList>
      </b:Author>
    </b:Author>
    <b:Title>Теория графов</b:Title>
    <b:Year>2003</b:Year>
    <b:City>Москва</b:City>
    <b:Publisher>Едиториал УРСС</b:Publisher>
    <b:RefOrder>1</b:RefOrder>
  </b:Source>
  <b:Source>
    <b:Tag>OSTISGT</b:Tag>
    <b:SourceType>InternetSite</b:SourceType>
    <b:Guid>{DBF4038F-CCA8-4D7B-BFA2-F4A62BA25AF5}</b:Guid>
    <b:Author>
      <b:Author>
        <b:Corporate>OSTIS GT</b:Corporate>
      </b:Author>
    </b:Author>
    <b:InternetSiteTitle>База знаний по теории графов OSTIS GT</b:InternetSiteTitle>
    <b:YearAccessed>2011</b:YearAccessed>
    <b:URL>http://ostisgraphstheo.sourceforge.net/index.php/Заглавная_страница</b:URL>
    <b:RefOrder>2</b:RefOrder>
  </b:Source>
</b:Sources>
</file>

<file path=customXml/itemProps1.xml><?xml version="1.0" encoding="utf-8"?>
<ds:datastoreItem xmlns:ds="http://schemas.openxmlformats.org/officeDocument/2006/customXml" ds:itemID="{283EA860-5E9C-4EDC-914E-58FFE9E05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6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РЭСПУБЛIКА  БЕЛАРУСЬ</vt:lpstr>
    </vt:vector>
  </TitlesOfParts>
  <Company> 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РЭСПУБЛIКА  БЕЛАРУСЬ</dc:title>
  <dc:subject/>
  <dc:creator>Usr</dc:creator>
  <cp:keywords/>
  <cp:lastModifiedBy>usn5555@mail.ru</cp:lastModifiedBy>
  <cp:revision>137</cp:revision>
  <cp:lastPrinted>2020-06-21T19:58:00Z</cp:lastPrinted>
  <dcterms:created xsi:type="dcterms:W3CDTF">2020-10-20T16:27:00Z</dcterms:created>
  <dcterms:modified xsi:type="dcterms:W3CDTF">2020-11-30T16:55:00Z</dcterms:modified>
</cp:coreProperties>
</file>