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44"/>
          <w:szCs w:val="44"/>
        </w:rPr>
        <w:t xml:space="preserve">PRD — Career Reality Check</w:t>
      </w:r>
    </w:p>
    <w:p>
      <w:pPr>
        <w:spacing w:after="120"/>
        <w:jc w:val="center"/>
      </w:pPr>
      <w:r>
        <w:rPr>
          <w:i/>
          <w:iCs/>
          <w:color w:val="595959"/>
          <w:sz w:val="26"/>
          <w:szCs w:val="26"/>
        </w:rPr>
        <w:t xml:space="preserve">Closing the information gap between students and real careers</w:t>
      </w:r>
    </w:p>
    <w:p>
      <w:pPr>
        <w:spacing w:after="360"/>
        <w:jc w:val="center"/>
      </w:pPr>
      <w:r>
        <w:rPr>
          <w:color w:val="595959"/>
          <w:sz w:val="20"/>
          <w:szCs w:val="20"/>
        </w:rPr>
        <w:t xml:space="preserve">START Unicorn Lisbon Hackathon  •  Author: Taito  •  2026-04-24  •  Draft v0.1</w:t>
      </w:r>
    </w:p>
    <w:p>
      <w:pPr>
        <w:pStyle w:val="Heading1"/>
        <w:spacing w:after="180" w:before="360"/>
      </w:pPr>
      <w:r>
        <w:t xml:space="preserve">1. One-liner</w:t>
      </w:r>
    </w:p>
    <w:p>
      <w:pPr>
        <w:spacing w:after="120"/>
      </w:pPr>
      <w:r>
        <w:t xml:space="preserve">A guided career-exploration platform that closes the information gap between what students think a job is and what the work actually looks like — by letting them solve real case studies from real companies, with the best solvers routed directly to those companies for recruitment.</w:t>
      </w:r>
    </w:p>
    <w:p>
      <w:pPr>
        <w:pStyle w:val="Heading1"/>
        <w:spacing w:after="180" w:before="360"/>
      </w:pPr>
      <w:r>
        <w:t xml:space="preserve">2. Problem statement</w:t>
      </w:r>
    </w:p>
    <w:p>
      <w:pPr>
        <w:spacing w:after="120"/>
      </w:pPr>
      <w:r>
        <w:t xml:space="preserve">Students pick majors and first jobs with almost no idea what the day-to-day work feels like. Career tests tell them “you’d be good at marketing” without ever showing them a real marketing brief. Internships are the only real signal, but they’re gated, scarce, and often chosen after the major is locked in.</w:t>
      </w:r>
    </w:p>
    <w:p>
      <w:pPr>
        <w:spacing w:after="120"/>
      </w:pPr>
      <w:r>
        <w:t xml:space="preserve">Meanwhile, companies spend heavily on early-career funnels (career fairs, employer branding, graduate programs) and still complain that new hires arrive with unrealistic expectations and mismatched skills.</w:t>
      </w:r>
    </w:p>
    <w:p>
      <w:pPr>
        <w:spacing w:after="120"/>
      </w:pPr>
      <w:r>
        <w:rPr>
          <w:b/>
          <w:bCs/>
        </w:rPr>
        <w:t xml:space="preserve">Two broken markets, same root cause: </w:t>
      </w:r>
      <w:r>
        <w:t xml:space="preserve">students can’t preview the work, companies can’t preview the student’s work.</w:t>
      </w:r>
    </w:p>
    <w:p>
      <w:pPr>
        <w:pStyle w:val="Heading1"/>
        <w:spacing w:after="180" w:before="360"/>
      </w:pPr>
      <w:r>
        <w:t xml:space="preserve">3. Vision</w:t>
      </w:r>
    </w:p>
    <w:p>
      <w:pPr>
        <w:spacing w:after="120"/>
      </w:pPr>
      <w:r>
        <w:t xml:space="preserve">A student signs up. In 15 minutes they know three careers that likely fit them. In 45 minutes they’ve tried a real problem from a real company in one of those careers. In a week, if they were good, they have an interview invite in their inbox.</w:t>
      </w:r>
    </w:p>
    <w:p>
      <w:pPr>
        <w:pStyle w:val="Heading1"/>
        <w:spacing w:after="180" w:before="360"/>
      </w:pPr>
      <w:r>
        <w:t xml:space="preserve">4. Target users &amp; personas</w:t>
      </w:r>
    </w:p>
    <w:p>
      <w:pPr>
        <w:spacing w:after="120"/>
      </w:pPr>
      <w:r>
        <w:rPr>
          <w:b/>
          <w:bCs/>
        </w:rPr>
        <w:t xml:space="preserve">Primary — “Undecided Una” (undergrad, year 1–2). </w:t>
      </w:r>
      <w:r>
        <w:t xml:space="preserve">Picked a major vaguely related to her interests. Scrolls LinkedIn and feels behind. Has taken three “what career fits you” quizzes and trusts none of them. Would do a real case study for a real company tonight if it meant something.</w:t>
      </w:r>
    </w:p>
    <w:p>
      <w:pPr>
        <w:spacing w:after="120"/>
      </w:pPr>
      <w:r>
        <w:rPr>
          <w:b/>
          <w:bCs/>
        </w:rPr>
        <w:t xml:space="preserve">Secondary — “Exploring Emre” (high school, year 11–12). </w:t>
      </w:r>
      <w:r>
        <w:t xml:space="preserve">Choosing a university and a major. Parents push medicine or law. Wants evidence, not opinions.</w:t>
      </w:r>
    </w:p>
    <w:p>
      <w:pPr>
        <w:spacing w:after="120"/>
      </w:pPr>
      <w:r>
        <w:rPr>
          <w:b/>
          <w:bCs/>
        </w:rPr>
        <w:t xml:space="preserve">Secondary — “Pivoting Priya” (grad student / early career). </w:t>
      </w:r>
      <w:r>
        <w:t xml:space="preserve">Considering a switch. Needs to test the water before committing to a second degree or bootcamp.</w:t>
      </w:r>
    </w:p>
    <w:p>
      <w:pPr>
        <w:spacing w:after="120"/>
      </w:pPr>
      <w:r>
        <w:rPr>
          <w:b/>
          <w:bCs/>
        </w:rPr>
        <w:t xml:space="preserve">The other side — “Recruiter Rui” (company early-careers lead). </w:t>
      </w:r>
      <w:r>
        <w:t xml:space="preserve">Spends thousands of euros per hire at the entry level. Would pay real money for a pipeline of students who have already demonstrated they can solve his team’s problems.</w:t>
      </w:r>
    </w:p>
    <w:p>
      <w:pPr>
        <w:pStyle w:val="Heading1"/>
        <w:spacing w:after="180" w:before="360"/>
      </w:pPr>
      <w:r>
        <w:t xml:space="preserve">5. Goals &amp; success metrics</w:t>
      </w:r>
    </w:p>
    <w:p>
      <w:pPr>
        <w:pStyle w:val="Heading3"/>
        <w:spacing w:after="120" w:before="220"/>
      </w:pPr>
      <w:r>
        <w:t xml:space="preserve">Hackathon goals (judging)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Judges understand the loop in ≤60 seconds.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Live demo completes one end-to-end flow without errors.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At least one “wow” moment (real case study, real company logo, visible submission pipeline).</w:t>
      </w:r>
    </w:p>
    <w:p>
      <w:pPr>
        <w:pStyle w:val="Heading3"/>
        <w:spacing w:after="120" w:before="220"/>
      </w:pPr>
      <w:r>
        <w:t xml:space="preserve">Post-hackathon goals (North Star metrics)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North Star: </w:t>
      </w:r>
      <w:r>
        <w:t xml:space="preserve">weekly active case-study submissions.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Activation: </w:t>
      </w:r>
      <w:r>
        <w:t xml:space="preserve">% of signups that complete the questionnaire (target: 70%).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Engagement: </w:t>
      </w:r>
      <w:r>
        <w:t xml:space="preserve">% of matched students who start ≥1 case study (target: 30%).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Quality: </w:t>
      </w:r>
      <w:r>
        <w:t xml:space="preserve">% of submissions that receive a company response (target: 10% — this is the promise of the product).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Supply-side: </w:t>
      </w:r>
      <w:r>
        <w:t xml:space="preserve">number of companies with ≥1 live case study.</w:t>
      </w:r>
    </w:p>
    <w:p>
      <w:pPr>
        <w:pStyle w:val="Heading1"/>
        <w:spacing w:after="180" w:before="360"/>
      </w:pPr>
      <w:r>
        <w:t xml:space="preserve">6. Scope for hackathon MVP</w:t>
      </w:r>
    </w:p>
    <w:p>
      <w:pPr>
        <w:spacing w:after="120"/>
      </w:pPr>
      <w:r>
        <w:rPr>
          <w:b/>
          <w:bCs/>
        </w:rPr>
        <w:t xml:space="preserve">Your call: “Full breadth, shallow.” </w:t>
      </w:r>
      <w:r>
        <w:t xml:space="preserve">Every feature visible, nothing production-grade.</w:t>
      </w:r>
    </w:p>
    <w:p>
      <w:pPr>
        <w:pStyle w:val="Heading3"/>
        <w:spacing w:after="120" w:before="220"/>
      </w:pPr>
      <w:r>
        <w:t xml:space="preserve">In scope (demo-quality, not production-quality)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Landing page with clear value prop.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Sign-up / light auth (magic link or Google OAuth).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Interest &amp; values questionnaire (8–12 questions).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Career matching screen — 3–5 suggested careers.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Career detail page — day-in-the-life, salary ranges, skills, sample tasks.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Case study library tied to each career (2–3 seeded case studies per demo career).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Exam / proctored solve environment (lockdown-lite — see §12).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Submission &amp; review flow.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Company-facing view — “see best submissions, invite candidate.”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Student dashboard — applications, invitations received.</w:t>
      </w:r>
    </w:p>
    <w:p>
      <w:pPr>
        <w:pStyle w:val="Heading3"/>
        <w:spacing w:after="120" w:before="220"/>
      </w:pPr>
      <w:r>
        <w:t xml:space="preserve">Out of scope for hackathon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Payments / monetization.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Real proctoring (webcam + ID) — mocked.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Real grading by company humans — mocked with a fake reviewer.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Multi-language content.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Mobile native apps (web-responsive only; see §9).</w:t>
      </w:r>
    </w:p>
    <w:p>
      <w:pPr>
        <w:spacing w:after="120"/>
      </w:pPr>
      <w:r>
        <w:rPr>
          <w:b/>
          <w:bCs/>
        </w:rPr>
        <w:t xml:space="preserve">PM note — honest input: </w:t>
      </w:r>
      <w:r>
        <w:t xml:space="preserve">“Full breadth, shallow” is the riskiest demo strategy for a hackathon. Judges remember one thing that works end-to-end, not seven things that half-work. I’d push back and recommend Plan B below. Decide with your team within the first 2 hours.</w:t>
      </w:r>
    </w:p>
    <w:p>
      <w:pPr>
        <w:pStyle w:val="Heading3"/>
        <w:spacing w:after="120" w:before="220"/>
      </w:pPr>
      <w:r>
        <w:t xml:space="preserve">Plan B — Narrow &amp; Deep (recommended)</w:t>
      </w:r>
    </w:p>
    <w:p>
      <w:pPr>
        <w:spacing w:after="120"/>
      </w:pPr>
      <w:r>
        <w:t xml:space="preserve">Ship the full loop for ONE career (e.g. Product Manager or Marketing Analyst). 10-question quiz → 1 strong career match → 1 real case study from a real (or convincingly seeded) company → exam mode with a timer and anti-paste → submission → mocked company invite in the dashboard. Everything else is wireframes in the deck. Higher hit rate with judges, lower build risk.</w:t>
      </w:r>
    </w:p>
    <w:p>
      <w:pPr>
        <w:pStyle w:val="Heading1"/>
        <w:spacing w:after="180" w:before="360"/>
      </w:pPr>
      <w:r>
        <w:t xml:space="preserve">7. Key differentiators (judge pitch)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Real company case studies. </w:t>
      </w:r>
      <w:r>
        <w:t xml:space="preserve">Not generic “marketing scenario #4.” A real brief from a real (or at minimum, clearly named and plausible) partner. The authenticity is the moat.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Company-to-student pipeline. </w:t>
      </w:r>
      <w:r>
        <w:t xml:space="preserve">The exam isn’t the end — the best solutions are forwarded to the company, which can invite the student to interview. Flips job discovery: prove first, apply never.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Supporting: </w:t>
      </w:r>
      <w:r>
        <w:t xml:space="preserve">proctored exam (trust), interest-based matching (personalization).</w:t>
      </w:r>
    </w:p>
    <w:p>
      <w:pPr>
        <w:pStyle w:val="Heading1"/>
        <w:spacing w:after="180" w:before="360"/>
      </w:pPr>
      <w:r>
        <w:t xml:space="preserve">8. End-to-end user journey</w:t>
      </w:r>
    </w:p>
    <w:p>
      <w:p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Landing → Sign up → Questionnaire → Match results (3-5 careers)</w:t>
      </w:r>
    </w:p>
    <w:p>
      <w:p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  ↓</w:t>
      </w:r>
    </w:p>
    <w:p>
      <w:p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Career detail page</w:t>
      </w:r>
    </w:p>
    <w:p>
      <w:p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  ↓</w:t>
      </w:r>
    </w:p>
    <w:p>
      <w:p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Browse case studies</w:t>
      </w:r>
    </w:p>
    <w:p>
      <w:p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  ↓</w:t>
      </w:r>
    </w:p>
    <w:p>
      <w:p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Start case study (exam mode)</w:t>
      </w:r>
    </w:p>
    <w:p>
      <w:p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  ↓</w:t>
      </w:r>
    </w:p>
    <w:p>
      <w:p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Submit solution</w:t>
      </w:r>
    </w:p>
    <w:p>
      <w:p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  ↓</w:t>
      </w:r>
    </w:p>
    <w:p>
      <w:p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Solution scored / reviewed</w:t>
      </w:r>
    </w:p>
    <w:p>
      <w:p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  ↓</w:t>
      </w:r>
    </w:p>
    <w:p>
      <w:p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Top solutions → forwarded to company → invite</w:t>
      </w:r>
    </w:p>
    <w:p>
      <w:p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  ↓</w:t>
      </w:r>
    </w:p>
    <w:p>
      <w:p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Student dashboard: “You’re invited by Acme Corp”</w:t>
      </w:r>
    </w:p>
    <w:p>
      <w:pPr>
        <w:pStyle w:val="Heading1"/>
        <w:spacing w:after="180" w:before="360"/>
      </w:pPr>
      <w:r>
        <w:t xml:space="preserve">9. Platform &amp; non-functional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Multiplatform </w:t>
      </w:r>
      <w:r>
        <w:t xml:space="preserve">= responsive web (desktop + tablet + mobile browser). No native apps in MVP.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Browser support: latest Chrome, Safari, Firefox, Edge.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Target page-load: &lt; 2s on a mid-tier laptop for demo.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Auth: magic link or Google OAuth — no password management.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GDPR-aware: minimal PII (name, email, answers). Cookie banner.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Accessibility: WCAG 2.1 AA target for post-hackathon; for MVP, hit keyboard-nav + sufficient contrast.</w:t>
      </w:r>
    </w:p>
    <w:p>
      <w:pPr>
        <w:pStyle w:val="Heading1"/>
        <w:spacing w:after="180" w:before="360"/>
      </w:pPr>
      <w:r>
        <w:t xml:space="preserve">10. Feature requirements (functional)</w:t>
      </w:r>
    </w:p>
    <w:p>
      <w:pPr>
        <w:pStyle w:val="Heading2"/>
        <w:spacing w:after="140" w:before="280"/>
      </w:pPr>
      <w:r>
        <w:t xml:space="preserve">10.1 Questionnaire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8–12 questions, mix of single-select, multi-select, and slider.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Dimensions: interests, work-life balance, autonomy vs structure, people vs systems, risk tolerance, creative vs analytical, indoor/outdoor, team size.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Progress bar. Back button. Save-on-exit.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Output: a vector of scores per dimension.</w:t>
      </w:r>
    </w:p>
    <w:p>
      <w:pPr>
        <w:pStyle w:val="Heading2"/>
        <w:spacing w:after="140" w:before="280"/>
      </w:pPr>
      <w:r>
        <w:t xml:space="preserve">10.2 Matching engine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MVP: </w:t>
      </w:r>
      <w:r>
        <w:t xml:space="preserve">rules-based. Each career has a target vector; match = cosine similarity or weighted score. Return top 3–5.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V2: </w:t>
      </w:r>
      <w:r>
        <w:t xml:space="preserve">ML / embedding-based, retrained on outcomes.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Every match shows a “why this matched” explanation ≥ 2 sentences.</w:t>
      </w:r>
    </w:p>
    <w:p>
      <w:pPr>
        <w:pStyle w:val="Heading2"/>
        <w:spacing w:after="140" w:before="280"/>
      </w:pPr>
      <w:r>
        <w:t xml:space="preserve">10.3 Career detail page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Hero: title, one-line description, match score.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Day-in-the-life section (narrative + sample schedule).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Typical tasks, tools, required skills.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Salary / growth data (sourced; cited).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Call-to-action: “Try a real case study from [Company].”</w:t>
      </w:r>
    </w:p>
    <w:p>
      <w:pPr>
        <w:pStyle w:val="Heading2"/>
        <w:spacing w:after="140" w:before="280"/>
      </w:pPr>
      <w:r>
        <w:t xml:space="preserve">10.4 Case study library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Each case study: company, title, estimated time, difficulty, skills tested, deliverable format (doc / slide / spreadsheet / short answer).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Seeded for hackathon: 2–3 case studies, ideally from real companies — even if the “real” is a hackathon sponsor or a company you have permission to reference.</w:t>
      </w:r>
    </w:p>
    <w:p>
      <w:pPr>
        <w:pStyle w:val="Heading2"/>
        <w:spacing w:after="140" w:before="280"/>
      </w:pPr>
      <w:r>
        <w:t xml:space="preserve">10.5 Exam / proctored environment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Full-screen lockable mode.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Countdown timer.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Auto-save every 10 seconds.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Submit button disabled until minimum time or completion.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Rich-text answer editor; optional file upload for spreadsheets/slides.</w:t>
      </w:r>
    </w:p>
    <w:p>
      <w:pPr>
        <w:pStyle w:val="Heading2"/>
        <w:spacing w:after="140" w:before="280"/>
      </w:pPr>
      <w:r>
        <w:t xml:space="preserve">10.6 Submission &amp; grading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 submit: store solution, timestamp, and “integrity signals” (tab switches, paste count, time-on-task).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MVP grading: </w:t>
      </w:r>
      <w:r>
        <w:t xml:space="preserve">rubric-based; LLM auto-scores a first pass and flags top 10% for company review. (We use AI to grade, not to solve.)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Company review panel: ranked list of top submissions with integrity signals visible.</w:t>
      </w:r>
    </w:p>
    <w:p>
      <w:pPr>
        <w:pStyle w:val="Heading2"/>
        <w:spacing w:after="140" w:before="280"/>
      </w:pPr>
      <w:r>
        <w:t xml:space="preserve">10.7 Company portal (minimal)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Login (separate role).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View submissions for their case study.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Action: “Send invite” — creates a notification on student dashboard.</w:t>
      </w:r>
    </w:p>
    <w:p>
      <w:pPr>
        <w:pStyle w:val="Heading2"/>
        <w:spacing w:after="140" w:before="280"/>
      </w:pPr>
      <w:r>
        <w:t xml:space="preserve">10.8 Student dashboard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My profile and match history.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Submissions (in-progress, submitted, scored).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Invitations received.</w:t>
      </w:r>
    </w:p>
    <w:p>
      <w:pPr>
        <w:pStyle w:val="Heading1"/>
        <w:spacing w:after="180" w:before="360"/>
      </w:pPr>
      <w:r>
        <w:t xml:space="preserve">11. Technical architecture</w:t>
      </w:r>
    </w:p>
    <w:p>
      <w:pPr>
        <w:spacing w:after="120"/>
      </w:pPr>
      <w:r>
        <w:rPr>
          <w:b/>
          <w:bCs/>
        </w:rPr>
        <w:t xml:space="preserve">Recommended stack: Next.js 14 (App Router) + Supabase.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Next.js handles web + responsive across platforms in one codebase.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Supabase: Postgres + auth + storage + row-level security (RLS) — covers 90% of backend with zero DevOps.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Hosting: Vercel (web) + Supabase (data).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Optional: OpenAI/Anthropic API for match explanations and case-study auto-scoring.</w:t>
      </w:r>
    </w:p>
    <w:p>
      <w:pPr>
        <w:spacing w:after="120"/>
      </w:pPr>
      <w:r>
        <w:rPr>
          <w:b/>
          <w:bCs/>
        </w:rPr>
        <w:t xml:space="preserve">Why not Firebase: </w:t>
      </w:r>
      <w:r>
        <w:t xml:space="preserve">works fine, but Supabase + Postgres gives you SQL for the matching and analytics queries you’ll want to show a judge (“here’s our match logic, in one query”). Pick Firebase only if the team is already fluent in it.</w:t>
      </w:r>
    </w:p>
    <w:p>
      <w:pPr>
        <w:spacing w:after="120"/>
      </w:pPr>
      <w:r>
        <w:rPr>
          <w:b/>
          <w:bCs/>
        </w:rPr>
        <w:t xml:space="preserve">Multiplatform </w:t>
      </w:r>
      <w:r>
        <w:t xml:space="preserve">is satisfied by responsive web. Native mobile is post-MVP.</w:t>
      </w:r>
    </w:p>
    <w:p>
      <w:pPr>
        <w:pStyle w:val="Heading1"/>
        <w:spacing w:after="180" w:before="360"/>
      </w:pPr>
      <w:r>
        <w:t xml:space="preserve">12. Anti-cheat / proctoring approach</w:t>
      </w:r>
    </w:p>
    <w:p>
      <w:pPr>
        <w:spacing w:after="120"/>
      </w:pPr>
      <w:r>
        <w:t xml:space="preserve">Philosophy: the goal is self-discovery, not certification. So you need enough anti-cheat to make submissions credible to companies, not airtight proctoring.</w:t>
      </w:r>
    </w:p>
    <w:p>
      <w:pPr>
        <w:pStyle w:val="Heading3"/>
        <w:spacing w:after="120" w:before="220"/>
      </w:pPr>
      <w:r>
        <w:t xml:space="preserve">MVP anti-cheat (demo-quality)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Full-screen mode; log when user exits full-screen.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Detect tab visibility change; log count.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Disable paste on the answer editor, or count paste events and display them to reviewers.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Keystroke-rate sanity check (paste-dump detection).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Timer that keeps running even if tab closed.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Honor code checkbox at start.</w:t>
      </w:r>
    </w:p>
    <w:p>
      <w:pPr>
        <w:pStyle w:val="Heading3"/>
        <w:spacing w:after="120" w:before="220"/>
      </w:pPr>
      <w:r>
        <w:t xml:space="preserve">Post-MVP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Webcam proctoring (MediaRecorder + flagging).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Second-device pairing for ID check.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AI-text detection on written answers (with caveats — unreliable).</w:t>
      </w:r>
    </w:p>
    <w:p>
      <w:pPr>
        <w:pStyle w:val="Heading1"/>
        <w:spacing w:after="180" w:before="360"/>
      </w:pPr>
      <w:r>
        <w:t xml:space="preserve">13. Data model (sketch)</w:t>
      </w:r>
    </w:p>
    <w:p>
      <w:p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users           (id, role=student|company, email, name, created_at)</w:t>
      </w:r>
    </w:p>
    <w:p>
      <w:p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profiles        (user_id, questionnaire_answers jsonb, match_vector vector)</w:t>
      </w:r>
    </w:p>
    <w:p>
      <w:p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careers         (id, title, description, tags[], target_vector vector)</w:t>
      </w:r>
    </w:p>
    <w:p>
      <w:p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case_studies    (id, career_id, company_id, title, brief, rubric, time_minutes)</w:t>
      </w:r>
    </w:p>
    <w:p>
      <w:p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companies       (id, name, logo_url, contact_email)</w:t>
      </w:r>
    </w:p>
    <w:p>
      <w:p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submissions     (id, user_id, case_study_id, answer, integrity_signals jsonb, score, status)</w:t>
      </w:r>
    </w:p>
    <w:p>
      <w:p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invitations     (id, submission_id, company_id, user_id, status, sent_at)</w:t>
      </w:r>
    </w:p>
    <w:p>
      <w:pPr>
        <w:pStyle w:val="Heading1"/>
        <w:spacing w:after="180" w:before="360"/>
      </w:pPr>
      <w:r>
        <w:t xml:space="preserve">14. Content strategy — the hardest non-engineering problem</w:t>
      </w:r>
    </w:p>
    <w:p>
      <w:pPr>
        <w:spacing w:after="120"/>
      </w:pPr>
      <w:r>
        <w:t xml:space="preserve">Your differentiator is real case studies from real companies. So: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 the hackathon: identify 1–3 companies you can credibly name. Best options, in order: (a) a hackathon sponsor who will let you reference them, (b) a past employer you’ve talked to, (c) a public case competition brief that is already public (attribute it). Do NOT fabricate a company logo you don’t have rights to.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Write the briefs in the real tone of the company (short, specific, deliverable-driven).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 v2: build a “submit a case study” flow for companies; incentivize with “get 100 pre-screened early-career applicants.”</w:t>
      </w:r>
    </w:p>
    <w:p>
      <w:pPr>
        <w:spacing w:after="120"/>
      </w:pPr>
      <w:r>
        <w:rPr>
          <w:b/>
          <w:bCs/>
        </w:rPr>
        <w:t xml:space="preserve">Action for Taito: </w:t>
      </w:r>
      <w:r>
        <w:t xml:space="preserve">pick the 1 case study you’ll demo. This decision drives the whole demo narrative.</w:t>
      </w:r>
    </w:p>
    <w:p>
      <w:pPr>
        <w:pStyle w:val="Heading1"/>
        <w:spacing w:after="180" w:before="360"/>
      </w:pPr>
      <w:r>
        <w:t xml:space="preserve">15. Business model (post-hackathon)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Students: </w:t>
      </w:r>
      <w:r>
        <w:t xml:space="preserve">free forever.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Companies: </w:t>
      </w:r>
      <w:r>
        <w:t xml:space="preserve">tiered subscription for access to the submission pipeline + filtering + branded case studies. Pricing benchmarks: Handshake, Ripplematch, Forage (reference points, not comps).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Side revenue: </w:t>
      </w:r>
      <w:r>
        <w:t xml:space="preserve">premium career reports for students, affiliate links to courses.</w:t>
      </w:r>
    </w:p>
    <w:p>
      <w:pPr>
        <w:spacing w:after="120"/>
      </w:pPr>
      <w:r>
        <w:t xml:space="preserve">Do not pitch pricing to judges. Pitch the two-sided network.</w:t>
      </w:r>
    </w:p>
    <w:p>
      <w:pPr>
        <w:pStyle w:val="Heading1"/>
        <w:spacing w:after="180" w:before="360"/>
      </w:pPr>
      <w:r>
        <w:t xml:space="preserve">16.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Risk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Likelihood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Impact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Mitigation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“Full breadth shallow” demo breaks live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Fatal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Plan B narrow-deep; always have a pre-recorded 45s video backup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real company partners by demo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 written permission from 1 sponsor today; fall back to a publicly available case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Anti-cheat is janky and judges notice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 upfront: “MVP anti-cheat; here’s the production roadmap”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Matching feels random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Hand-tune the matching for the 1 demo persona the judge will play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Team can’t ship 10 surfaces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Ruthless cut list every 3 hours</w:t>
            </w:r>
          </w:p>
        </w:tc>
      </w:tr>
    </w:tbl>
    <w:p>
      <w:pPr>
        <w:spacing w:after="120"/>
      </w:pPr>
      <w:r>
        <w:t xml:space="preserve"> </w:t>
      </w:r>
    </w:p>
    <w:p>
      <w:pPr>
        <w:pStyle w:val="Heading1"/>
        <w:spacing w:after="180" w:before="360"/>
      </w:pPr>
      <w:r>
        <w:t xml:space="preserve">17. 22-hour build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Hour</w:t>
            </w:r>
          </w:p>
        </w:tc>
        <w:tc>
          <w:tcPr>
            <w:tcW w:type="dxa" w:w="7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Milestone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0–1</w:t>
            </w:r>
          </w:p>
        </w:tc>
        <w:tc>
          <w:tcPr>
            <w:tcW w:type="dxa" w:w="7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Lock scope (MVP vs Plan B). Assign roles. Repo + deploy pipeline up.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1–3</w:t>
            </w:r>
          </w:p>
        </w:tc>
        <w:tc>
          <w:tcPr>
            <w:tcW w:type="dxa" w:w="7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model in Supabase; auth working; landing page deployed.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3–6</w:t>
            </w:r>
          </w:p>
        </w:tc>
        <w:tc>
          <w:tcPr>
            <w:tcW w:type="dxa" w:w="7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Questionnaire flow + submit; static career detail template.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6–9</w:t>
            </w:r>
          </w:p>
        </w:tc>
        <w:tc>
          <w:tcPr>
            <w:tcW w:type="dxa" w:w="7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Matching logic (hand-tuned for demo); 3 careers seeded.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9–12</w:t>
            </w:r>
          </w:p>
        </w:tc>
        <w:tc>
          <w:tcPr>
            <w:tcW w:type="dxa" w:w="7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case study seeded end-to-end; exam mode v0 (full-screen + timer + paste count).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12–14</w:t>
            </w:r>
          </w:p>
        </w:tc>
        <w:tc>
          <w:tcPr>
            <w:tcW w:type="dxa" w:w="7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Submission → storage → mocked auto-score.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14–16</w:t>
            </w:r>
          </w:p>
        </w:tc>
        <w:tc>
          <w:tcPr>
            <w:tcW w:type="dxa" w:w="7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Company portal skeleton + student dashboard + invitation flow.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16–18</w:t>
            </w:r>
          </w:p>
        </w:tc>
        <w:tc>
          <w:tcPr>
            <w:tcW w:type="dxa" w:w="7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Polish: copy, empty states, error states, loading states.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18–20</w:t>
            </w:r>
          </w:p>
        </w:tc>
        <w:tc>
          <w:tcPr>
            <w:tcW w:type="dxa" w:w="7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Record backup demo video. Rehearse 2-minute pitch.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20–21</w:t>
            </w:r>
          </w:p>
        </w:tc>
        <w:tc>
          <w:tcPr>
            <w:tcW w:type="dxa" w:w="7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Bug bash.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21–22</w:t>
            </w:r>
          </w:p>
        </w:tc>
        <w:tc>
          <w:tcPr>
            <w:tcW w:type="dxa" w:w="7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Freeze. Eat. Rehearse again.</w:t>
            </w:r>
          </w:p>
        </w:tc>
      </w:tr>
    </w:tbl>
    <w:p>
      <w:pPr>
        <w:spacing w:after="120"/>
      </w:pPr>
      <w:r>
        <w:t xml:space="preserve"> </w:t>
      </w:r>
    </w:p>
    <w:p>
      <w:pPr>
        <w:pStyle w:val="Heading1"/>
        <w:spacing w:after="180" w:before="360"/>
      </w:pPr>
      <w:r>
        <w:t xml:space="preserve">18. Demo narrative (2 minutes)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Problem (20s): </w:t>
      </w:r>
      <w:r>
        <w:t xml:space="preserve">“Students pick careers blind. Companies pay millions recruiting people who don’t know what the work is.”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Loop (40s): </w:t>
      </w:r>
      <w:r>
        <w:t xml:space="preserve">Live walk-through. “Meet Una. 8 questions. Three career matches. One real case study from [Company]. She solves it in exam mode. Her solution gets scored. Top solutions go to [Company].”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Wow (20s): </w:t>
      </w:r>
      <w:r>
        <w:t xml:space="preserve">Show the invite landing in the student dashboard. “That’s the flip: prove first, apply never.”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Business (20s): </w:t>
      </w:r>
      <w:r>
        <w:t xml:space="preserve">Free for students, subscription for companies. Two-sided network.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Ask (20s): </w:t>
      </w:r>
      <w:r>
        <w:t xml:space="preserve">What you want from judges (feedback, sponsor intros, prize).</w:t>
      </w:r>
    </w:p>
    <w:p>
      <w:pPr>
        <w:pStyle w:val="Heading1"/>
        <w:spacing w:after="180" w:before="360"/>
      </w:pPr>
      <w:r>
        <w:t xml:space="preserve">19. Open questions (need answers within 2 hours)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Which 1 career and which 1 case study will drive the demo?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Which company name appears on that case study, and do you have permission?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Team size and skills — who owns frontend, backend, design, pitch?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Next.js+Supabase or React+Firebase — pick one before hour 1 ends.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Plan A (full breadth shallow) or Plan B (narrow &amp; deep)?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Will submissions be scored by LLM auto-score only, or will you hand-score 1–2 live for the demo?</w:t>
      </w:r>
    </w:p>
    <w:p>
      <w:pPr>
        <w:pStyle w:val="Heading1"/>
        <w:spacing w:after="180" w:before="360"/>
      </w:pPr>
      <w:r>
        <w:t xml:space="preserve">20. Appendix — rough competitive landscape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Forage — </w:t>
      </w:r>
      <w:r>
        <w:t xml:space="preserve">virtual job simulations from real companies. Closest comparable. Differentiator vs them: matching layer + direct student→company invites.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Handshake / Ripplematch — </w:t>
      </w:r>
      <w:r>
        <w:t xml:space="preserve">student-to-company marketplaces. No case studies. Differentiator: signal, not just listings.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16personalities / career quizzes — </w:t>
      </w:r>
      <w:r>
        <w:t xml:space="preserve">personality-only, no work sample. Differentiator: real work, real outcomes.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CaseCoach / Management Consulted — </w:t>
      </w:r>
      <w:r>
        <w:t xml:space="preserve">case prep, but paid and consulting-only.</w:t>
      </w:r>
    </w:p>
    <w:p>
      <w:pPr>
        <w:pStyle w:val="Heading1"/>
        <w:spacing w:after="180" w:before="360"/>
      </w:pPr>
      <w:r>
        <w:t xml:space="preserve">Next steps I’d take right now if I were on your team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Walk this PRD to the team and force a 30-minute decision meeting on the 6 open questions in §19.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Pick the 1 case study + 1 company. Email/DM a sponsor for permission today.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Commit to Plan A or Plan B and cut ruthlessly from there.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Start the build plan in §17 — the clock is already running.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PRD — Career Reality Check  •  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PRD — Career Reality Check</dc:title>
  <dc:creator>Taito</dc:creator>
  <dc:description>Product Requirements Document — START Unicorn Lisbon Hackathon</dc:description>
  <cp:lastModifiedBy>Un-named</cp:lastModifiedBy>
  <cp:revision>1</cp:revision>
  <dcterms:created xsi:type="dcterms:W3CDTF">2026-04-24T14:07:36.995Z</dcterms:created>
  <dcterms:modified xsi:type="dcterms:W3CDTF">2026-04-24T14:07:36.996Z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