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，打印设备、视觉和查价三个开关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还没做：启动时直接打印这次结果、真的调用云模型、真机联调。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