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B683" w14:textId="77777777" w:rsidR="006F55A3" w:rsidRPr="006F55A3" w:rsidRDefault="006F55A3" w:rsidP="006F55A3">
      <w:r w:rsidRPr="006F55A3">
        <w:rPr>
          <w:rFonts w:ascii="Segoe UI Emoji" w:hAnsi="Segoe UI Emoji" w:cs="Segoe UI Emoji"/>
        </w:rPr>
        <w:t>🔴</w:t>
      </w:r>
      <w:r w:rsidRPr="006F55A3">
        <w:t xml:space="preserve"> Launch blockers (site isn't safe/complete to go public without these)</w:t>
      </w:r>
    </w:p>
    <w:p w14:paraId="59BE9E73" w14:textId="77777777" w:rsidR="006F55A3" w:rsidRPr="006F55A3" w:rsidRDefault="006F55A3" w:rsidP="006F55A3">
      <w:pPr>
        <w:numPr>
          <w:ilvl w:val="0"/>
          <w:numId w:val="1"/>
        </w:numPr>
      </w:pPr>
      <w:r w:rsidRPr="006F55A3">
        <w:t xml:space="preserve">Run the 3 </w:t>
      </w:r>
      <w:proofErr w:type="spellStart"/>
      <w:r w:rsidRPr="006F55A3">
        <w:t>Supabase</w:t>
      </w:r>
      <w:proofErr w:type="spellEnd"/>
      <w:r w:rsidRPr="006F55A3">
        <w:t xml:space="preserve"> SQL scripts — the credit-escalation hole and the </w:t>
      </w:r>
      <w:proofErr w:type="spellStart"/>
      <w:r w:rsidRPr="006F55A3">
        <w:t>admin_stats</w:t>
      </w:r>
      <w:proofErr w:type="spellEnd"/>
      <w:r w:rsidRPr="006F55A3">
        <w:t> data exposure are still live until you run add_credit_protection_hotfix.sql + fix_admin_stats_security_definer.sql, plus verify RLS on </w:t>
      </w:r>
      <w:proofErr w:type="spellStart"/>
      <w:r w:rsidRPr="006F55A3">
        <w:t>design_jobs</w:t>
      </w:r>
      <w:proofErr w:type="spellEnd"/>
      <w:r w:rsidRPr="006F55A3">
        <w:t>/</w:t>
      </w:r>
      <w:proofErr w:type="spellStart"/>
      <w:r w:rsidRPr="006F55A3">
        <w:t>job_products</w:t>
      </w:r>
      <w:proofErr w:type="spellEnd"/>
      <w:r w:rsidRPr="006F55A3">
        <w:t>/products. </w:t>
      </w:r>
      <w:r w:rsidRPr="006F55A3">
        <w:rPr>
          <w:i/>
          <w:iCs/>
        </w:rPr>
        <w:t xml:space="preserve">(You — </w:t>
      </w:r>
      <w:proofErr w:type="spellStart"/>
      <w:r w:rsidRPr="006F55A3">
        <w:rPr>
          <w:i/>
          <w:iCs/>
        </w:rPr>
        <w:t>Supabase</w:t>
      </w:r>
      <w:proofErr w:type="spellEnd"/>
      <w:r w:rsidRPr="006F55A3">
        <w:rPr>
          <w:i/>
          <w:iCs/>
        </w:rPr>
        <w:t xml:space="preserve"> SQL editor.)</w:t>
      </w:r>
    </w:p>
    <w:p w14:paraId="00D179F9" w14:textId="77777777" w:rsidR="006F55A3" w:rsidRPr="006F55A3" w:rsidRDefault="006F55A3" w:rsidP="006F55A3">
      <w:pPr>
        <w:numPr>
          <w:ilvl w:val="0"/>
          <w:numId w:val="1"/>
        </w:numPr>
      </w:pPr>
      <w:r w:rsidRPr="006F55A3">
        <w:t>ADMIN_PASSWORD still defaults to the repo value hamor2024 — set a strong one on Render. </w:t>
      </w:r>
      <w:r w:rsidRPr="006F55A3">
        <w:rPr>
          <w:i/>
          <w:iCs/>
        </w:rPr>
        <w:t>(You.)</w:t>
      </w:r>
    </w:p>
    <w:p w14:paraId="7F40F0E9" w14:textId="77777777" w:rsidR="006F55A3" w:rsidRPr="006F55A3" w:rsidRDefault="006F55A3" w:rsidP="006F55A3">
      <w:pPr>
        <w:numPr>
          <w:ilvl w:val="0"/>
          <w:numId w:val="1"/>
        </w:numPr>
      </w:pPr>
      <w:proofErr w:type="spellStart"/>
      <w:r w:rsidRPr="006F55A3">
        <w:t>Razorpay</w:t>
      </w:r>
      <w:proofErr w:type="spellEnd"/>
      <w:r w:rsidRPr="006F55A3">
        <w:t> — KYC + live keys on Render. Checkout errors until then. </w:t>
      </w:r>
      <w:r w:rsidRPr="006F55A3">
        <w:rPr>
          <w:i/>
          <w:iCs/>
        </w:rPr>
        <w:t>(You.)</w:t>
      </w:r>
    </w:p>
    <w:p w14:paraId="79672855" w14:textId="77777777" w:rsidR="006F55A3" w:rsidRPr="006F55A3" w:rsidRDefault="006F55A3" w:rsidP="006F55A3">
      <w:pPr>
        <w:numPr>
          <w:ilvl w:val="0"/>
          <w:numId w:val="1"/>
        </w:numPr>
      </w:pPr>
      <w:r w:rsidRPr="006F55A3">
        <w:t>Google OAuth — not built yet: no "Continue with Google" button in </w:t>
      </w:r>
      <w:proofErr w:type="spellStart"/>
      <w:r w:rsidRPr="006F55A3">
        <w:t>AuthModal</w:t>
      </w:r>
      <w:proofErr w:type="spellEnd"/>
      <w:r w:rsidRPr="006F55A3">
        <w:t xml:space="preserve">, and Google Cloud + </w:t>
      </w:r>
      <w:proofErr w:type="spellStart"/>
      <w:r w:rsidRPr="006F55A3">
        <w:t>Supabase</w:t>
      </w:r>
      <w:proofErr w:type="spellEnd"/>
      <w:r w:rsidRPr="006F55A3">
        <w:t xml:space="preserve"> provider </w:t>
      </w:r>
      <w:proofErr w:type="gramStart"/>
      <w:r w:rsidRPr="006F55A3">
        <w:t>aren't</w:t>
      </w:r>
      <w:proofErr w:type="gramEnd"/>
      <w:r w:rsidRPr="006F55A3">
        <w:t xml:space="preserve"> configured. Login is email/password only. </w:t>
      </w:r>
      <w:r w:rsidRPr="006F55A3">
        <w:rPr>
          <w:i/>
          <w:iCs/>
        </w:rPr>
        <w:t>(Me: add the button. You: credentials.)</w:t>
      </w:r>
    </w:p>
    <w:p w14:paraId="05833CD8" w14:textId="77777777" w:rsidR="006F55A3" w:rsidRPr="006F55A3" w:rsidRDefault="006F55A3" w:rsidP="006F55A3">
      <w:pPr>
        <w:numPr>
          <w:ilvl w:val="0"/>
          <w:numId w:val="1"/>
        </w:numPr>
      </w:pPr>
      <w:r w:rsidRPr="006F55A3">
        <w:t xml:space="preserve">Domain — connect the </w:t>
      </w:r>
      <w:proofErr w:type="spellStart"/>
      <w:r w:rsidRPr="006F55A3">
        <w:t>Hostinger</w:t>
      </w:r>
      <w:proofErr w:type="spellEnd"/>
      <w:r w:rsidRPr="006F55A3">
        <w:t xml:space="preserve"> domain (needed for </w:t>
      </w:r>
      <w:proofErr w:type="spellStart"/>
      <w:r w:rsidRPr="006F55A3">
        <w:t>Razorpay</w:t>
      </w:r>
      <w:proofErr w:type="spellEnd"/>
      <w:r w:rsidRPr="006F55A3">
        <w:t xml:space="preserve"> live + OAuth). </w:t>
      </w:r>
      <w:r w:rsidRPr="006F55A3">
        <w:rPr>
          <w:i/>
          <w:iCs/>
        </w:rPr>
        <w:t>(You + client.)</w:t>
      </w:r>
    </w:p>
    <w:p w14:paraId="16C1D69B" w14:textId="77777777" w:rsidR="006F55A3" w:rsidRPr="006F55A3" w:rsidRDefault="006F55A3" w:rsidP="006F55A3">
      <w:pPr>
        <w:numPr>
          <w:ilvl w:val="0"/>
          <w:numId w:val="1"/>
        </w:numPr>
      </w:pPr>
      <w:r w:rsidRPr="006F55A3">
        <w:t>Legal placeholders — Terms still have [Your City] ×2 and [Specific pricing plans…], and emails mix @humora.io/@humora.in with no mailboxes yet. </w:t>
      </w:r>
      <w:r w:rsidRPr="006F55A3">
        <w:rPr>
          <w:i/>
          <w:iCs/>
        </w:rPr>
        <w:t>(You decide values; me to fill.)</w:t>
      </w:r>
    </w:p>
    <w:p w14:paraId="2552AB43" w14:textId="77777777" w:rsidR="006F55A3" w:rsidRPr="006F55A3" w:rsidRDefault="006F55A3" w:rsidP="006F55A3">
      <w:r w:rsidRPr="006F55A3">
        <w:rPr>
          <w:rFonts w:ascii="Segoe UI Emoji" w:hAnsi="Segoe UI Emoji" w:cs="Segoe UI Emoji"/>
        </w:rPr>
        <w:t>🟠</w:t>
      </w:r>
      <w:r w:rsidRPr="006F55A3">
        <w:t xml:space="preserve"> Cost &amp; correctness (money / reliability)</w:t>
      </w:r>
    </w:p>
    <w:p w14:paraId="6F80F098" w14:textId="77777777" w:rsidR="006F55A3" w:rsidRPr="006F55A3" w:rsidRDefault="006F55A3" w:rsidP="006F55A3">
      <w:pPr>
        <w:numPr>
          <w:ilvl w:val="0"/>
          <w:numId w:val="2"/>
        </w:numPr>
      </w:pPr>
      <w:r w:rsidRPr="006F55A3">
        <w:t>Product-reference render is UNVERIFIED — the multi-image change I shipped has never run against live gpt-image-1. Needs one real generation to confirm products match </w:t>
      </w:r>
      <w:r w:rsidRPr="006F55A3">
        <w:rPr>
          <w:i/>
          <w:iCs/>
        </w:rPr>
        <w:t>and</w:t>
      </w:r>
      <w:r w:rsidRPr="006F55A3">
        <w:t> the room is preserved; USE_PRODUCT_REFERENCES=0 reverts if it regresses. </w:t>
      </w:r>
      <w:r w:rsidRPr="006F55A3">
        <w:rPr>
          <w:i/>
          <w:iCs/>
        </w:rPr>
        <w:t>(You: one test render.)</w:t>
      </w:r>
    </w:p>
    <w:p w14:paraId="409AED75" w14:textId="77777777" w:rsidR="006F55A3" w:rsidRPr="006F55A3" w:rsidRDefault="006F55A3" w:rsidP="006F55A3">
      <w:pPr>
        <w:numPr>
          <w:ilvl w:val="0"/>
          <w:numId w:val="2"/>
        </w:numPr>
      </w:pPr>
      <w:r w:rsidRPr="006F55A3">
        <w:t>Pin image quality — </w:t>
      </w:r>
      <w:proofErr w:type="gramStart"/>
      <w:r w:rsidRPr="006F55A3">
        <w:t>openai_image_service.py::</w:t>
      </w:r>
      <w:proofErr w:type="gramEnd"/>
      <w:r w:rsidRPr="006F55A3">
        <w:t>_</w:t>
      </w:r>
      <w:proofErr w:type="gramStart"/>
      <w:r w:rsidRPr="006F55A3">
        <w:t>edit(</w:t>
      </w:r>
      <w:proofErr w:type="gramEnd"/>
      <w:r w:rsidRPr="006F55A3">
        <w:t>) has no quality, so cost swings ~7×. One-line quality="medium" fix. </w:t>
      </w:r>
      <w:r w:rsidRPr="006F55A3">
        <w:rPr>
          <w:i/>
          <w:iCs/>
        </w:rPr>
        <w:t>(Me.)</w:t>
      </w:r>
    </w:p>
    <w:p w14:paraId="12946D42" w14:textId="77777777" w:rsidR="006F55A3" w:rsidRPr="006F55A3" w:rsidRDefault="006F55A3" w:rsidP="006F55A3">
      <w:pPr>
        <w:numPr>
          <w:ilvl w:val="0"/>
          <w:numId w:val="2"/>
        </w:numPr>
      </w:pPr>
      <w:r w:rsidRPr="006F55A3">
        <w:t>COST_PER_JOB is stale ($0.08) — the $10/day kill-switch under-protects ~2×. </w:t>
      </w:r>
      <w:r w:rsidRPr="006F55A3">
        <w:rPr>
          <w:i/>
          <w:iCs/>
        </w:rPr>
        <w:t>(Me, once you confirm real per-image cost.)</w:t>
      </w:r>
    </w:p>
    <w:p w14:paraId="633048F4" w14:textId="77777777" w:rsidR="006F55A3" w:rsidRPr="006F55A3" w:rsidRDefault="006F55A3" w:rsidP="006F55A3">
      <w:pPr>
        <w:numPr>
          <w:ilvl w:val="0"/>
          <w:numId w:val="2"/>
        </w:numPr>
      </w:pPr>
      <w:r w:rsidRPr="006F55A3">
        <w:t>Your OpenAI/Anthropic keys are billing </w:t>
      </w:r>
      <w:r w:rsidRPr="006F55A3">
        <w:rPr>
          <w:i/>
          <w:iCs/>
        </w:rPr>
        <w:t>you</w:t>
      </w:r>
      <w:r w:rsidRPr="006F55A3">
        <w:t> right now for every live generation — most financially urgent handover item.</w:t>
      </w:r>
    </w:p>
    <w:p w14:paraId="4E6B9986" w14:textId="77777777" w:rsidR="006F55A3" w:rsidRPr="006F55A3" w:rsidRDefault="006F55A3" w:rsidP="006F55A3">
      <w:r w:rsidRPr="006F55A3">
        <w:rPr>
          <w:rFonts w:ascii="Segoe UI Emoji" w:hAnsi="Segoe UI Emoji" w:cs="Segoe UI Emoji"/>
        </w:rPr>
        <w:t>🟡</w:t>
      </w:r>
      <w:r w:rsidRPr="006F55A3">
        <w:t xml:space="preserve"> Brand / content leftovers (rebrand only went as far as the frontend)</w:t>
      </w:r>
    </w:p>
    <w:p w14:paraId="10ED7E34" w14:textId="77777777" w:rsidR="006F55A3" w:rsidRPr="006F55A3" w:rsidRDefault="006F55A3" w:rsidP="006F55A3">
      <w:pPr>
        <w:numPr>
          <w:ilvl w:val="0"/>
          <w:numId w:val="3"/>
        </w:numPr>
      </w:pPr>
      <w:r w:rsidRPr="006F55A3">
        <w:t>Backend + docs still say "</w:t>
      </w:r>
      <w:proofErr w:type="spellStart"/>
      <w:r w:rsidRPr="006F55A3">
        <w:t>Hamora</w:t>
      </w:r>
      <w:proofErr w:type="spellEnd"/>
      <w:r w:rsidRPr="006F55A3">
        <w:t>" — API title in main.py ("Bedroom AI Redesign API"), docs/ suite, and stale root README.md (still describes the old Replicate pipeline). </w:t>
      </w:r>
      <w:r w:rsidRPr="006F55A3">
        <w:rPr>
          <w:i/>
          <w:iCs/>
        </w:rPr>
        <w:t>(Me.)</w:t>
      </w:r>
    </w:p>
    <w:p w14:paraId="020F402D" w14:textId="77777777" w:rsidR="006F55A3" w:rsidRPr="006F55A3" w:rsidRDefault="006F55A3" w:rsidP="006F55A3">
      <w:pPr>
        <w:numPr>
          <w:ilvl w:val="0"/>
          <w:numId w:val="3"/>
        </w:numPr>
      </w:pPr>
      <w:r w:rsidRPr="006F55A3">
        <w:t>og-image.jpg — served share preview still shows the old wordmark until regenerated. </w:t>
      </w:r>
      <w:r w:rsidRPr="006F55A3">
        <w:rPr>
          <w:i/>
          <w:iCs/>
        </w:rPr>
        <w:t>(Needs an image renderer.)</w:t>
      </w:r>
    </w:p>
    <w:p w14:paraId="1E1DA311" w14:textId="77777777" w:rsidR="006F55A3" w:rsidRPr="006F55A3" w:rsidRDefault="006F55A3" w:rsidP="006F55A3">
      <w:pPr>
        <w:numPr>
          <w:ilvl w:val="0"/>
          <w:numId w:val="3"/>
        </w:numPr>
      </w:pPr>
      <w:r w:rsidRPr="006F55A3">
        <w:t>Copy mismatches — Privacy/Terms mention uploading "videos" (app only takes JPEG/PNG); "18+" in Terms but no age gate; "End-to-end encryption" wording in Privacy §4 is really just TLS. </w:t>
      </w:r>
      <w:r w:rsidRPr="006F55A3">
        <w:rPr>
          <w:i/>
          <w:iCs/>
        </w:rPr>
        <w:t>(Me.)</w:t>
      </w:r>
    </w:p>
    <w:p w14:paraId="720576CD" w14:textId="77777777" w:rsidR="006F55A3" w:rsidRPr="006F55A3" w:rsidRDefault="006F55A3" w:rsidP="006F55A3">
      <w:pPr>
        <w:numPr>
          <w:ilvl w:val="0"/>
          <w:numId w:val="3"/>
        </w:numPr>
      </w:pPr>
      <w:r w:rsidRPr="006F55A3">
        <w:t xml:space="preserve">Missing Refund/Cancellation policy page — </w:t>
      </w:r>
      <w:proofErr w:type="spellStart"/>
      <w:r w:rsidRPr="006F55A3">
        <w:t>Razorpay</w:t>
      </w:r>
      <w:proofErr w:type="spellEnd"/>
      <w:r w:rsidRPr="006F55A3">
        <w:t xml:space="preserve"> onboarding usually requires a dedicated one. </w:t>
      </w:r>
      <w:r w:rsidRPr="006F55A3">
        <w:rPr>
          <w:i/>
          <w:iCs/>
        </w:rPr>
        <w:t>(Me.)</w:t>
      </w:r>
    </w:p>
    <w:p w14:paraId="56AB8D15" w14:textId="77777777" w:rsidR="006F55A3" w:rsidRPr="006F55A3" w:rsidRDefault="006F55A3" w:rsidP="006F55A3">
      <w:r w:rsidRPr="006F55A3">
        <w:rPr>
          <w:rFonts w:ascii="Segoe UI Emoji" w:hAnsi="Segoe UI Emoji" w:cs="Segoe UI Emoji"/>
        </w:rPr>
        <w:t>🔵</w:t>
      </w:r>
      <w:r w:rsidRPr="006F55A3">
        <w:t xml:space="preserve"> Client handover (discussed, nothing done yet)</w:t>
      </w:r>
    </w:p>
    <w:p w14:paraId="0E504D27" w14:textId="77777777" w:rsidR="006F55A3" w:rsidRPr="006F55A3" w:rsidRDefault="006F55A3" w:rsidP="006F55A3">
      <w:pPr>
        <w:numPr>
          <w:ilvl w:val="0"/>
          <w:numId w:val="4"/>
        </w:numPr>
      </w:pPr>
      <w:r w:rsidRPr="006F55A3">
        <w:lastRenderedPageBreak/>
        <w:t xml:space="preserve">Migrate everything to the client's accounts — transfer GitHub repo + </w:t>
      </w:r>
      <w:proofErr w:type="spellStart"/>
      <w:r w:rsidRPr="006F55A3">
        <w:t>Supabase</w:t>
      </w:r>
      <w:proofErr w:type="spellEnd"/>
      <w:r w:rsidRPr="006F55A3">
        <w:t xml:space="preserve"> project, re-create </w:t>
      </w:r>
      <w:proofErr w:type="spellStart"/>
      <w:r w:rsidRPr="006F55A3">
        <w:t>Vercel</w:t>
      </w:r>
      <w:proofErr w:type="spellEnd"/>
      <w:r w:rsidRPr="006F55A3">
        <w:t>/Render, move OpenAI/Anthropic keys (shifts AI billing to them). </w:t>
      </w:r>
      <w:r w:rsidRPr="006F55A3">
        <w:rPr>
          <w:i/>
          <w:iCs/>
        </w:rPr>
        <w:t>(You.)</w:t>
      </w:r>
    </w:p>
    <w:p w14:paraId="39AC8193" w14:textId="77777777" w:rsidR="006F55A3" w:rsidRPr="006F55A3" w:rsidRDefault="006F55A3" w:rsidP="006F55A3">
      <w:pPr>
        <w:numPr>
          <w:ilvl w:val="0"/>
          <w:numId w:val="4"/>
        </w:numPr>
      </w:pPr>
      <w:r w:rsidRPr="006F55A3">
        <w:t>MIGRATION_HANDOVER.md + LOCAL_SETUP.md runbooks I offered but haven't written. </w:t>
      </w:r>
      <w:r w:rsidRPr="006F55A3">
        <w:rPr>
          <w:i/>
          <w:iCs/>
        </w:rPr>
        <w:t>(Me.)</w:t>
      </w:r>
    </w:p>
    <w:p w14:paraId="29F3A4EB" w14:textId="77777777" w:rsidR="006F55A3" w:rsidRPr="006F55A3" w:rsidRDefault="006F55A3" w:rsidP="006F55A3">
      <w:pPr>
        <w:numPr>
          <w:ilvl w:val="0"/>
          <w:numId w:val="4"/>
        </w:numPr>
      </w:pPr>
      <w:r w:rsidRPr="006F55A3">
        <w:t>Route the out-of-credits </w:t>
      </w:r>
      <w:proofErr w:type="spellStart"/>
      <w:r w:rsidRPr="006F55A3">
        <w:t>PricingModal</w:t>
      </w:r>
      <w:proofErr w:type="spellEnd"/>
      <w:r w:rsidRPr="006F55A3">
        <w:t> to /pricing for one unified purchase flow (handoff open item). </w:t>
      </w:r>
      <w:r w:rsidRPr="006F55A3">
        <w:rPr>
          <w:i/>
          <w:iCs/>
        </w:rPr>
        <w:t>(Me.)</w:t>
      </w:r>
    </w:p>
    <w:p w14:paraId="5F12A473" w14:textId="77777777" w:rsidR="003E01DF" w:rsidRDefault="003E01DF"/>
    <w:sectPr w:rsidR="003E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49A"/>
    <w:multiLevelType w:val="multilevel"/>
    <w:tmpl w:val="F2E8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C39CC"/>
    <w:multiLevelType w:val="multilevel"/>
    <w:tmpl w:val="128CE8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461600"/>
    <w:multiLevelType w:val="multilevel"/>
    <w:tmpl w:val="5A62C8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563D4"/>
    <w:multiLevelType w:val="multilevel"/>
    <w:tmpl w:val="F00A6D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375807">
    <w:abstractNumId w:val="0"/>
  </w:num>
  <w:num w:numId="2" w16cid:durableId="753670997">
    <w:abstractNumId w:val="3"/>
  </w:num>
  <w:num w:numId="3" w16cid:durableId="146558250">
    <w:abstractNumId w:val="1"/>
  </w:num>
  <w:num w:numId="4" w16cid:durableId="136539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50"/>
    <w:rsid w:val="00214771"/>
    <w:rsid w:val="003A3250"/>
    <w:rsid w:val="003E01DF"/>
    <w:rsid w:val="0052305D"/>
    <w:rsid w:val="006F55A3"/>
    <w:rsid w:val="0094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21E50-8C47-4ED7-AB82-D4A560B0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KHURANA</dc:creator>
  <cp:keywords/>
  <dc:description/>
  <cp:lastModifiedBy>CHAITANYA KHURANA</cp:lastModifiedBy>
  <cp:revision>2</cp:revision>
  <dcterms:created xsi:type="dcterms:W3CDTF">2026-07-16T13:58:00Z</dcterms:created>
  <dcterms:modified xsi:type="dcterms:W3CDTF">2026-07-16T13:58:00Z</dcterms:modified>
</cp:coreProperties>
</file>