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F42" w:rsidRPr="00A80F42" w:rsidRDefault="00A80F42" w:rsidP="00A80F42">
      <w:pPr>
        <w:jc w:val="center"/>
        <w:rPr>
          <w:b/>
          <w:bCs/>
          <w:sz w:val="40"/>
          <w:szCs w:val="40"/>
        </w:rPr>
      </w:pPr>
      <w:r w:rsidRPr="00A80F42">
        <w:rPr>
          <w:b/>
          <w:bCs/>
          <w:sz w:val="40"/>
          <w:szCs w:val="40"/>
        </w:rPr>
        <w:t>Ideation Phase</w:t>
      </w:r>
    </w:p>
    <w:p w:rsidR="00A80F42" w:rsidRPr="00A80F42" w:rsidRDefault="00A80F42" w:rsidP="00A80F42">
      <w:pPr>
        <w:jc w:val="center"/>
        <w:rPr>
          <w:b/>
          <w:bCs/>
          <w:sz w:val="40"/>
          <w:szCs w:val="40"/>
        </w:rPr>
      </w:pPr>
      <w:r w:rsidRPr="00A80F42">
        <w:rPr>
          <w:b/>
          <w:bCs/>
          <w:sz w:val="40"/>
          <w:szCs w:val="40"/>
        </w:rPr>
        <w:t>Define the Problem Statements</w:t>
      </w:r>
    </w:p>
    <w:tbl>
      <w:tblPr>
        <w:tblW w:w="0" w:type="auto"/>
        <w:tblLook w:val="04A0"/>
      </w:tblPr>
      <w:tblGrid>
        <w:gridCol w:w="1908"/>
        <w:gridCol w:w="6876"/>
      </w:tblGrid>
      <w:tr w:rsidR="00FC45FC" w:rsidRPr="00FC45FC" w:rsidTr="00FC45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5FC" w:rsidRPr="00FC45FC" w:rsidRDefault="00FC45FC" w:rsidP="00FC45FC">
            <w:pPr>
              <w:rPr>
                <w:b/>
                <w:bCs/>
              </w:rPr>
            </w:pPr>
            <w:r w:rsidRPr="00FC45FC">
              <w:rPr>
                <w:b/>
                <w:bCs/>
              </w:rPr>
              <w:t>Date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5FC" w:rsidRPr="00FC45FC" w:rsidRDefault="00FC45FC" w:rsidP="00FC45FC">
            <w:pPr>
              <w:rPr>
                <w:b/>
                <w:bCs/>
              </w:rPr>
            </w:pPr>
            <w:r w:rsidRPr="00FC45FC">
              <w:rPr>
                <w:b/>
                <w:bCs/>
              </w:rPr>
              <w:t>18 June 2025</w:t>
            </w:r>
          </w:p>
        </w:tc>
      </w:tr>
      <w:tr w:rsidR="00FC45FC" w:rsidRPr="00FC45FC" w:rsidTr="00FC45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5FC" w:rsidRPr="00FC45FC" w:rsidRDefault="00FC45FC" w:rsidP="00FC45FC">
            <w:pPr>
              <w:rPr>
                <w:b/>
                <w:bCs/>
              </w:rPr>
            </w:pPr>
            <w:r w:rsidRPr="00FC45FC">
              <w:rPr>
                <w:b/>
                <w:bCs/>
              </w:rPr>
              <w:t>Team ID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5FC" w:rsidRPr="000F5661" w:rsidRDefault="000F5661" w:rsidP="000F566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color w:val="222222"/>
                <w:kern w:val="0"/>
                <w:lang w:val="en-US"/>
              </w:rPr>
            </w:pPr>
            <w:r w:rsidRPr="000F5661">
              <w:rPr>
                <w:rFonts w:eastAsia="Times New Roman" w:cstheme="minorHAnsi"/>
                <w:b/>
                <w:color w:val="222222"/>
                <w:kern w:val="0"/>
                <w:lang w:val="en-US"/>
              </w:rPr>
              <w:t>LTVIP2025TMID20425</w:t>
            </w:r>
          </w:p>
        </w:tc>
      </w:tr>
      <w:tr w:rsidR="00FC45FC" w:rsidRPr="00FC45FC" w:rsidTr="00FC45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5FC" w:rsidRPr="00FC45FC" w:rsidRDefault="00FC45FC" w:rsidP="00FC45FC">
            <w:pPr>
              <w:rPr>
                <w:b/>
                <w:bCs/>
              </w:rPr>
            </w:pPr>
            <w:r w:rsidRPr="00FC45FC">
              <w:rPr>
                <w:b/>
                <w:bCs/>
              </w:rPr>
              <w:t>Project Name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5FC" w:rsidRPr="000F5661" w:rsidRDefault="000F5661" w:rsidP="00FC45FC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0F5661">
              <w:rPr>
                <w:rFonts w:ascii="Segoe UI" w:hAnsi="Segoe UI" w:cs="Segoe UI"/>
                <w:b/>
                <w:bCs/>
                <w:color w:val="1F2328"/>
                <w:sz w:val="22"/>
                <w:szCs w:val="22"/>
                <w:shd w:val="clear" w:color="auto" w:fill="FFFFFF"/>
              </w:rPr>
              <w:t>LearnHub</w:t>
            </w:r>
            <w:proofErr w:type="spellEnd"/>
            <w:r w:rsidRPr="000F5661">
              <w:rPr>
                <w:rFonts w:ascii="Segoe UI" w:hAnsi="Segoe UI" w:cs="Segoe UI"/>
                <w:b/>
                <w:bCs/>
                <w:color w:val="1F2328"/>
                <w:sz w:val="22"/>
                <w:szCs w:val="22"/>
                <w:shd w:val="clear" w:color="auto" w:fill="FFFFFF"/>
              </w:rPr>
              <w:t xml:space="preserve">: Your </w:t>
            </w:r>
            <w:proofErr w:type="spellStart"/>
            <w:r w:rsidRPr="000F5661">
              <w:rPr>
                <w:rFonts w:ascii="Segoe UI" w:hAnsi="Segoe UI" w:cs="Segoe UI"/>
                <w:b/>
                <w:bCs/>
                <w:color w:val="1F2328"/>
                <w:sz w:val="22"/>
                <w:szCs w:val="22"/>
                <w:shd w:val="clear" w:color="auto" w:fill="FFFFFF"/>
              </w:rPr>
              <w:t>Center</w:t>
            </w:r>
            <w:proofErr w:type="spellEnd"/>
            <w:r w:rsidRPr="000F5661">
              <w:rPr>
                <w:rFonts w:ascii="Segoe UI" w:hAnsi="Segoe UI" w:cs="Segoe UI"/>
                <w:b/>
                <w:bCs/>
                <w:color w:val="1F2328"/>
                <w:sz w:val="22"/>
                <w:szCs w:val="22"/>
                <w:shd w:val="clear" w:color="auto" w:fill="FFFFFF"/>
              </w:rPr>
              <w:t xml:space="preserve"> for Skill Enhancement</w:t>
            </w:r>
          </w:p>
        </w:tc>
      </w:tr>
      <w:tr w:rsidR="00FC45FC" w:rsidRPr="00FC45FC" w:rsidTr="00FC45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5FC" w:rsidRPr="00FC45FC" w:rsidRDefault="00FC45FC" w:rsidP="00FC45FC">
            <w:pPr>
              <w:rPr>
                <w:b/>
                <w:bCs/>
              </w:rPr>
            </w:pPr>
            <w:r w:rsidRPr="00FC45FC">
              <w:rPr>
                <w:b/>
                <w:bCs/>
              </w:rPr>
              <w:t>Mentor Name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5FC" w:rsidRPr="00FC45FC" w:rsidRDefault="00FC45FC" w:rsidP="00FC45FC">
            <w:pPr>
              <w:rPr>
                <w:b/>
                <w:bCs/>
              </w:rPr>
            </w:pPr>
            <w:r w:rsidRPr="00FC45FC">
              <w:rPr>
                <w:b/>
                <w:bCs/>
              </w:rPr>
              <w:t xml:space="preserve">Dr </w:t>
            </w:r>
            <w:proofErr w:type="spellStart"/>
            <w:r w:rsidRPr="00FC45FC">
              <w:rPr>
                <w:b/>
                <w:bCs/>
              </w:rPr>
              <w:t>Shaik</w:t>
            </w:r>
            <w:proofErr w:type="spellEnd"/>
            <w:r w:rsidRPr="00FC45FC">
              <w:rPr>
                <w:b/>
                <w:bCs/>
              </w:rPr>
              <w:t xml:space="preserve"> </w:t>
            </w:r>
            <w:proofErr w:type="spellStart"/>
            <w:r w:rsidRPr="00FC45FC">
              <w:rPr>
                <w:b/>
                <w:bCs/>
              </w:rPr>
              <w:t>Salma</w:t>
            </w:r>
            <w:proofErr w:type="spellEnd"/>
            <w:r w:rsidRPr="00FC45FC">
              <w:rPr>
                <w:b/>
                <w:bCs/>
              </w:rPr>
              <w:t xml:space="preserve"> </w:t>
            </w:r>
            <w:proofErr w:type="spellStart"/>
            <w:r w:rsidRPr="00FC45FC">
              <w:rPr>
                <w:b/>
                <w:bCs/>
              </w:rPr>
              <w:t>Begam</w:t>
            </w:r>
            <w:proofErr w:type="spellEnd"/>
          </w:p>
        </w:tc>
      </w:tr>
      <w:tr w:rsidR="00FC45FC" w:rsidRPr="00FC45FC" w:rsidTr="00FC45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5FC" w:rsidRPr="00FC45FC" w:rsidRDefault="00FC45FC" w:rsidP="00FC45FC">
            <w:pPr>
              <w:rPr>
                <w:b/>
                <w:bCs/>
              </w:rPr>
            </w:pPr>
            <w:r w:rsidRPr="00FC45FC">
              <w:rPr>
                <w:b/>
                <w:bCs/>
              </w:rPr>
              <w:t>Maximum Marks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5FC" w:rsidRPr="00FC45FC" w:rsidRDefault="00A27E93" w:rsidP="00FC45FC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FC45FC" w:rsidRPr="00FC45FC">
              <w:rPr>
                <w:b/>
                <w:bCs/>
              </w:rPr>
              <w:t xml:space="preserve"> Marks</w:t>
            </w:r>
          </w:p>
        </w:tc>
      </w:tr>
    </w:tbl>
    <w:p w:rsidR="00A80F42" w:rsidRDefault="00A80F42" w:rsidP="00A80F42">
      <w:pPr>
        <w:rPr>
          <w:b/>
          <w:bCs/>
        </w:rPr>
      </w:pPr>
    </w:p>
    <w:p w:rsidR="00A80F42" w:rsidRPr="00A80F42" w:rsidRDefault="00C123C8" w:rsidP="00A80F42">
      <w:pPr>
        <w:spacing w:after="0"/>
        <w:rPr>
          <w:b/>
          <w:bCs/>
        </w:rPr>
      </w:pPr>
      <w:proofErr w:type="spellStart"/>
      <w:proofErr w:type="gramStart"/>
      <w:r w:rsidRPr="00C123C8">
        <w:rPr>
          <w:b/>
        </w:rPr>
        <w:t>LearnHub</w:t>
      </w:r>
      <w:proofErr w:type="spellEnd"/>
      <w:r w:rsidRPr="00C123C8">
        <w:rPr>
          <w:b/>
        </w:rPr>
        <w:t xml:space="preserve">  </w:t>
      </w:r>
      <w:r w:rsidR="00A80F42" w:rsidRPr="00A80F42">
        <w:rPr>
          <w:b/>
          <w:bCs/>
        </w:rPr>
        <w:t>Problem</w:t>
      </w:r>
      <w:proofErr w:type="gramEnd"/>
      <w:r w:rsidR="00A80F42" w:rsidRPr="00A80F42">
        <w:rPr>
          <w:b/>
          <w:bCs/>
        </w:rPr>
        <w:t> Statement</w:t>
      </w:r>
    </w:p>
    <w:p w:rsidR="00A80F42" w:rsidRPr="00A80F42" w:rsidRDefault="00C123C8" w:rsidP="00A80F42">
      <w:pPr>
        <w:spacing w:after="0"/>
      </w:pPr>
      <w:r>
        <w:t xml:space="preserve">To create a meaningful and student-centric learning platform, it is vital to understand the challenges faced by learners and instructors in today’s digital education landscape. By identifying these pain points, </w:t>
      </w:r>
      <w:proofErr w:type="spellStart"/>
      <w:r>
        <w:t>LearnHub</w:t>
      </w:r>
      <w:proofErr w:type="spellEnd"/>
      <w:r>
        <w:t xml:space="preserve"> can provide a smooth, enriching, and skill-oriented experience for every user.</w:t>
      </w:r>
    </w:p>
    <w:p w:rsidR="008032F0" w:rsidRPr="008032F0" w:rsidRDefault="008032F0" w:rsidP="00A80F42">
      <w:pPr>
        <w:spacing w:after="0"/>
        <w:rPr>
          <w:b/>
        </w:rPr>
      </w:pPr>
      <w:r w:rsidRPr="008032F0">
        <w:rPr>
          <w:b/>
        </w:rPr>
        <w:t xml:space="preserve">Customer Problem Statement for </w:t>
      </w:r>
      <w:proofErr w:type="spellStart"/>
      <w:r w:rsidRPr="008032F0">
        <w:rPr>
          <w:b/>
        </w:rPr>
        <w:t>LearnHub</w:t>
      </w:r>
      <w:proofErr w:type="spellEnd"/>
    </w:p>
    <w:p w:rsidR="00A80F42" w:rsidRPr="00A80F42" w:rsidRDefault="00C123C8" w:rsidP="00A80F42">
      <w:pPr>
        <w:spacing w:after="0"/>
      </w:pPr>
      <w:r>
        <w:t xml:space="preserve">I am a </w:t>
      </w:r>
      <w:r>
        <w:rPr>
          <w:rStyle w:val="Strong"/>
        </w:rPr>
        <w:t>student</w:t>
      </w:r>
      <w:r>
        <w:t xml:space="preserve"> who wants an easy and effective way to </w:t>
      </w:r>
      <w:proofErr w:type="spellStart"/>
      <w:r>
        <w:rPr>
          <w:rStyle w:val="Strong"/>
        </w:rPr>
        <w:t>enroll</w:t>
      </w:r>
      <w:proofErr w:type="spellEnd"/>
      <w:r>
        <w:rPr>
          <w:rStyle w:val="Strong"/>
        </w:rPr>
        <w:t xml:space="preserve"> in skill-based courses and track my learning progress</w:t>
      </w:r>
      <w:r>
        <w:t>.</w:t>
      </w:r>
      <w:r>
        <w:br/>
        <w:t xml:space="preserve">I’m trying to </w:t>
      </w:r>
      <w:r>
        <w:rPr>
          <w:rStyle w:val="Strong"/>
        </w:rPr>
        <w:t>find relevant courses, join them seamlessly, and complete them to earn certificates</w:t>
      </w:r>
      <w:r>
        <w:t>.</w:t>
      </w:r>
      <w:r>
        <w:br/>
        <w:t xml:space="preserve">But I often encounter </w:t>
      </w:r>
      <w:r>
        <w:rPr>
          <w:rStyle w:val="Strong"/>
        </w:rPr>
        <w:t>confusing dashboards, limited feedback or progress tracking, and no way to get recognized upon course completion</w:t>
      </w:r>
      <w:r>
        <w:t>.</w:t>
      </w:r>
      <w:r>
        <w:br/>
        <w:t xml:space="preserve">Because many learning platforms </w:t>
      </w:r>
      <w:r>
        <w:rPr>
          <w:rStyle w:val="Strong"/>
        </w:rPr>
        <w:t>lack personalization, have poor UI, and don’t provide completion tracking or downloadable certificates</w:t>
      </w:r>
      <w:r>
        <w:t>.</w:t>
      </w:r>
      <w:r>
        <w:br/>
      </w:r>
      <w:proofErr w:type="gramStart"/>
      <w:r>
        <w:t xml:space="preserve">Which makes me feel </w:t>
      </w:r>
      <w:proofErr w:type="spellStart"/>
      <w:r>
        <w:rPr>
          <w:rStyle w:val="Strong"/>
        </w:rPr>
        <w:t>demotivated</w:t>
      </w:r>
      <w:proofErr w:type="spellEnd"/>
      <w:r>
        <w:rPr>
          <w:rStyle w:val="Strong"/>
        </w:rPr>
        <w:t>, unsure about my progress, and less likely to continue learning</w:t>
      </w:r>
      <w:proofErr w:type="gramEnd"/>
      <w:r w:rsidR="004425FD">
        <w:pict>
          <v:rect id="_x0000_i1025" style="width:0;height:.75pt" o:hralign="center" o:hrstd="t" o:hr="t" fillcolor="#a0a0a0" stroked="f"/>
        </w:pict>
      </w:r>
    </w:p>
    <w:p w:rsidR="00C123C8" w:rsidRPr="00C123C8" w:rsidRDefault="00C123C8" w:rsidP="00C123C8">
      <w:pPr>
        <w:pStyle w:val="NormalWeb"/>
        <w:rPr>
          <w:rFonts w:asciiTheme="minorHAnsi" w:hAnsiTheme="minorHAnsi" w:cstheme="minorHAnsi"/>
          <w:b/>
        </w:rPr>
      </w:pPr>
      <w:r w:rsidRPr="00C123C8">
        <w:rPr>
          <w:rFonts w:asciiTheme="minorHAnsi" w:hAnsiTheme="minorHAnsi" w:cstheme="minorHAnsi"/>
          <w:b/>
        </w:rPr>
        <w:t xml:space="preserve">Why This Matters for </w:t>
      </w:r>
      <w:proofErr w:type="spellStart"/>
      <w:r w:rsidRPr="00C123C8">
        <w:rPr>
          <w:rFonts w:asciiTheme="minorHAnsi" w:hAnsiTheme="minorHAnsi" w:cstheme="minorHAnsi"/>
          <w:b/>
        </w:rPr>
        <w:t>LearnHub</w:t>
      </w:r>
      <w:proofErr w:type="spellEnd"/>
    </w:p>
    <w:p w:rsidR="00C123C8" w:rsidRPr="00C123C8" w:rsidRDefault="00C123C8" w:rsidP="00C123C8">
      <w:pPr>
        <w:pStyle w:val="NormalWeb"/>
        <w:rPr>
          <w:rFonts w:asciiTheme="minorHAnsi" w:hAnsiTheme="minorHAnsi" w:cstheme="minorHAnsi"/>
        </w:rPr>
      </w:pPr>
      <w:r w:rsidRPr="00C123C8">
        <w:rPr>
          <w:rFonts w:asciiTheme="minorHAnsi" w:hAnsiTheme="minorHAnsi" w:cstheme="minorHAnsi"/>
        </w:rPr>
        <w:t xml:space="preserve">By identifying and solving these challenges, the </w:t>
      </w:r>
      <w:proofErr w:type="spellStart"/>
      <w:r w:rsidRPr="00C123C8">
        <w:rPr>
          <w:rFonts w:asciiTheme="minorHAnsi" w:hAnsiTheme="minorHAnsi" w:cstheme="minorHAnsi"/>
        </w:rPr>
        <w:t>LearnHub</w:t>
      </w:r>
      <w:proofErr w:type="spellEnd"/>
      <w:r w:rsidRPr="00C123C8">
        <w:rPr>
          <w:rFonts w:asciiTheme="minorHAnsi" w:hAnsiTheme="minorHAnsi" w:cstheme="minorHAnsi"/>
        </w:rPr>
        <w:t xml:space="preserve"> team can:</w:t>
      </w:r>
    </w:p>
    <w:p w:rsidR="00C123C8" w:rsidRPr="00C123C8" w:rsidRDefault="00C123C8" w:rsidP="00C123C8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C123C8">
        <w:rPr>
          <w:rFonts w:asciiTheme="minorHAnsi" w:hAnsiTheme="minorHAnsi" w:cstheme="minorHAnsi"/>
        </w:rPr>
        <w:t xml:space="preserve">Focus on </w:t>
      </w:r>
      <w:r w:rsidRPr="00C123C8">
        <w:rPr>
          <w:rStyle w:val="Strong"/>
          <w:rFonts w:asciiTheme="minorHAnsi" w:eastAsiaTheme="majorEastAsia" w:hAnsiTheme="minorHAnsi" w:cstheme="minorHAnsi"/>
        </w:rPr>
        <w:t>intuitive UI</w:t>
      </w:r>
      <w:r w:rsidRPr="00C123C8">
        <w:rPr>
          <w:rFonts w:asciiTheme="minorHAnsi" w:hAnsiTheme="minorHAnsi" w:cstheme="minorHAnsi"/>
        </w:rPr>
        <w:t xml:space="preserve">, </w:t>
      </w:r>
      <w:r w:rsidRPr="00C123C8">
        <w:rPr>
          <w:rStyle w:val="Strong"/>
          <w:rFonts w:asciiTheme="minorHAnsi" w:eastAsiaTheme="majorEastAsia" w:hAnsiTheme="minorHAnsi" w:cstheme="minorHAnsi"/>
        </w:rPr>
        <w:t>personalized dashboards</w:t>
      </w:r>
      <w:r w:rsidRPr="00C123C8">
        <w:rPr>
          <w:rFonts w:asciiTheme="minorHAnsi" w:hAnsiTheme="minorHAnsi" w:cstheme="minorHAnsi"/>
        </w:rPr>
        <w:t xml:space="preserve">, and </w:t>
      </w:r>
      <w:r w:rsidRPr="00C123C8">
        <w:rPr>
          <w:rStyle w:val="Strong"/>
          <w:rFonts w:asciiTheme="minorHAnsi" w:eastAsiaTheme="majorEastAsia" w:hAnsiTheme="minorHAnsi" w:cstheme="minorHAnsi"/>
        </w:rPr>
        <w:t>easy enrollment processes</w:t>
      </w:r>
      <w:r w:rsidRPr="00C123C8">
        <w:rPr>
          <w:rFonts w:asciiTheme="minorHAnsi" w:hAnsiTheme="minorHAnsi" w:cstheme="minorHAnsi"/>
        </w:rPr>
        <w:t>.</w:t>
      </w:r>
    </w:p>
    <w:p w:rsidR="00C123C8" w:rsidRPr="00C123C8" w:rsidRDefault="00C123C8" w:rsidP="00C123C8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C123C8">
        <w:rPr>
          <w:rFonts w:asciiTheme="minorHAnsi" w:hAnsiTheme="minorHAnsi" w:cstheme="minorHAnsi"/>
        </w:rPr>
        <w:t xml:space="preserve">Provide </w:t>
      </w:r>
      <w:r w:rsidRPr="00C123C8">
        <w:rPr>
          <w:rStyle w:val="Strong"/>
          <w:rFonts w:asciiTheme="minorHAnsi" w:eastAsiaTheme="majorEastAsia" w:hAnsiTheme="minorHAnsi" w:cstheme="minorHAnsi"/>
        </w:rPr>
        <w:t>progress tracking</w:t>
      </w:r>
      <w:r w:rsidRPr="00C123C8">
        <w:rPr>
          <w:rFonts w:asciiTheme="minorHAnsi" w:hAnsiTheme="minorHAnsi" w:cstheme="minorHAnsi"/>
        </w:rPr>
        <w:t xml:space="preserve">, </w:t>
      </w:r>
      <w:r w:rsidRPr="00C123C8">
        <w:rPr>
          <w:rStyle w:val="Strong"/>
          <w:rFonts w:asciiTheme="minorHAnsi" w:eastAsiaTheme="majorEastAsia" w:hAnsiTheme="minorHAnsi" w:cstheme="minorHAnsi"/>
        </w:rPr>
        <w:t>"Mark as Complete" features</w:t>
      </w:r>
      <w:r w:rsidRPr="00C123C8">
        <w:rPr>
          <w:rFonts w:asciiTheme="minorHAnsi" w:hAnsiTheme="minorHAnsi" w:cstheme="minorHAnsi"/>
        </w:rPr>
        <w:t xml:space="preserve">, and </w:t>
      </w:r>
      <w:r w:rsidRPr="00C123C8">
        <w:rPr>
          <w:rStyle w:val="Strong"/>
          <w:rFonts w:asciiTheme="minorHAnsi" w:eastAsiaTheme="majorEastAsia" w:hAnsiTheme="minorHAnsi" w:cstheme="minorHAnsi"/>
        </w:rPr>
        <w:t>certificate downloads</w:t>
      </w:r>
      <w:r w:rsidRPr="00C123C8">
        <w:rPr>
          <w:rFonts w:asciiTheme="minorHAnsi" w:hAnsiTheme="minorHAnsi" w:cstheme="minorHAnsi"/>
        </w:rPr>
        <w:t>.</w:t>
      </w:r>
    </w:p>
    <w:p w:rsidR="00C123C8" w:rsidRPr="00C123C8" w:rsidRDefault="00C123C8" w:rsidP="00C123C8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C123C8">
        <w:rPr>
          <w:rFonts w:asciiTheme="minorHAnsi" w:hAnsiTheme="minorHAnsi" w:cstheme="minorHAnsi"/>
        </w:rPr>
        <w:t xml:space="preserve">Offer </w:t>
      </w:r>
      <w:r w:rsidRPr="00C123C8">
        <w:rPr>
          <w:rStyle w:val="Strong"/>
          <w:rFonts w:asciiTheme="minorHAnsi" w:eastAsiaTheme="majorEastAsia" w:hAnsiTheme="minorHAnsi" w:cstheme="minorHAnsi"/>
        </w:rPr>
        <w:t>engaging and responsive course content</w:t>
      </w:r>
      <w:r w:rsidRPr="00C123C8">
        <w:rPr>
          <w:rFonts w:asciiTheme="minorHAnsi" w:hAnsiTheme="minorHAnsi" w:cstheme="minorHAnsi"/>
        </w:rPr>
        <w:t xml:space="preserve"> on both web and mobile.</w:t>
      </w:r>
    </w:p>
    <w:p w:rsidR="00C123C8" w:rsidRPr="00C123C8" w:rsidRDefault="00C123C8" w:rsidP="00C123C8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C123C8">
        <w:rPr>
          <w:rFonts w:asciiTheme="minorHAnsi" w:hAnsiTheme="minorHAnsi" w:cstheme="minorHAnsi"/>
        </w:rPr>
        <w:t xml:space="preserve">Build a platform that </w:t>
      </w:r>
      <w:r w:rsidRPr="00C123C8">
        <w:rPr>
          <w:rStyle w:val="Strong"/>
          <w:rFonts w:asciiTheme="minorHAnsi" w:eastAsiaTheme="majorEastAsia" w:hAnsiTheme="minorHAnsi" w:cstheme="minorHAnsi"/>
        </w:rPr>
        <w:t>motivates learners</w:t>
      </w:r>
      <w:r w:rsidRPr="00C123C8">
        <w:rPr>
          <w:rFonts w:asciiTheme="minorHAnsi" w:hAnsiTheme="minorHAnsi" w:cstheme="minorHAnsi"/>
        </w:rPr>
        <w:t xml:space="preserve">, </w:t>
      </w:r>
      <w:r w:rsidRPr="00C123C8">
        <w:rPr>
          <w:rStyle w:val="Strong"/>
          <w:rFonts w:asciiTheme="minorHAnsi" w:eastAsiaTheme="majorEastAsia" w:hAnsiTheme="minorHAnsi" w:cstheme="minorHAnsi"/>
        </w:rPr>
        <w:t>supports instructors</w:t>
      </w:r>
      <w:r w:rsidRPr="00C123C8">
        <w:rPr>
          <w:rFonts w:asciiTheme="minorHAnsi" w:hAnsiTheme="minorHAnsi" w:cstheme="minorHAnsi"/>
        </w:rPr>
        <w:t xml:space="preserve">, and </w:t>
      </w:r>
      <w:r w:rsidRPr="00C123C8">
        <w:rPr>
          <w:rStyle w:val="Strong"/>
          <w:rFonts w:asciiTheme="minorHAnsi" w:eastAsiaTheme="majorEastAsia" w:hAnsiTheme="minorHAnsi" w:cstheme="minorHAnsi"/>
        </w:rPr>
        <w:t>builds career-ready skills</w:t>
      </w:r>
      <w:r w:rsidRPr="00C123C8">
        <w:rPr>
          <w:rFonts w:asciiTheme="minorHAnsi" w:hAnsiTheme="minorHAnsi" w:cstheme="minorHAnsi"/>
        </w:rPr>
        <w:t>.</w:t>
      </w:r>
    </w:p>
    <w:p w:rsidR="00A80F42" w:rsidRPr="00A80F42" w:rsidRDefault="00A80F42" w:rsidP="00A80F42"/>
    <w:tbl>
      <w:tblPr>
        <w:tblStyle w:val="TableGrid"/>
        <w:tblpPr w:leftFromText="181" w:rightFromText="181" w:vertAnchor="page" w:horzAnchor="margin" w:tblpXSpec="center" w:tblpY="625"/>
        <w:tblW w:w="10457" w:type="dxa"/>
        <w:tblLayout w:type="fixed"/>
        <w:tblLook w:val="04A0"/>
      </w:tblPr>
      <w:tblGrid>
        <w:gridCol w:w="1742"/>
        <w:gridCol w:w="1743"/>
        <w:gridCol w:w="2185"/>
        <w:gridCol w:w="1301"/>
        <w:gridCol w:w="1743"/>
        <w:gridCol w:w="1743"/>
      </w:tblGrid>
      <w:tr w:rsidR="00A80F42" w:rsidRPr="00B0281A" w:rsidTr="00754B5D">
        <w:trPr>
          <w:trHeight w:val="1517"/>
        </w:trPr>
        <w:tc>
          <w:tcPr>
            <w:tcW w:w="1742" w:type="dxa"/>
            <w:hideMark/>
          </w:tcPr>
          <w:p w:rsidR="00A80F42" w:rsidRPr="00B0281A" w:rsidRDefault="00A80F42" w:rsidP="00A80F42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B0281A">
              <w:rPr>
                <w:sz w:val="20"/>
                <w:szCs w:val="20"/>
              </w:rPr>
              <w:lastRenderedPageBreak/>
              <w:t>Problem Statement (PS)</w:t>
            </w:r>
          </w:p>
        </w:tc>
        <w:tc>
          <w:tcPr>
            <w:tcW w:w="1743" w:type="dxa"/>
            <w:hideMark/>
          </w:tcPr>
          <w:p w:rsidR="00A80F42" w:rsidRPr="00B0281A" w:rsidRDefault="00A80F42" w:rsidP="00A80F42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B0281A">
              <w:rPr>
                <w:sz w:val="20"/>
                <w:szCs w:val="20"/>
              </w:rPr>
              <w:t>I am (Customer)</w:t>
            </w:r>
          </w:p>
        </w:tc>
        <w:tc>
          <w:tcPr>
            <w:tcW w:w="2185" w:type="dxa"/>
            <w:hideMark/>
          </w:tcPr>
          <w:p w:rsidR="00A80F42" w:rsidRPr="00B0281A" w:rsidRDefault="00A80F42" w:rsidP="00A80F42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B0281A">
              <w:rPr>
                <w:sz w:val="20"/>
                <w:szCs w:val="20"/>
              </w:rPr>
              <w:t>I’m trying to</w:t>
            </w:r>
          </w:p>
        </w:tc>
        <w:tc>
          <w:tcPr>
            <w:tcW w:w="1301" w:type="dxa"/>
            <w:hideMark/>
          </w:tcPr>
          <w:p w:rsidR="00A80F42" w:rsidRPr="00B0281A" w:rsidRDefault="00A80F42" w:rsidP="00A80F42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B0281A">
              <w:rPr>
                <w:sz w:val="20"/>
                <w:szCs w:val="20"/>
              </w:rPr>
              <w:t>But</w:t>
            </w:r>
          </w:p>
        </w:tc>
        <w:tc>
          <w:tcPr>
            <w:tcW w:w="1743" w:type="dxa"/>
            <w:hideMark/>
          </w:tcPr>
          <w:p w:rsidR="00A80F42" w:rsidRPr="00B0281A" w:rsidRDefault="00A80F42" w:rsidP="00A80F42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B0281A">
              <w:rPr>
                <w:sz w:val="20"/>
                <w:szCs w:val="20"/>
              </w:rPr>
              <w:t>Because</w:t>
            </w:r>
          </w:p>
        </w:tc>
        <w:tc>
          <w:tcPr>
            <w:tcW w:w="1743" w:type="dxa"/>
            <w:hideMark/>
          </w:tcPr>
          <w:p w:rsidR="00A80F42" w:rsidRPr="00B0281A" w:rsidRDefault="00A80F42" w:rsidP="00A80F42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B0281A">
              <w:rPr>
                <w:sz w:val="20"/>
                <w:szCs w:val="20"/>
              </w:rPr>
              <w:t>Which makes me feel</w:t>
            </w:r>
          </w:p>
        </w:tc>
      </w:tr>
      <w:tr w:rsidR="00A80F42" w:rsidRPr="00B0281A" w:rsidTr="00754B5D">
        <w:trPr>
          <w:trHeight w:val="1517"/>
        </w:trPr>
        <w:tc>
          <w:tcPr>
            <w:tcW w:w="1742" w:type="dxa"/>
            <w:hideMark/>
          </w:tcPr>
          <w:p w:rsidR="00A80F42" w:rsidRPr="00B0281A" w:rsidRDefault="00A80F42" w:rsidP="00A80F42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B0281A">
              <w:rPr>
                <w:sz w:val="20"/>
                <w:szCs w:val="20"/>
              </w:rPr>
              <w:t>PS-1</w:t>
            </w:r>
          </w:p>
        </w:tc>
        <w:tc>
          <w:tcPr>
            <w:tcW w:w="1743" w:type="dxa"/>
            <w:hideMark/>
          </w:tcPr>
          <w:p w:rsidR="00A80F42" w:rsidRPr="00C123C8" w:rsidRDefault="00C123C8" w:rsidP="00A80F42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C123C8">
              <w:rPr>
                <w:sz w:val="20"/>
                <w:szCs w:val="20"/>
              </w:rPr>
              <w:t>a college student</w:t>
            </w:r>
          </w:p>
        </w:tc>
        <w:tc>
          <w:tcPr>
            <w:tcW w:w="2185" w:type="dxa"/>
            <w:hideMark/>
          </w:tcPr>
          <w:p w:rsidR="00A80F42" w:rsidRPr="00C123C8" w:rsidRDefault="00C123C8" w:rsidP="00A80F42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C123C8">
              <w:rPr>
                <w:sz w:val="20"/>
                <w:szCs w:val="20"/>
              </w:rPr>
              <w:t>learn new skills online and track my progress</w:t>
            </w:r>
          </w:p>
        </w:tc>
        <w:tc>
          <w:tcPr>
            <w:tcW w:w="1301" w:type="dxa"/>
            <w:hideMark/>
          </w:tcPr>
          <w:p w:rsidR="00A80F42" w:rsidRPr="00C123C8" w:rsidRDefault="00C123C8" w:rsidP="00A80F42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C123C8">
              <w:rPr>
                <w:sz w:val="20"/>
                <w:szCs w:val="20"/>
              </w:rPr>
              <w:t>there is no proper progress dashboard or certificate generation</w:t>
            </w:r>
          </w:p>
        </w:tc>
        <w:tc>
          <w:tcPr>
            <w:tcW w:w="1743" w:type="dxa"/>
            <w:hideMark/>
          </w:tcPr>
          <w:p w:rsidR="00A80F42" w:rsidRPr="00C123C8" w:rsidRDefault="00C123C8" w:rsidP="00A80F42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C123C8">
              <w:rPr>
                <w:sz w:val="20"/>
                <w:szCs w:val="20"/>
              </w:rPr>
              <w:t>many platforms are generic and don’t offer personalized learning journeys</w:t>
            </w:r>
          </w:p>
        </w:tc>
        <w:tc>
          <w:tcPr>
            <w:tcW w:w="1743" w:type="dxa"/>
            <w:hideMark/>
          </w:tcPr>
          <w:p w:rsidR="00A80F42" w:rsidRPr="00C123C8" w:rsidRDefault="00C123C8" w:rsidP="00A80F42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C123C8">
              <w:rPr>
                <w:sz w:val="20"/>
                <w:szCs w:val="20"/>
              </w:rPr>
              <w:t>confused, unmotivated, and less likely to complete courses</w:t>
            </w:r>
          </w:p>
        </w:tc>
      </w:tr>
      <w:tr w:rsidR="00A80F42" w:rsidRPr="00B0281A" w:rsidTr="00754B5D">
        <w:trPr>
          <w:trHeight w:val="1518"/>
        </w:trPr>
        <w:tc>
          <w:tcPr>
            <w:tcW w:w="1742" w:type="dxa"/>
            <w:hideMark/>
          </w:tcPr>
          <w:p w:rsidR="00A80F42" w:rsidRPr="00B0281A" w:rsidRDefault="00A80F42" w:rsidP="00A80F42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B0281A">
              <w:rPr>
                <w:sz w:val="20"/>
                <w:szCs w:val="20"/>
              </w:rPr>
              <w:t>PS-2</w:t>
            </w:r>
          </w:p>
        </w:tc>
        <w:tc>
          <w:tcPr>
            <w:tcW w:w="1743" w:type="dxa"/>
            <w:hideMark/>
          </w:tcPr>
          <w:p w:rsidR="00A80F42" w:rsidRPr="00C123C8" w:rsidRDefault="00C123C8" w:rsidP="00A80F42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C123C8">
              <w:rPr>
                <w:sz w:val="20"/>
                <w:szCs w:val="20"/>
              </w:rPr>
              <w:t>an instructor</w:t>
            </w:r>
          </w:p>
        </w:tc>
        <w:tc>
          <w:tcPr>
            <w:tcW w:w="2185" w:type="dxa"/>
            <w:hideMark/>
          </w:tcPr>
          <w:p w:rsidR="00A80F42" w:rsidRPr="00C123C8" w:rsidRDefault="00C123C8" w:rsidP="00A80F42">
            <w:pPr>
              <w:spacing w:after="160" w:line="278" w:lineRule="auto"/>
              <w:jc w:val="center"/>
              <w:rPr>
                <w:rFonts w:cstheme="minorHAnsi"/>
                <w:sz w:val="20"/>
                <w:szCs w:val="20"/>
              </w:rPr>
            </w:pPr>
            <w:r w:rsidRPr="00C123C8">
              <w:rPr>
                <w:rFonts w:cstheme="minorHAnsi"/>
                <w:sz w:val="20"/>
                <w:szCs w:val="20"/>
              </w:rPr>
              <w:t>upload courses and manage student engagement</w:t>
            </w:r>
          </w:p>
        </w:tc>
        <w:tc>
          <w:tcPr>
            <w:tcW w:w="1301" w:type="dxa"/>
            <w:hideMark/>
          </w:tcPr>
          <w:p w:rsidR="00A80F42" w:rsidRPr="00C123C8" w:rsidRDefault="00C123C8" w:rsidP="00A80F42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C123C8">
              <w:rPr>
                <w:sz w:val="20"/>
                <w:szCs w:val="20"/>
              </w:rPr>
              <w:t xml:space="preserve">there are limited tools for uploading content and tracking students’ course </w:t>
            </w:r>
            <w:proofErr w:type="spellStart"/>
            <w:r w:rsidRPr="00C123C8">
              <w:rPr>
                <w:sz w:val="20"/>
                <w:szCs w:val="20"/>
              </w:rPr>
              <w:t>statu</w:t>
            </w:r>
            <w:proofErr w:type="spellEnd"/>
          </w:p>
        </w:tc>
        <w:tc>
          <w:tcPr>
            <w:tcW w:w="1743" w:type="dxa"/>
            <w:hideMark/>
          </w:tcPr>
          <w:p w:rsidR="00A80F42" w:rsidRPr="00C123C8" w:rsidRDefault="00C123C8" w:rsidP="00A80F42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C123C8">
              <w:rPr>
                <w:sz w:val="20"/>
                <w:szCs w:val="20"/>
              </w:rPr>
              <w:t>instructor tools are not centralized and are hard to use</w:t>
            </w:r>
          </w:p>
        </w:tc>
        <w:tc>
          <w:tcPr>
            <w:tcW w:w="1743" w:type="dxa"/>
            <w:hideMark/>
          </w:tcPr>
          <w:p w:rsidR="00A80F42" w:rsidRPr="008032F0" w:rsidRDefault="00C123C8" w:rsidP="00A80F42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8032F0">
              <w:rPr>
                <w:sz w:val="20"/>
                <w:szCs w:val="20"/>
              </w:rPr>
              <w:t>frustrated and disconnected from the learners</w:t>
            </w:r>
          </w:p>
        </w:tc>
      </w:tr>
    </w:tbl>
    <w:p w:rsidR="00B0281A" w:rsidRDefault="00B0281A" w:rsidP="00A80F42"/>
    <w:sectPr w:rsidR="00B0281A" w:rsidSect="00442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305B7"/>
    <w:multiLevelType w:val="multilevel"/>
    <w:tmpl w:val="E470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883FCD"/>
    <w:multiLevelType w:val="multilevel"/>
    <w:tmpl w:val="BA24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7B376C"/>
    <w:multiLevelType w:val="multilevel"/>
    <w:tmpl w:val="C1C0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232BF8"/>
    <w:multiLevelType w:val="multilevel"/>
    <w:tmpl w:val="FF6A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891F22"/>
    <w:multiLevelType w:val="multilevel"/>
    <w:tmpl w:val="1DA2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281A"/>
    <w:rsid w:val="000F5661"/>
    <w:rsid w:val="003725B0"/>
    <w:rsid w:val="004425FD"/>
    <w:rsid w:val="007078AD"/>
    <w:rsid w:val="00754B5D"/>
    <w:rsid w:val="008032F0"/>
    <w:rsid w:val="00A27E93"/>
    <w:rsid w:val="00A80F42"/>
    <w:rsid w:val="00B0281A"/>
    <w:rsid w:val="00C123C8"/>
    <w:rsid w:val="00E375E1"/>
    <w:rsid w:val="00FC45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5FD"/>
  </w:style>
  <w:style w:type="paragraph" w:styleId="Heading1">
    <w:name w:val="heading 1"/>
    <w:basedOn w:val="Normal"/>
    <w:next w:val="Normal"/>
    <w:link w:val="Heading1Char"/>
    <w:uiPriority w:val="9"/>
    <w:qFormat/>
    <w:rsid w:val="00B02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8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8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8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8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8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8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8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8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8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81A"/>
    <w:rPr>
      <w:b/>
      <w:bCs/>
      <w:smallCaps/>
      <w:color w:val="2F5496" w:themeColor="accent1" w:themeShade="BF"/>
      <w:spacing w:val="5"/>
    </w:rPr>
  </w:style>
  <w:style w:type="table" w:customStyle="1" w:styleId="PlainTable5">
    <w:name w:val="Plain Table 5"/>
    <w:basedOn w:val="TableNormal"/>
    <w:uiPriority w:val="45"/>
    <w:rsid w:val="00B0281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B0281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02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B0281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B028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B028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B0281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C123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2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51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 Puritipati</dc:creator>
  <cp:lastModifiedBy>LIB</cp:lastModifiedBy>
  <cp:revision>2</cp:revision>
  <dcterms:created xsi:type="dcterms:W3CDTF">2025-07-18T08:43:00Z</dcterms:created>
  <dcterms:modified xsi:type="dcterms:W3CDTF">2025-07-18T08:43:00Z</dcterms:modified>
</cp:coreProperties>
</file>