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AF5" w:rsidRPr="00B61008" w:rsidRDefault="00C66AF5" w:rsidP="00C66AF5">
      <w:pPr>
        <w:spacing w:after="0"/>
        <w:jc w:val="center"/>
        <w:rPr>
          <w:sz w:val="40"/>
          <w:szCs w:val="40"/>
        </w:rPr>
      </w:pPr>
      <w:r w:rsidRPr="00C66AF5">
        <w:rPr>
          <w:b/>
          <w:bCs/>
          <w:sz w:val="40"/>
          <w:szCs w:val="40"/>
        </w:rPr>
        <w:t>User Acceptance Testing (UAT)</w:t>
      </w:r>
    </w:p>
    <w:p w:rsidR="00C66AF5" w:rsidRDefault="00C66AF5" w:rsidP="00C66AF5">
      <w:pPr>
        <w:spacing w:after="0"/>
      </w:pPr>
    </w:p>
    <w:p w:rsidR="00C66AF5" w:rsidRDefault="00C66AF5" w:rsidP="00C66AF5">
      <w:pPr>
        <w:spacing w:after="0"/>
      </w:pPr>
    </w:p>
    <w:tbl>
      <w:tblPr>
        <w:tblW w:w="949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1"/>
        <w:gridCol w:w="7430"/>
      </w:tblGrid>
      <w:tr w:rsidR="00FF647C" w:rsidRPr="00FC7931" w:rsidTr="00FF647C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47C" w:rsidRPr="00FC7931" w:rsidRDefault="00F0399E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11BC4">
              <w:rPr>
                <w:b/>
                <w:bCs/>
              </w:rPr>
              <w:t>6</w:t>
            </w:r>
            <w:r w:rsidR="00FF647C">
              <w:rPr>
                <w:b/>
                <w:bCs/>
              </w:rPr>
              <w:t xml:space="preserve"> June 2025</w:t>
            </w:r>
          </w:p>
        </w:tc>
      </w:tr>
      <w:tr w:rsidR="00EC4094" w:rsidRPr="00FC7931" w:rsidTr="00923D7D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94" w:rsidRPr="00FC7931" w:rsidRDefault="00EC4094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94" w:rsidRPr="009C1220" w:rsidRDefault="00EC4094" w:rsidP="00294274">
            <w:pPr>
              <w:rPr>
                <w:b/>
                <w:bCs/>
                <w:sz w:val="22"/>
                <w:szCs w:val="22"/>
              </w:rPr>
            </w:pPr>
            <w:r w:rsidRPr="009C1220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LTVIP2025TMID20425</w:t>
            </w:r>
          </w:p>
        </w:tc>
      </w:tr>
      <w:tr w:rsidR="00EC4094" w:rsidRPr="00FC7931" w:rsidTr="00EC4094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94" w:rsidRPr="00FC7931" w:rsidRDefault="00EC4094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4094" w:rsidRPr="009C1220" w:rsidRDefault="00EC4094" w:rsidP="00EC4094">
            <w:pPr>
              <w:pStyle w:val="Heading1"/>
              <w:shd w:val="clear" w:color="auto" w:fill="FFFFFF"/>
              <w:spacing w:after="240"/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</w:pPr>
            <w:proofErr w:type="spellStart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LearnHub</w:t>
            </w:r>
            <w:proofErr w:type="spellEnd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 xml:space="preserve">: Your </w:t>
            </w:r>
            <w:proofErr w:type="spellStart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Center</w:t>
            </w:r>
            <w:proofErr w:type="spellEnd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 xml:space="preserve"> for Skill Enhancement</w:t>
            </w:r>
          </w:p>
        </w:tc>
      </w:tr>
      <w:tr w:rsidR="00FF647C" w:rsidRPr="00FC7931" w:rsidTr="00FF647C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47C" w:rsidRPr="00FC7931" w:rsidRDefault="00FF647C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47C" w:rsidRPr="00FC7931" w:rsidRDefault="00FF647C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Dr </w:t>
            </w:r>
            <w:proofErr w:type="spellStart"/>
            <w:r>
              <w:rPr>
                <w:b/>
                <w:bCs/>
              </w:rPr>
              <w:t>Shaik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Salma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Begam</w:t>
            </w:r>
            <w:proofErr w:type="spellEnd"/>
          </w:p>
        </w:tc>
      </w:tr>
      <w:tr w:rsidR="00FF647C" w:rsidRPr="00FC7931" w:rsidTr="00FF647C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47C" w:rsidRPr="00FC7931" w:rsidRDefault="00D80853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10 Marks</w:t>
            </w:r>
          </w:p>
        </w:tc>
      </w:tr>
    </w:tbl>
    <w:p w:rsidR="00EC4094" w:rsidRPr="00EC4094" w:rsidRDefault="00EC4094" w:rsidP="00EC4094">
      <w:pPr>
        <w:pStyle w:val="Heading3"/>
        <w:rPr>
          <w:color w:val="000000" w:themeColor="text1"/>
        </w:rPr>
      </w:pPr>
      <w:r w:rsidRPr="00EC4094">
        <w:rPr>
          <w:rStyle w:val="Strong"/>
          <w:color w:val="000000" w:themeColor="text1"/>
        </w:rPr>
        <w:t>Project Overview</w:t>
      </w:r>
    </w:p>
    <w:p w:rsidR="00EC4094" w:rsidRDefault="00EC4094" w:rsidP="00EC4094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Project Name:</w:t>
      </w:r>
      <w:r>
        <w:t xml:space="preserve"> </w:t>
      </w:r>
      <w:proofErr w:type="spellStart"/>
      <w:r>
        <w:t>LearnHub</w:t>
      </w:r>
      <w:proofErr w:type="spellEnd"/>
      <w:r>
        <w:t>: Your Center for Skill Enhancement</w:t>
      </w:r>
    </w:p>
    <w:p w:rsidR="00EC4094" w:rsidRDefault="00EC4094" w:rsidP="00EC4094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Project Description:</w:t>
      </w:r>
      <w:r>
        <w:t xml:space="preserve"> </w:t>
      </w:r>
      <w:proofErr w:type="spellStart"/>
      <w:r>
        <w:t>LearnHub</w:t>
      </w:r>
      <w:proofErr w:type="spellEnd"/>
      <w:r>
        <w:t xml:space="preserve"> is a MERN stack-based e-learning platform where users (students, instructors, and </w:t>
      </w:r>
      <w:proofErr w:type="spellStart"/>
      <w:r>
        <w:t>admins</w:t>
      </w:r>
      <w:proofErr w:type="spellEnd"/>
      <w:r>
        <w:t xml:space="preserve">) can register, browse courses, enroll, complete lessons, and receive certificates. </w:t>
      </w:r>
      <w:proofErr w:type="spellStart"/>
      <w:r>
        <w:t>Admins</w:t>
      </w:r>
      <w:proofErr w:type="spellEnd"/>
      <w:r>
        <w:t xml:space="preserve"> manage users and course content.</w:t>
      </w:r>
    </w:p>
    <w:p w:rsidR="00EC4094" w:rsidRDefault="00EC4094" w:rsidP="00EC4094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Project Version:</w:t>
      </w:r>
      <w:r>
        <w:t xml:space="preserve"> 1.0</w:t>
      </w:r>
    </w:p>
    <w:p w:rsidR="00EC4094" w:rsidRDefault="00EC4094" w:rsidP="00EC4094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Testing Period:</w:t>
      </w:r>
      <w:r>
        <w:t xml:space="preserve"> 25 June to 26 June</w:t>
      </w:r>
    </w:p>
    <w:p w:rsidR="00EC4094" w:rsidRDefault="00EC4094" w:rsidP="00EC4094">
      <w:r>
        <w:pict>
          <v:rect id="_x0000_i1026" style="width:0;height:1.5pt" o:hralign="center" o:hrstd="t" o:hr="t" fillcolor="#a0a0a0" stroked="f"/>
        </w:pict>
      </w:r>
    </w:p>
    <w:p w:rsidR="00EC4094" w:rsidRPr="00EC4094" w:rsidRDefault="00EC4094" w:rsidP="00EC4094">
      <w:pPr>
        <w:pStyle w:val="Heading3"/>
        <w:rPr>
          <w:color w:val="000000" w:themeColor="text1"/>
        </w:rPr>
      </w:pPr>
      <w:r w:rsidRPr="00EC4094">
        <w:rPr>
          <w:rStyle w:val="Strong"/>
          <w:color w:val="000000" w:themeColor="text1"/>
        </w:rPr>
        <w:t>Testing Scope</w:t>
      </w:r>
    </w:p>
    <w:p w:rsidR="00EC4094" w:rsidRDefault="00EC4094" w:rsidP="00EC4094">
      <w:pPr>
        <w:pStyle w:val="NormalWeb"/>
      </w:pPr>
      <w:r>
        <w:rPr>
          <w:rStyle w:val="Strong"/>
          <w:rFonts w:eastAsiaTheme="majorEastAsia"/>
        </w:rPr>
        <w:t xml:space="preserve">Features and Functionalities to be </w:t>
      </w:r>
      <w:proofErr w:type="gramStart"/>
      <w:r>
        <w:rPr>
          <w:rStyle w:val="Strong"/>
          <w:rFonts w:eastAsiaTheme="majorEastAsia"/>
        </w:rPr>
        <w:t>Tested</w:t>
      </w:r>
      <w:proofErr w:type="gramEnd"/>
      <w:r>
        <w:rPr>
          <w:rStyle w:val="Strong"/>
          <w:rFonts w:eastAsiaTheme="majorEastAsia"/>
        </w:rPr>
        <w:t>:</w:t>
      </w:r>
    </w:p>
    <w:p w:rsidR="00EC4094" w:rsidRDefault="00EC4094" w:rsidP="00EC4094">
      <w:pPr>
        <w:pStyle w:val="NormalWeb"/>
        <w:numPr>
          <w:ilvl w:val="0"/>
          <w:numId w:val="19"/>
        </w:numPr>
      </w:pPr>
      <w:r>
        <w:t>User registration and login</w:t>
      </w:r>
    </w:p>
    <w:p w:rsidR="00EC4094" w:rsidRDefault="00EC4094" w:rsidP="00EC4094">
      <w:pPr>
        <w:pStyle w:val="NormalWeb"/>
        <w:numPr>
          <w:ilvl w:val="0"/>
          <w:numId w:val="19"/>
        </w:numPr>
      </w:pPr>
      <w:r>
        <w:t>Course browsing and search</w:t>
      </w:r>
    </w:p>
    <w:p w:rsidR="00EC4094" w:rsidRDefault="00EC4094" w:rsidP="00EC4094">
      <w:pPr>
        <w:pStyle w:val="NormalWeb"/>
        <w:numPr>
          <w:ilvl w:val="0"/>
          <w:numId w:val="19"/>
        </w:numPr>
      </w:pPr>
      <w:r>
        <w:t>Enrollment and course access</w:t>
      </w:r>
    </w:p>
    <w:p w:rsidR="00EC4094" w:rsidRDefault="00EC4094" w:rsidP="00EC4094">
      <w:pPr>
        <w:pStyle w:val="NormalWeb"/>
        <w:numPr>
          <w:ilvl w:val="0"/>
          <w:numId w:val="19"/>
        </w:numPr>
      </w:pPr>
      <w:r>
        <w:t>Lesson completion tracking</w:t>
      </w:r>
    </w:p>
    <w:p w:rsidR="00EC4094" w:rsidRDefault="00EC4094" w:rsidP="00EC4094">
      <w:pPr>
        <w:pStyle w:val="NormalWeb"/>
        <w:numPr>
          <w:ilvl w:val="0"/>
          <w:numId w:val="19"/>
        </w:numPr>
      </w:pPr>
      <w:r>
        <w:t>Certificate generation</w:t>
      </w:r>
    </w:p>
    <w:p w:rsidR="00EC4094" w:rsidRDefault="00EC4094" w:rsidP="00EC4094">
      <w:pPr>
        <w:pStyle w:val="NormalWeb"/>
        <w:numPr>
          <w:ilvl w:val="0"/>
          <w:numId w:val="19"/>
        </w:numPr>
      </w:pPr>
      <w:r>
        <w:t>Instructor/Admin course management</w:t>
      </w:r>
    </w:p>
    <w:p w:rsidR="00EC4094" w:rsidRDefault="00EC4094" w:rsidP="00EC4094">
      <w:pPr>
        <w:pStyle w:val="NormalWeb"/>
      </w:pPr>
      <w:r>
        <w:rPr>
          <w:rStyle w:val="Strong"/>
          <w:rFonts w:eastAsiaTheme="majorEastAsia"/>
        </w:rPr>
        <w:t xml:space="preserve">User Stories/Requirements to be </w:t>
      </w:r>
      <w:proofErr w:type="gramStart"/>
      <w:r>
        <w:rPr>
          <w:rStyle w:val="Strong"/>
          <w:rFonts w:eastAsiaTheme="majorEastAsia"/>
        </w:rPr>
        <w:t>Tested</w:t>
      </w:r>
      <w:proofErr w:type="gramEnd"/>
      <w:r>
        <w:rPr>
          <w:rStyle w:val="Strong"/>
          <w:rFonts w:eastAsiaTheme="majorEastAsia"/>
        </w:rPr>
        <w:t>:</w:t>
      </w:r>
    </w:p>
    <w:p w:rsidR="00EC4094" w:rsidRDefault="00EC4094" w:rsidP="00EC4094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USN-1:</w:t>
      </w:r>
      <w:r>
        <w:t xml:space="preserve"> User registration</w:t>
      </w:r>
    </w:p>
    <w:p w:rsidR="00EC4094" w:rsidRDefault="00EC4094" w:rsidP="00EC4094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USN-2:</w:t>
      </w:r>
      <w:r>
        <w:t xml:space="preserve"> Registration confirmation</w:t>
      </w:r>
    </w:p>
    <w:p w:rsidR="00EC4094" w:rsidRDefault="00EC4094" w:rsidP="00EC4094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USN-3:</w:t>
      </w:r>
      <w:r>
        <w:t xml:space="preserve"> User login</w:t>
      </w:r>
    </w:p>
    <w:p w:rsidR="00EC4094" w:rsidRDefault="00EC4094" w:rsidP="00EC4094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USN-4:</w:t>
      </w:r>
      <w:r>
        <w:t xml:space="preserve"> Course browsing/search</w:t>
      </w:r>
    </w:p>
    <w:p w:rsidR="00EC4094" w:rsidRDefault="00EC4094" w:rsidP="00EC4094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USN-5:</w:t>
      </w:r>
      <w:r>
        <w:t xml:space="preserve"> Course enrollment and progress tracking</w:t>
      </w:r>
    </w:p>
    <w:p w:rsidR="00EC4094" w:rsidRDefault="00EC4094" w:rsidP="00EC4094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USN-6:</w:t>
      </w:r>
      <w:r>
        <w:t xml:space="preserve"> Instructor/Admin course management and certificate control</w:t>
      </w:r>
    </w:p>
    <w:p w:rsidR="00EC4094" w:rsidRDefault="00EC4094" w:rsidP="00EC4094">
      <w:r>
        <w:pict>
          <v:rect id="_x0000_i1027" style="width:0;height:1.5pt" o:hralign="center" o:hrstd="t" o:hr="t" fillcolor="#a0a0a0" stroked="f"/>
        </w:pict>
      </w:r>
    </w:p>
    <w:p w:rsidR="00EC4094" w:rsidRPr="00EC4094" w:rsidRDefault="00EC4094" w:rsidP="00EC4094">
      <w:pPr>
        <w:pStyle w:val="Heading3"/>
        <w:rPr>
          <w:color w:val="000000" w:themeColor="text1"/>
        </w:rPr>
      </w:pPr>
      <w:r w:rsidRPr="00EC4094">
        <w:rPr>
          <w:rStyle w:val="Strong"/>
          <w:color w:val="000000" w:themeColor="text1"/>
        </w:rPr>
        <w:lastRenderedPageBreak/>
        <w:t>Testing Environment</w:t>
      </w:r>
    </w:p>
    <w:p w:rsidR="00EC4094" w:rsidRDefault="00EC4094" w:rsidP="00EC4094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URL/Location:</w:t>
      </w:r>
      <w:r>
        <w:t xml:space="preserve"> [http://localhost:3000 or deployed URL]</w:t>
      </w:r>
    </w:p>
    <w:p w:rsidR="00EC4094" w:rsidRDefault="00EC4094" w:rsidP="00EC4094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Credentials (if required):</w:t>
      </w:r>
    </w:p>
    <w:p w:rsidR="00EC4094" w:rsidRDefault="00EC4094" w:rsidP="00EC4094">
      <w:pPr>
        <w:pStyle w:val="NormalWeb"/>
        <w:numPr>
          <w:ilvl w:val="1"/>
          <w:numId w:val="21"/>
        </w:numPr>
      </w:pPr>
      <w:r>
        <w:rPr>
          <w:rStyle w:val="Strong"/>
          <w:rFonts w:eastAsiaTheme="majorEastAsia"/>
        </w:rPr>
        <w:t>Student:</w:t>
      </w:r>
      <w:r>
        <w:t xml:space="preserve"> saraht@gmail.com / StudentPass1</w:t>
      </w:r>
    </w:p>
    <w:p w:rsidR="00EC4094" w:rsidRDefault="00EC4094" w:rsidP="00EC4094">
      <w:pPr>
        <w:pStyle w:val="NormalWeb"/>
        <w:numPr>
          <w:ilvl w:val="1"/>
          <w:numId w:val="21"/>
        </w:numPr>
      </w:pPr>
      <w:r>
        <w:rPr>
          <w:rStyle w:val="Strong"/>
          <w:rFonts w:eastAsiaTheme="majorEastAsia"/>
        </w:rPr>
        <w:t>Instructor:</w:t>
      </w:r>
      <w:r>
        <w:t xml:space="preserve"> Yasasri@gmail.com / InstructorPass1</w:t>
      </w:r>
    </w:p>
    <w:p w:rsidR="00EC4094" w:rsidRDefault="00EC4094" w:rsidP="00EC4094">
      <w:pPr>
        <w:pStyle w:val="NormalWeb"/>
        <w:numPr>
          <w:ilvl w:val="1"/>
          <w:numId w:val="21"/>
        </w:numPr>
      </w:pPr>
      <w:r>
        <w:rPr>
          <w:rStyle w:val="Strong"/>
          <w:rFonts w:eastAsiaTheme="majorEastAsia"/>
        </w:rPr>
        <w:t>Admin:</w:t>
      </w:r>
      <w:r>
        <w:t xml:space="preserve"> admin@gmail.com / AdminPass1</w:t>
      </w:r>
    </w:p>
    <w:p w:rsidR="00EC4094" w:rsidRDefault="00EC4094" w:rsidP="00EC4094">
      <w:r>
        <w:pict>
          <v:rect id="_x0000_i1028" style="width:0;height:1.5pt" o:hralign="center" o:hrstd="t" o:hr="t" fillcolor="#a0a0a0" stroked="f"/>
        </w:pict>
      </w:r>
    </w:p>
    <w:p w:rsidR="00EC4094" w:rsidRPr="00EC4094" w:rsidRDefault="00EC4094" w:rsidP="00EC4094">
      <w:pPr>
        <w:pStyle w:val="Heading3"/>
        <w:rPr>
          <w:color w:val="000000" w:themeColor="text1"/>
        </w:rPr>
      </w:pPr>
      <w:r w:rsidRPr="00EC4094">
        <w:rPr>
          <w:rStyle w:val="Strong"/>
          <w:color w:val="000000" w:themeColor="text1"/>
        </w:rPr>
        <w:t>Test Cases</w:t>
      </w:r>
    </w:p>
    <w:tbl>
      <w:tblPr>
        <w:tblStyle w:val="TableGrid"/>
        <w:tblW w:w="0" w:type="auto"/>
        <w:tblLook w:val="04A0"/>
      </w:tblPr>
      <w:tblGrid>
        <w:gridCol w:w="742"/>
        <w:gridCol w:w="1647"/>
        <w:gridCol w:w="1912"/>
        <w:gridCol w:w="1941"/>
        <w:gridCol w:w="1907"/>
        <w:gridCol w:w="1093"/>
      </w:tblGrid>
      <w:tr w:rsidR="00EC4094" w:rsidTr="00EC4094"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EC4094" w:rsidTr="00EC4094">
        <w:tc>
          <w:tcPr>
            <w:tcW w:w="0" w:type="auto"/>
            <w:hideMark/>
          </w:tcPr>
          <w:p w:rsidR="00EC4094" w:rsidRDefault="00EC4094">
            <w:r>
              <w:t>TC-001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User Registration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1. Go to Register page</w:t>
            </w:r>
            <w:r>
              <w:br/>
              <w:t>2. Enter details</w:t>
            </w:r>
            <w:r>
              <w:br/>
              <w:t>3. Submit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User account is created, confirmation message shown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User account created successfully, confirmation message shown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Pass</w:t>
            </w:r>
          </w:p>
        </w:tc>
      </w:tr>
      <w:tr w:rsidR="00EC4094" w:rsidTr="00EC4094">
        <w:tc>
          <w:tcPr>
            <w:tcW w:w="0" w:type="auto"/>
            <w:hideMark/>
          </w:tcPr>
          <w:p w:rsidR="00EC4094" w:rsidRDefault="00EC4094">
            <w:r>
              <w:t>TC-002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User Login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1. Go to Login page</w:t>
            </w:r>
            <w:r>
              <w:br/>
              <w:t>2. Enter credentials</w:t>
            </w:r>
            <w:r>
              <w:br/>
              <w:t>3. Submit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User is logged in and redirected to dashboard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Login failed due to incorrect password, no redirection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Fail</w:t>
            </w:r>
          </w:p>
        </w:tc>
      </w:tr>
      <w:tr w:rsidR="00EC4094" w:rsidTr="00EC4094">
        <w:tc>
          <w:tcPr>
            <w:tcW w:w="0" w:type="auto"/>
            <w:hideMark/>
          </w:tcPr>
          <w:p w:rsidR="00EC4094" w:rsidRDefault="00EC4094">
            <w:r>
              <w:t>TC-003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Course Browsing &amp; Search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1. Go to Home</w:t>
            </w:r>
            <w:r>
              <w:br/>
              <w:t>2. Use search/filter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Relevant courses are displayed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Some unrelated courses shown in results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Fail</w:t>
            </w:r>
          </w:p>
        </w:tc>
      </w:tr>
      <w:tr w:rsidR="00EC4094" w:rsidTr="00EC4094">
        <w:tc>
          <w:tcPr>
            <w:tcW w:w="0" w:type="auto"/>
            <w:hideMark/>
          </w:tcPr>
          <w:p w:rsidR="00EC4094" w:rsidRDefault="00EC4094">
            <w:r>
              <w:t>TC-004</w:t>
            </w:r>
          </w:p>
        </w:tc>
        <w:tc>
          <w:tcPr>
            <w:tcW w:w="0" w:type="auto"/>
            <w:hideMark/>
          </w:tcPr>
          <w:p w:rsidR="00EC4094" w:rsidRDefault="00EC4094">
            <w:r>
              <w:t xml:space="preserve">Course </w:t>
            </w:r>
            <w:proofErr w:type="spellStart"/>
            <w:r>
              <w:t>Enrollment</w:t>
            </w:r>
            <w:proofErr w:type="spellEnd"/>
          </w:p>
        </w:tc>
        <w:tc>
          <w:tcPr>
            <w:tcW w:w="0" w:type="auto"/>
            <w:hideMark/>
          </w:tcPr>
          <w:p w:rsidR="00EC4094" w:rsidRDefault="00EC4094">
            <w:r>
              <w:t>1. Click on a course</w:t>
            </w:r>
            <w:r>
              <w:br/>
              <w:t>2. Click “</w:t>
            </w:r>
            <w:proofErr w:type="spellStart"/>
            <w:r>
              <w:t>Enroll</w:t>
            </w:r>
            <w:proofErr w:type="spellEnd"/>
            <w:r>
              <w:t>”</w:t>
            </w:r>
            <w:r>
              <w:br/>
              <w:t>3. Check access to content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User is enrolled and can view full course content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Enrolled successfully, course content unlocked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Pass</w:t>
            </w:r>
          </w:p>
        </w:tc>
      </w:tr>
      <w:tr w:rsidR="00EC4094" w:rsidTr="00EC4094">
        <w:tc>
          <w:tcPr>
            <w:tcW w:w="0" w:type="auto"/>
            <w:hideMark/>
          </w:tcPr>
          <w:p w:rsidR="00EC4094" w:rsidRDefault="00EC4094">
            <w:r>
              <w:t>TC-005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Lesson Completion Tracking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1. Open enrolled course</w:t>
            </w:r>
            <w:r>
              <w:br/>
              <w:t>2. Mark section complete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Section marked complete, progress bar updates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Section status updated correctly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Pass</w:t>
            </w:r>
          </w:p>
        </w:tc>
      </w:tr>
      <w:tr w:rsidR="00EC4094" w:rsidTr="00EC4094">
        <w:tc>
          <w:tcPr>
            <w:tcW w:w="0" w:type="auto"/>
            <w:hideMark/>
          </w:tcPr>
          <w:p w:rsidR="00EC4094" w:rsidRDefault="00EC4094">
            <w:r>
              <w:t>TC-006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Certificate Generation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1. Complete all course sections</w:t>
            </w:r>
            <w:r>
              <w:br/>
              <w:t>2. Click “Download Certificate”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Certificate is generated and downloadable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Certificate downloaded with correct name and course title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Pass</w:t>
            </w:r>
          </w:p>
        </w:tc>
      </w:tr>
      <w:tr w:rsidR="00EC4094" w:rsidTr="00EC4094">
        <w:tc>
          <w:tcPr>
            <w:tcW w:w="0" w:type="auto"/>
            <w:hideMark/>
          </w:tcPr>
          <w:p w:rsidR="00EC4094" w:rsidRDefault="00EC4094">
            <w:r>
              <w:t>TC-007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Admin Course Management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1. Login as admin</w:t>
            </w:r>
            <w:r>
              <w:br/>
              <w:t>2. Add/edit/delete course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Course list updates accordingly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Deletion not reflected until manual refresh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Fail</w:t>
            </w:r>
          </w:p>
        </w:tc>
      </w:tr>
    </w:tbl>
    <w:p w:rsidR="00EC4094" w:rsidRDefault="00EC4094" w:rsidP="00EC4094">
      <w:r>
        <w:pict>
          <v:rect id="_x0000_i1029" style="width:0;height:1.5pt" o:hralign="center" o:hrstd="t" o:hr="t" fillcolor="#a0a0a0" stroked="f"/>
        </w:pict>
      </w:r>
    </w:p>
    <w:p w:rsidR="00EC4094" w:rsidRPr="00EC4094" w:rsidRDefault="00EC4094" w:rsidP="00EC4094">
      <w:pPr>
        <w:pStyle w:val="Heading3"/>
        <w:rPr>
          <w:color w:val="000000" w:themeColor="text1"/>
        </w:rPr>
      </w:pPr>
      <w:r w:rsidRPr="00EC4094">
        <w:rPr>
          <w:rStyle w:val="Strong"/>
          <w:color w:val="000000" w:themeColor="text1"/>
        </w:rPr>
        <w:lastRenderedPageBreak/>
        <w:t>Bug Tracking</w:t>
      </w:r>
    </w:p>
    <w:tbl>
      <w:tblPr>
        <w:tblStyle w:val="TableGrid"/>
        <w:tblW w:w="0" w:type="auto"/>
        <w:tblLook w:val="04A0"/>
      </w:tblPr>
      <w:tblGrid>
        <w:gridCol w:w="672"/>
        <w:gridCol w:w="1799"/>
        <w:gridCol w:w="1630"/>
        <w:gridCol w:w="1040"/>
        <w:gridCol w:w="1102"/>
        <w:gridCol w:w="2999"/>
      </w:tblGrid>
      <w:tr w:rsidR="00EC4094" w:rsidTr="00EC4094"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EC4094" w:rsidRDefault="00EC4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Additional Feedback</w:t>
            </w:r>
          </w:p>
        </w:tc>
      </w:tr>
      <w:tr w:rsidR="00EC4094" w:rsidTr="00EC4094">
        <w:tc>
          <w:tcPr>
            <w:tcW w:w="0" w:type="auto"/>
            <w:hideMark/>
          </w:tcPr>
          <w:p w:rsidR="00EC4094" w:rsidRDefault="00EC4094">
            <w:r>
              <w:t>BG-001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Login fails with valid credentials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1. Go to Login</w:t>
            </w:r>
            <w:r>
              <w:br/>
              <w:t>2. Enter valid credentials</w:t>
            </w:r>
            <w:r>
              <w:br/>
              <w:t>3. Submit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High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Open</w:t>
            </w:r>
          </w:p>
        </w:tc>
        <w:tc>
          <w:tcPr>
            <w:tcW w:w="0" w:type="auto"/>
            <w:hideMark/>
          </w:tcPr>
          <w:p w:rsidR="00EC4094" w:rsidRDefault="00EC4094">
            <w:r>
              <w:t xml:space="preserve">Backend API returns 401 </w:t>
            </w:r>
            <w:proofErr w:type="gramStart"/>
            <w:r>
              <w:t>error</w:t>
            </w:r>
            <w:proofErr w:type="gramEnd"/>
            <w:r>
              <w:t xml:space="preserve"> even with correct credentials. Possibly token/hash issue</w:t>
            </w:r>
          </w:p>
        </w:tc>
      </w:tr>
      <w:tr w:rsidR="00EC4094" w:rsidTr="00EC4094">
        <w:tc>
          <w:tcPr>
            <w:tcW w:w="0" w:type="auto"/>
            <w:hideMark/>
          </w:tcPr>
          <w:p w:rsidR="00EC4094" w:rsidRDefault="00EC4094">
            <w:r>
              <w:t>BG-002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Course list not updating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1. Admin deletes course</w:t>
            </w:r>
            <w:r>
              <w:br/>
              <w:t>2. Navigate to course list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Medium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In Progress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UI shows deleted course until page is manually refreshed. React state issue suspected</w:t>
            </w:r>
          </w:p>
        </w:tc>
      </w:tr>
      <w:tr w:rsidR="00EC4094" w:rsidTr="00EC4094">
        <w:tc>
          <w:tcPr>
            <w:tcW w:w="0" w:type="auto"/>
            <w:hideMark/>
          </w:tcPr>
          <w:p w:rsidR="00EC4094" w:rsidRDefault="00EC4094">
            <w:r>
              <w:t>BG-003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Incorrect search results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1. Search course “React”</w:t>
            </w:r>
            <w:r>
              <w:br/>
              <w:t>2. Irrelevant results shown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Low</w:t>
            </w:r>
          </w:p>
        </w:tc>
        <w:tc>
          <w:tcPr>
            <w:tcW w:w="0" w:type="auto"/>
            <w:hideMark/>
          </w:tcPr>
          <w:p w:rsidR="00EC4094" w:rsidRDefault="00EC4094">
            <w:r>
              <w:t>Open</w:t>
            </w:r>
          </w:p>
        </w:tc>
        <w:tc>
          <w:tcPr>
            <w:tcW w:w="0" w:type="auto"/>
            <w:hideMark/>
          </w:tcPr>
          <w:p w:rsidR="00EC4094" w:rsidRDefault="00EC4094">
            <w:r>
              <w:t xml:space="preserve">Filtering logic may not be applying properly. </w:t>
            </w:r>
            <w:proofErr w:type="spellStart"/>
            <w:r>
              <w:t>Regex</w:t>
            </w:r>
            <w:proofErr w:type="spellEnd"/>
            <w:r>
              <w:t xml:space="preserve"> or fuzzy search </w:t>
            </w:r>
            <w:proofErr w:type="spellStart"/>
            <w:r>
              <w:t>config</w:t>
            </w:r>
            <w:proofErr w:type="spellEnd"/>
            <w:r>
              <w:t xml:space="preserve"> issue</w:t>
            </w:r>
          </w:p>
        </w:tc>
      </w:tr>
    </w:tbl>
    <w:p w:rsidR="00C66AF5" w:rsidRPr="00C66AF5" w:rsidRDefault="00E500F2" w:rsidP="00C66AF5">
      <w:pPr>
        <w:spacing w:after="0"/>
      </w:pPr>
      <w:r>
        <w:pict>
          <v:rect id="_x0000_i1025" style="width:0;height:.75pt" o:hralign="center" o:hrstd="t" o:hr="t" fillcolor="#a0a0a0" stroked="f"/>
        </w:pict>
      </w:r>
    </w:p>
    <w:p w:rsidR="00C66AF5" w:rsidRPr="00C66AF5" w:rsidRDefault="00C66AF5" w:rsidP="00C66AF5">
      <w:pPr>
        <w:spacing w:after="0"/>
        <w:rPr>
          <w:b/>
          <w:bCs/>
          <w:sz w:val="28"/>
          <w:szCs w:val="28"/>
        </w:rPr>
      </w:pPr>
      <w:r w:rsidRPr="00C66AF5">
        <w:rPr>
          <w:b/>
          <w:bCs/>
          <w:sz w:val="28"/>
          <w:szCs w:val="28"/>
        </w:rPr>
        <w:t>Sign-off</w:t>
      </w:r>
    </w:p>
    <w:p w:rsidR="00C66AF5" w:rsidRDefault="00C66AF5" w:rsidP="00C66AF5">
      <w:pPr>
        <w:spacing w:after="0"/>
      </w:pPr>
      <w:r w:rsidRPr="00C66AF5">
        <w:rPr>
          <w:b/>
          <w:bCs/>
        </w:rPr>
        <w:t>Tester Name:</w:t>
      </w:r>
      <w:r w:rsidRPr="00C66AF5">
        <w:t> </w:t>
      </w:r>
      <w:proofErr w:type="spellStart"/>
      <w:r w:rsidR="00EC4094">
        <w:t>Chandana</w:t>
      </w:r>
      <w:proofErr w:type="spellEnd"/>
      <w:r w:rsidR="00EC4094">
        <w:t xml:space="preserve"> </w:t>
      </w:r>
      <w:proofErr w:type="spellStart"/>
      <w:r w:rsidR="00EC4094">
        <w:t>Reshma</w:t>
      </w:r>
      <w:proofErr w:type="spellEnd"/>
    </w:p>
    <w:p w:rsidR="00C66AF5" w:rsidRDefault="00C66AF5" w:rsidP="00C66AF5">
      <w:pPr>
        <w:spacing w:after="0"/>
      </w:pPr>
      <w:r w:rsidRPr="00C66AF5">
        <w:rPr>
          <w:b/>
          <w:bCs/>
        </w:rPr>
        <w:t>Date:</w:t>
      </w:r>
      <w:r w:rsidRPr="00C66AF5">
        <w:t> </w:t>
      </w:r>
      <w:r w:rsidR="00870583">
        <w:t>26 June 2025</w:t>
      </w:r>
    </w:p>
    <w:p w:rsidR="00C66AF5" w:rsidRDefault="00C66AF5" w:rsidP="00C66AF5">
      <w:pPr>
        <w:spacing w:after="0"/>
      </w:pPr>
      <w:r w:rsidRPr="00C66AF5">
        <w:rPr>
          <w:b/>
          <w:bCs/>
        </w:rPr>
        <w:t>Signature:</w:t>
      </w:r>
      <w:r w:rsidRPr="00C66AF5">
        <w:t> </w:t>
      </w:r>
      <w:proofErr w:type="spellStart"/>
      <w:r w:rsidR="00EC4094">
        <w:t>Reshma</w:t>
      </w:r>
      <w:proofErr w:type="spellEnd"/>
      <w:r w:rsidR="00EC4094">
        <w:t xml:space="preserve"> </w:t>
      </w:r>
    </w:p>
    <w:sectPr w:rsidR="00C66AF5" w:rsidSect="00E5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0699"/>
    <w:multiLevelType w:val="multilevel"/>
    <w:tmpl w:val="9C2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53E49"/>
    <w:multiLevelType w:val="multilevel"/>
    <w:tmpl w:val="6C9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23561"/>
    <w:multiLevelType w:val="multilevel"/>
    <w:tmpl w:val="168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CC3949"/>
    <w:multiLevelType w:val="multilevel"/>
    <w:tmpl w:val="C3FC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E15E6"/>
    <w:multiLevelType w:val="multilevel"/>
    <w:tmpl w:val="AB8C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9A50D9"/>
    <w:multiLevelType w:val="multilevel"/>
    <w:tmpl w:val="C45A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755E48"/>
    <w:multiLevelType w:val="multilevel"/>
    <w:tmpl w:val="8A3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1E76BE"/>
    <w:multiLevelType w:val="multilevel"/>
    <w:tmpl w:val="760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3F27F9"/>
    <w:multiLevelType w:val="multilevel"/>
    <w:tmpl w:val="7D6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5E0C18"/>
    <w:multiLevelType w:val="multilevel"/>
    <w:tmpl w:val="4D3C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7F401F"/>
    <w:multiLevelType w:val="multilevel"/>
    <w:tmpl w:val="5138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BF5B0A"/>
    <w:multiLevelType w:val="multilevel"/>
    <w:tmpl w:val="A27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E04CF9"/>
    <w:multiLevelType w:val="multilevel"/>
    <w:tmpl w:val="4EE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C02E17"/>
    <w:multiLevelType w:val="multilevel"/>
    <w:tmpl w:val="D87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8B5084"/>
    <w:multiLevelType w:val="multilevel"/>
    <w:tmpl w:val="212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CD4892"/>
    <w:multiLevelType w:val="multilevel"/>
    <w:tmpl w:val="88C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3C7C35"/>
    <w:multiLevelType w:val="multilevel"/>
    <w:tmpl w:val="A612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4541F6"/>
    <w:multiLevelType w:val="multilevel"/>
    <w:tmpl w:val="8B1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E57FAE"/>
    <w:multiLevelType w:val="multilevel"/>
    <w:tmpl w:val="0FC4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F2104D"/>
    <w:multiLevelType w:val="multilevel"/>
    <w:tmpl w:val="240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FD13E3"/>
    <w:multiLevelType w:val="multilevel"/>
    <w:tmpl w:val="33C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5"/>
  </w:num>
  <w:num w:numId="5">
    <w:abstractNumId w:val="2"/>
  </w:num>
  <w:num w:numId="6">
    <w:abstractNumId w:val="10"/>
  </w:num>
  <w:num w:numId="7">
    <w:abstractNumId w:val="1"/>
  </w:num>
  <w:num w:numId="8">
    <w:abstractNumId w:val="20"/>
  </w:num>
  <w:num w:numId="9">
    <w:abstractNumId w:val="19"/>
  </w:num>
  <w:num w:numId="10">
    <w:abstractNumId w:val="3"/>
  </w:num>
  <w:num w:numId="11">
    <w:abstractNumId w:val="12"/>
  </w:num>
  <w:num w:numId="12">
    <w:abstractNumId w:val="14"/>
  </w:num>
  <w:num w:numId="13">
    <w:abstractNumId w:val="7"/>
  </w:num>
  <w:num w:numId="14">
    <w:abstractNumId w:val="13"/>
  </w:num>
  <w:num w:numId="15">
    <w:abstractNumId w:val="18"/>
  </w:num>
  <w:num w:numId="16">
    <w:abstractNumId w:val="8"/>
  </w:num>
  <w:num w:numId="17">
    <w:abstractNumId w:val="0"/>
  </w:num>
  <w:num w:numId="18">
    <w:abstractNumId w:val="9"/>
  </w:num>
  <w:num w:numId="19">
    <w:abstractNumId w:val="6"/>
  </w:num>
  <w:num w:numId="20">
    <w:abstractNumId w:val="16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AF5"/>
    <w:rsid w:val="000F30B1"/>
    <w:rsid w:val="00274E8D"/>
    <w:rsid w:val="002B2B2E"/>
    <w:rsid w:val="00345074"/>
    <w:rsid w:val="00354327"/>
    <w:rsid w:val="0041725D"/>
    <w:rsid w:val="004C124B"/>
    <w:rsid w:val="007F796F"/>
    <w:rsid w:val="00870583"/>
    <w:rsid w:val="009557B6"/>
    <w:rsid w:val="009E16FC"/>
    <w:rsid w:val="00A65957"/>
    <w:rsid w:val="00AF658F"/>
    <w:rsid w:val="00B11BC4"/>
    <w:rsid w:val="00BB3375"/>
    <w:rsid w:val="00C66AF5"/>
    <w:rsid w:val="00D23763"/>
    <w:rsid w:val="00D80853"/>
    <w:rsid w:val="00DE76BF"/>
    <w:rsid w:val="00E32625"/>
    <w:rsid w:val="00E500F2"/>
    <w:rsid w:val="00EC4094"/>
    <w:rsid w:val="00F0399E"/>
    <w:rsid w:val="00FF6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AF5"/>
  </w:style>
  <w:style w:type="paragraph" w:styleId="Heading1">
    <w:name w:val="heading 1"/>
    <w:basedOn w:val="Normal"/>
    <w:next w:val="Normal"/>
    <w:link w:val="Heading1Char"/>
    <w:uiPriority w:val="9"/>
    <w:qFormat/>
    <w:rsid w:val="00C6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F5"/>
    <w:rPr>
      <w:b/>
      <w:bCs/>
      <w:smallCaps/>
      <w:color w:val="2F5496" w:themeColor="accent1" w:themeShade="BF"/>
      <w:spacing w:val="5"/>
    </w:rPr>
  </w:style>
  <w:style w:type="table" w:customStyle="1" w:styleId="PlainTable4">
    <w:name w:val="Plain Table 4"/>
    <w:basedOn w:val="TableNormal"/>
    <w:uiPriority w:val="44"/>
    <w:rsid w:val="00C66A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E32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C40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LIB</cp:lastModifiedBy>
  <cp:revision>19</cp:revision>
  <dcterms:created xsi:type="dcterms:W3CDTF">2025-06-26T13:05:00Z</dcterms:created>
  <dcterms:modified xsi:type="dcterms:W3CDTF">2025-07-18T08:52:00Z</dcterms:modified>
</cp:coreProperties>
</file>