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552" w:rsidRPr="00BC1552" w:rsidRDefault="00BC1552" w:rsidP="00BC1552">
      <w:pPr>
        <w:spacing w:after="0"/>
        <w:jc w:val="center"/>
        <w:rPr>
          <w:b/>
          <w:bCs/>
          <w:sz w:val="40"/>
          <w:szCs w:val="40"/>
        </w:rPr>
      </w:pPr>
      <w:r w:rsidRPr="00BC1552">
        <w:rPr>
          <w:b/>
          <w:bCs/>
          <w:sz w:val="40"/>
          <w:szCs w:val="40"/>
        </w:rPr>
        <w:t>Project Design Phase</w:t>
      </w:r>
    </w:p>
    <w:tbl>
      <w:tblPr>
        <w:tblpPr w:leftFromText="180" w:rightFromText="180" w:vertAnchor="text" w:horzAnchor="margin" w:tblpXSpec="center" w:tblpY="1248"/>
        <w:tblW w:w="10400" w:type="dxa"/>
        <w:tblCellMar>
          <w:top w:w="15" w:type="dxa"/>
          <w:left w:w="15" w:type="dxa"/>
          <w:bottom w:w="15" w:type="dxa"/>
          <w:right w:w="15" w:type="dxa"/>
        </w:tblCellMar>
        <w:tblLook w:val="04A0"/>
      </w:tblPr>
      <w:tblGrid>
        <w:gridCol w:w="2258"/>
        <w:gridCol w:w="8142"/>
      </w:tblGrid>
      <w:tr w:rsidR="007455D3" w:rsidRPr="00FC7931" w:rsidTr="00087764">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FC7931" w:rsidRDefault="007455D3" w:rsidP="00087764">
            <w:pPr>
              <w:rPr>
                <w:b/>
                <w:bCs/>
              </w:rPr>
            </w:pPr>
            <w:r w:rsidRPr="00FC7931">
              <w:rPr>
                <w:b/>
                <w:bCs/>
              </w:rPr>
              <w:t>Date</w:t>
            </w:r>
          </w:p>
        </w:tc>
        <w:tc>
          <w:tcPr>
            <w:tcW w:w="81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FC7931" w:rsidRDefault="007455D3" w:rsidP="00087764">
            <w:pPr>
              <w:rPr>
                <w:b/>
                <w:bCs/>
              </w:rPr>
            </w:pPr>
            <w:r>
              <w:rPr>
                <w:b/>
                <w:bCs/>
              </w:rPr>
              <w:t>22 June 2025</w:t>
            </w:r>
          </w:p>
        </w:tc>
      </w:tr>
      <w:tr w:rsidR="007455D3" w:rsidRPr="00FC7931" w:rsidTr="00087764">
        <w:trPr>
          <w:trHeight w:val="1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FC7931" w:rsidRDefault="007455D3" w:rsidP="00087764">
            <w:pPr>
              <w:rPr>
                <w:b/>
                <w:bCs/>
              </w:rPr>
            </w:pPr>
            <w:r w:rsidRPr="00FC7931">
              <w:rPr>
                <w:b/>
                <w:bCs/>
              </w:rPr>
              <w:t>Team ID</w:t>
            </w:r>
          </w:p>
        </w:tc>
        <w:tc>
          <w:tcPr>
            <w:tcW w:w="81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8C15B8" w:rsidRDefault="008C15B8" w:rsidP="00087764">
            <w:pPr>
              <w:rPr>
                <w:b/>
                <w:bCs/>
              </w:rPr>
            </w:pPr>
            <w:r w:rsidRPr="008C15B8">
              <w:rPr>
                <w:b/>
              </w:rPr>
              <w:t>LTVIP2025TMID20425</w:t>
            </w:r>
          </w:p>
        </w:tc>
      </w:tr>
      <w:tr w:rsidR="007455D3" w:rsidRPr="00FC7931" w:rsidTr="00087764">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FC7931" w:rsidRDefault="007455D3" w:rsidP="00087764">
            <w:pPr>
              <w:rPr>
                <w:b/>
                <w:bCs/>
              </w:rPr>
            </w:pPr>
            <w:r w:rsidRPr="00FC7931">
              <w:rPr>
                <w:b/>
                <w:bCs/>
              </w:rPr>
              <w:t>Project Name</w:t>
            </w:r>
          </w:p>
        </w:tc>
        <w:tc>
          <w:tcPr>
            <w:tcW w:w="81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8C15B8" w:rsidRDefault="008C15B8" w:rsidP="00087764">
            <w:pPr>
              <w:rPr>
                <w:b/>
                <w:bCs/>
              </w:rPr>
            </w:pPr>
            <w:proofErr w:type="spellStart"/>
            <w:r w:rsidRPr="008C15B8">
              <w:rPr>
                <w:b/>
              </w:rPr>
              <w:t>LearnHub</w:t>
            </w:r>
            <w:proofErr w:type="spellEnd"/>
            <w:r w:rsidRPr="008C15B8">
              <w:rPr>
                <w:b/>
              </w:rPr>
              <w:t xml:space="preserve">: Your </w:t>
            </w:r>
            <w:proofErr w:type="spellStart"/>
            <w:r w:rsidRPr="008C15B8">
              <w:rPr>
                <w:b/>
              </w:rPr>
              <w:t>Center</w:t>
            </w:r>
            <w:proofErr w:type="spellEnd"/>
            <w:r w:rsidRPr="008C15B8">
              <w:rPr>
                <w:b/>
              </w:rPr>
              <w:t xml:space="preserve"> for Skill Enhancement</w:t>
            </w:r>
          </w:p>
        </w:tc>
      </w:tr>
      <w:tr w:rsidR="007455D3" w:rsidRPr="00FC7931" w:rsidTr="00087764">
        <w:trPr>
          <w:trHeight w:val="1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455D3" w:rsidRPr="00FC7931" w:rsidRDefault="007455D3" w:rsidP="00087764">
            <w:pPr>
              <w:rPr>
                <w:b/>
                <w:bCs/>
              </w:rPr>
            </w:pPr>
            <w:r>
              <w:rPr>
                <w:b/>
                <w:bCs/>
              </w:rPr>
              <w:t>Mentor Name</w:t>
            </w:r>
          </w:p>
        </w:tc>
        <w:tc>
          <w:tcPr>
            <w:tcW w:w="81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455D3" w:rsidRPr="00FC7931" w:rsidRDefault="007455D3" w:rsidP="00087764">
            <w:pPr>
              <w:rPr>
                <w:b/>
                <w:bCs/>
              </w:rPr>
            </w:pPr>
            <w:r>
              <w:rPr>
                <w:b/>
                <w:bCs/>
              </w:rPr>
              <w:t>Dr Shaik Salma Begam</w:t>
            </w:r>
          </w:p>
        </w:tc>
      </w:tr>
      <w:tr w:rsidR="007455D3" w:rsidRPr="00FC7931" w:rsidTr="00087764">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FC7931" w:rsidRDefault="007455D3" w:rsidP="00087764">
            <w:pPr>
              <w:rPr>
                <w:b/>
                <w:bCs/>
              </w:rPr>
            </w:pPr>
            <w:r w:rsidRPr="00FC7931">
              <w:rPr>
                <w:b/>
                <w:bCs/>
              </w:rPr>
              <w:t>Maximum Marks</w:t>
            </w:r>
          </w:p>
        </w:tc>
        <w:tc>
          <w:tcPr>
            <w:tcW w:w="81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455D3" w:rsidRPr="00FC7931" w:rsidRDefault="007455D3" w:rsidP="00087764">
            <w:pPr>
              <w:rPr>
                <w:b/>
                <w:bCs/>
              </w:rPr>
            </w:pPr>
            <w:r>
              <w:rPr>
                <w:b/>
                <w:bCs/>
              </w:rPr>
              <w:t>2 Marks</w:t>
            </w:r>
          </w:p>
        </w:tc>
      </w:tr>
    </w:tbl>
    <w:p w:rsidR="00BC1552" w:rsidRPr="00BC1552" w:rsidRDefault="00BC1552" w:rsidP="00BC1552">
      <w:pPr>
        <w:spacing w:after="0"/>
        <w:jc w:val="center"/>
        <w:rPr>
          <w:b/>
          <w:bCs/>
          <w:sz w:val="40"/>
          <w:szCs w:val="40"/>
        </w:rPr>
      </w:pPr>
      <w:r w:rsidRPr="00BC1552">
        <w:rPr>
          <w:b/>
          <w:bCs/>
          <w:sz w:val="40"/>
          <w:szCs w:val="40"/>
        </w:rPr>
        <w:t>Problem – Solution Fit</w:t>
      </w:r>
    </w:p>
    <w:p w:rsidR="00BC1552" w:rsidRPr="00BC1552" w:rsidRDefault="00332BEF" w:rsidP="00BC1552">
      <w:pPr>
        <w:spacing w:after="0"/>
      </w:pPr>
      <w:r>
        <w:pict>
          <v:rect id="_x0000_i1025" style="width:0;height:.75pt" o:hralign="center" o:hrstd="t" o:hr="t" fillcolor="#a0a0a0" stroked="f"/>
        </w:pict>
      </w:r>
    </w:p>
    <w:p w:rsidR="008C15B8" w:rsidRDefault="008C15B8" w:rsidP="008C15B8">
      <w:pPr>
        <w:spacing w:after="0" w:line="240" w:lineRule="auto"/>
        <w:rPr>
          <w:b/>
          <w:bCs/>
          <w:sz w:val="32"/>
          <w:szCs w:val="32"/>
        </w:rPr>
      </w:pPr>
      <w:r>
        <w:rPr>
          <w:b/>
          <w:bCs/>
          <w:sz w:val="32"/>
          <w:szCs w:val="32"/>
        </w:rPr>
        <w:t xml:space="preserve">Problem–Solution Fit for </w:t>
      </w:r>
      <w:proofErr w:type="spellStart"/>
      <w:r>
        <w:rPr>
          <w:b/>
          <w:bCs/>
          <w:sz w:val="32"/>
          <w:szCs w:val="32"/>
        </w:rPr>
        <w:t>LearnHub</w:t>
      </w:r>
      <w:proofErr w:type="spellEnd"/>
    </w:p>
    <w:p w:rsidR="008C15B8" w:rsidRPr="008C15B8" w:rsidRDefault="00EC359C" w:rsidP="008C15B8">
      <w:pPr>
        <w:spacing w:after="0" w:line="240" w:lineRule="auto"/>
        <w:rPr>
          <w:b/>
          <w:bCs/>
          <w:sz w:val="32"/>
          <w:szCs w:val="32"/>
        </w:rPr>
      </w:pPr>
      <w:r w:rsidRPr="00EC359C">
        <w:rPr>
          <w:rFonts w:ascii="Arial" w:hAnsi="Arial" w:cs="Arial"/>
          <w:b/>
          <w:bCs/>
        </w:rPr>
        <w:t>Problem</w:t>
      </w:r>
    </w:p>
    <w:p w:rsidR="008C15B8" w:rsidRPr="008C15B8" w:rsidRDefault="008C15B8" w:rsidP="008C15B8">
      <w:pPr>
        <w:spacing w:after="0"/>
        <w:rPr>
          <w:rFonts w:ascii="Arial" w:hAnsi="Arial" w:cs="Arial"/>
          <w:b/>
          <w:bCs/>
        </w:rPr>
      </w:pPr>
      <w:r w:rsidRPr="008C15B8">
        <w:t>Students and professionals often struggle to find quality, structured, and affordable online courses tailored to their specific learning goals. Existing platforms are either too expensive, lack interactivity, or do not offer features like progress tracking, certification, or personalized learning paths. Furthermore, instructors and educational institutions face challenges in managing and delivering content effectively, tracking learner engagement, and offering timely support.</w:t>
      </w:r>
    </w:p>
    <w:p w:rsidR="008C15B8" w:rsidRDefault="008C15B8" w:rsidP="008C15B8">
      <w:pPr>
        <w:pStyle w:val="NormalWeb"/>
        <w:spacing w:before="0" w:beforeAutospacing="0" w:after="0" w:afterAutospacing="0"/>
        <w:rPr>
          <w:rFonts w:asciiTheme="minorHAnsi" w:hAnsiTheme="minorHAnsi" w:cstheme="minorHAnsi"/>
        </w:rPr>
      </w:pPr>
      <w:r w:rsidRPr="008C15B8">
        <w:rPr>
          <w:rFonts w:asciiTheme="minorHAnsi" w:eastAsiaTheme="majorEastAsia" w:hAnsiTheme="minorHAnsi" w:cstheme="minorHAnsi"/>
          <w:b/>
          <w:bCs/>
          <w:noProof/>
        </w:rPr>
        <w:drawing>
          <wp:anchor distT="0" distB="0" distL="114300" distR="114300" simplePos="0" relativeHeight="251660288" behindDoc="0" locked="0" layoutInCell="1" allowOverlap="1">
            <wp:simplePos x="0" y="0"/>
            <wp:positionH relativeFrom="margin">
              <wp:posOffset>6734175</wp:posOffset>
            </wp:positionH>
            <wp:positionV relativeFrom="paragraph">
              <wp:posOffset>937895</wp:posOffset>
            </wp:positionV>
            <wp:extent cx="5731510" cy="3800475"/>
            <wp:effectExtent l="19050" t="0" r="254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47916" name=""/>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800475"/>
                    </a:xfrm>
                    <a:prstGeom prst="rect">
                      <a:avLst/>
                    </a:prstGeom>
                  </pic:spPr>
                </pic:pic>
              </a:graphicData>
            </a:graphic>
          </wp:anchor>
        </w:drawing>
      </w:r>
      <w:r w:rsidRPr="008C15B8">
        <w:rPr>
          <w:rStyle w:val="Strong"/>
          <w:rFonts w:asciiTheme="minorHAnsi" w:eastAsiaTheme="majorEastAsia" w:hAnsiTheme="minorHAnsi" w:cstheme="minorHAnsi"/>
        </w:rPr>
        <w:t>Solution</w:t>
      </w:r>
      <w:r>
        <w:br/>
      </w:r>
      <w:proofErr w:type="spellStart"/>
      <w:r w:rsidRPr="005B0A88">
        <w:rPr>
          <w:rFonts w:asciiTheme="minorHAnsi" w:hAnsiTheme="minorHAnsi" w:cstheme="minorHAnsi"/>
        </w:rPr>
        <w:t>LearnHub</w:t>
      </w:r>
      <w:proofErr w:type="spellEnd"/>
      <w:r w:rsidRPr="005B0A88">
        <w:rPr>
          <w:rFonts w:asciiTheme="minorHAnsi" w:hAnsiTheme="minorHAnsi" w:cstheme="minorHAnsi"/>
        </w:rPr>
        <w:t xml:space="preserve"> provides a full-featured, easy-to-use, and scalable learning platform that bridges the gap between learners and educators. It offers course browsing, enrollment, progress tracking, certification, and discussion forums. For instructors and </w:t>
      </w:r>
      <w:proofErr w:type="spellStart"/>
      <w:r w:rsidRPr="005B0A88">
        <w:rPr>
          <w:rFonts w:asciiTheme="minorHAnsi" w:hAnsiTheme="minorHAnsi" w:cstheme="minorHAnsi"/>
        </w:rPr>
        <w:t>admins</w:t>
      </w:r>
      <w:proofErr w:type="spellEnd"/>
      <w:r w:rsidRPr="005B0A88">
        <w:rPr>
          <w:rFonts w:asciiTheme="minorHAnsi" w:hAnsiTheme="minorHAnsi" w:cstheme="minorHAnsi"/>
        </w:rPr>
        <w:t xml:space="preserve">, it enables course creation, content management, student tracking, and analytics. </w:t>
      </w:r>
      <w:proofErr w:type="spellStart"/>
      <w:r w:rsidRPr="005B0A88">
        <w:rPr>
          <w:rFonts w:asciiTheme="minorHAnsi" w:hAnsiTheme="minorHAnsi" w:cstheme="minorHAnsi"/>
        </w:rPr>
        <w:t>LearnHub</w:t>
      </w:r>
      <w:proofErr w:type="spellEnd"/>
      <w:r w:rsidRPr="005B0A88">
        <w:rPr>
          <w:rFonts w:asciiTheme="minorHAnsi" w:hAnsiTheme="minorHAnsi" w:cstheme="minorHAnsi"/>
        </w:rPr>
        <w:t xml:space="preserve"> is designed to be accessible, customizable, and efficient for modern digital learning needs.</w:t>
      </w:r>
    </w:p>
    <w:p w:rsidR="008C15B8" w:rsidRPr="008C15B8" w:rsidRDefault="008C15B8" w:rsidP="008C15B8">
      <w:pPr>
        <w:pStyle w:val="NormalWeb"/>
        <w:spacing w:before="0" w:beforeAutospacing="0" w:after="0" w:afterAutospacing="0"/>
        <w:rPr>
          <w:rFonts w:asciiTheme="minorHAnsi" w:hAnsiTheme="minorHAnsi" w:cstheme="minorHAnsi"/>
        </w:rPr>
      </w:pPr>
      <w:r>
        <w:rPr>
          <w:rFonts w:asciiTheme="minorHAnsi" w:hAnsiTheme="minorHAnsi" w:cstheme="minorHAnsi"/>
          <w:noProof/>
        </w:rPr>
        <w:drawing>
          <wp:inline distT="0" distB="0" distL="0" distR="0">
            <wp:extent cx="4848225" cy="3231971"/>
            <wp:effectExtent l="19050" t="0" r="0" b="0"/>
            <wp:docPr id="4" name="Picture 2" descr="ChatGPT Image Jul 18, 2025, 02_30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Jul 18, 2025, 02_30_29 PM.png"/>
                    <pic:cNvPicPr/>
                  </pic:nvPicPr>
                  <pic:blipFill>
                    <a:blip r:embed="rId7" cstate="print"/>
                    <a:stretch>
                      <a:fillRect/>
                    </a:stretch>
                  </pic:blipFill>
                  <pic:spPr>
                    <a:xfrm>
                      <a:off x="0" y="0"/>
                      <a:ext cx="4849837" cy="3233046"/>
                    </a:xfrm>
                    <a:prstGeom prst="rect">
                      <a:avLst/>
                    </a:prstGeom>
                  </pic:spPr>
                </pic:pic>
              </a:graphicData>
            </a:graphic>
          </wp:inline>
        </w:drawing>
      </w:r>
    </w:p>
    <w:sectPr w:rsidR="008C15B8" w:rsidRPr="008C15B8" w:rsidSect="00332BE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1552"/>
    <w:rsid w:val="00087764"/>
    <w:rsid w:val="00226CFF"/>
    <w:rsid w:val="002F7E46"/>
    <w:rsid w:val="00301A5F"/>
    <w:rsid w:val="00332BEF"/>
    <w:rsid w:val="005B0A88"/>
    <w:rsid w:val="006D1F24"/>
    <w:rsid w:val="006D7EE8"/>
    <w:rsid w:val="007455D3"/>
    <w:rsid w:val="008C15B8"/>
    <w:rsid w:val="00A556F2"/>
    <w:rsid w:val="00A65957"/>
    <w:rsid w:val="00BC1552"/>
    <w:rsid w:val="00CB11F7"/>
    <w:rsid w:val="00EC35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BEF"/>
  </w:style>
  <w:style w:type="paragraph" w:styleId="Heading1">
    <w:name w:val="heading 1"/>
    <w:basedOn w:val="Normal"/>
    <w:next w:val="Normal"/>
    <w:link w:val="Heading1Char"/>
    <w:uiPriority w:val="9"/>
    <w:qFormat/>
    <w:rsid w:val="00BC15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15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15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C15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15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1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1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1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1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5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15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15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C15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15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1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1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1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1552"/>
    <w:rPr>
      <w:rFonts w:eastAsiaTheme="majorEastAsia" w:cstheme="majorBidi"/>
      <w:color w:val="272727" w:themeColor="text1" w:themeTint="D8"/>
    </w:rPr>
  </w:style>
  <w:style w:type="paragraph" w:styleId="Title">
    <w:name w:val="Title"/>
    <w:basedOn w:val="Normal"/>
    <w:next w:val="Normal"/>
    <w:link w:val="TitleChar"/>
    <w:uiPriority w:val="10"/>
    <w:qFormat/>
    <w:rsid w:val="00BC15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5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1552"/>
    <w:pPr>
      <w:spacing w:before="160"/>
      <w:jc w:val="center"/>
    </w:pPr>
    <w:rPr>
      <w:i/>
      <w:iCs/>
      <w:color w:val="404040" w:themeColor="text1" w:themeTint="BF"/>
    </w:rPr>
  </w:style>
  <w:style w:type="character" w:customStyle="1" w:styleId="QuoteChar">
    <w:name w:val="Quote Char"/>
    <w:basedOn w:val="DefaultParagraphFont"/>
    <w:link w:val="Quote"/>
    <w:uiPriority w:val="29"/>
    <w:rsid w:val="00BC1552"/>
    <w:rPr>
      <w:i/>
      <w:iCs/>
      <w:color w:val="404040" w:themeColor="text1" w:themeTint="BF"/>
    </w:rPr>
  </w:style>
  <w:style w:type="paragraph" w:styleId="ListParagraph">
    <w:name w:val="List Paragraph"/>
    <w:basedOn w:val="Normal"/>
    <w:uiPriority w:val="34"/>
    <w:qFormat/>
    <w:rsid w:val="00BC1552"/>
    <w:pPr>
      <w:ind w:left="720"/>
      <w:contextualSpacing/>
    </w:pPr>
  </w:style>
  <w:style w:type="character" w:styleId="IntenseEmphasis">
    <w:name w:val="Intense Emphasis"/>
    <w:basedOn w:val="DefaultParagraphFont"/>
    <w:uiPriority w:val="21"/>
    <w:qFormat/>
    <w:rsid w:val="00BC1552"/>
    <w:rPr>
      <w:i/>
      <w:iCs/>
      <w:color w:val="2F5496" w:themeColor="accent1" w:themeShade="BF"/>
    </w:rPr>
  </w:style>
  <w:style w:type="paragraph" w:styleId="IntenseQuote">
    <w:name w:val="Intense Quote"/>
    <w:basedOn w:val="Normal"/>
    <w:next w:val="Normal"/>
    <w:link w:val="IntenseQuoteChar"/>
    <w:uiPriority w:val="30"/>
    <w:qFormat/>
    <w:rsid w:val="00BC15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1552"/>
    <w:rPr>
      <w:i/>
      <w:iCs/>
      <w:color w:val="2F5496" w:themeColor="accent1" w:themeShade="BF"/>
    </w:rPr>
  </w:style>
  <w:style w:type="character" w:styleId="IntenseReference">
    <w:name w:val="Intense Reference"/>
    <w:basedOn w:val="DefaultParagraphFont"/>
    <w:uiPriority w:val="32"/>
    <w:qFormat/>
    <w:rsid w:val="00BC1552"/>
    <w:rPr>
      <w:b/>
      <w:bCs/>
      <w:smallCaps/>
      <w:color w:val="2F5496" w:themeColor="accent1" w:themeShade="BF"/>
      <w:spacing w:val="5"/>
    </w:rPr>
  </w:style>
  <w:style w:type="table" w:customStyle="1" w:styleId="PlainTable4">
    <w:name w:val="Plain Table 4"/>
    <w:basedOn w:val="TableNormal"/>
    <w:uiPriority w:val="44"/>
    <w:rsid w:val="00BC155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BC155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BC155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BC15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C155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BC155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8C15B8"/>
    <w:pPr>
      <w:spacing w:before="100" w:beforeAutospacing="1" w:after="100" w:afterAutospacing="1" w:line="240" w:lineRule="auto"/>
    </w:pPr>
    <w:rPr>
      <w:rFonts w:ascii="Times New Roman" w:eastAsia="Times New Roman" w:hAnsi="Times New Roman" w:cs="Times New Roman"/>
      <w:kern w:val="0"/>
      <w:lang w:val="en-US"/>
    </w:rPr>
  </w:style>
  <w:style w:type="character" w:styleId="Strong">
    <w:name w:val="Strong"/>
    <w:basedOn w:val="DefaultParagraphFont"/>
    <w:uiPriority w:val="22"/>
    <w:qFormat/>
    <w:rsid w:val="008C15B8"/>
    <w:rPr>
      <w:b/>
      <w:bCs/>
    </w:rPr>
  </w:style>
  <w:style w:type="paragraph" w:styleId="BalloonText">
    <w:name w:val="Balloon Text"/>
    <w:basedOn w:val="Normal"/>
    <w:link w:val="BalloonTextChar"/>
    <w:uiPriority w:val="99"/>
    <w:semiHidden/>
    <w:unhideWhenUsed/>
    <w:rsid w:val="008C1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5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6872064">
      <w:bodyDiv w:val="1"/>
      <w:marLeft w:val="0"/>
      <w:marRight w:val="0"/>
      <w:marTop w:val="0"/>
      <w:marBottom w:val="0"/>
      <w:divBdr>
        <w:top w:val="none" w:sz="0" w:space="0" w:color="auto"/>
        <w:left w:val="none" w:sz="0" w:space="0" w:color="auto"/>
        <w:bottom w:val="none" w:sz="0" w:space="0" w:color="auto"/>
        <w:right w:val="none" w:sz="0" w:space="0" w:color="auto"/>
      </w:divBdr>
    </w:div>
    <w:div w:id="443892347">
      <w:bodyDiv w:val="1"/>
      <w:marLeft w:val="0"/>
      <w:marRight w:val="0"/>
      <w:marTop w:val="0"/>
      <w:marBottom w:val="0"/>
      <w:divBdr>
        <w:top w:val="none" w:sz="0" w:space="0" w:color="auto"/>
        <w:left w:val="none" w:sz="0" w:space="0" w:color="auto"/>
        <w:bottom w:val="none" w:sz="0" w:space="0" w:color="auto"/>
        <w:right w:val="none" w:sz="0" w:space="0" w:color="auto"/>
      </w:divBdr>
    </w:div>
    <w:div w:id="1283415661">
      <w:bodyDiv w:val="1"/>
      <w:marLeft w:val="0"/>
      <w:marRight w:val="0"/>
      <w:marTop w:val="0"/>
      <w:marBottom w:val="0"/>
      <w:divBdr>
        <w:top w:val="none" w:sz="0" w:space="0" w:color="auto"/>
        <w:left w:val="none" w:sz="0" w:space="0" w:color="auto"/>
        <w:bottom w:val="none" w:sz="0" w:space="0" w:color="auto"/>
        <w:right w:val="none" w:sz="0" w:space="0" w:color="auto"/>
      </w:divBdr>
    </w:div>
    <w:div w:id="1411080894">
      <w:bodyDiv w:val="1"/>
      <w:marLeft w:val="0"/>
      <w:marRight w:val="0"/>
      <w:marTop w:val="0"/>
      <w:marBottom w:val="0"/>
      <w:divBdr>
        <w:top w:val="none" w:sz="0" w:space="0" w:color="auto"/>
        <w:left w:val="none" w:sz="0" w:space="0" w:color="auto"/>
        <w:bottom w:val="none" w:sz="0" w:space="0" w:color="auto"/>
        <w:right w:val="none" w:sz="0" w:space="0" w:color="auto"/>
      </w:divBdr>
    </w:div>
    <w:div w:id="181332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D9B41-64B7-4ADE-BBA6-A39D9BF8A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176</Words>
  <Characters>1006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Puritipati</dc:creator>
  <cp:lastModifiedBy>LIB</cp:lastModifiedBy>
  <cp:revision>2</cp:revision>
  <dcterms:created xsi:type="dcterms:W3CDTF">2025-07-18T09:01:00Z</dcterms:created>
  <dcterms:modified xsi:type="dcterms:W3CDTF">2025-07-18T09:01:00Z</dcterms:modified>
</cp:coreProperties>
</file>