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26" w:rsidRPr="00263026" w:rsidRDefault="00263026" w:rsidP="00263026">
      <w:pPr>
        <w:jc w:val="center"/>
        <w:rPr>
          <w:sz w:val="40"/>
          <w:szCs w:val="40"/>
        </w:rPr>
      </w:pPr>
      <w:r w:rsidRPr="00263026">
        <w:rPr>
          <w:b/>
          <w:bCs/>
          <w:sz w:val="40"/>
          <w:szCs w:val="40"/>
        </w:rPr>
        <w:t>Project Design Phase</w:t>
      </w:r>
    </w:p>
    <w:p w:rsidR="0012144E" w:rsidRDefault="00263026" w:rsidP="00813D80">
      <w:pPr>
        <w:jc w:val="center"/>
        <w:rPr>
          <w:b/>
          <w:bCs/>
          <w:sz w:val="40"/>
          <w:szCs w:val="40"/>
        </w:rPr>
      </w:pPr>
      <w:r w:rsidRPr="00263026">
        <w:rPr>
          <w:b/>
          <w:bCs/>
          <w:sz w:val="40"/>
          <w:szCs w:val="40"/>
        </w:rPr>
        <w:t xml:space="preserve">Proposed Solution </w:t>
      </w:r>
    </w:p>
    <w:tbl>
      <w:tblPr>
        <w:tblpPr w:leftFromText="180" w:rightFromText="180" w:vertAnchor="text" w:horzAnchor="margin" w:tblpXSpec="center" w:tblpY="86"/>
        <w:tblW w:w="104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8"/>
        <w:gridCol w:w="8142"/>
      </w:tblGrid>
      <w:tr w:rsidR="00163221" w:rsidRPr="00FC7931" w:rsidTr="0016322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221" w:rsidRPr="00FC7931" w:rsidRDefault="00163221" w:rsidP="0016322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221" w:rsidRPr="00FC7931" w:rsidRDefault="00163221" w:rsidP="0016322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12144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June 2025</w:t>
            </w:r>
          </w:p>
        </w:tc>
      </w:tr>
      <w:tr w:rsidR="0061196C" w:rsidRPr="00FC7931" w:rsidTr="00FA35EF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96C" w:rsidRPr="00FC7931" w:rsidRDefault="0061196C" w:rsidP="0016322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96C" w:rsidRPr="009C1220" w:rsidRDefault="0061196C" w:rsidP="00294274">
            <w:pPr>
              <w:rPr>
                <w:b/>
                <w:bCs/>
                <w:sz w:val="22"/>
                <w:szCs w:val="22"/>
              </w:rPr>
            </w:pPr>
            <w:r w:rsidRPr="009C1220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LTVIP2025TMID20425</w:t>
            </w:r>
          </w:p>
        </w:tc>
      </w:tr>
      <w:tr w:rsidR="0061196C" w:rsidRPr="00FC7931" w:rsidTr="0016322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96C" w:rsidRPr="00FC7931" w:rsidRDefault="0061196C" w:rsidP="0016322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96C" w:rsidRPr="009C1220" w:rsidRDefault="0061196C" w:rsidP="00294274">
            <w:pPr>
              <w:pStyle w:val="Heading1"/>
              <w:shd w:val="clear" w:color="auto" w:fill="FFFFFF"/>
              <w:spacing w:after="240"/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</w:pP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LearnHub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 xml:space="preserve">: Your </w:t>
            </w: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Center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 xml:space="preserve"> for Skill Enhancement</w:t>
            </w:r>
          </w:p>
        </w:tc>
      </w:tr>
      <w:tr w:rsidR="00163221" w:rsidRPr="00FC7931" w:rsidTr="001632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221" w:rsidRPr="00FC7931" w:rsidRDefault="00163221" w:rsidP="00163221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221" w:rsidRPr="00FC7931" w:rsidRDefault="00163221" w:rsidP="00163221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163221" w:rsidRPr="00FC7931" w:rsidTr="0016322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221" w:rsidRPr="00FC7931" w:rsidRDefault="00163221" w:rsidP="0016322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221" w:rsidRPr="00FC7931" w:rsidRDefault="00163221" w:rsidP="00163221">
            <w:pPr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:rsidR="00263026" w:rsidRPr="00513D0A" w:rsidRDefault="004F7386" w:rsidP="00263026">
      <w:pPr>
        <w:rPr>
          <w:b/>
          <w:bCs/>
          <w:sz w:val="32"/>
          <w:szCs w:val="32"/>
        </w:rPr>
      </w:pPr>
      <w:r w:rsidRPr="00513D0A">
        <w:rPr>
          <w:b/>
          <w:bCs/>
          <w:sz w:val="32"/>
          <w:szCs w:val="32"/>
        </w:rPr>
        <w:t>Proposed Solution:</w:t>
      </w:r>
    </w:p>
    <w:tbl>
      <w:tblPr>
        <w:tblStyle w:val="TableGrid"/>
        <w:tblW w:w="0" w:type="auto"/>
        <w:tblLook w:val="04A0"/>
      </w:tblPr>
      <w:tblGrid>
        <w:gridCol w:w="763"/>
        <w:gridCol w:w="2069"/>
        <w:gridCol w:w="6410"/>
      </w:tblGrid>
      <w:tr w:rsidR="0061196C" w:rsidRPr="0061196C" w:rsidTr="0061196C">
        <w:tc>
          <w:tcPr>
            <w:tcW w:w="674" w:type="dxa"/>
            <w:hideMark/>
          </w:tcPr>
          <w:p w:rsidR="0061196C" w:rsidRPr="0061196C" w:rsidRDefault="0061196C" w:rsidP="006119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proofErr w:type="spellStart"/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S.No</w:t>
            </w:r>
            <w:proofErr w:type="spellEnd"/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.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Parameter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Description</w:t>
            </w:r>
          </w:p>
        </w:tc>
      </w:tr>
      <w:tr w:rsidR="0061196C" w:rsidRPr="0061196C" w:rsidTr="0061196C">
        <w:tc>
          <w:tcPr>
            <w:tcW w:w="674" w:type="dxa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1.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 xml:space="preserve">Many learners struggle to find quality courses, track their learning progress, and gain certifications in a structured way. Instructors lack tools to manage content efficiently, and </w:t>
            </w:r>
            <w:proofErr w:type="spellStart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admins</w:t>
            </w:r>
            <w:proofErr w:type="spellEnd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 xml:space="preserve"> face challenges maintaining platform integrity.</w:t>
            </w:r>
          </w:p>
        </w:tc>
      </w:tr>
      <w:tr w:rsidR="0061196C" w:rsidRPr="0061196C" w:rsidTr="0061196C">
        <w:tc>
          <w:tcPr>
            <w:tcW w:w="674" w:type="dxa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2.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Idea / Solution Description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proofErr w:type="spellStart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LearnHub</w:t>
            </w:r>
            <w:proofErr w:type="spellEnd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 xml:space="preserve"> is a comprehensive, user-centric e-learning platform built with the MERN stack. It supports smooth course browsing, secure registration/login, easy enrollment, progress tracking, certification, and complete admin/instructor control.</w:t>
            </w:r>
          </w:p>
        </w:tc>
      </w:tr>
      <w:tr w:rsidR="0061196C" w:rsidRPr="0061196C" w:rsidTr="0061196C">
        <w:tc>
          <w:tcPr>
            <w:tcW w:w="674" w:type="dxa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3.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Novelty / Uniqueness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proofErr w:type="spellStart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LearnHub</w:t>
            </w:r>
            <w:proofErr w:type="spellEnd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 xml:space="preserve"> offers dynamic progress tracking, certificate generation, responsive UI for all devices, and role-based access (student, instructor, admin). Future AI-based personalization and recommendation systems add innovative value.</w:t>
            </w:r>
          </w:p>
        </w:tc>
      </w:tr>
      <w:tr w:rsidR="0061196C" w:rsidRPr="0061196C" w:rsidTr="0061196C">
        <w:tc>
          <w:tcPr>
            <w:tcW w:w="674" w:type="dxa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4.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proofErr w:type="spellStart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LearnHub</w:t>
            </w:r>
            <w:proofErr w:type="spellEnd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 xml:space="preserve"> empowers students with skill-based learning and easy access to quality content. It supports instructors with tools for teaching and boosts institutional credibility with verified learning paths and certifications.</w:t>
            </w:r>
          </w:p>
        </w:tc>
      </w:tr>
      <w:tr w:rsidR="0061196C" w:rsidRPr="0061196C" w:rsidTr="0061196C">
        <w:tc>
          <w:tcPr>
            <w:tcW w:w="674" w:type="dxa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5.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Business Model (Revenue Model)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proofErr w:type="spellStart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LearnHub</w:t>
            </w:r>
            <w:proofErr w:type="spellEnd"/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 xml:space="preserve"> can earn revenue through subscription models for learners, course publishing fees for instructors, featured course placements, and partnerships with educational institutions.</w:t>
            </w:r>
          </w:p>
        </w:tc>
      </w:tr>
      <w:tr w:rsidR="0061196C" w:rsidRPr="0061196C" w:rsidTr="0061196C">
        <w:tc>
          <w:tcPr>
            <w:tcW w:w="674" w:type="dxa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6.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Scalability of the Solution</w:t>
            </w:r>
          </w:p>
        </w:tc>
        <w:tc>
          <w:tcPr>
            <w:tcW w:w="0" w:type="auto"/>
            <w:hideMark/>
          </w:tcPr>
          <w:p w:rsidR="0061196C" w:rsidRPr="0061196C" w:rsidRDefault="0061196C" w:rsidP="0061196C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61196C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The platform is scalable through modular backend design, cloud-hosted databases, and efficient APIs, allowing it to handle increased user load, more courses, and concurrent sessions with minimal performance loss.</w:t>
            </w:r>
          </w:p>
        </w:tc>
      </w:tr>
    </w:tbl>
    <w:p w:rsidR="0061196C" w:rsidRPr="0061196C" w:rsidRDefault="0061196C" w:rsidP="00263026">
      <w:pPr>
        <w:rPr>
          <w:b/>
          <w:bCs/>
          <w:sz w:val="32"/>
          <w:szCs w:val="32"/>
        </w:rPr>
      </w:pPr>
    </w:p>
    <w:sectPr w:rsidR="0061196C" w:rsidRPr="0061196C" w:rsidSect="00C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026"/>
    <w:rsid w:val="000677E6"/>
    <w:rsid w:val="0012144E"/>
    <w:rsid w:val="00163221"/>
    <w:rsid w:val="00226CFF"/>
    <w:rsid w:val="00263026"/>
    <w:rsid w:val="004F7386"/>
    <w:rsid w:val="00513D0A"/>
    <w:rsid w:val="00537DD1"/>
    <w:rsid w:val="005B44A9"/>
    <w:rsid w:val="0061196C"/>
    <w:rsid w:val="00813D80"/>
    <w:rsid w:val="00A65957"/>
    <w:rsid w:val="00B95959"/>
    <w:rsid w:val="00C76EA0"/>
    <w:rsid w:val="00CA1B53"/>
    <w:rsid w:val="00F70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53"/>
  </w:style>
  <w:style w:type="paragraph" w:styleId="Heading1">
    <w:name w:val="heading 1"/>
    <w:basedOn w:val="Normal"/>
    <w:next w:val="Normal"/>
    <w:link w:val="Heading1Char"/>
    <w:uiPriority w:val="9"/>
    <w:qFormat/>
    <w:rsid w:val="0026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026"/>
    <w:rPr>
      <w:b/>
      <w:bCs/>
      <w:smallCaps/>
      <w:color w:val="2F5496" w:themeColor="accent1" w:themeShade="BF"/>
      <w:spacing w:val="5"/>
    </w:rPr>
  </w:style>
  <w:style w:type="table" w:customStyle="1" w:styleId="PlainTable4">
    <w:name w:val="Plain Table 4"/>
    <w:basedOn w:val="TableNormal"/>
    <w:uiPriority w:val="44"/>
    <w:rsid w:val="002630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76E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119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0D73-C98E-4A2E-A356-B5AB8228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LIB</cp:lastModifiedBy>
  <cp:revision>19</cp:revision>
  <cp:lastPrinted>2025-06-27T09:09:00Z</cp:lastPrinted>
  <dcterms:created xsi:type="dcterms:W3CDTF">2025-06-26T12:05:00Z</dcterms:created>
  <dcterms:modified xsi:type="dcterms:W3CDTF">2025-07-18T08:58:00Z</dcterms:modified>
</cp:coreProperties>
</file>