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FE7" w:rsidRDefault="00B1374B">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rsidR="00F64FE7" w:rsidRDefault="00F64FE7">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F64FE7">
        <w:trPr>
          <w:trHeight w:val="499"/>
        </w:trPr>
        <w:tc>
          <w:tcPr>
            <w:tcW w:w="4680" w:type="dxa"/>
          </w:tcPr>
          <w:p w:rsidR="00F64FE7" w:rsidRDefault="00B1374B">
            <w:pPr>
              <w:pStyle w:val="TableParagraph"/>
              <w:spacing w:before="141"/>
              <w:rPr>
                <w:sz w:val="24"/>
              </w:rPr>
            </w:pPr>
            <w:r>
              <w:rPr>
                <w:spacing w:val="-4"/>
                <w:sz w:val="24"/>
              </w:rPr>
              <w:t>Date</w:t>
            </w:r>
          </w:p>
        </w:tc>
        <w:tc>
          <w:tcPr>
            <w:tcW w:w="4680" w:type="dxa"/>
          </w:tcPr>
          <w:p w:rsidR="00F64FE7" w:rsidRDefault="00C54773">
            <w:pPr>
              <w:pStyle w:val="TableParagraph"/>
              <w:spacing w:before="141"/>
              <w:rPr>
                <w:sz w:val="24"/>
              </w:rPr>
            </w:pPr>
            <w:r>
              <w:t>02 July 2026</w:t>
            </w:r>
          </w:p>
        </w:tc>
      </w:tr>
      <w:tr w:rsidR="00F64FE7">
        <w:trPr>
          <w:trHeight w:val="460"/>
        </w:trPr>
        <w:tc>
          <w:tcPr>
            <w:tcW w:w="4680" w:type="dxa"/>
          </w:tcPr>
          <w:p w:rsidR="00F64FE7" w:rsidRDefault="00B1374B">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rsidR="00F64FE7" w:rsidRDefault="00C54773">
            <w:pPr>
              <w:pStyle w:val="TableParagraph"/>
              <w:spacing w:before="102"/>
              <w:rPr>
                <w:sz w:val="24"/>
              </w:rPr>
            </w:pPr>
            <w:proofErr w:type="spellStart"/>
            <w:r>
              <w:rPr>
                <w:spacing w:val="-2"/>
                <w:sz w:val="24"/>
              </w:rPr>
              <w:t>xxxxxx</w:t>
            </w:r>
            <w:proofErr w:type="spellEnd"/>
          </w:p>
        </w:tc>
      </w:tr>
      <w:tr w:rsidR="00F64FE7">
        <w:trPr>
          <w:trHeight w:val="719"/>
        </w:trPr>
        <w:tc>
          <w:tcPr>
            <w:tcW w:w="4680" w:type="dxa"/>
          </w:tcPr>
          <w:p w:rsidR="00F64FE7" w:rsidRDefault="00B1374B">
            <w:pPr>
              <w:pStyle w:val="TableParagraph"/>
              <w:spacing w:before="118"/>
              <w:rPr>
                <w:sz w:val="24"/>
              </w:rPr>
            </w:pPr>
            <w:r>
              <w:rPr>
                <w:sz w:val="24"/>
              </w:rPr>
              <w:t xml:space="preserve">Project </w:t>
            </w:r>
            <w:r>
              <w:rPr>
                <w:spacing w:val="-2"/>
                <w:sz w:val="24"/>
              </w:rPr>
              <w:t>Title</w:t>
            </w:r>
          </w:p>
        </w:tc>
        <w:tc>
          <w:tcPr>
            <w:tcW w:w="4680" w:type="dxa"/>
          </w:tcPr>
          <w:p w:rsidR="00F64FE7" w:rsidRDefault="00C54773">
            <w:pPr>
              <w:pStyle w:val="TableParagraph"/>
              <w:spacing w:before="118"/>
              <w:ind w:right="109"/>
              <w:rPr>
                <w:sz w:val="24"/>
              </w:rPr>
            </w:pPr>
            <w:r>
              <w:t>Smart Lender – Loan Eligibility Prediction Using Machine Learning</w:t>
            </w:r>
          </w:p>
        </w:tc>
      </w:tr>
      <w:tr w:rsidR="00F64FE7">
        <w:trPr>
          <w:trHeight w:val="479"/>
        </w:trPr>
        <w:tc>
          <w:tcPr>
            <w:tcW w:w="4680" w:type="dxa"/>
          </w:tcPr>
          <w:p w:rsidR="00F64FE7" w:rsidRDefault="00B1374B">
            <w:pPr>
              <w:pStyle w:val="TableParagraph"/>
              <w:spacing w:before="135"/>
              <w:rPr>
                <w:sz w:val="24"/>
              </w:rPr>
            </w:pPr>
            <w:r>
              <w:rPr>
                <w:sz w:val="24"/>
              </w:rPr>
              <w:t xml:space="preserve">Maximum </w:t>
            </w:r>
            <w:r>
              <w:rPr>
                <w:spacing w:val="-2"/>
                <w:sz w:val="24"/>
              </w:rPr>
              <w:t>Marks</w:t>
            </w:r>
          </w:p>
        </w:tc>
        <w:tc>
          <w:tcPr>
            <w:tcW w:w="4680" w:type="dxa"/>
          </w:tcPr>
          <w:p w:rsidR="00F64FE7" w:rsidRDefault="00B1374B">
            <w:pPr>
              <w:pStyle w:val="TableParagraph"/>
              <w:spacing w:before="135"/>
              <w:rPr>
                <w:sz w:val="24"/>
              </w:rPr>
            </w:pPr>
            <w:r>
              <w:rPr>
                <w:sz w:val="24"/>
              </w:rPr>
              <w:t xml:space="preserve">5 </w:t>
            </w:r>
            <w:r>
              <w:rPr>
                <w:spacing w:val="-2"/>
                <w:sz w:val="24"/>
              </w:rPr>
              <w:t>Marks</w:t>
            </w:r>
          </w:p>
        </w:tc>
      </w:tr>
    </w:tbl>
    <w:p w:rsidR="00F64FE7" w:rsidRDefault="00F64FE7">
      <w:pPr>
        <w:pStyle w:val="BodyText"/>
        <w:spacing w:before="104"/>
        <w:rPr>
          <w:b/>
          <w:sz w:val="28"/>
        </w:rPr>
      </w:pPr>
    </w:p>
    <w:p w:rsidR="00F64FE7" w:rsidRDefault="00B1374B">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rsidR="00F64FE7" w:rsidRPr="00C54773" w:rsidRDefault="00C54773">
      <w:pPr>
        <w:pStyle w:val="BodyText"/>
        <w:spacing w:before="10" w:after="1"/>
      </w:pPr>
      <w:r w:rsidRPr="00C54773">
        <w:t>The Smart Lender project is a machine learning-based web application developed to predict the loan eligibility of applicants. The system analyzes applicant information such as income, education, employment status, loan amount, credit history, and property area to determine whether a loan should be approved or rejected. Using a trained machine learning model integrated with a Flask web application, the solution provides quick, accurate, and reliable predictions, reducing manual effort and improving the loan evaluation process.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F64FE7">
        <w:trPr>
          <w:trHeight w:val="480"/>
        </w:trPr>
        <w:tc>
          <w:tcPr>
            <w:tcW w:w="9360" w:type="dxa"/>
            <w:gridSpan w:val="2"/>
          </w:tcPr>
          <w:p w:rsidR="00F64FE7" w:rsidRDefault="00B1374B">
            <w:pPr>
              <w:pStyle w:val="TableParagraph"/>
              <w:spacing w:before="120"/>
              <w:rPr>
                <w:b/>
                <w:sz w:val="24"/>
              </w:rPr>
            </w:pPr>
            <w:r>
              <w:rPr>
                <w:b/>
                <w:sz w:val="24"/>
              </w:rPr>
              <w:t>Project</w:t>
            </w:r>
            <w:r>
              <w:rPr>
                <w:b/>
                <w:spacing w:val="-5"/>
                <w:sz w:val="24"/>
              </w:rPr>
              <w:t xml:space="preserve"> </w:t>
            </w:r>
            <w:r>
              <w:rPr>
                <w:b/>
                <w:spacing w:val="-2"/>
                <w:sz w:val="24"/>
              </w:rPr>
              <w:t>Overview</w:t>
            </w:r>
          </w:p>
        </w:tc>
      </w:tr>
      <w:tr w:rsidR="00F64FE7">
        <w:trPr>
          <w:trHeight w:val="1020"/>
        </w:trPr>
        <w:tc>
          <w:tcPr>
            <w:tcW w:w="2400" w:type="dxa"/>
          </w:tcPr>
          <w:p w:rsidR="00F64FE7" w:rsidRDefault="00B1374B">
            <w:pPr>
              <w:pStyle w:val="TableParagraph"/>
              <w:spacing w:before="111"/>
              <w:rPr>
                <w:sz w:val="24"/>
              </w:rPr>
            </w:pPr>
            <w:r>
              <w:rPr>
                <w:spacing w:val="-2"/>
                <w:sz w:val="24"/>
              </w:rPr>
              <w:t>Objective</w:t>
            </w:r>
          </w:p>
        </w:tc>
        <w:tc>
          <w:tcPr>
            <w:tcW w:w="6960" w:type="dxa"/>
          </w:tcPr>
          <w:p w:rsidR="00F64FE7" w:rsidRPr="00C54773" w:rsidRDefault="00C54773">
            <w:pPr>
              <w:pStyle w:val="TableParagraph"/>
              <w:spacing w:before="111"/>
              <w:ind w:left="139" w:right="50"/>
              <w:rPr>
                <w:sz w:val="24"/>
                <w:szCs w:val="24"/>
              </w:rPr>
            </w:pPr>
            <w:r w:rsidRPr="00C54773">
              <w:rPr>
                <w:sz w:val="24"/>
                <w:szCs w:val="24"/>
              </w:rPr>
              <w:t>To develop a machine learning-based loan eligibility prediction system that accurately determines whether an applicant is eligible for a loan based on financial and personal details.</w:t>
            </w:r>
          </w:p>
        </w:tc>
      </w:tr>
      <w:tr w:rsidR="00F64FE7">
        <w:trPr>
          <w:trHeight w:val="1000"/>
        </w:trPr>
        <w:tc>
          <w:tcPr>
            <w:tcW w:w="2400" w:type="dxa"/>
          </w:tcPr>
          <w:p w:rsidR="00F64FE7" w:rsidRDefault="00B1374B">
            <w:pPr>
              <w:pStyle w:val="TableParagraph"/>
              <w:spacing w:before="114"/>
              <w:rPr>
                <w:sz w:val="24"/>
              </w:rPr>
            </w:pPr>
            <w:r>
              <w:rPr>
                <w:spacing w:val="-2"/>
                <w:sz w:val="24"/>
              </w:rPr>
              <w:t>Scope</w:t>
            </w:r>
          </w:p>
        </w:tc>
        <w:tc>
          <w:tcPr>
            <w:tcW w:w="6960" w:type="dxa"/>
          </w:tcPr>
          <w:p w:rsidR="00F64FE7" w:rsidRPr="00C54773" w:rsidRDefault="00C54773">
            <w:pPr>
              <w:pStyle w:val="TableParagraph"/>
              <w:spacing w:before="114"/>
              <w:ind w:left="139" w:right="50"/>
              <w:rPr>
                <w:sz w:val="24"/>
                <w:szCs w:val="24"/>
              </w:rPr>
            </w:pPr>
            <w:r w:rsidRPr="00C54773">
              <w:rPr>
                <w:sz w:val="24"/>
                <w:szCs w:val="24"/>
              </w:rPr>
              <w:t>The project focuses on predicting loan eligibility using historical applicant data and machine learning algorithms. It includes data preprocessing, model training, prediction, and deployment through a Flask web application. The system is intended for educational purposes and can be extended for real-world banking applications.</w:t>
            </w:r>
          </w:p>
        </w:tc>
      </w:tr>
      <w:tr w:rsidR="00F64FE7">
        <w:trPr>
          <w:trHeight w:val="479"/>
        </w:trPr>
        <w:tc>
          <w:tcPr>
            <w:tcW w:w="9360" w:type="dxa"/>
            <w:gridSpan w:val="2"/>
          </w:tcPr>
          <w:p w:rsidR="00F64FE7" w:rsidRDefault="00B1374B">
            <w:pPr>
              <w:pStyle w:val="TableParagraph"/>
              <w:spacing w:before="132"/>
              <w:rPr>
                <w:b/>
                <w:sz w:val="24"/>
              </w:rPr>
            </w:pPr>
            <w:r>
              <w:rPr>
                <w:b/>
                <w:sz w:val="24"/>
              </w:rPr>
              <w:t>Problem</w:t>
            </w:r>
            <w:r>
              <w:rPr>
                <w:b/>
                <w:spacing w:val="-5"/>
                <w:sz w:val="24"/>
              </w:rPr>
              <w:t xml:space="preserve"> </w:t>
            </w:r>
            <w:r>
              <w:rPr>
                <w:b/>
                <w:spacing w:val="-2"/>
                <w:sz w:val="24"/>
              </w:rPr>
              <w:t>Statement</w:t>
            </w:r>
          </w:p>
        </w:tc>
      </w:tr>
      <w:tr w:rsidR="00F64FE7">
        <w:trPr>
          <w:trHeight w:val="1039"/>
        </w:trPr>
        <w:tc>
          <w:tcPr>
            <w:tcW w:w="2400" w:type="dxa"/>
          </w:tcPr>
          <w:p w:rsidR="00F64FE7" w:rsidRDefault="00B1374B">
            <w:pPr>
              <w:pStyle w:val="TableParagraph"/>
              <w:spacing w:before="123"/>
              <w:rPr>
                <w:sz w:val="24"/>
              </w:rPr>
            </w:pPr>
            <w:r>
              <w:rPr>
                <w:spacing w:val="-2"/>
                <w:sz w:val="24"/>
              </w:rPr>
              <w:t>Description</w:t>
            </w:r>
          </w:p>
        </w:tc>
        <w:tc>
          <w:tcPr>
            <w:tcW w:w="6960" w:type="dxa"/>
          </w:tcPr>
          <w:p w:rsidR="00F64FE7" w:rsidRPr="00C54773" w:rsidRDefault="00C54773">
            <w:pPr>
              <w:pStyle w:val="TableParagraph"/>
              <w:spacing w:before="123"/>
              <w:ind w:left="139" w:right="130"/>
              <w:rPr>
                <w:sz w:val="24"/>
                <w:szCs w:val="24"/>
              </w:rPr>
            </w:pPr>
            <w:r w:rsidRPr="00C54773">
              <w:rPr>
                <w:sz w:val="24"/>
                <w:szCs w:val="24"/>
              </w:rPr>
              <w:t>Banks receive numerous loan applications every day. Manual verification of applicant details is time-consuming and may lead to delays and inconsistent decisions. An automated system is required to assist in predicting loan eligibility quickly and accurately.</w:t>
            </w:r>
          </w:p>
        </w:tc>
      </w:tr>
      <w:tr w:rsidR="00F64FE7">
        <w:trPr>
          <w:trHeight w:val="1000"/>
        </w:trPr>
        <w:tc>
          <w:tcPr>
            <w:tcW w:w="2400" w:type="dxa"/>
          </w:tcPr>
          <w:p w:rsidR="00F64FE7" w:rsidRDefault="00B1374B">
            <w:pPr>
              <w:pStyle w:val="TableParagraph"/>
              <w:spacing w:before="96"/>
              <w:rPr>
                <w:sz w:val="24"/>
              </w:rPr>
            </w:pPr>
            <w:r>
              <w:rPr>
                <w:spacing w:val="-2"/>
                <w:sz w:val="24"/>
              </w:rPr>
              <w:t>Impact</w:t>
            </w:r>
          </w:p>
        </w:tc>
        <w:tc>
          <w:tcPr>
            <w:tcW w:w="6960" w:type="dxa"/>
          </w:tcPr>
          <w:p w:rsidR="00F64FE7" w:rsidRDefault="00C54773">
            <w:pPr>
              <w:pStyle w:val="TableParagraph"/>
              <w:spacing w:before="96"/>
              <w:ind w:left="139" w:right="50"/>
              <w:rPr>
                <w:sz w:val="24"/>
              </w:rPr>
            </w:pPr>
            <w:r w:rsidRPr="00C54773">
              <w:rPr>
                <w:sz w:val="24"/>
                <w:szCs w:val="24"/>
              </w:rPr>
              <w:t>The Smart Lender system reduces loan processing time, improves prediction accuracy, minimizes manual effort, and supports faster decision-making for both applicants and financial institutions</w:t>
            </w:r>
            <w:r>
              <w:t>.</w:t>
            </w:r>
          </w:p>
        </w:tc>
      </w:tr>
      <w:tr w:rsidR="00F64FE7">
        <w:trPr>
          <w:trHeight w:val="460"/>
        </w:trPr>
        <w:tc>
          <w:tcPr>
            <w:tcW w:w="9360" w:type="dxa"/>
            <w:gridSpan w:val="2"/>
          </w:tcPr>
          <w:p w:rsidR="00F64FE7" w:rsidRDefault="00B1374B">
            <w:pPr>
              <w:pStyle w:val="TableParagraph"/>
              <w:spacing w:before="124"/>
              <w:rPr>
                <w:b/>
                <w:sz w:val="24"/>
              </w:rPr>
            </w:pPr>
            <w:r>
              <w:rPr>
                <w:b/>
                <w:sz w:val="24"/>
              </w:rPr>
              <w:t>Proposed</w:t>
            </w:r>
            <w:r>
              <w:rPr>
                <w:b/>
                <w:spacing w:val="-5"/>
                <w:sz w:val="24"/>
              </w:rPr>
              <w:t xml:space="preserve"> </w:t>
            </w:r>
            <w:r>
              <w:rPr>
                <w:b/>
                <w:spacing w:val="-2"/>
                <w:sz w:val="24"/>
              </w:rPr>
              <w:t>Solution</w:t>
            </w:r>
          </w:p>
        </w:tc>
      </w:tr>
      <w:tr w:rsidR="00F64FE7">
        <w:trPr>
          <w:trHeight w:val="1040"/>
        </w:trPr>
        <w:tc>
          <w:tcPr>
            <w:tcW w:w="2400" w:type="dxa"/>
          </w:tcPr>
          <w:p w:rsidR="00F64FE7" w:rsidRDefault="00B1374B">
            <w:pPr>
              <w:pStyle w:val="TableParagraph"/>
              <w:spacing w:before="135"/>
              <w:rPr>
                <w:sz w:val="24"/>
              </w:rPr>
            </w:pPr>
            <w:r>
              <w:rPr>
                <w:spacing w:val="-2"/>
                <w:sz w:val="24"/>
              </w:rPr>
              <w:t>Approach</w:t>
            </w:r>
          </w:p>
        </w:tc>
        <w:tc>
          <w:tcPr>
            <w:tcW w:w="6960" w:type="dxa"/>
          </w:tcPr>
          <w:p w:rsidR="00C54773" w:rsidRPr="00C54773" w:rsidRDefault="00C54773" w:rsidP="00C54773">
            <w:pPr>
              <w:pStyle w:val="pdq2pgselectionanchorcontainer"/>
            </w:pPr>
            <w:r w:rsidRPr="00C54773">
              <w:t xml:space="preserve">The system collects applicant details through a web interface, </w:t>
            </w:r>
            <w:proofErr w:type="spellStart"/>
            <w:r w:rsidRPr="00C54773">
              <w:t>preprocesses</w:t>
            </w:r>
            <w:proofErr w:type="spellEnd"/>
            <w:r w:rsidRPr="00C54773">
              <w:t xml:space="preserve"> the data, and passes it to a trained machine learning model. The model predicts whether the loan should be approved or rejected, and the result is displayed instantly through the Flask application.</w:t>
            </w:r>
          </w:p>
          <w:p w:rsidR="00F64FE7" w:rsidRDefault="00F64FE7">
            <w:pPr>
              <w:pStyle w:val="TableParagraph"/>
              <w:spacing w:before="135"/>
              <w:ind w:left="139" w:right="50"/>
              <w:rPr>
                <w:sz w:val="24"/>
              </w:rPr>
            </w:pPr>
          </w:p>
        </w:tc>
      </w:tr>
      <w:tr w:rsidR="00F64FE7">
        <w:trPr>
          <w:trHeight w:val="760"/>
        </w:trPr>
        <w:tc>
          <w:tcPr>
            <w:tcW w:w="2400" w:type="dxa"/>
          </w:tcPr>
          <w:p w:rsidR="00F64FE7" w:rsidRDefault="00B1374B">
            <w:pPr>
              <w:pStyle w:val="TableParagraph"/>
              <w:spacing w:before="108"/>
              <w:rPr>
                <w:sz w:val="24"/>
              </w:rPr>
            </w:pPr>
            <w:r>
              <w:rPr>
                <w:sz w:val="24"/>
              </w:rPr>
              <w:lastRenderedPageBreak/>
              <w:t xml:space="preserve">Key </w:t>
            </w:r>
            <w:r>
              <w:rPr>
                <w:spacing w:val="-2"/>
                <w:sz w:val="24"/>
              </w:rPr>
              <w:t>Features</w:t>
            </w:r>
          </w:p>
        </w:tc>
        <w:tc>
          <w:tcPr>
            <w:tcW w:w="6960" w:type="dxa"/>
          </w:tcPr>
          <w:p w:rsidR="00C54773" w:rsidRPr="00C54773" w:rsidRDefault="00C54773" w:rsidP="00C54773">
            <w:pPr>
              <w:widowControl/>
              <w:numPr>
                <w:ilvl w:val="0"/>
                <w:numId w:val="2"/>
              </w:numPr>
              <w:autoSpaceDE/>
              <w:autoSpaceDN/>
              <w:spacing w:before="100" w:beforeAutospacing="1" w:after="100" w:afterAutospacing="1"/>
              <w:rPr>
                <w:sz w:val="24"/>
                <w:szCs w:val="24"/>
                <w:lang w:val="en-IN" w:eastAsia="en-IN" w:bidi="te-IN"/>
              </w:rPr>
            </w:pPr>
            <w:r w:rsidRPr="00C54773">
              <w:rPr>
                <w:sz w:val="24"/>
                <w:szCs w:val="24"/>
                <w:lang w:val="en-IN" w:eastAsia="en-IN" w:bidi="te-IN"/>
              </w:rPr>
              <w:t xml:space="preserve">Machine learning-based loan eligibility prediction. </w:t>
            </w:r>
          </w:p>
          <w:p w:rsidR="00C54773" w:rsidRPr="00C54773" w:rsidRDefault="00C54773" w:rsidP="00C54773">
            <w:pPr>
              <w:widowControl/>
              <w:numPr>
                <w:ilvl w:val="0"/>
                <w:numId w:val="2"/>
              </w:numPr>
              <w:autoSpaceDE/>
              <w:autoSpaceDN/>
              <w:spacing w:before="100" w:beforeAutospacing="1" w:after="100" w:afterAutospacing="1"/>
              <w:rPr>
                <w:sz w:val="24"/>
                <w:szCs w:val="24"/>
                <w:lang w:val="en-IN" w:eastAsia="en-IN" w:bidi="te-IN"/>
              </w:rPr>
            </w:pPr>
            <w:r w:rsidRPr="00C54773">
              <w:rPr>
                <w:sz w:val="24"/>
                <w:szCs w:val="24"/>
                <w:lang w:val="en-IN" w:eastAsia="en-IN" w:bidi="te-IN"/>
              </w:rPr>
              <w:t xml:space="preserve">User-friendly Flask web interface. </w:t>
            </w:r>
          </w:p>
          <w:p w:rsidR="00C54773" w:rsidRPr="00C54773" w:rsidRDefault="00C54773" w:rsidP="00C54773">
            <w:pPr>
              <w:widowControl/>
              <w:numPr>
                <w:ilvl w:val="0"/>
                <w:numId w:val="2"/>
              </w:numPr>
              <w:autoSpaceDE/>
              <w:autoSpaceDN/>
              <w:spacing w:before="100" w:beforeAutospacing="1" w:after="100" w:afterAutospacing="1"/>
              <w:rPr>
                <w:sz w:val="24"/>
                <w:szCs w:val="24"/>
                <w:lang w:val="en-IN" w:eastAsia="en-IN" w:bidi="te-IN"/>
              </w:rPr>
            </w:pPr>
            <w:r w:rsidRPr="00C54773">
              <w:rPr>
                <w:sz w:val="24"/>
                <w:szCs w:val="24"/>
                <w:lang w:val="en-IN" w:eastAsia="en-IN" w:bidi="te-IN"/>
              </w:rPr>
              <w:t xml:space="preserve">Automatic data </w:t>
            </w:r>
            <w:proofErr w:type="spellStart"/>
            <w:r w:rsidRPr="00C54773">
              <w:rPr>
                <w:sz w:val="24"/>
                <w:szCs w:val="24"/>
                <w:lang w:val="en-IN" w:eastAsia="en-IN" w:bidi="te-IN"/>
              </w:rPr>
              <w:t>preprocessing</w:t>
            </w:r>
            <w:proofErr w:type="spellEnd"/>
            <w:r w:rsidRPr="00C54773">
              <w:rPr>
                <w:sz w:val="24"/>
                <w:szCs w:val="24"/>
                <w:lang w:val="en-IN" w:eastAsia="en-IN" w:bidi="te-IN"/>
              </w:rPr>
              <w:t xml:space="preserve"> and prediction. </w:t>
            </w:r>
          </w:p>
          <w:p w:rsidR="00C54773" w:rsidRPr="00C54773" w:rsidRDefault="00C54773" w:rsidP="00C54773">
            <w:pPr>
              <w:widowControl/>
              <w:numPr>
                <w:ilvl w:val="0"/>
                <w:numId w:val="2"/>
              </w:numPr>
              <w:autoSpaceDE/>
              <w:autoSpaceDN/>
              <w:spacing w:before="100" w:beforeAutospacing="1" w:after="100" w:afterAutospacing="1"/>
              <w:rPr>
                <w:sz w:val="24"/>
                <w:szCs w:val="24"/>
                <w:lang w:val="en-IN" w:eastAsia="en-IN" w:bidi="te-IN"/>
              </w:rPr>
            </w:pPr>
            <w:r w:rsidRPr="00C54773">
              <w:rPr>
                <w:sz w:val="24"/>
                <w:szCs w:val="24"/>
                <w:lang w:val="en-IN" w:eastAsia="en-IN" w:bidi="te-IN"/>
              </w:rPr>
              <w:t xml:space="preserve">Fast and accurate loan approval decisions. </w:t>
            </w:r>
          </w:p>
          <w:p w:rsidR="00C54773" w:rsidRPr="00C54773" w:rsidRDefault="00C54773" w:rsidP="00C54773">
            <w:pPr>
              <w:widowControl/>
              <w:numPr>
                <w:ilvl w:val="0"/>
                <w:numId w:val="2"/>
              </w:numPr>
              <w:autoSpaceDE/>
              <w:autoSpaceDN/>
              <w:spacing w:before="100" w:beforeAutospacing="1" w:after="100" w:afterAutospacing="1"/>
              <w:rPr>
                <w:sz w:val="24"/>
                <w:szCs w:val="24"/>
                <w:lang w:val="en-IN" w:eastAsia="en-IN" w:bidi="te-IN"/>
              </w:rPr>
            </w:pPr>
            <w:r w:rsidRPr="00C54773">
              <w:rPr>
                <w:sz w:val="24"/>
                <w:szCs w:val="24"/>
                <w:lang w:val="en-IN" w:eastAsia="en-IN" w:bidi="te-IN"/>
              </w:rPr>
              <w:t xml:space="preserve">Easy integration with future banking systems. </w:t>
            </w:r>
          </w:p>
          <w:p w:rsidR="00F64FE7" w:rsidRDefault="00F64FE7" w:rsidP="00C54773">
            <w:pPr>
              <w:pStyle w:val="TableParagraph"/>
              <w:spacing w:before="108"/>
              <w:ind w:left="0" w:right="50"/>
              <w:rPr>
                <w:sz w:val="24"/>
              </w:rPr>
            </w:pPr>
          </w:p>
        </w:tc>
      </w:tr>
    </w:tbl>
    <w:tbl>
      <w:tblPr>
        <w:tblpPr w:leftFromText="180" w:rightFromText="180" w:vertAnchor="text" w:horzAnchor="margin" w:tblpY="122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7A5490" w:rsidTr="007A5490">
        <w:trPr>
          <w:trHeight w:val="480"/>
        </w:trPr>
        <w:tc>
          <w:tcPr>
            <w:tcW w:w="3120" w:type="dxa"/>
          </w:tcPr>
          <w:p w:rsidR="007A5490" w:rsidRDefault="007A5490" w:rsidP="007A5490">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rsidR="007A5490" w:rsidRDefault="007A5490" w:rsidP="007A5490">
            <w:pPr>
              <w:pStyle w:val="TableParagraph"/>
              <w:spacing w:before="124"/>
              <w:rPr>
                <w:b/>
                <w:sz w:val="24"/>
              </w:rPr>
            </w:pPr>
            <w:r>
              <w:rPr>
                <w:b/>
                <w:spacing w:val="-2"/>
                <w:sz w:val="24"/>
              </w:rPr>
              <w:t>Description</w:t>
            </w:r>
          </w:p>
        </w:tc>
        <w:tc>
          <w:tcPr>
            <w:tcW w:w="3120" w:type="dxa"/>
          </w:tcPr>
          <w:p w:rsidR="007A5490" w:rsidRDefault="007A5490" w:rsidP="007A5490">
            <w:pPr>
              <w:pStyle w:val="TableParagraph"/>
              <w:spacing w:before="124"/>
              <w:rPr>
                <w:b/>
                <w:sz w:val="24"/>
              </w:rPr>
            </w:pPr>
            <w:r>
              <w:rPr>
                <w:b/>
                <w:spacing w:val="-2"/>
                <w:sz w:val="24"/>
              </w:rPr>
              <w:t>Specification/Allocation</w:t>
            </w:r>
          </w:p>
        </w:tc>
      </w:tr>
      <w:tr w:rsidR="007A5490" w:rsidTr="007A5490">
        <w:trPr>
          <w:trHeight w:val="460"/>
        </w:trPr>
        <w:tc>
          <w:tcPr>
            <w:tcW w:w="9360" w:type="dxa"/>
            <w:gridSpan w:val="3"/>
          </w:tcPr>
          <w:p w:rsidR="007A5490" w:rsidRDefault="007A5490" w:rsidP="007A5490">
            <w:pPr>
              <w:pStyle w:val="TableParagraph"/>
              <w:rPr>
                <w:b/>
                <w:sz w:val="24"/>
              </w:rPr>
            </w:pPr>
            <w:r>
              <w:rPr>
                <w:b/>
                <w:spacing w:val="-2"/>
                <w:sz w:val="24"/>
              </w:rPr>
              <w:t>Hardware</w:t>
            </w:r>
          </w:p>
        </w:tc>
      </w:tr>
      <w:tr w:rsidR="007A5490" w:rsidTr="007A5490">
        <w:trPr>
          <w:trHeight w:val="760"/>
        </w:trPr>
        <w:tc>
          <w:tcPr>
            <w:tcW w:w="3120" w:type="dxa"/>
          </w:tcPr>
          <w:p w:rsidR="007A5490" w:rsidRDefault="007A5490" w:rsidP="007A5490">
            <w:pPr>
              <w:pStyle w:val="TableParagraph"/>
              <w:spacing w:before="269"/>
              <w:rPr>
                <w:sz w:val="24"/>
              </w:rPr>
            </w:pPr>
            <w:r>
              <w:rPr>
                <w:sz w:val="24"/>
              </w:rPr>
              <w:t xml:space="preserve">Computing </w:t>
            </w:r>
            <w:r>
              <w:rPr>
                <w:spacing w:val="-2"/>
                <w:sz w:val="24"/>
              </w:rPr>
              <w:t>Resources</w:t>
            </w:r>
          </w:p>
        </w:tc>
        <w:tc>
          <w:tcPr>
            <w:tcW w:w="3120" w:type="dxa"/>
          </w:tcPr>
          <w:p w:rsidR="007A5490" w:rsidRDefault="007A5490" w:rsidP="007A5490">
            <w:pPr>
              <w:pStyle w:val="TableParagraph"/>
              <w:spacing w:before="131"/>
              <w:ind w:right="517"/>
              <w:rPr>
                <w:sz w:val="24"/>
              </w:rPr>
            </w:pPr>
            <w:r>
              <w:rPr>
                <w:sz w:val="24"/>
              </w:rPr>
              <w:t>CPU/GPU</w:t>
            </w:r>
            <w:r>
              <w:rPr>
                <w:spacing w:val="-15"/>
                <w:sz w:val="24"/>
              </w:rPr>
              <w:t xml:space="preserve"> </w:t>
            </w:r>
            <w:r>
              <w:rPr>
                <w:sz w:val="24"/>
              </w:rPr>
              <w:t>specifications, number of cores</w:t>
            </w:r>
          </w:p>
        </w:tc>
        <w:tc>
          <w:tcPr>
            <w:tcW w:w="3120" w:type="dxa"/>
          </w:tcPr>
          <w:p w:rsidR="007A5490" w:rsidRDefault="007A5490" w:rsidP="007A5490">
            <w:pPr>
              <w:pStyle w:val="TableParagraph"/>
              <w:spacing w:before="269"/>
              <w:rPr>
                <w:sz w:val="24"/>
              </w:rPr>
            </w:pPr>
            <w:r>
              <w:rPr>
                <w:sz w:val="24"/>
              </w:rPr>
              <w:t xml:space="preserve">T4 </w:t>
            </w:r>
            <w:r>
              <w:rPr>
                <w:spacing w:val="-5"/>
                <w:sz w:val="24"/>
              </w:rPr>
              <w:t>GPU</w:t>
            </w:r>
          </w:p>
        </w:tc>
      </w:tr>
      <w:tr w:rsidR="007A5490" w:rsidTr="007A5490">
        <w:trPr>
          <w:trHeight w:val="480"/>
        </w:trPr>
        <w:tc>
          <w:tcPr>
            <w:tcW w:w="3120" w:type="dxa"/>
          </w:tcPr>
          <w:p w:rsidR="007A5490" w:rsidRDefault="007A5490" w:rsidP="007A5490">
            <w:pPr>
              <w:pStyle w:val="TableParagraph"/>
              <w:spacing w:before="128"/>
              <w:rPr>
                <w:sz w:val="24"/>
              </w:rPr>
            </w:pPr>
            <w:r>
              <w:rPr>
                <w:spacing w:val="-2"/>
                <w:sz w:val="24"/>
              </w:rPr>
              <w:t>Memory</w:t>
            </w:r>
          </w:p>
        </w:tc>
        <w:tc>
          <w:tcPr>
            <w:tcW w:w="3120" w:type="dxa"/>
          </w:tcPr>
          <w:p w:rsidR="007A5490" w:rsidRDefault="007A5490" w:rsidP="007A5490">
            <w:pPr>
              <w:pStyle w:val="TableParagraph"/>
              <w:spacing w:before="128"/>
              <w:rPr>
                <w:sz w:val="24"/>
              </w:rPr>
            </w:pPr>
            <w:r>
              <w:rPr>
                <w:sz w:val="24"/>
              </w:rPr>
              <w:t xml:space="preserve">RAM </w:t>
            </w:r>
            <w:r>
              <w:rPr>
                <w:spacing w:val="-2"/>
                <w:sz w:val="24"/>
              </w:rPr>
              <w:t>specifications</w:t>
            </w:r>
          </w:p>
        </w:tc>
        <w:tc>
          <w:tcPr>
            <w:tcW w:w="3120" w:type="dxa"/>
          </w:tcPr>
          <w:p w:rsidR="007A5490" w:rsidRDefault="007A5490" w:rsidP="007A5490">
            <w:pPr>
              <w:pStyle w:val="TableParagraph"/>
              <w:spacing w:before="128"/>
              <w:rPr>
                <w:sz w:val="24"/>
              </w:rPr>
            </w:pPr>
            <w:r>
              <w:rPr>
                <w:sz w:val="24"/>
              </w:rPr>
              <w:t xml:space="preserve">8 </w:t>
            </w:r>
            <w:r>
              <w:rPr>
                <w:spacing w:val="-5"/>
                <w:sz w:val="24"/>
              </w:rPr>
              <w:t>GB</w:t>
            </w:r>
          </w:p>
        </w:tc>
      </w:tr>
      <w:tr w:rsidR="007A5490" w:rsidTr="007A5490">
        <w:trPr>
          <w:trHeight w:val="759"/>
        </w:trPr>
        <w:tc>
          <w:tcPr>
            <w:tcW w:w="3120" w:type="dxa"/>
          </w:tcPr>
          <w:p w:rsidR="007A5490" w:rsidRDefault="007A5490" w:rsidP="007A5490">
            <w:pPr>
              <w:pStyle w:val="TableParagraph"/>
              <w:spacing w:before="257"/>
              <w:rPr>
                <w:sz w:val="24"/>
              </w:rPr>
            </w:pPr>
            <w:r>
              <w:rPr>
                <w:spacing w:val="-2"/>
                <w:sz w:val="24"/>
              </w:rPr>
              <w:t>Storage</w:t>
            </w:r>
          </w:p>
        </w:tc>
        <w:tc>
          <w:tcPr>
            <w:tcW w:w="3120" w:type="dxa"/>
          </w:tcPr>
          <w:p w:rsidR="007A5490" w:rsidRDefault="007A5490" w:rsidP="007A5490">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models, and logs</w:t>
            </w:r>
          </w:p>
        </w:tc>
        <w:tc>
          <w:tcPr>
            <w:tcW w:w="3120" w:type="dxa"/>
          </w:tcPr>
          <w:p w:rsidR="007A5490" w:rsidRDefault="007A5490" w:rsidP="007A5490">
            <w:pPr>
              <w:pStyle w:val="TableParagraph"/>
              <w:spacing w:before="257"/>
              <w:rPr>
                <w:sz w:val="24"/>
              </w:rPr>
            </w:pPr>
            <w:r>
              <w:rPr>
                <w:sz w:val="24"/>
              </w:rPr>
              <w:t xml:space="preserve">1 TB </w:t>
            </w:r>
            <w:r>
              <w:rPr>
                <w:spacing w:val="-5"/>
                <w:sz w:val="24"/>
              </w:rPr>
              <w:t>SSD</w:t>
            </w:r>
          </w:p>
        </w:tc>
      </w:tr>
      <w:tr w:rsidR="007A5490" w:rsidTr="007A5490">
        <w:trPr>
          <w:trHeight w:val="460"/>
        </w:trPr>
        <w:tc>
          <w:tcPr>
            <w:tcW w:w="9360" w:type="dxa"/>
            <w:gridSpan w:val="3"/>
          </w:tcPr>
          <w:p w:rsidR="007A5490" w:rsidRDefault="007A5490" w:rsidP="007A5490">
            <w:pPr>
              <w:pStyle w:val="TableParagraph"/>
              <w:spacing w:before="116"/>
              <w:rPr>
                <w:b/>
                <w:sz w:val="24"/>
              </w:rPr>
            </w:pPr>
            <w:r>
              <w:rPr>
                <w:b/>
                <w:spacing w:val="-2"/>
                <w:sz w:val="24"/>
              </w:rPr>
              <w:t>Software</w:t>
            </w:r>
          </w:p>
        </w:tc>
      </w:tr>
      <w:tr w:rsidR="007A5490" w:rsidTr="007A5490">
        <w:trPr>
          <w:trHeight w:val="480"/>
        </w:trPr>
        <w:tc>
          <w:tcPr>
            <w:tcW w:w="3120" w:type="dxa"/>
          </w:tcPr>
          <w:p w:rsidR="007A5490" w:rsidRDefault="007A5490" w:rsidP="007A5490">
            <w:pPr>
              <w:pStyle w:val="TableParagraph"/>
              <w:spacing w:before="127"/>
              <w:rPr>
                <w:sz w:val="24"/>
              </w:rPr>
            </w:pPr>
            <w:r>
              <w:rPr>
                <w:spacing w:val="-2"/>
                <w:sz w:val="24"/>
              </w:rPr>
              <w:t>Frameworks</w:t>
            </w:r>
          </w:p>
        </w:tc>
        <w:tc>
          <w:tcPr>
            <w:tcW w:w="3120" w:type="dxa"/>
          </w:tcPr>
          <w:p w:rsidR="007A5490" w:rsidRDefault="007A5490" w:rsidP="007A5490">
            <w:pPr>
              <w:pStyle w:val="TableParagraph"/>
              <w:spacing w:before="127"/>
              <w:rPr>
                <w:sz w:val="24"/>
              </w:rPr>
            </w:pPr>
            <w:r>
              <w:rPr>
                <w:sz w:val="24"/>
              </w:rPr>
              <w:t xml:space="preserve">Python </w:t>
            </w:r>
            <w:r>
              <w:rPr>
                <w:spacing w:val="-2"/>
                <w:sz w:val="24"/>
              </w:rPr>
              <w:t>frameworks</w:t>
            </w:r>
          </w:p>
        </w:tc>
        <w:tc>
          <w:tcPr>
            <w:tcW w:w="3120" w:type="dxa"/>
          </w:tcPr>
          <w:p w:rsidR="007A5490" w:rsidRDefault="007A5490" w:rsidP="007A5490">
            <w:pPr>
              <w:pStyle w:val="TableParagraph"/>
              <w:spacing w:before="127"/>
              <w:rPr>
                <w:sz w:val="24"/>
              </w:rPr>
            </w:pPr>
            <w:r>
              <w:rPr>
                <w:spacing w:val="-2"/>
                <w:sz w:val="24"/>
              </w:rPr>
              <w:t>Flask</w:t>
            </w:r>
          </w:p>
        </w:tc>
      </w:tr>
      <w:tr w:rsidR="007A5490" w:rsidTr="007A5490">
        <w:trPr>
          <w:trHeight w:val="760"/>
        </w:trPr>
        <w:tc>
          <w:tcPr>
            <w:tcW w:w="3120" w:type="dxa"/>
          </w:tcPr>
          <w:p w:rsidR="007A5490" w:rsidRDefault="007A5490" w:rsidP="007A5490">
            <w:pPr>
              <w:pStyle w:val="TableParagraph"/>
              <w:spacing w:before="256"/>
              <w:rPr>
                <w:sz w:val="24"/>
              </w:rPr>
            </w:pPr>
            <w:r>
              <w:rPr>
                <w:spacing w:val="-2"/>
                <w:sz w:val="24"/>
              </w:rPr>
              <w:t>Libraries</w:t>
            </w:r>
          </w:p>
        </w:tc>
        <w:tc>
          <w:tcPr>
            <w:tcW w:w="3120" w:type="dxa"/>
          </w:tcPr>
          <w:p w:rsidR="007A5490" w:rsidRDefault="007A5490" w:rsidP="007A5490">
            <w:pPr>
              <w:pStyle w:val="TableParagraph"/>
              <w:spacing w:before="256"/>
              <w:rPr>
                <w:sz w:val="24"/>
              </w:rPr>
            </w:pPr>
            <w:r>
              <w:rPr>
                <w:sz w:val="24"/>
              </w:rPr>
              <w:t xml:space="preserve">Additional </w:t>
            </w:r>
            <w:r>
              <w:rPr>
                <w:spacing w:val="-2"/>
                <w:sz w:val="24"/>
              </w:rPr>
              <w:t>libraries</w:t>
            </w:r>
          </w:p>
        </w:tc>
        <w:tc>
          <w:tcPr>
            <w:tcW w:w="3120" w:type="dxa"/>
          </w:tcPr>
          <w:p w:rsidR="007A5490" w:rsidRDefault="007A5490" w:rsidP="007A5490">
            <w:pPr>
              <w:pStyle w:val="TableParagraph"/>
              <w:spacing w:before="118"/>
              <w:ind w:right="273"/>
              <w:rPr>
                <w:sz w:val="24"/>
              </w:rPr>
            </w:pPr>
            <w:proofErr w:type="spellStart"/>
            <w:r>
              <w:rPr>
                <w:sz w:val="24"/>
              </w:rPr>
              <w:t>scikit</w:t>
            </w:r>
            <w:proofErr w:type="spellEnd"/>
            <w:r>
              <w:rPr>
                <w:sz w:val="24"/>
              </w:rPr>
              <w:t>-learn,</w:t>
            </w:r>
            <w:r>
              <w:rPr>
                <w:spacing w:val="-15"/>
                <w:sz w:val="24"/>
              </w:rPr>
              <w:t xml:space="preserve"> </w:t>
            </w:r>
            <w:r>
              <w:rPr>
                <w:sz w:val="24"/>
              </w:rPr>
              <w:t>pandas,</w:t>
            </w:r>
            <w:r>
              <w:rPr>
                <w:spacing w:val="-15"/>
                <w:sz w:val="24"/>
              </w:rPr>
              <w:t xml:space="preserve"> </w:t>
            </w:r>
            <w:proofErr w:type="spellStart"/>
            <w:r>
              <w:rPr>
                <w:sz w:val="24"/>
              </w:rPr>
              <w:t>numpy</w:t>
            </w:r>
            <w:proofErr w:type="spellEnd"/>
            <w:r>
              <w:rPr>
                <w:sz w:val="24"/>
              </w:rPr>
              <w:t>, matplotlib, seaborn</w:t>
            </w:r>
          </w:p>
        </w:tc>
      </w:tr>
      <w:tr w:rsidR="007A5490" w:rsidTr="007A5490">
        <w:trPr>
          <w:trHeight w:val="460"/>
        </w:trPr>
        <w:tc>
          <w:tcPr>
            <w:tcW w:w="3120" w:type="dxa"/>
          </w:tcPr>
          <w:p w:rsidR="007A5490" w:rsidRDefault="007A5490" w:rsidP="007A5490">
            <w:pPr>
              <w:pStyle w:val="TableParagraph"/>
              <w:rPr>
                <w:sz w:val="24"/>
              </w:rPr>
            </w:pPr>
            <w:r>
              <w:rPr>
                <w:sz w:val="24"/>
              </w:rPr>
              <w:t xml:space="preserve">Development </w:t>
            </w:r>
            <w:r>
              <w:rPr>
                <w:spacing w:val="-2"/>
                <w:sz w:val="24"/>
              </w:rPr>
              <w:t>Environment</w:t>
            </w:r>
          </w:p>
        </w:tc>
        <w:tc>
          <w:tcPr>
            <w:tcW w:w="3120" w:type="dxa"/>
          </w:tcPr>
          <w:p w:rsidR="007A5490" w:rsidRDefault="007A5490" w:rsidP="007A5490">
            <w:pPr>
              <w:pStyle w:val="TableParagraph"/>
              <w:rPr>
                <w:sz w:val="24"/>
              </w:rPr>
            </w:pPr>
            <w:r>
              <w:rPr>
                <w:spacing w:val="-5"/>
                <w:sz w:val="24"/>
              </w:rPr>
              <w:t>IDE</w:t>
            </w:r>
          </w:p>
        </w:tc>
        <w:tc>
          <w:tcPr>
            <w:tcW w:w="3120" w:type="dxa"/>
          </w:tcPr>
          <w:p w:rsidR="007A5490" w:rsidRDefault="007A5490" w:rsidP="007A5490">
            <w:pPr>
              <w:pStyle w:val="TableParagraph"/>
              <w:rPr>
                <w:sz w:val="24"/>
              </w:rPr>
            </w:pPr>
            <w:proofErr w:type="spellStart"/>
            <w:r>
              <w:rPr>
                <w:sz w:val="24"/>
              </w:rPr>
              <w:t>Jupyter</w:t>
            </w:r>
            <w:proofErr w:type="spellEnd"/>
            <w:r>
              <w:rPr>
                <w:sz w:val="24"/>
              </w:rPr>
              <w:t xml:space="preserve"> Notebook, </w:t>
            </w:r>
            <w:proofErr w:type="spellStart"/>
            <w:r>
              <w:rPr>
                <w:spacing w:val="-2"/>
                <w:sz w:val="24"/>
              </w:rPr>
              <w:t>pycharm</w:t>
            </w:r>
            <w:proofErr w:type="spellEnd"/>
          </w:p>
        </w:tc>
      </w:tr>
      <w:tr w:rsidR="007A5490" w:rsidTr="007A5490">
        <w:trPr>
          <w:trHeight w:val="479"/>
        </w:trPr>
        <w:tc>
          <w:tcPr>
            <w:tcW w:w="9360" w:type="dxa"/>
            <w:gridSpan w:val="3"/>
          </w:tcPr>
          <w:p w:rsidR="007A5490" w:rsidRDefault="007A5490" w:rsidP="007A5490">
            <w:pPr>
              <w:pStyle w:val="TableParagraph"/>
              <w:spacing w:before="131"/>
              <w:rPr>
                <w:b/>
                <w:sz w:val="24"/>
              </w:rPr>
            </w:pPr>
            <w:r>
              <w:rPr>
                <w:b/>
                <w:spacing w:val="-4"/>
                <w:sz w:val="24"/>
              </w:rPr>
              <w:t>Data</w:t>
            </w:r>
          </w:p>
        </w:tc>
      </w:tr>
      <w:tr w:rsidR="007A5490" w:rsidTr="007A5490">
        <w:trPr>
          <w:trHeight w:val="760"/>
        </w:trPr>
        <w:tc>
          <w:tcPr>
            <w:tcW w:w="3120" w:type="dxa"/>
          </w:tcPr>
          <w:p w:rsidR="007A5490" w:rsidRDefault="007A5490" w:rsidP="007A5490">
            <w:pPr>
              <w:pStyle w:val="TableParagraph"/>
              <w:spacing w:before="260"/>
              <w:rPr>
                <w:sz w:val="24"/>
              </w:rPr>
            </w:pPr>
            <w:r>
              <w:rPr>
                <w:spacing w:val="-4"/>
                <w:sz w:val="24"/>
              </w:rPr>
              <w:t>Data</w:t>
            </w:r>
          </w:p>
        </w:tc>
        <w:tc>
          <w:tcPr>
            <w:tcW w:w="3120" w:type="dxa"/>
          </w:tcPr>
          <w:p w:rsidR="007A5490" w:rsidRPr="007A5490" w:rsidRDefault="007A5490" w:rsidP="007A5490">
            <w:pPr>
              <w:pStyle w:val="TableParagraph"/>
              <w:spacing w:before="260"/>
              <w:rPr>
                <w:sz w:val="24"/>
                <w:szCs w:val="24"/>
              </w:rPr>
            </w:pPr>
            <w:r w:rsidRPr="007A5490">
              <w:rPr>
                <w:sz w:val="24"/>
                <w:szCs w:val="24"/>
              </w:rPr>
              <w:t>Loan</w:t>
            </w:r>
            <w:r w:rsidRPr="007A5490">
              <w:rPr>
                <w:sz w:val="24"/>
                <w:szCs w:val="24"/>
              </w:rPr>
              <w:t xml:space="preserve"> </w:t>
            </w:r>
            <w:r w:rsidRPr="007A5490">
              <w:rPr>
                <w:sz w:val="24"/>
                <w:szCs w:val="24"/>
              </w:rPr>
              <w:t>Eligibility</w:t>
            </w:r>
            <w:r w:rsidRPr="007A5490">
              <w:rPr>
                <w:sz w:val="24"/>
                <w:szCs w:val="24"/>
              </w:rPr>
              <w:t xml:space="preserve"> </w:t>
            </w:r>
            <w:r w:rsidRPr="007A5490">
              <w:rPr>
                <w:sz w:val="24"/>
                <w:szCs w:val="24"/>
              </w:rPr>
              <w:t>Dataset</w:t>
            </w:r>
          </w:p>
        </w:tc>
        <w:tc>
          <w:tcPr>
            <w:tcW w:w="3120" w:type="dxa"/>
          </w:tcPr>
          <w:p w:rsidR="007A5490" w:rsidRPr="007A5490" w:rsidRDefault="007A5490" w:rsidP="007A5490">
            <w:pPr>
              <w:pStyle w:val="TableParagraph"/>
              <w:spacing w:before="122"/>
              <w:ind w:right="517"/>
              <w:rPr>
                <w:sz w:val="24"/>
                <w:szCs w:val="24"/>
              </w:rPr>
            </w:pPr>
            <w:r w:rsidRPr="007A5490">
              <w:rPr>
                <w:sz w:val="24"/>
                <w:szCs w:val="24"/>
              </w:rPr>
              <w:t>CSV format containing applicant details used for training and testing the machine learning model</w:t>
            </w:r>
          </w:p>
        </w:tc>
      </w:tr>
    </w:tbl>
    <w:p w:rsidR="00F64FE7" w:rsidRDefault="00F64FE7">
      <w:pPr>
        <w:pStyle w:val="TableParagraph"/>
        <w:rPr>
          <w:sz w:val="24"/>
        </w:rPr>
        <w:sectPr w:rsidR="00F64FE7">
          <w:headerReference w:type="default" r:id="rId7"/>
          <w:type w:val="continuous"/>
          <w:pgSz w:w="12240" w:h="15840"/>
          <w:pgMar w:top="1400" w:right="1080" w:bottom="280" w:left="1440" w:header="195" w:footer="0" w:gutter="0"/>
          <w:pgNumType w:start="1"/>
          <w:cols w:space="720"/>
        </w:sectPr>
      </w:pPr>
      <w:bookmarkStart w:id="2" w:name="_GoBack"/>
      <w:bookmarkEnd w:id="2"/>
    </w:p>
    <w:p w:rsidR="00F64FE7" w:rsidRDefault="00F64FE7">
      <w:pPr>
        <w:pStyle w:val="BodyText"/>
        <w:spacing w:before="5"/>
        <w:rPr>
          <w:sz w:val="3"/>
        </w:rPr>
      </w:pPr>
    </w:p>
    <w:p w:rsidR="00F64FE7" w:rsidRDefault="00F64FE7">
      <w:pPr>
        <w:pStyle w:val="BodyText"/>
        <w:spacing w:before="202"/>
      </w:pPr>
    </w:p>
    <w:p w:rsidR="00F64FE7" w:rsidRDefault="00B1374B">
      <w:pPr>
        <w:pStyle w:val="Heading2"/>
      </w:pPr>
      <w:bookmarkStart w:id="3" w:name="Resource_Requirements_"/>
      <w:bookmarkEnd w:id="3"/>
      <w:r>
        <w:t>Resource</w:t>
      </w:r>
      <w:r>
        <w:rPr>
          <w:spacing w:val="-5"/>
        </w:rPr>
        <w:t xml:space="preserve"> </w:t>
      </w:r>
      <w:r>
        <w:rPr>
          <w:spacing w:val="-2"/>
        </w:rPr>
        <w:t>Requirements</w:t>
      </w:r>
    </w:p>
    <w:p w:rsidR="00F64FE7" w:rsidRDefault="00F64FE7">
      <w:pPr>
        <w:pStyle w:val="BodyText"/>
        <w:spacing w:before="8"/>
        <w:rPr>
          <w:b/>
          <w:sz w:val="12"/>
        </w:rPr>
      </w:pPr>
    </w:p>
    <w:p w:rsidR="00B1374B" w:rsidRDefault="00B1374B"/>
    <w:sectPr w:rsidR="00B1374B">
      <w:pgSz w:w="12240" w:h="15840"/>
      <w:pgMar w:top="1400" w:right="1080" w:bottom="280" w:left="144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3DCA" w:rsidRDefault="00F93DCA">
      <w:r>
        <w:separator/>
      </w:r>
    </w:p>
  </w:endnote>
  <w:endnote w:type="continuationSeparator" w:id="0">
    <w:p w:rsidR="00F93DCA" w:rsidRDefault="00F93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3DCA" w:rsidRDefault="00F93DCA">
      <w:r>
        <w:separator/>
      </w:r>
    </w:p>
  </w:footnote>
  <w:footnote w:type="continuationSeparator" w:id="0">
    <w:p w:rsidR="00F93DCA" w:rsidRDefault="00F93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4FE7" w:rsidRDefault="00B1374B">
    <w:pPr>
      <w:pStyle w:val="BodyText"/>
      <w:spacing w:line="14" w:lineRule="auto"/>
      <w:rPr>
        <w:sz w:val="20"/>
      </w:rPr>
    </w:pPr>
    <w:r>
      <w:rPr>
        <w:noProof/>
        <w:sz w:val="20"/>
      </w:rPr>
      <w:drawing>
        <wp:anchor distT="0" distB="0" distL="0" distR="0" simplePos="0" relativeHeight="487480832" behindDoc="1" locked="0" layoutInCell="1" allowOverlap="1">
          <wp:simplePos x="0" y="0"/>
          <wp:positionH relativeFrom="page">
            <wp:posOffset>447675</wp:posOffset>
          </wp:positionH>
          <wp:positionV relativeFrom="page">
            <wp:posOffset>123825</wp:posOffset>
          </wp:positionV>
          <wp:extent cx="1828800" cy="771525"/>
          <wp:effectExtent l="0" t="0" r="0" b="0"/>
          <wp:wrapNone/>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81344" behindDoc="1" locked="0" layoutInCell="1" allowOverlap="1">
          <wp:simplePos x="0" y="0"/>
          <wp:positionH relativeFrom="page">
            <wp:posOffset>6124575</wp:posOffset>
          </wp:positionH>
          <wp:positionV relativeFrom="page">
            <wp:posOffset>233360</wp:posOffset>
          </wp:positionV>
          <wp:extent cx="1095375" cy="504825"/>
          <wp:effectExtent l="0" t="0" r="0" b="0"/>
          <wp:wrapNone/>
          <wp:docPr id="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D3B3C"/>
    <w:multiLevelType w:val="multilevel"/>
    <w:tmpl w:val="62C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B7A90"/>
    <w:multiLevelType w:val="hybridMultilevel"/>
    <w:tmpl w:val="5C26B8EA"/>
    <w:lvl w:ilvl="0" w:tplc="56A20564">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4998A8C2">
      <w:numFmt w:val="bullet"/>
      <w:lvlText w:val="•"/>
      <w:lvlJc w:val="left"/>
      <w:pPr>
        <w:ind w:left="946" w:hanging="150"/>
      </w:pPr>
      <w:rPr>
        <w:rFonts w:hint="default"/>
        <w:lang w:val="en-US" w:eastAsia="en-US" w:bidi="ar-SA"/>
      </w:rPr>
    </w:lvl>
    <w:lvl w:ilvl="2" w:tplc="9A2AA540">
      <w:numFmt w:val="bullet"/>
      <w:lvlText w:val="•"/>
      <w:lvlJc w:val="left"/>
      <w:pPr>
        <w:ind w:left="1612" w:hanging="150"/>
      </w:pPr>
      <w:rPr>
        <w:rFonts w:hint="default"/>
        <w:lang w:val="en-US" w:eastAsia="en-US" w:bidi="ar-SA"/>
      </w:rPr>
    </w:lvl>
    <w:lvl w:ilvl="3" w:tplc="12049E92">
      <w:numFmt w:val="bullet"/>
      <w:lvlText w:val="•"/>
      <w:lvlJc w:val="left"/>
      <w:pPr>
        <w:ind w:left="2278" w:hanging="150"/>
      </w:pPr>
      <w:rPr>
        <w:rFonts w:hint="default"/>
        <w:lang w:val="en-US" w:eastAsia="en-US" w:bidi="ar-SA"/>
      </w:rPr>
    </w:lvl>
    <w:lvl w:ilvl="4" w:tplc="C0609506">
      <w:numFmt w:val="bullet"/>
      <w:lvlText w:val="•"/>
      <w:lvlJc w:val="left"/>
      <w:pPr>
        <w:ind w:left="2944" w:hanging="150"/>
      </w:pPr>
      <w:rPr>
        <w:rFonts w:hint="default"/>
        <w:lang w:val="en-US" w:eastAsia="en-US" w:bidi="ar-SA"/>
      </w:rPr>
    </w:lvl>
    <w:lvl w:ilvl="5" w:tplc="6B086B30">
      <w:numFmt w:val="bullet"/>
      <w:lvlText w:val="•"/>
      <w:lvlJc w:val="left"/>
      <w:pPr>
        <w:ind w:left="3610" w:hanging="150"/>
      </w:pPr>
      <w:rPr>
        <w:rFonts w:hint="default"/>
        <w:lang w:val="en-US" w:eastAsia="en-US" w:bidi="ar-SA"/>
      </w:rPr>
    </w:lvl>
    <w:lvl w:ilvl="6" w:tplc="B162B362">
      <w:numFmt w:val="bullet"/>
      <w:lvlText w:val="•"/>
      <w:lvlJc w:val="left"/>
      <w:pPr>
        <w:ind w:left="4276" w:hanging="150"/>
      </w:pPr>
      <w:rPr>
        <w:rFonts w:hint="default"/>
        <w:lang w:val="en-US" w:eastAsia="en-US" w:bidi="ar-SA"/>
      </w:rPr>
    </w:lvl>
    <w:lvl w:ilvl="7" w:tplc="26B688AA">
      <w:numFmt w:val="bullet"/>
      <w:lvlText w:val="•"/>
      <w:lvlJc w:val="left"/>
      <w:pPr>
        <w:ind w:left="4942" w:hanging="150"/>
      </w:pPr>
      <w:rPr>
        <w:rFonts w:hint="default"/>
        <w:lang w:val="en-US" w:eastAsia="en-US" w:bidi="ar-SA"/>
      </w:rPr>
    </w:lvl>
    <w:lvl w:ilvl="8" w:tplc="735E5086">
      <w:numFmt w:val="bullet"/>
      <w:lvlText w:val="•"/>
      <w:lvlJc w:val="left"/>
      <w:pPr>
        <w:ind w:left="5608" w:hanging="15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4FE7"/>
    <w:rsid w:val="007A5490"/>
    <w:rsid w:val="00B1374B"/>
    <w:rsid w:val="00C54773"/>
    <w:rsid w:val="00F64FE7"/>
    <w:rsid w:val="00F93D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768071-6E04-407A-B46D-D56B437D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customStyle="1" w:styleId="pdq2pgselectionanchorcontainer">
    <w:name w:val="pdq2pg_selectionanchorcontainer"/>
    <w:basedOn w:val="Normal"/>
    <w:rsid w:val="00C54773"/>
    <w:pPr>
      <w:widowControl/>
      <w:autoSpaceDE/>
      <w:autoSpaceDN/>
      <w:spacing w:before="100" w:beforeAutospacing="1" w:after="100" w:afterAutospacing="1"/>
    </w:pPr>
    <w:rPr>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37987">
      <w:bodyDiv w:val="1"/>
      <w:marLeft w:val="0"/>
      <w:marRight w:val="0"/>
      <w:marTop w:val="0"/>
      <w:marBottom w:val="0"/>
      <w:divBdr>
        <w:top w:val="none" w:sz="0" w:space="0" w:color="auto"/>
        <w:left w:val="none" w:sz="0" w:space="0" w:color="auto"/>
        <w:bottom w:val="none" w:sz="0" w:space="0" w:color="auto"/>
        <w:right w:val="none" w:sz="0" w:space="0" w:color="auto"/>
      </w:divBdr>
      <w:divsChild>
        <w:div w:id="30874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497604">
      <w:bodyDiv w:val="1"/>
      <w:marLeft w:val="0"/>
      <w:marRight w:val="0"/>
      <w:marTop w:val="0"/>
      <w:marBottom w:val="0"/>
      <w:divBdr>
        <w:top w:val="none" w:sz="0" w:space="0" w:color="auto"/>
        <w:left w:val="none" w:sz="0" w:space="0" w:color="auto"/>
        <w:bottom w:val="none" w:sz="0" w:space="0" w:color="auto"/>
        <w:right w:val="none" w:sz="0" w:space="0" w:color="auto"/>
      </w:divBdr>
    </w:div>
    <w:div w:id="1190752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cp:lastModifiedBy>Administrator</cp:lastModifiedBy>
  <cp:revision>3</cp:revision>
  <dcterms:created xsi:type="dcterms:W3CDTF">2026-07-01T17:57:00Z</dcterms:created>
  <dcterms:modified xsi:type="dcterms:W3CDTF">2026-07-03T17:05:00Z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Producer">
    <vt:lpwstr>Skia/PDF m151 Google Docs Renderer</vt:lpwstr>
  </property>
  <property fmtid="{D5CDD505-2E9C-101B-9397-08002B2CF9AE}" pid="5" name="LastSaved">
    <vt:filetime>2026-07-01T00:00:00Z</vt:filetime>
  </property>
</Properties>
</file>