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550D" w:rsidRDefault="00DE16F2">
      <w:pPr>
        <w:tabs>
          <w:tab w:val="left" w:pos="8205"/>
        </w:tabs>
        <w:ind w:left="570"/>
        <w:rPr>
          <w:rFonts w:ascii="Times New Roman"/>
          <w:position w:val="21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1"/>
          <w:sz w:val="20"/>
        </w:rPr>
        <w:drawing>
          <wp:inline distT="0" distB="0" distL="0" distR="0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50D" w:rsidRDefault="00DE16F2">
      <w:pPr>
        <w:pStyle w:val="Heading1"/>
      </w:pPr>
      <w:bookmarkStart w:id="0" w:name="Scalability_&amp;_Future_Plan_"/>
      <w:bookmarkEnd w:id="0"/>
      <w:r>
        <w:t>Scalability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Future</w:t>
      </w:r>
      <w:r>
        <w:rPr>
          <w:spacing w:val="-6"/>
        </w:rPr>
        <w:t xml:space="preserve"> </w:t>
      </w:r>
      <w:r>
        <w:rPr>
          <w:spacing w:val="-4"/>
        </w:rPr>
        <w:t>Plan</w:t>
      </w:r>
    </w:p>
    <w:p w:rsidR="00D7550D" w:rsidRDefault="00D7550D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D7550D">
        <w:trPr>
          <w:trHeight w:val="419"/>
        </w:trPr>
        <w:tc>
          <w:tcPr>
            <w:tcW w:w="2820" w:type="dxa"/>
          </w:tcPr>
          <w:p w:rsidR="00D7550D" w:rsidRDefault="00DE16F2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:rsidR="00D7550D" w:rsidRDefault="006A0F5C">
            <w:pPr>
              <w:pStyle w:val="TableParagraph"/>
              <w:spacing w:before="111"/>
              <w:ind w:left="143"/>
              <w:rPr>
                <w:rFonts w:ascii="Arial MT"/>
                <w:sz w:val="20"/>
              </w:rPr>
            </w:pPr>
            <w:r>
              <w:t>03 July 2026</w:t>
            </w:r>
          </w:p>
        </w:tc>
      </w:tr>
      <w:tr w:rsidR="00D7550D">
        <w:trPr>
          <w:trHeight w:val="420"/>
        </w:trPr>
        <w:tc>
          <w:tcPr>
            <w:tcW w:w="2820" w:type="dxa"/>
          </w:tcPr>
          <w:p w:rsidR="00D7550D" w:rsidRDefault="00DE16F2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:rsidR="00D7550D" w:rsidRDefault="00DE16F2">
            <w:pPr>
              <w:pStyle w:val="TableParagraph"/>
              <w:spacing w:before="10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XXXXXX</w:t>
            </w:r>
          </w:p>
        </w:tc>
      </w:tr>
      <w:tr w:rsidR="00D7550D">
        <w:trPr>
          <w:trHeight w:val="399"/>
        </w:trPr>
        <w:tc>
          <w:tcPr>
            <w:tcW w:w="2820" w:type="dxa"/>
          </w:tcPr>
          <w:p w:rsidR="00D7550D" w:rsidRDefault="00DE16F2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:rsidR="00D7550D" w:rsidRDefault="006A0F5C">
            <w:pPr>
              <w:pStyle w:val="TableParagraph"/>
              <w:spacing w:before="101"/>
              <w:ind w:left="143"/>
              <w:rPr>
                <w:rFonts w:ascii="Arial MT"/>
                <w:sz w:val="20"/>
              </w:rPr>
            </w:pPr>
            <w:r>
              <w:t>Smart Lender – Loan Eligibility Prediction Using Machine Learning</w:t>
            </w:r>
          </w:p>
        </w:tc>
      </w:tr>
      <w:tr w:rsidR="00D7550D">
        <w:trPr>
          <w:trHeight w:val="420"/>
        </w:trPr>
        <w:tc>
          <w:tcPr>
            <w:tcW w:w="2820" w:type="dxa"/>
          </w:tcPr>
          <w:p w:rsidR="00D7550D" w:rsidRDefault="00DE16F2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:rsidR="00D7550D" w:rsidRDefault="00DE16F2">
            <w:pPr>
              <w:pStyle w:val="TableParagraph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:rsidR="00D7550D" w:rsidRDefault="00D7550D">
      <w:pPr>
        <w:pStyle w:val="BodyText"/>
        <w:spacing w:before="210"/>
        <w:rPr>
          <w:rFonts w:ascii="Arial"/>
          <w:b/>
          <w:sz w:val="28"/>
        </w:rPr>
      </w:pPr>
    </w:p>
    <w:p w:rsidR="00D7550D" w:rsidRDefault="00DE16F2">
      <w:pPr>
        <w:pStyle w:val="Heading2"/>
      </w:pPr>
      <w:bookmarkStart w:id="1" w:name="Scalability_&amp;_Future_Plan:_"/>
      <w:bookmarkEnd w:id="1"/>
      <w:r>
        <w:t>Scalability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Future</w:t>
      </w:r>
      <w:r>
        <w:rPr>
          <w:spacing w:val="-6"/>
        </w:rPr>
        <w:t xml:space="preserve"> </w:t>
      </w:r>
      <w:r>
        <w:rPr>
          <w:spacing w:val="-2"/>
        </w:rPr>
        <w:t>Plan:</w:t>
      </w:r>
    </w:p>
    <w:p w:rsidR="00D7550D" w:rsidRDefault="00DE16F2">
      <w:pPr>
        <w:pStyle w:val="BodyText"/>
        <w:spacing w:before="66" w:line="292" w:lineRule="auto"/>
        <w:ind w:left="540" w:right="584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outlines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scaled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handle</w:t>
      </w:r>
      <w:r>
        <w:rPr>
          <w:spacing w:val="-3"/>
        </w:rPr>
        <w:t xml:space="preserve"> </w:t>
      </w:r>
      <w:r>
        <w:t>larger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bases, increased data loads, or extended features in the future. It also captures the team's roadmap for enhancing and evolving the project beyond its current state.</w:t>
      </w:r>
    </w:p>
    <w:p w:rsidR="00D7550D" w:rsidRDefault="00D7550D">
      <w:pPr>
        <w:pStyle w:val="BodyText"/>
      </w:pPr>
    </w:p>
    <w:p w:rsidR="00D7550D" w:rsidRDefault="00D7550D">
      <w:pPr>
        <w:pStyle w:val="BodyText"/>
        <w:spacing w:before="57"/>
      </w:pPr>
    </w:p>
    <w:p w:rsidR="00D7550D" w:rsidRDefault="00DE16F2">
      <w:pPr>
        <w:pStyle w:val="Heading2"/>
        <w:spacing w:before="1" w:after="38"/>
      </w:pPr>
      <w:bookmarkStart w:id="2" w:name="Current_System_Limitations:_"/>
      <w:bookmarkEnd w:id="2"/>
      <w:r>
        <w:t>Current</w:t>
      </w:r>
      <w:r>
        <w:rPr>
          <w:spacing w:val="-9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rPr>
          <w:spacing w:val="-2"/>
        </w:rPr>
        <w:t>Limitations: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3980"/>
        <w:gridCol w:w="3400"/>
        <w:gridCol w:w="2380"/>
      </w:tblGrid>
      <w:tr w:rsidR="00D7550D">
        <w:trPr>
          <w:trHeight w:val="839"/>
        </w:trPr>
        <w:tc>
          <w:tcPr>
            <w:tcW w:w="580" w:type="dxa"/>
          </w:tcPr>
          <w:p w:rsidR="00D7550D" w:rsidRDefault="00D7550D">
            <w:pPr>
              <w:pStyle w:val="TableParagraph"/>
              <w:spacing w:before="35"/>
              <w:rPr>
                <w:b/>
                <w:sz w:val="18"/>
              </w:rPr>
            </w:pPr>
          </w:p>
          <w:p w:rsidR="00D7550D" w:rsidRDefault="00DE16F2">
            <w:pPr>
              <w:pStyle w:val="TableParagraph"/>
              <w:ind w:left="112"/>
              <w:rPr>
                <w:b/>
                <w:sz w:val="18"/>
              </w:rPr>
            </w:pPr>
            <w:proofErr w:type="spellStart"/>
            <w:proofErr w:type="gramStart"/>
            <w:r>
              <w:rPr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3980" w:type="dxa"/>
          </w:tcPr>
          <w:p w:rsidR="00D7550D" w:rsidRDefault="00D7550D">
            <w:pPr>
              <w:pStyle w:val="TableParagraph"/>
              <w:spacing w:before="35"/>
              <w:rPr>
                <w:b/>
                <w:sz w:val="18"/>
              </w:rPr>
            </w:pPr>
          </w:p>
          <w:p w:rsidR="00D7550D" w:rsidRDefault="00DE16F2"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Limitation</w:t>
            </w:r>
          </w:p>
        </w:tc>
        <w:tc>
          <w:tcPr>
            <w:tcW w:w="3400" w:type="dxa"/>
          </w:tcPr>
          <w:p w:rsidR="00D7550D" w:rsidRDefault="00D7550D">
            <w:pPr>
              <w:pStyle w:val="TableParagraph"/>
              <w:spacing w:before="35"/>
              <w:rPr>
                <w:b/>
                <w:sz w:val="18"/>
              </w:rPr>
            </w:pPr>
          </w:p>
          <w:p w:rsidR="00D7550D" w:rsidRDefault="00DE16F2"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Impact</w:t>
            </w:r>
          </w:p>
        </w:tc>
        <w:tc>
          <w:tcPr>
            <w:tcW w:w="2380" w:type="dxa"/>
          </w:tcPr>
          <w:p w:rsidR="00D7550D" w:rsidRDefault="00DE16F2">
            <w:pPr>
              <w:pStyle w:val="TableParagraph"/>
              <w:spacing w:before="122" w:line="278" w:lineRule="auto"/>
              <w:ind w:left="103" w:right="395"/>
              <w:rPr>
                <w:b/>
                <w:sz w:val="18"/>
              </w:rPr>
            </w:pPr>
            <w:r>
              <w:rPr>
                <w:b/>
                <w:sz w:val="18"/>
              </w:rPr>
              <w:t>Priority to Address (High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Medium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Low)</w:t>
            </w:r>
          </w:p>
        </w:tc>
      </w:tr>
      <w:tr w:rsidR="00D7550D">
        <w:trPr>
          <w:trHeight w:val="620"/>
        </w:trPr>
        <w:tc>
          <w:tcPr>
            <w:tcW w:w="580" w:type="dxa"/>
          </w:tcPr>
          <w:p w:rsidR="00D7550D" w:rsidRDefault="00DE16F2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3980" w:type="dxa"/>
          </w:tcPr>
          <w:p w:rsidR="00D7550D" w:rsidRPr="006A0F5C" w:rsidRDefault="006A0F5C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6A0F5C">
              <w:rPr>
                <w:rFonts w:ascii="Times New Roman" w:hAnsi="Times New Roman" w:cs="Times New Roman"/>
              </w:rPr>
              <w:t>The application runs on a local Flask server and is not deployed on the cloud.</w:t>
            </w:r>
          </w:p>
        </w:tc>
        <w:tc>
          <w:tcPr>
            <w:tcW w:w="3400" w:type="dxa"/>
          </w:tcPr>
          <w:p w:rsidR="00D7550D" w:rsidRPr="006A0F5C" w:rsidRDefault="006A0F5C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6A0F5C">
              <w:rPr>
                <w:rFonts w:ascii="Times New Roman" w:hAnsi="Times New Roman" w:cs="Times New Roman"/>
              </w:rPr>
              <w:t>Cannot be accessed by multiple users over the internet.</w:t>
            </w:r>
          </w:p>
        </w:tc>
        <w:tc>
          <w:tcPr>
            <w:tcW w:w="2380" w:type="dxa"/>
          </w:tcPr>
          <w:p w:rsidR="00D7550D" w:rsidRDefault="006A0F5C" w:rsidP="006A0F5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High</w:t>
            </w:r>
          </w:p>
        </w:tc>
      </w:tr>
      <w:tr w:rsidR="00D7550D">
        <w:trPr>
          <w:trHeight w:val="600"/>
        </w:trPr>
        <w:tc>
          <w:tcPr>
            <w:tcW w:w="580" w:type="dxa"/>
          </w:tcPr>
          <w:p w:rsidR="00D7550D" w:rsidRDefault="00DE16F2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3980" w:type="dxa"/>
          </w:tcPr>
          <w:p w:rsidR="00D7550D" w:rsidRPr="006A0F5C" w:rsidRDefault="006A0F5C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6A0F5C">
              <w:rPr>
                <w:rFonts w:ascii="Times New Roman" w:hAnsi="Times New Roman" w:cs="Times New Roman"/>
              </w:rPr>
              <w:t>The application uses a CSV dataset and does not store user prediction history in a database.</w:t>
            </w:r>
          </w:p>
        </w:tc>
        <w:tc>
          <w:tcPr>
            <w:tcW w:w="3400" w:type="dxa"/>
          </w:tcPr>
          <w:p w:rsidR="00D7550D" w:rsidRPr="006A0F5C" w:rsidRDefault="006A0F5C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6A0F5C">
              <w:rPr>
                <w:rFonts w:ascii="Times New Roman" w:hAnsi="Times New Roman" w:cs="Times New Roman"/>
              </w:rPr>
              <w:t>No persistent storage or record management.</w:t>
            </w:r>
          </w:p>
        </w:tc>
        <w:tc>
          <w:tcPr>
            <w:tcW w:w="2380" w:type="dxa"/>
          </w:tcPr>
          <w:p w:rsidR="00D7550D" w:rsidRDefault="006A0F5C" w:rsidP="006A0F5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Medium</w:t>
            </w:r>
          </w:p>
        </w:tc>
      </w:tr>
      <w:tr w:rsidR="00D7550D">
        <w:trPr>
          <w:trHeight w:val="619"/>
        </w:trPr>
        <w:tc>
          <w:tcPr>
            <w:tcW w:w="580" w:type="dxa"/>
          </w:tcPr>
          <w:p w:rsidR="00D7550D" w:rsidRDefault="00DE16F2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3980" w:type="dxa"/>
          </w:tcPr>
          <w:p w:rsidR="00D7550D" w:rsidRPr="006A0F5C" w:rsidRDefault="006A0F5C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6A0F5C">
              <w:rPr>
                <w:rFonts w:ascii="Times New Roman" w:hAnsi="Times New Roman" w:cs="Times New Roman"/>
              </w:rPr>
              <w:t>The system does not include user authentication or authorization.</w:t>
            </w:r>
          </w:p>
        </w:tc>
        <w:tc>
          <w:tcPr>
            <w:tcW w:w="3400" w:type="dxa"/>
          </w:tcPr>
          <w:p w:rsidR="00D7550D" w:rsidRPr="006A0F5C" w:rsidRDefault="006A0F5C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6A0F5C">
              <w:rPr>
                <w:rFonts w:ascii="Times New Roman" w:hAnsi="Times New Roman" w:cs="Times New Roman"/>
              </w:rPr>
              <w:t>Limited security for accessing the application.</w:t>
            </w:r>
          </w:p>
        </w:tc>
        <w:tc>
          <w:tcPr>
            <w:tcW w:w="2380" w:type="dxa"/>
          </w:tcPr>
          <w:p w:rsidR="00D7550D" w:rsidRDefault="006A0F5C" w:rsidP="006A0F5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High</w:t>
            </w:r>
          </w:p>
        </w:tc>
      </w:tr>
    </w:tbl>
    <w:p w:rsidR="00D7550D" w:rsidRDefault="00D7550D">
      <w:pPr>
        <w:pStyle w:val="BodyText"/>
        <w:spacing w:before="231"/>
        <w:rPr>
          <w:rFonts w:ascii="Arial"/>
          <w:b/>
          <w:sz w:val="22"/>
        </w:rPr>
      </w:pPr>
    </w:p>
    <w:p w:rsidR="00D7550D" w:rsidRDefault="00DE16F2">
      <w:pPr>
        <w:pStyle w:val="Heading2"/>
        <w:spacing w:after="45"/>
      </w:pPr>
      <w:bookmarkStart w:id="3" w:name="Scalability_Plan:_"/>
      <w:bookmarkEnd w:id="3"/>
      <w:r>
        <w:t>Scalability</w:t>
      </w:r>
      <w:r>
        <w:rPr>
          <w:spacing w:val="-11"/>
        </w:rPr>
        <w:t xml:space="preserve"> </w:t>
      </w:r>
      <w:r>
        <w:rPr>
          <w:spacing w:val="-2"/>
        </w:rPr>
        <w:t>Plan: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2260"/>
        <w:gridCol w:w="5220"/>
      </w:tblGrid>
      <w:tr w:rsidR="00D7550D">
        <w:trPr>
          <w:trHeight w:val="599"/>
        </w:trPr>
        <w:tc>
          <w:tcPr>
            <w:tcW w:w="580" w:type="dxa"/>
          </w:tcPr>
          <w:p w:rsidR="00D7550D" w:rsidRDefault="00DE16F2">
            <w:pPr>
              <w:pStyle w:val="TableParagraph"/>
              <w:spacing w:before="117"/>
              <w:ind w:left="112"/>
              <w:rPr>
                <w:b/>
                <w:sz w:val="18"/>
              </w:rPr>
            </w:pPr>
            <w:proofErr w:type="spellStart"/>
            <w:proofErr w:type="gramStart"/>
            <w:r>
              <w:rPr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2260" w:type="dxa"/>
          </w:tcPr>
          <w:p w:rsidR="00D7550D" w:rsidRDefault="00DE16F2">
            <w:pPr>
              <w:pStyle w:val="TableParagraph"/>
              <w:spacing w:before="117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Scalability </w:t>
            </w:r>
            <w:r>
              <w:rPr>
                <w:b/>
                <w:spacing w:val="-2"/>
                <w:sz w:val="18"/>
              </w:rPr>
              <w:t>Aspect</w:t>
            </w:r>
          </w:p>
        </w:tc>
        <w:tc>
          <w:tcPr>
            <w:tcW w:w="2260" w:type="dxa"/>
          </w:tcPr>
          <w:p w:rsidR="00D7550D" w:rsidRDefault="00DE16F2">
            <w:pPr>
              <w:pStyle w:val="TableParagraph"/>
              <w:spacing w:before="117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Current </w:t>
            </w:r>
            <w:r>
              <w:rPr>
                <w:b/>
                <w:spacing w:val="-2"/>
                <w:sz w:val="18"/>
              </w:rPr>
              <w:t>State</w:t>
            </w:r>
          </w:p>
        </w:tc>
        <w:tc>
          <w:tcPr>
            <w:tcW w:w="5220" w:type="dxa"/>
          </w:tcPr>
          <w:p w:rsidR="00D7550D" w:rsidRDefault="00DE16F2">
            <w:pPr>
              <w:pStyle w:val="TableParagraph"/>
              <w:spacing w:before="117"/>
              <w:ind w:left="11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Proposed Upgrade / </w:t>
            </w:r>
            <w:r>
              <w:rPr>
                <w:b/>
                <w:spacing w:val="-2"/>
                <w:sz w:val="18"/>
              </w:rPr>
              <w:t>Solution</w:t>
            </w:r>
          </w:p>
        </w:tc>
      </w:tr>
      <w:tr w:rsidR="00D7550D">
        <w:trPr>
          <w:trHeight w:val="620"/>
        </w:trPr>
        <w:tc>
          <w:tcPr>
            <w:tcW w:w="580" w:type="dxa"/>
          </w:tcPr>
          <w:p w:rsidR="00D7550D" w:rsidRDefault="00DE16F2">
            <w:pPr>
              <w:pStyle w:val="TableParagraph"/>
              <w:spacing w:before="12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:rsidR="00D7550D" w:rsidRDefault="00DE16F2">
            <w:pPr>
              <w:pStyle w:val="TableParagraph"/>
              <w:spacing w:before="12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User </w:t>
            </w:r>
            <w:r>
              <w:rPr>
                <w:rFonts w:ascii="Arial MT"/>
                <w:spacing w:val="-4"/>
                <w:sz w:val="18"/>
              </w:rPr>
              <w:t>Load</w:t>
            </w:r>
          </w:p>
        </w:tc>
        <w:tc>
          <w:tcPr>
            <w:tcW w:w="2260" w:type="dxa"/>
          </w:tcPr>
          <w:p w:rsidR="00D7550D" w:rsidRPr="00C72569" w:rsidRDefault="006A0F5C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C72569">
              <w:rPr>
                <w:rFonts w:ascii="Times New Roman" w:hAnsi="Times New Roman" w:cs="Times New Roman"/>
              </w:rPr>
              <w:t>Supports a single/local user.</w:t>
            </w:r>
          </w:p>
        </w:tc>
        <w:tc>
          <w:tcPr>
            <w:tcW w:w="5220" w:type="dxa"/>
          </w:tcPr>
          <w:p w:rsidR="00D7550D" w:rsidRPr="00C72569" w:rsidRDefault="00C72569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C72569">
              <w:rPr>
                <w:rFonts w:ascii="Times New Roman" w:hAnsi="Times New Roman" w:cs="Times New Roman"/>
              </w:rPr>
              <w:t>Deploy on cloud platforms such as Render, AWS, or Azure to support multiple users simultaneously.</w:t>
            </w:r>
          </w:p>
        </w:tc>
      </w:tr>
      <w:tr w:rsidR="00D7550D">
        <w:trPr>
          <w:trHeight w:val="600"/>
        </w:trPr>
        <w:tc>
          <w:tcPr>
            <w:tcW w:w="580" w:type="dxa"/>
          </w:tcPr>
          <w:p w:rsidR="00D7550D" w:rsidRDefault="00DE16F2">
            <w:pPr>
              <w:pStyle w:val="TableParagraph"/>
              <w:spacing w:before="11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:rsidR="00D7550D" w:rsidRDefault="00DE16F2">
            <w:pPr>
              <w:pStyle w:val="TableParagraph"/>
              <w:spacing w:before="11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Data </w:t>
            </w:r>
            <w:r>
              <w:rPr>
                <w:rFonts w:ascii="Arial MT"/>
                <w:spacing w:val="-2"/>
                <w:sz w:val="18"/>
              </w:rPr>
              <w:t>Storage</w:t>
            </w:r>
          </w:p>
        </w:tc>
        <w:tc>
          <w:tcPr>
            <w:tcW w:w="2260" w:type="dxa"/>
          </w:tcPr>
          <w:p w:rsidR="00D7550D" w:rsidRPr="00C72569" w:rsidRDefault="006A0F5C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C72569">
              <w:rPr>
                <w:rFonts w:ascii="Times New Roman" w:hAnsi="Times New Roman" w:cs="Times New Roman"/>
              </w:rPr>
              <w:t>Uses a CSV file for training data and Pickle files (</w:t>
            </w:r>
            <w:proofErr w:type="spellStart"/>
            <w:r w:rsidRPr="00C72569">
              <w:rPr>
                <w:rStyle w:val="HTMLCode"/>
                <w:rFonts w:ascii="Times New Roman" w:eastAsia="Arial" w:hAnsi="Times New Roman" w:cs="Times New Roman"/>
              </w:rPr>
              <w:t>model.pkl</w:t>
            </w:r>
            <w:proofErr w:type="spellEnd"/>
            <w:r w:rsidRPr="00C7256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72569">
              <w:rPr>
                <w:rStyle w:val="HTMLCode"/>
                <w:rFonts w:ascii="Times New Roman" w:eastAsia="Arial" w:hAnsi="Times New Roman" w:cs="Times New Roman"/>
              </w:rPr>
              <w:t>scaler.pkl</w:t>
            </w:r>
            <w:proofErr w:type="spellEnd"/>
            <w:r w:rsidRPr="00C72569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5220" w:type="dxa"/>
          </w:tcPr>
          <w:p w:rsidR="00D7550D" w:rsidRPr="00C72569" w:rsidRDefault="00C72569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C72569">
              <w:rPr>
                <w:rFonts w:ascii="Times New Roman" w:hAnsi="Times New Roman" w:cs="Times New Roman"/>
              </w:rPr>
              <w:t>Integrate a database such as MySQL or MongoDB to store applicant details and prediction history.</w:t>
            </w:r>
          </w:p>
        </w:tc>
      </w:tr>
      <w:tr w:rsidR="00D7550D">
        <w:trPr>
          <w:trHeight w:val="619"/>
        </w:trPr>
        <w:tc>
          <w:tcPr>
            <w:tcW w:w="580" w:type="dxa"/>
          </w:tcPr>
          <w:p w:rsidR="00D7550D" w:rsidRDefault="00DE16F2">
            <w:pPr>
              <w:pStyle w:val="TableParagraph"/>
              <w:spacing w:before="12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:rsidR="00D7550D" w:rsidRDefault="00DE16F2">
            <w:pPr>
              <w:pStyle w:val="TableParagraph"/>
              <w:spacing w:before="12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Performance</w:t>
            </w:r>
          </w:p>
        </w:tc>
        <w:tc>
          <w:tcPr>
            <w:tcW w:w="2260" w:type="dxa"/>
          </w:tcPr>
          <w:p w:rsidR="00D7550D" w:rsidRPr="00C72569" w:rsidRDefault="006A0F5C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C72569">
              <w:rPr>
                <w:rFonts w:ascii="Times New Roman" w:hAnsi="Times New Roman" w:cs="Times New Roman"/>
              </w:rPr>
              <w:t>Prediction is performed using a locally loaded model.</w:t>
            </w:r>
          </w:p>
        </w:tc>
        <w:tc>
          <w:tcPr>
            <w:tcW w:w="5220" w:type="dxa"/>
          </w:tcPr>
          <w:p w:rsidR="00D7550D" w:rsidRPr="00C72569" w:rsidRDefault="00C72569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C72569">
              <w:rPr>
                <w:rFonts w:ascii="Times New Roman" w:hAnsi="Times New Roman" w:cs="Times New Roman"/>
              </w:rPr>
              <w:t>Optimize the model, enable caching, and use a production server (</w:t>
            </w:r>
            <w:proofErr w:type="spellStart"/>
            <w:r w:rsidRPr="00C72569">
              <w:rPr>
                <w:rFonts w:ascii="Times New Roman" w:hAnsi="Times New Roman" w:cs="Times New Roman"/>
              </w:rPr>
              <w:t>Gunicorn</w:t>
            </w:r>
            <w:proofErr w:type="spellEnd"/>
            <w:r w:rsidRPr="00C72569">
              <w:rPr>
                <w:rFonts w:ascii="Times New Roman" w:hAnsi="Times New Roman" w:cs="Times New Roman"/>
              </w:rPr>
              <w:t xml:space="preserve"> or </w:t>
            </w:r>
            <w:proofErr w:type="spellStart"/>
            <w:r w:rsidRPr="00C72569">
              <w:rPr>
                <w:rFonts w:ascii="Times New Roman" w:hAnsi="Times New Roman" w:cs="Times New Roman"/>
              </w:rPr>
              <w:t>uWSGI</w:t>
            </w:r>
            <w:proofErr w:type="spellEnd"/>
            <w:r w:rsidRPr="00C72569">
              <w:rPr>
                <w:rFonts w:ascii="Times New Roman" w:hAnsi="Times New Roman" w:cs="Times New Roman"/>
              </w:rPr>
              <w:t>) for faster response.</w:t>
            </w:r>
          </w:p>
        </w:tc>
      </w:tr>
      <w:tr w:rsidR="00D7550D">
        <w:trPr>
          <w:trHeight w:val="600"/>
        </w:trPr>
        <w:tc>
          <w:tcPr>
            <w:tcW w:w="580" w:type="dxa"/>
          </w:tcPr>
          <w:p w:rsidR="00D7550D" w:rsidRDefault="00DE16F2">
            <w:pPr>
              <w:pStyle w:val="TableParagraph"/>
              <w:spacing w:before="11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:rsidR="00D7550D" w:rsidRDefault="00DE16F2">
            <w:pPr>
              <w:pStyle w:val="TableParagraph"/>
              <w:spacing w:before="11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Security</w:t>
            </w:r>
          </w:p>
        </w:tc>
        <w:tc>
          <w:tcPr>
            <w:tcW w:w="226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A0F5C" w:rsidRPr="006A0F5C" w:rsidTr="006A0F5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6A0F5C" w:rsidRPr="006A0F5C" w:rsidRDefault="006A0F5C" w:rsidP="006A0F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</w:pPr>
                </w:p>
              </w:tc>
            </w:tr>
          </w:tbl>
          <w:p w:rsidR="006A0F5C" w:rsidRPr="006A0F5C" w:rsidRDefault="006A0F5C" w:rsidP="006A0F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te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83"/>
            </w:tblGrid>
            <w:tr w:rsidR="006A0F5C" w:rsidRPr="006A0F5C" w:rsidTr="006A0F5C">
              <w:trPr>
                <w:tblCellSpacing w:w="15" w:type="dxa"/>
              </w:trPr>
              <w:tc>
                <w:tcPr>
                  <w:tcW w:w="4523" w:type="dxa"/>
                  <w:vAlign w:val="center"/>
                  <w:hideMark/>
                </w:tcPr>
                <w:p w:rsidR="006A0F5C" w:rsidRPr="00C72569" w:rsidRDefault="006A0F5C" w:rsidP="006A0F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</w:pPr>
                  <w:r w:rsidRPr="006A0F5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  <w:t>No authentication and</w:t>
                  </w:r>
                </w:p>
                <w:p w:rsidR="00C72569" w:rsidRPr="00C72569" w:rsidRDefault="006A0F5C" w:rsidP="006A0F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</w:pPr>
                  <w:r w:rsidRPr="006A0F5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  <w:t xml:space="preserve"> limited input </w:t>
                  </w:r>
                  <w:proofErr w:type="spellStart"/>
                  <w:r w:rsidRPr="006A0F5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  <w:t>validat</w:t>
                  </w:r>
                  <w:proofErr w:type="spellEnd"/>
                  <w:r w:rsidR="00C72569" w:rsidRPr="00C7256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  <w:t>-</w:t>
                  </w:r>
                </w:p>
                <w:p w:rsidR="006A0F5C" w:rsidRPr="006A0F5C" w:rsidRDefault="00C72569" w:rsidP="006A0F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</w:pPr>
                  <w:r w:rsidRPr="00C7256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  <w:t>-</w:t>
                  </w:r>
                  <w:r w:rsidR="006A0F5C" w:rsidRPr="006A0F5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  <w:t>ion.</w:t>
                  </w:r>
                </w:p>
              </w:tc>
            </w:tr>
          </w:tbl>
          <w:p w:rsidR="00D7550D" w:rsidRPr="00C72569" w:rsidRDefault="00D7550D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5220" w:type="dxa"/>
          </w:tcPr>
          <w:p w:rsidR="00C72569" w:rsidRPr="00C72569" w:rsidRDefault="00C72569" w:rsidP="00C72569">
            <w:pPr>
              <w:rPr>
                <w:rFonts w:ascii="Times New Roman" w:eastAsia="Times New Roman" w:hAnsi="Times New Roman" w:cs="Times New Roman"/>
              </w:rPr>
            </w:pPr>
            <w:r w:rsidRPr="00C72569">
              <w:rPr>
                <w:rFonts w:ascii="Times New Roman" w:hAnsi="Times New Roman" w:cs="Times New Roman"/>
              </w:rPr>
              <w:t>Add user authentication, HTTPS, input validation, and role-based access control.</w:t>
            </w:r>
          </w:p>
          <w:p w:rsidR="00D7550D" w:rsidRPr="00C72569" w:rsidRDefault="00D7550D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</w:tr>
    </w:tbl>
    <w:p w:rsidR="00D7550D" w:rsidRDefault="00D7550D">
      <w:pPr>
        <w:pStyle w:val="BodyText"/>
        <w:spacing w:before="236"/>
        <w:rPr>
          <w:rFonts w:ascii="Arial"/>
          <w:b/>
          <w:sz w:val="22"/>
        </w:rPr>
      </w:pPr>
    </w:p>
    <w:p w:rsidR="00D7550D" w:rsidRDefault="00DE16F2">
      <w:pPr>
        <w:pStyle w:val="Heading2"/>
        <w:spacing w:after="40"/>
      </w:pPr>
      <w:bookmarkStart w:id="4" w:name="Future_Roadmap:_"/>
      <w:bookmarkEnd w:id="4"/>
      <w:r>
        <w:lastRenderedPageBreak/>
        <w:t>Future</w:t>
      </w:r>
      <w:r>
        <w:rPr>
          <w:spacing w:val="-6"/>
        </w:rPr>
        <w:t xml:space="preserve"> </w:t>
      </w:r>
      <w:r>
        <w:rPr>
          <w:spacing w:val="-2"/>
        </w:rPr>
        <w:t>Roadmap:</w:t>
      </w:r>
      <w:bookmarkStart w:id="5" w:name="_GoBack"/>
      <w:bookmarkEnd w:id="5"/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0"/>
        <w:gridCol w:w="3400"/>
        <w:gridCol w:w="1980"/>
        <w:gridCol w:w="3520"/>
      </w:tblGrid>
      <w:tr w:rsidR="00D7550D">
        <w:trPr>
          <w:trHeight w:val="600"/>
        </w:trPr>
        <w:tc>
          <w:tcPr>
            <w:tcW w:w="1420" w:type="dxa"/>
          </w:tcPr>
          <w:p w:rsidR="00D7550D" w:rsidRDefault="00DE16F2">
            <w:pPr>
              <w:pStyle w:val="TableParagraph"/>
              <w:spacing w:before="122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Phase</w:t>
            </w:r>
          </w:p>
        </w:tc>
        <w:tc>
          <w:tcPr>
            <w:tcW w:w="3400" w:type="dxa"/>
          </w:tcPr>
          <w:p w:rsidR="00D7550D" w:rsidRDefault="00DE16F2">
            <w:pPr>
              <w:pStyle w:val="TableParagraph"/>
              <w:spacing w:before="122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Planned Feature / </w:t>
            </w:r>
            <w:r>
              <w:rPr>
                <w:b/>
                <w:spacing w:val="-2"/>
                <w:sz w:val="18"/>
              </w:rPr>
              <w:t>Enhancement</w:t>
            </w:r>
          </w:p>
        </w:tc>
        <w:tc>
          <w:tcPr>
            <w:tcW w:w="1980" w:type="dxa"/>
          </w:tcPr>
          <w:p w:rsidR="00D7550D" w:rsidRDefault="00DE16F2">
            <w:pPr>
              <w:pStyle w:val="TableParagraph"/>
              <w:spacing w:before="122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Target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Timeline</w:t>
            </w:r>
          </w:p>
        </w:tc>
        <w:tc>
          <w:tcPr>
            <w:tcW w:w="3520" w:type="dxa"/>
          </w:tcPr>
          <w:p w:rsidR="00D7550D" w:rsidRDefault="00DE16F2">
            <w:pPr>
              <w:pStyle w:val="TableParagraph"/>
              <w:spacing w:before="122"/>
              <w:ind w:left="12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Expected </w:t>
            </w:r>
            <w:r>
              <w:rPr>
                <w:b/>
                <w:spacing w:val="-2"/>
                <w:sz w:val="18"/>
              </w:rPr>
              <w:t>Impact</w:t>
            </w:r>
          </w:p>
        </w:tc>
      </w:tr>
    </w:tbl>
    <w:p w:rsidR="00D7550D" w:rsidRDefault="00D7550D">
      <w:pPr>
        <w:pStyle w:val="TableParagraph"/>
        <w:rPr>
          <w:b/>
          <w:sz w:val="18"/>
        </w:rPr>
        <w:sectPr w:rsidR="00D7550D">
          <w:type w:val="continuous"/>
          <w:pgSz w:w="11920" w:h="16840"/>
          <w:pgMar w:top="980" w:right="708" w:bottom="1289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0"/>
        <w:gridCol w:w="3400"/>
        <w:gridCol w:w="1980"/>
        <w:gridCol w:w="3520"/>
      </w:tblGrid>
      <w:tr w:rsidR="00C72569">
        <w:trPr>
          <w:trHeight w:val="620"/>
        </w:trPr>
        <w:tc>
          <w:tcPr>
            <w:tcW w:w="1420" w:type="dxa"/>
          </w:tcPr>
          <w:p w:rsidR="00C72569" w:rsidRDefault="00C72569"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Phase </w:t>
            </w:r>
            <w:r w:rsidRPr="00C72569"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3400" w:type="dxa"/>
          </w:tcPr>
          <w:p w:rsidR="00C72569" w:rsidRPr="00C72569" w:rsidRDefault="00C72569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C72569">
              <w:rPr>
                <w:rFonts w:ascii="Times New Roman" w:hAnsi="Times New Roman" w:cs="Times New Roman"/>
              </w:rPr>
              <w:t>Deploy the Flask application to a cloud platform (Render/AWS/Azure).</w:t>
            </w:r>
          </w:p>
        </w:tc>
        <w:tc>
          <w:tcPr>
            <w:tcW w:w="1980" w:type="dxa"/>
          </w:tcPr>
          <w:p w:rsidR="00C72569" w:rsidRPr="00C72569" w:rsidRDefault="00C72569" w:rsidP="00C72569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  <w:r w:rsidRPr="00C72569">
              <w:rPr>
                <w:rFonts w:ascii="Times New Roman" w:hAnsi="Times New Roman" w:cs="Times New Roman"/>
              </w:rPr>
              <w:t>1 Month</w:t>
            </w:r>
          </w:p>
        </w:tc>
        <w:tc>
          <w:tcPr>
            <w:tcW w:w="3520" w:type="dxa"/>
          </w:tcPr>
          <w:p w:rsidR="00C72569" w:rsidRPr="00C72569" w:rsidRDefault="00C72569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C72569">
              <w:rPr>
                <w:rFonts w:ascii="Times New Roman" w:hAnsi="Times New Roman" w:cs="Times New Roman"/>
              </w:rPr>
              <w:t>Allow online access from any location.</w:t>
            </w:r>
          </w:p>
        </w:tc>
      </w:tr>
      <w:tr w:rsidR="00D7550D">
        <w:trPr>
          <w:trHeight w:val="620"/>
        </w:trPr>
        <w:tc>
          <w:tcPr>
            <w:tcW w:w="1420" w:type="dxa"/>
          </w:tcPr>
          <w:p w:rsidR="00D7550D" w:rsidRDefault="00DE16F2"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Phase </w:t>
            </w: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3400" w:type="dxa"/>
          </w:tcPr>
          <w:p w:rsidR="00D7550D" w:rsidRPr="00C72569" w:rsidRDefault="00C72569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C72569">
              <w:rPr>
                <w:rFonts w:ascii="Times New Roman" w:hAnsi="Times New Roman" w:cs="Times New Roman"/>
              </w:rPr>
              <w:t>Integrate</w:t>
            </w:r>
            <w:r w:rsidRPr="00C72569">
              <w:rPr>
                <w:rFonts w:ascii="Times New Roman" w:hAnsi="Times New Roman" w:cs="Times New Roman"/>
              </w:rPr>
              <w:t xml:space="preserve"> </w:t>
            </w:r>
            <w:r w:rsidRPr="00C72569">
              <w:rPr>
                <w:rFonts w:ascii="Times New Roman" w:hAnsi="Times New Roman" w:cs="Times New Roman"/>
              </w:rPr>
              <w:t>a database to store applicant details and prediction history.</w:t>
            </w:r>
          </w:p>
        </w:tc>
        <w:tc>
          <w:tcPr>
            <w:tcW w:w="1980" w:type="dxa"/>
          </w:tcPr>
          <w:p w:rsidR="00D7550D" w:rsidRPr="00C72569" w:rsidRDefault="00C72569" w:rsidP="00C72569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  <w:r w:rsidRPr="00C72569">
              <w:rPr>
                <w:rFonts w:ascii="Times New Roman" w:hAnsi="Times New Roman" w:cs="Times New Roman"/>
              </w:rPr>
              <w:t>2 Months</w:t>
            </w:r>
          </w:p>
        </w:tc>
        <w:tc>
          <w:tcPr>
            <w:tcW w:w="3520" w:type="dxa"/>
          </w:tcPr>
          <w:p w:rsidR="00D7550D" w:rsidRPr="00C72569" w:rsidRDefault="00C72569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C72569">
              <w:rPr>
                <w:rFonts w:ascii="Times New Roman" w:hAnsi="Times New Roman" w:cs="Times New Roman"/>
              </w:rPr>
              <w:t>Improve data management and record keeping.</w:t>
            </w:r>
          </w:p>
        </w:tc>
      </w:tr>
      <w:tr w:rsidR="00D7550D">
        <w:trPr>
          <w:trHeight w:val="600"/>
        </w:trPr>
        <w:tc>
          <w:tcPr>
            <w:tcW w:w="1420" w:type="dxa"/>
          </w:tcPr>
          <w:p w:rsidR="00D7550D" w:rsidRDefault="00DE16F2"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Phase </w:t>
            </w: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3400" w:type="dxa"/>
          </w:tcPr>
          <w:p w:rsidR="00D7550D" w:rsidRPr="00C72569" w:rsidRDefault="00C72569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C72569">
              <w:rPr>
                <w:rFonts w:ascii="Times New Roman" w:hAnsi="Times New Roman" w:cs="Times New Roman"/>
              </w:rPr>
              <w:t>Implement user login, authentication, and role-based access control.</w:t>
            </w:r>
          </w:p>
        </w:tc>
        <w:tc>
          <w:tcPr>
            <w:tcW w:w="1980" w:type="dxa"/>
          </w:tcPr>
          <w:p w:rsidR="00D7550D" w:rsidRPr="00C72569" w:rsidRDefault="00C72569" w:rsidP="00C72569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  <w:r w:rsidRPr="00C72569">
              <w:rPr>
                <w:rFonts w:ascii="Times New Roman" w:hAnsi="Times New Roman" w:cs="Times New Roman"/>
              </w:rPr>
              <w:t>3 Months</w:t>
            </w:r>
          </w:p>
        </w:tc>
        <w:tc>
          <w:tcPr>
            <w:tcW w:w="3520" w:type="dxa"/>
          </w:tcPr>
          <w:p w:rsidR="00D7550D" w:rsidRPr="00C72569" w:rsidRDefault="00C72569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C72569">
              <w:rPr>
                <w:rFonts w:ascii="Times New Roman" w:hAnsi="Times New Roman" w:cs="Times New Roman"/>
              </w:rPr>
              <w:t>Enhance</w:t>
            </w:r>
            <w:r w:rsidRPr="00C72569">
              <w:rPr>
                <w:rFonts w:ascii="Times New Roman" w:hAnsi="Times New Roman" w:cs="Times New Roman"/>
              </w:rPr>
              <w:t xml:space="preserve"> </w:t>
            </w:r>
            <w:r w:rsidRPr="00C72569">
              <w:rPr>
                <w:rFonts w:ascii="Times New Roman" w:hAnsi="Times New Roman" w:cs="Times New Roman"/>
              </w:rPr>
              <w:t>application security and access management.</w:t>
            </w:r>
          </w:p>
        </w:tc>
      </w:tr>
      <w:tr w:rsidR="00D7550D">
        <w:trPr>
          <w:trHeight w:val="619"/>
        </w:trPr>
        <w:tc>
          <w:tcPr>
            <w:tcW w:w="1420" w:type="dxa"/>
          </w:tcPr>
          <w:p w:rsidR="00D7550D" w:rsidRDefault="00DE16F2"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Phase </w:t>
            </w: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3400" w:type="dxa"/>
          </w:tcPr>
          <w:p w:rsidR="00D7550D" w:rsidRPr="00C72569" w:rsidRDefault="00C72569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C72569">
              <w:rPr>
                <w:rFonts w:ascii="Times New Roman" w:hAnsi="Times New Roman" w:cs="Times New Roman"/>
              </w:rPr>
              <w:t>Improve the machine learning model using larger datasets and additional features.</w:t>
            </w:r>
          </w:p>
        </w:tc>
        <w:tc>
          <w:tcPr>
            <w:tcW w:w="1980" w:type="dxa"/>
          </w:tcPr>
          <w:p w:rsidR="00D7550D" w:rsidRPr="00C72569" w:rsidRDefault="00C72569" w:rsidP="00C72569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  <w:r w:rsidRPr="00C72569">
              <w:rPr>
                <w:rFonts w:ascii="Times New Roman" w:hAnsi="Times New Roman" w:cs="Times New Roman"/>
              </w:rPr>
              <w:t>4–6 Months</w:t>
            </w:r>
          </w:p>
        </w:tc>
        <w:tc>
          <w:tcPr>
            <w:tcW w:w="3520" w:type="dxa"/>
          </w:tcPr>
          <w:p w:rsidR="00D7550D" w:rsidRPr="00C72569" w:rsidRDefault="00C72569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C72569">
              <w:rPr>
                <w:rFonts w:ascii="Times New Roman" w:hAnsi="Times New Roman" w:cs="Times New Roman"/>
              </w:rPr>
              <w:t>Increase prediction accuracy and overall system reliability.</w:t>
            </w:r>
          </w:p>
        </w:tc>
      </w:tr>
    </w:tbl>
    <w:p w:rsidR="00DE16F2" w:rsidRDefault="00DE16F2"/>
    <w:sectPr w:rsidR="00DE16F2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7550D"/>
    <w:rsid w:val="006A0F5C"/>
    <w:rsid w:val="00C72569"/>
    <w:rsid w:val="00D7550D"/>
    <w:rsid w:val="00DE1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92A3E"/>
  <w15:docId w15:val="{EBE6EEA2-C875-4177-AD6E-2CEF8B628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2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character" w:styleId="HTMLCode">
    <w:name w:val="HTML Code"/>
    <w:basedOn w:val="DefaultParagraphFont"/>
    <w:uiPriority w:val="99"/>
    <w:semiHidden/>
    <w:unhideWhenUsed/>
    <w:rsid w:val="006A0F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8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8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85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62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Scalability &amp; Future Plan</vt:lpstr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Scalability &amp; Future Plan</dc:title>
  <cp:lastModifiedBy>Administrator</cp:lastModifiedBy>
  <cp:revision>2</cp:revision>
  <dcterms:created xsi:type="dcterms:W3CDTF">2026-07-01T18:03:00Z</dcterms:created>
  <dcterms:modified xsi:type="dcterms:W3CDTF">2026-07-05T06:26:00Z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2026-07-01T00:00:00Z</vt:filetime>
  </property>
</Properties>
</file>