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441D400C" w:rsidR="0024665A" w:rsidRDefault="00915872">
      <w:r>
        <w:t>ROLL NO.:241501037</w:t>
      </w:r>
    </w:p>
    <w:p w14:paraId="24B78648" w14:textId="6C93031B" w:rsidR="004658D3" w:rsidRDefault="00915872">
      <w:r>
        <w:t>Name: Chandru p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957C4"/>
    <w:rsid w:val="00915872"/>
    <w:rsid w:val="00931BAB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1740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