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29B71" w14:textId="77777777" w:rsidR="00B810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Data Collection and Preprocessing Phase </w:t>
      </w:r>
    </w:p>
    <w:tbl>
      <w:tblPr>
        <w:tblStyle w:val="TableGrid"/>
        <w:tblW w:w="9362" w:type="dxa"/>
        <w:tblInd w:w="19" w:type="dxa"/>
        <w:tblCellMar>
          <w:top w:w="0" w:type="dxa"/>
          <w:left w:w="96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B8102D" w14:paraId="463144A7" w14:textId="77777777">
        <w:trPr>
          <w:trHeight w:val="70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821291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F40AF" w14:textId="77777777" w:rsidR="00B8102D" w:rsidRDefault="00000000">
            <w:pPr>
              <w:spacing w:after="0"/>
            </w:pPr>
            <w:r>
              <w:t xml:space="preserve">15 July 2024 </w:t>
            </w:r>
          </w:p>
        </w:tc>
      </w:tr>
      <w:tr w:rsidR="00B8102D" w14:paraId="6CF2F4B9" w14:textId="77777777">
        <w:trPr>
          <w:trHeight w:val="70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394A8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0AD0A4" w14:textId="39AC218E" w:rsidR="00B8102D" w:rsidRDefault="00000000">
            <w:pPr>
              <w:spacing w:after="0"/>
            </w:pPr>
            <w:r>
              <w:t>7</w:t>
            </w:r>
            <w:r w:rsidR="001D101A">
              <w:t>40684</w:t>
            </w:r>
          </w:p>
        </w:tc>
      </w:tr>
      <w:tr w:rsidR="00B8102D" w14:paraId="318A2EE9" w14:textId="77777777">
        <w:trPr>
          <w:trHeight w:val="78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3528C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A289B7" w14:textId="77777777" w:rsidR="00B8102D" w:rsidRDefault="00000000">
            <w:pPr>
              <w:spacing w:after="0"/>
            </w:pPr>
            <w:r>
              <w:rPr>
                <w:sz w:val="24"/>
              </w:rPr>
              <w:t xml:space="preserve">SpaceX Falcon 9 First Stage Landing Success Predictor </w:t>
            </w:r>
          </w:p>
        </w:tc>
      </w:tr>
      <w:tr w:rsidR="00B8102D" w14:paraId="4E73284C" w14:textId="77777777">
        <w:trPr>
          <w:trHeight w:val="70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67D2F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D3410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6 Marks</w:t>
            </w:r>
            <w:r>
              <w:t xml:space="preserve"> </w:t>
            </w:r>
          </w:p>
        </w:tc>
      </w:tr>
    </w:tbl>
    <w:p w14:paraId="32DDC753" w14:textId="77777777" w:rsidR="00B8102D" w:rsidRDefault="00000000">
      <w:pPr>
        <w:spacing w:after="150"/>
      </w:pPr>
      <w:r>
        <w:rPr>
          <w:rFonts w:ascii="Times New Roman" w:eastAsia="Times New Roman" w:hAnsi="Times New Roman" w:cs="Times New Roman"/>
          <w:b/>
          <w:sz w:val="28"/>
        </w:rPr>
        <w:t xml:space="preserve">Data Exploration and Preprocessing Template </w:t>
      </w:r>
    </w:p>
    <w:p w14:paraId="01347B38" w14:textId="77777777" w:rsidR="00B8102D" w:rsidRDefault="00000000">
      <w:pPr>
        <w:spacing w:after="28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D88939" wp14:editId="5314F86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68A065E" wp14:editId="58232F85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Identifies data sources, assesses quality issues like missing values and duplicates, and implements resolution plans to ensure accurate and reliable analysis.  </w:t>
      </w:r>
    </w:p>
    <w:tbl>
      <w:tblPr>
        <w:tblStyle w:val="TableGrid"/>
        <w:tblW w:w="10336" w:type="dxa"/>
        <w:tblInd w:w="19" w:type="dxa"/>
        <w:tblCellMar>
          <w:top w:w="8" w:type="dxa"/>
          <w:left w:w="94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694"/>
        <w:gridCol w:w="8642"/>
      </w:tblGrid>
      <w:tr w:rsidR="00B8102D" w14:paraId="3768DA46" w14:textId="77777777">
        <w:trPr>
          <w:trHeight w:val="521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7D26F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t xml:space="preserve"> </w:t>
            </w:r>
          </w:p>
        </w:tc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0C3EC" w14:textId="77777777" w:rsidR="00B8102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t xml:space="preserve"> </w:t>
            </w:r>
          </w:p>
        </w:tc>
      </w:tr>
      <w:tr w:rsidR="00B8102D" w14:paraId="734B224C" w14:textId="77777777">
        <w:trPr>
          <w:trHeight w:val="3807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A8958" w14:textId="77777777" w:rsidR="00B810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Data Overview</w:t>
            </w:r>
            <w:r>
              <w:t xml:space="preserve"> </w:t>
            </w:r>
          </w:p>
        </w:tc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3CD9B" w14:textId="77777777" w:rsidR="00B8102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statistics </w:t>
            </w:r>
          </w:p>
          <w:p w14:paraId="67B3AEF0" w14:textId="77777777" w:rsidR="00B8102D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8E2E652" wp14:editId="13AAABF0">
                  <wp:extent cx="5294376" cy="2150364"/>
                  <wp:effectExtent l="0" t="0" r="0" b="0"/>
                  <wp:docPr id="125" name="Picture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376" cy="215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B8102D" w14:paraId="036EA04A" w14:textId="77777777">
        <w:trPr>
          <w:trHeight w:val="2420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FBA24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Univariate Analysis</w:t>
            </w:r>
            <w:r>
              <w:t xml:space="preserve"> </w:t>
            </w:r>
          </w:p>
        </w:tc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4CCB8" w14:textId="77777777" w:rsidR="00B8102D" w:rsidRDefault="00000000">
            <w:pPr>
              <w:spacing w:after="0"/>
              <w:ind w:left="1"/>
            </w:pPr>
            <w:r>
              <w:rPr>
                <w:noProof/>
              </w:rPr>
              <w:drawing>
                <wp:inline distT="0" distB="0" distL="0" distR="0" wp14:anchorId="1592C8FE" wp14:editId="3B357198">
                  <wp:extent cx="1934845" cy="1516253"/>
                  <wp:effectExtent l="0" t="0" r="0" b="0"/>
                  <wp:docPr id="127" name="Picture 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45" cy="151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7EAA9" w14:textId="77777777" w:rsidR="00B8102D" w:rsidRDefault="00B8102D">
      <w:pPr>
        <w:spacing w:after="0"/>
        <w:ind w:left="-1440" w:right="2810"/>
      </w:pPr>
    </w:p>
    <w:tbl>
      <w:tblPr>
        <w:tblStyle w:val="TableGrid"/>
        <w:tblW w:w="10336" w:type="dxa"/>
        <w:tblInd w:w="19" w:type="dxa"/>
        <w:tblCellMar>
          <w:top w:w="8" w:type="dxa"/>
          <w:left w:w="8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694"/>
        <w:gridCol w:w="8642"/>
      </w:tblGrid>
      <w:tr w:rsidR="00B8102D" w14:paraId="6A71F035" w14:textId="77777777">
        <w:trPr>
          <w:trHeight w:val="2544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21C94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Bivariate Analysis</w:t>
            </w:r>
            <w:r>
              <w:t xml:space="preserve"> </w:t>
            </w:r>
          </w:p>
        </w:tc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F22AD" w14:textId="77777777" w:rsidR="00B8102D" w:rsidRDefault="00000000">
            <w:pPr>
              <w:spacing w:after="0"/>
              <w:ind w:left="1"/>
            </w:pPr>
            <w:r>
              <w:rPr>
                <w:noProof/>
              </w:rPr>
              <w:drawing>
                <wp:inline distT="0" distB="0" distL="0" distR="0" wp14:anchorId="0C53AC57" wp14:editId="01072A1A">
                  <wp:extent cx="2026666" cy="1603375"/>
                  <wp:effectExtent l="0" t="0" r="0" b="0"/>
                  <wp:docPr id="220" name="Pictur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666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B8102D" w14:paraId="6F22ABD8" w14:textId="77777777">
        <w:trPr>
          <w:trHeight w:val="3387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90549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Multivariate Analysis</w:t>
            </w:r>
            <w:r>
              <w:t xml:space="preserve"> </w:t>
            </w:r>
          </w:p>
        </w:tc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EC87CD" w14:textId="77777777" w:rsidR="00B8102D" w:rsidRDefault="00000000">
            <w:pPr>
              <w:spacing w:after="0"/>
              <w:ind w:right="4143"/>
              <w:jc w:val="center"/>
            </w:pPr>
            <w:r>
              <w:rPr>
                <w:noProof/>
              </w:rPr>
              <w:drawing>
                <wp:inline distT="0" distB="0" distL="0" distR="0" wp14:anchorId="0AE6C62B" wp14:editId="524D253B">
                  <wp:extent cx="2689352" cy="2137410"/>
                  <wp:effectExtent l="0" t="0" r="0" b="0"/>
                  <wp:docPr id="222" name="Picture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352" cy="213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B8102D" w14:paraId="7585957F" w14:textId="77777777">
        <w:trPr>
          <w:trHeight w:val="720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77EA6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Outliers and Anomalies</w:t>
            </w:r>
            <w:r>
              <w:t xml:space="preserve"> </w:t>
            </w:r>
          </w:p>
        </w:tc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25F7A" w14:textId="77777777" w:rsidR="00B8102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Identification and treatment of outliers.</w:t>
            </w:r>
            <w:r>
              <w:t xml:space="preserve"> </w:t>
            </w:r>
          </w:p>
        </w:tc>
      </w:tr>
      <w:tr w:rsidR="00B8102D" w14:paraId="45CD0BFE" w14:textId="77777777">
        <w:trPr>
          <w:trHeight w:val="740"/>
        </w:trPr>
        <w:tc>
          <w:tcPr>
            <w:tcW w:w="10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C52299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 Preprocessing Code Screenshots</w:t>
            </w:r>
            <w:r>
              <w:rPr>
                <w:sz w:val="28"/>
              </w:rPr>
              <w:t xml:space="preserve"> </w:t>
            </w:r>
          </w:p>
        </w:tc>
      </w:tr>
      <w:tr w:rsidR="00B8102D" w14:paraId="410E707D" w14:textId="77777777">
        <w:trPr>
          <w:trHeight w:val="881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1E2E4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Loading Data</w:t>
            </w:r>
            <w:r>
              <w:t xml:space="preserve"> </w:t>
            </w:r>
          </w:p>
        </w:tc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7A39F0" w14:textId="77777777" w:rsidR="00B8102D" w:rsidRDefault="00000000">
            <w:pPr>
              <w:spacing w:after="65"/>
              <w:ind w:left="2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749A23F5" wp14:editId="5862562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139199</wp:posOffset>
                  </wp:positionV>
                  <wp:extent cx="3169920" cy="198120"/>
                  <wp:effectExtent l="0" t="0" r="0" b="0"/>
                  <wp:wrapSquare wrapText="bothSides"/>
                  <wp:docPr id="224" name="Pictur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9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Code to load the dataset </w:t>
            </w:r>
          </w:p>
          <w:p w14:paraId="620DA8B7" w14:textId="77777777" w:rsidR="00B8102D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8102D" w14:paraId="7044DDE7" w14:textId="77777777">
        <w:trPr>
          <w:trHeight w:val="2840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E367D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</w:t>
            </w:r>
          </w:p>
          <w:p w14:paraId="707D3365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Data</w:t>
            </w:r>
            <w:r>
              <w:t xml:space="preserve"> </w:t>
            </w:r>
          </w:p>
        </w:tc>
        <w:tc>
          <w:tcPr>
            <w:tcW w:w="8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9AFAB" w14:textId="77777777" w:rsidR="00B8102D" w:rsidRDefault="00000000">
            <w:pPr>
              <w:spacing w:after="0"/>
              <w:ind w:left="1"/>
            </w:pPr>
            <w:r>
              <w:rPr>
                <w:noProof/>
              </w:rPr>
              <w:drawing>
                <wp:inline distT="0" distB="0" distL="0" distR="0" wp14:anchorId="4F900297" wp14:editId="62C02E53">
                  <wp:extent cx="1409573" cy="1789430"/>
                  <wp:effectExtent l="0" t="0" r="0" b="0"/>
                  <wp:docPr id="226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73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8102D" w14:paraId="33C3DBA6" w14:textId="77777777">
        <w:trPr>
          <w:trHeight w:val="2804"/>
        </w:trPr>
        <w:tc>
          <w:tcPr>
            <w:tcW w:w="1694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2" w:space="0" w:color="000000"/>
            </w:tcBorders>
            <w:vAlign w:val="center"/>
          </w:tcPr>
          <w:p w14:paraId="1D01DC42" w14:textId="77777777" w:rsidR="00B8102D" w:rsidRDefault="00000000">
            <w:pPr>
              <w:spacing w:after="21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Data </w:t>
            </w:r>
          </w:p>
          <w:p w14:paraId="6B6B94D5" w14:textId="77777777" w:rsidR="00B8102D" w:rsidRDefault="00000000">
            <w:pPr>
              <w:spacing w:after="0"/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Transformation </w:t>
            </w:r>
          </w:p>
        </w:tc>
        <w:tc>
          <w:tcPr>
            <w:tcW w:w="8642" w:type="dxa"/>
            <w:tcBorders>
              <w:top w:val="single" w:sz="8" w:space="0" w:color="000000"/>
              <w:left w:val="single" w:sz="12" w:space="0" w:color="000000"/>
              <w:bottom w:val="single" w:sz="15" w:space="0" w:color="000000"/>
              <w:right w:val="single" w:sz="10" w:space="0" w:color="000000"/>
            </w:tcBorders>
            <w:vAlign w:val="bottom"/>
          </w:tcPr>
          <w:p w14:paraId="1939ACD0" w14:textId="77777777" w:rsidR="00B8102D" w:rsidRDefault="00000000">
            <w:pPr>
              <w:spacing w:after="585"/>
              <w:ind w:left="15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01BE0D55" wp14:editId="73122DEC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1200214</wp:posOffset>
                  </wp:positionV>
                  <wp:extent cx="2590800" cy="561975"/>
                  <wp:effectExtent l="0" t="0" r="0" b="0"/>
                  <wp:wrapSquare wrapText="bothSides"/>
                  <wp:docPr id="294" name="Picture 2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1B78B1D9" wp14:editId="004B86A9">
                  <wp:extent cx="2278380" cy="1196150"/>
                  <wp:effectExtent l="0" t="0" r="0" b="0"/>
                  <wp:docPr id="292" name="Picture 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380" cy="119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A75DBC" w14:textId="77777777" w:rsidR="00B8102D" w:rsidRDefault="00000000">
            <w:pPr>
              <w:spacing w:after="0"/>
              <w:ind w:left="15" w:right="2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8102D" w14:paraId="3C53FDE5" w14:textId="77777777">
        <w:trPr>
          <w:trHeight w:val="5101"/>
        </w:trPr>
        <w:tc>
          <w:tcPr>
            <w:tcW w:w="169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7BCE4DC9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</w:t>
            </w:r>
          </w:p>
          <w:p w14:paraId="348B1A19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Engineering</w:t>
            </w:r>
            <w:r>
              <w:t xml:space="preserve"> </w:t>
            </w:r>
          </w:p>
        </w:tc>
        <w:tc>
          <w:tcPr>
            <w:tcW w:w="8642" w:type="dxa"/>
            <w:tcBorders>
              <w:top w:val="single" w:sz="15" w:space="0" w:color="000000"/>
              <w:left w:val="single" w:sz="12" w:space="0" w:color="000000"/>
              <w:bottom w:val="single" w:sz="8" w:space="0" w:color="000000"/>
              <w:right w:val="single" w:sz="10" w:space="0" w:color="000000"/>
            </w:tcBorders>
            <w:vAlign w:val="bottom"/>
          </w:tcPr>
          <w:p w14:paraId="5774F125" w14:textId="77777777" w:rsidR="00B8102D" w:rsidRDefault="00000000">
            <w:pPr>
              <w:spacing w:after="0"/>
              <w:ind w:right="3676"/>
              <w:jc w:val="center"/>
            </w:pPr>
            <w:r>
              <w:rPr>
                <w:noProof/>
              </w:rPr>
              <w:drawing>
                <wp:inline distT="0" distB="0" distL="0" distR="0" wp14:anchorId="6C79B70A" wp14:editId="146FFCF0">
                  <wp:extent cx="3036570" cy="3215386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570" cy="321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B8102D" w14:paraId="29A5C670" w14:textId="77777777">
        <w:trPr>
          <w:trHeight w:val="1582"/>
        </w:trPr>
        <w:tc>
          <w:tcPr>
            <w:tcW w:w="169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7D4011C7" w14:textId="77777777" w:rsidR="00B810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Save Processed Data</w:t>
            </w:r>
            <w:r>
              <w:t xml:space="preserve"> </w:t>
            </w:r>
          </w:p>
        </w:tc>
        <w:tc>
          <w:tcPr>
            <w:tcW w:w="864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0" w:space="0" w:color="000000"/>
            </w:tcBorders>
          </w:tcPr>
          <w:p w14:paraId="1DF70C76" w14:textId="77777777" w:rsidR="00B8102D" w:rsidRDefault="00000000">
            <w:pPr>
              <w:spacing w:after="0"/>
              <w:ind w:left="2"/>
            </w:pPr>
            <w:r>
              <w:rPr>
                <w:noProof/>
              </w:rPr>
              <w:drawing>
                <wp:inline distT="0" distB="0" distL="0" distR="0" wp14:anchorId="27474042" wp14:editId="7378D8E0">
                  <wp:extent cx="2544826" cy="987425"/>
                  <wp:effectExtent l="0" t="0" r="0" b="0"/>
                  <wp:docPr id="268" name="Picture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826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A79AC" w14:textId="77777777" w:rsidR="00B8102D" w:rsidRDefault="00000000">
      <w:pPr>
        <w:spacing w:after="835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7E24EC5A" wp14:editId="698C36F3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4324E4AA" wp14:editId="7965262C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7DAA429" w14:textId="77777777" w:rsidR="00B8102D" w:rsidRDefault="00000000">
      <w:pPr>
        <w:spacing w:after="0"/>
      </w:pPr>
      <w:r>
        <w:t xml:space="preserve"> </w:t>
      </w:r>
    </w:p>
    <w:sectPr w:rsidR="00B8102D">
      <w:pgSz w:w="12240" w:h="15840"/>
      <w:pgMar w:top="1541" w:right="2990" w:bottom="22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02D"/>
    <w:rsid w:val="001D101A"/>
    <w:rsid w:val="00711548"/>
    <w:rsid w:val="00B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59B"/>
  <w15:docId w15:val="{44632263-A979-4E67-99EC-C76D193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 and Preprocessing template</dc:title>
  <dc:subject/>
  <dc:creator>AKHILA NANABOINA</dc:creator>
  <cp:keywords/>
  <cp:lastModifiedBy>vamshi yadav</cp:lastModifiedBy>
  <cp:revision>2</cp:revision>
  <dcterms:created xsi:type="dcterms:W3CDTF">2024-07-29T09:24:00Z</dcterms:created>
  <dcterms:modified xsi:type="dcterms:W3CDTF">2024-07-29T09:24:00Z</dcterms:modified>
</cp:coreProperties>
</file>