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E68B3" w14:textId="77777777" w:rsidR="00B20418" w:rsidRDefault="00000000">
      <w:pPr>
        <w:spacing w:after="0"/>
        <w:ind w:left="-734" w:right="-781"/>
      </w:pPr>
      <w:r>
        <w:rPr>
          <w:noProof/>
        </w:rPr>
        <mc:AlternateContent>
          <mc:Choice Requires="wpg">
            <w:drawing>
              <wp:inline distT="0" distB="0" distL="0" distR="0" wp14:anchorId="7D3052EF" wp14:editId="41EA83E0">
                <wp:extent cx="6748704" cy="741045"/>
                <wp:effectExtent l="0" t="0" r="0" b="0"/>
                <wp:docPr id="2847" name="Group 2847"/>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847"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0C5375C5" w14:textId="77777777" w:rsidR="00B20418" w:rsidRDefault="00000000">
      <w:pPr>
        <w:spacing w:after="31"/>
        <w:ind w:left="2287"/>
      </w:pPr>
      <w:r>
        <w:t xml:space="preserve"> </w:t>
      </w:r>
    </w:p>
    <w:p w14:paraId="78D9B8C4" w14:textId="77777777" w:rsidR="00B20418" w:rsidRDefault="00000000">
      <w:pPr>
        <w:spacing w:after="54"/>
        <w:ind w:left="2287"/>
      </w:pPr>
      <w:r>
        <w:rPr>
          <w:rFonts w:ascii="Times New Roman" w:eastAsia="Times New Roman" w:hAnsi="Times New Roman" w:cs="Times New Roman"/>
          <w:b/>
          <w:sz w:val="28"/>
        </w:rPr>
        <w:t xml:space="preserve"> </w:t>
      </w:r>
    </w:p>
    <w:p w14:paraId="53922BDE" w14:textId="77777777" w:rsidR="00B20418" w:rsidRDefault="00000000">
      <w:pPr>
        <w:spacing w:after="23"/>
        <w:ind w:left="244"/>
        <w:jc w:val="center"/>
      </w:pPr>
      <w:r>
        <w:rPr>
          <w:rFonts w:ascii="Times New Roman" w:eastAsia="Times New Roman" w:hAnsi="Times New Roman" w:cs="Times New Roman"/>
          <w:b/>
          <w:sz w:val="32"/>
        </w:rPr>
        <w:t>Model Development Phase Template</w:t>
      </w:r>
      <w:r>
        <w:rPr>
          <w:rFonts w:ascii="Times New Roman" w:eastAsia="Times New Roman" w:hAnsi="Times New Roman" w:cs="Times New Roman"/>
          <w:sz w:val="32"/>
        </w:rPr>
        <w:t xml:space="preserve"> </w:t>
      </w:r>
    </w:p>
    <w:tbl>
      <w:tblPr>
        <w:tblStyle w:val="TableGrid"/>
        <w:tblpPr w:vertAnchor="page" w:horzAnchor="page" w:tblpX="1445" w:tblpY="8851"/>
        <w:tblOverlap w:val="never"/>
        <w:tblW w:w="9362" w:type="dxa"/>
        <w:tblInd w:w="0" w:type="dxa"/>
        <w:tblCellMar>
          <w:top w:w="256" w:type="dxa"/>
          <w:left w:w="98" w:type="dxa"/>
          <w:bottom w:w="306" w:type="dxa"/>
          <w:right w:w="46" w:type="dxa"/>
        </w:tblCellMar>
        <w:tblLook w:val="04A0" w:firstRow="1" w:lastRow="0" w:firstColumn="1" w:lastColumn="0" w:noHBand="0" w:noVBand="1"/>
      </w:tblPr>
      <w:tblGrid>
        <w:gridCol w:w="1272"/>
        <w:gridCol w:w="3118"/>
        <w:gridCol w:w="2127"/>
        <w:gridCol w:w="2845"/>
      </w:tblGrid>
      <w:tr w:rsidR="00B20418" w14:paraId="263917F0" w14:textId="77777777">
        <w:trPr>
          <w:trHeight w:val="1265"/>
        </w:trPr>
        <w:tc>
          <w:tcPr>
            <w:tcW w:w="1272" w:type="dxa"/>
            <w:tcBorders>
              <w:top w:val="single" w:sz="4" w:space="0" w:color="000000"/>
              <w:left w:val="single" w:sz="4" w:space="0" w:color="000000"/>
              <w:bottom w:val="single" w:sz="40" w:space="0" w:color="FFFFFF"/>
              <w:right w:val="single" w:sz="4" w:space="0" w:color="000000"/>
            </w:tcBorders>
            <w:vAlign w:val="bottom"/>
          </w:tcPr>
          <w:p w14:paraId="29A9B672" w14:textId="77777777" w:rsidR="00B20418" w:rsidRDefault="00000000">
            <w:pPr>
              <w:spacing w:after="0"/>
              <w:ind w:right="53"/>
              <w:jc w:val="center"/>
            </w:pPr>
            <w:r>
              <w:rPr>
                <w:rFonts w:ascii="Times New Roman" w:eastAsia="Times New Roman" w:hAnsi="Times New Roman" w:cs="Times New Roman"/>
                <w:b/>
                <w:color w:val="0D0D0D"/>
                <w:sz w:val="24"/>
              </w:rPr>
              <w:t xml:space="preserve">Model </w:t>
            </w:r>
          </w:p>
        </w:tc>
        <w:tc>
          <w:tcPr>
            <w:tcW w:w="3118" w:type="dxa"/>
            <w:tcBorders>
              <w:top w:val="single" w:sz="4" w:space="0" w:color="000000"/>
              <w:left w:val="single" w:sz="4" w:space="0" w:color="000000"/>
              <w:bottom w:val="single" w:sz="40" w:space="0" w:color="FFFFFF"/>
              <w:right w:val="single" w:sz="4" w:space="0" w:color="000000"/>
            </w:tcBorders>
            <w:vAlign w:val="bottom"/>
          </w:tcPr>
          <w:p w14:paraId="6EC9023C" w14:textId="77777777" w:rsidR="00B20418" w:rsidRDefault="00000000">
            <w:pPr>
              <w:spacing w:after="0"/>
              <w:ind w:right="57"/>
              <w:jc w:val="center"/>
            </w:pPr>
            <w:r>
              <w:rPr>
                <w:rFonts w:ascii="Times New Roman" w:eastAsia="Times New Roman" w:hAnsi="Times New Roman" w:cs="Times New Roman"/>
                <w:b/>
                <w:color w:val="0D0D0D"/>
                <w:sz w:val="24"/>
              </w:rPr>
              <w:t xml:space="preserve">Description </w:t>
            </w:r>
          </w:p>
        </w:tc>
        <w:tc>
          <w:tcPr>
            <w:tcW w:w="2127" w:type="dxa"/>
            <w:tcBorders>
              <w:top w:val="single" w:sz="4" w:space="0" w:color="000000"/>
              <w:left w:val="single" w:sz="4" w:space="0" w:color="000000"/>
              <w:bottom w:val="single" w:sz="40" w:space="0" w:color="FFFFFF"/>
              <w:right w:val="single" w:sz="4" w:space="0" w:color="000000"/>
            </w:tcBorders>
            <w:vAlign w:val="bottom"/>
          </w:tcPr>
          <w:p w14:paraId="3067BB4C" w14:textId="77777777" w:rsidR="00B20418" w:rsidRDefault="00000000">
            <w:pPr>
              <w:spacing w:after="0"/>
              <w:ind w:left="53"/>
            </w:pPr>
            <w:r>
              <w:rPr>
                <w:rFonts w:ascii="Times New Roman" w:eastAsia="Times New Roman" w:hAnsi="Times New Roman" w:cs="Times New Roman"/>
                <w:b/>
                <w:color w:val="0D0D0D"/>
                <w:sz w:val="24"/>
              </w:rPr>
              <w:t xml:space="preserve">Hyperparameters </w:t>
            </w:r>
          </w:p>
        </w:tc>
        <w:tc>
          <w:tcPr>
            <w:tcW w:w="2845" w:type="dxa"/>
            <w:tcBorders>
              <w:top w:val="single" w:sz="4" w:space="0" w:color="000000"/>
              <w:left w:val="single" w:sz="4" w:space="0" w:color="000000"/>
              <w:bottom w:val="single" w:sz="40" w:space="0" w:color="FFFFFF"/>
              <w:right w:val="single" w:sz="4" w:space="0" w:color="000000"/>
            </w:tcBorders>
            <w:vAlign w:val="center"/>
          </w:tcPr>
          <w:p w14:paraId="1689240F" w14:textId="77777777" w:rsidR="00B20418" w:rsidRDefault="00000000">
            <w:pPr>
              <w:spacing w:after="0"/>
              <w:jc w:val="center"/>
            </w:pPr>
            <w:r>
              <w:rPr>
                <w:rFonts w:ascii="Times New Roman" w:eastAsia="Times New Roman" w:hAnsi="Times New Roman" w:cs="Times New Roman"/>
                <w:b/>
                <w:color w:val="0D0D0D"/>
                <w:sz w:val="24"/>
              </w:rPr>
              <w:t xml:space="preserve">Performance Metric (e.g., Accuracy, F1 Score) </w:t>
            </w:r>
          </w:p>
        </w:tc>
      </w:tr>
      <w:tr w:rsidR="00B20418" w14:paraId="558CA873" w14:textId="77777777">
        <w:trPr>
          <w:trHeight w:val="1705"/>
        </w:trPr>
        <w:tc>
          <w:tcPr>
            <w:tcW w:w="1272" w:type="dxa"/>
            <w:tcBorders>
              <w:top w:val="single" w:sz="40" w:space="0" w:color="FFFFFF"/>
              <w:left w:val="single" w:sz="4" w:space="0" w:color="000000"/>
              <w:bottom w:val="single" w:sz="40" w:space="0" w:color="FFFFFF"/>
              <w:right w:val="single" w:sz="4" w:space="0" w:color="000000"/>
            </w:tcBorders>
          </w:tcPr>
          <w:p w14:paraId="77580669" w14:textId="77777777" w:rsidR="00B20418" w:rsidRDefault="00000000">
            <w:pPr>
              <w:spacing w:after="177"/>
              <w:ind w:left="2"/>
            </w:pPr>
            <w:r>
              <w:rPr>
                <w:rFonts w:ascii="Times New Roman" w:eastAsia="Times New Roman" w:hAnsi="Times New Roman" w:cs="Times New Roman"/>
                <w:sz w:val="24"/>
              </w:rPr>
              <w:t xml:space="preserve">Logistic </w:t>
            </w:r>
          </w:p>
          <w:p w14:paraId="06FADB24" w14:textId="77777777" w:rsidR="00B20418" w:rsidRDefault="00000000">
            <w:pPr>
              <w:spacing w:after="0"/>
              <w:ind w:left="2"/>
              <w:jc w:val="both"/>
            </w:pPr>
            <w:r>
              <w:rPr>
                <w:rFonts w:ascii="Times New Roman" w:eastAsia="Times New Roman" w:hAnsi="Times New Roman" w:cs="Times New Roman"/>
                <w:sz w:val="24"/>
              </w:rPr>
              <w:t>Regression</w:t>
            </w:r>
            <w:r>
              <w:rPr>
                <w:rFonts w:ascii="Times New Roman" w:eastAsia="Times New Roman" w:hAnsi="Times New Roman" w:cs="Times New Roman"/>
                <w:color w:val="0D0D0D"/>
                <w:sz w:val="24"/>
              </w:rPr>
              <w:t xml:space="preserve"> </w:t>
            </w:r>
          </w:p>
        </w:tc>
        <w:tc>
          <w:tcPr>
            <w:tcW w:w="3118" w:type="dxa"/>
            <w:tcBorders>
              <w:top w:val="single" w:sz="40" w:space="0" w:color="FFFFFF"/>
              <w:left w:val="single" w:sz="4" w:space="0" w:color="000000"/>
              <w:bottom w:val="single" w:sz="40" w:space="0" w:color="FFFFFF"/>
              <w:right w:val="single" w:sz="4" w:space="0" w:color="000000"/>
            </w:tcBorders>
          </w:tcPr>
          <w:p w14:paraId="60B5A441" w14:textId="77777777" w:rsidR="00B20418" w:rsidRDefault="00000000">
            <w:pPr>
              <w:spacing w:after="0"/>
            </w:pPr>
            <w:r>
              <w:rPr>
                <w:rFonts w:ascii="Times New Roman" w:eastAsia="Times New Roman" w:hAnsi="Times New Roman" w:cs="Times New Roman"/>
                <w:sz w:val="24"/>
              </w:rPr>
              <w:t>A statistical model that predicts the probability of a binary outcome.</w:t>
            </w:r>
            <w:r>
              <w:rPr>
                <w:rFonts w:ascii="Times New Roman" w:eastAsia="Times New Roman" w:hAnsi="Times New Roman" w:cs="Times New Roman"/>
                <w:color w:val="0D0D0D"/>
                <w:sz w:val="24"/>
              </w:rPr>
              <w:t xml:space="preserve"> </w:t>
            </w:r>
          </w:p>
        </w:tc>
        <w:tc>
          <w:tcPr>
            <w:tcW w:w="2127" w:type="dxa"/>
            <w:tcBorders>
              <w:top w:val="single" w:sz="40" w:space="0" w:color="FFFFFF"/>
              <w:left w:val="single" w:sz="4" w:space="0" w:color="000000"/>
              <w:bottom w:val="single" w:sz="40" w:space="0" w:color="FFFFFF"/>
              <w:right w:val="single" w:sz="4" w:space="0" w:color="000000"/>
            </w:tcBorders>
          </w:tcPr>
          <w:p w14:paraId="336B49F3" w14:textId="77777777" w:rsidR="00B20418" w:rsidRDefault="00000000">
            <w:pPr>
              <w:spacing w:after="0"/>
              <w:ind w:left="2"/>
            </w:pPr>
            <w:r>
              <w:rPr>
                <w:rFonts w:ascii="Times New Roman" w:eastAsia="Times New Roman" w:hAnsi="Times New Roman" w:cs="Times New Roman"/>
                <w:color w:val="0D0D0D"/>
                <w:sz w:val="24"/>
              </w:rPr>
              <w:t xml:space="preserve">           - </w:t>
            </w:r>
          </w:p>
        </w:tc>
        <w:tc>
          <w:tcPr>
            <w:tcW w:w="2845" w:type="dxa"/>
            <w:tcBorders>
              <w:top w:val="single" w:sz="40" w:space="0" w:color="FFFFFF"/>
              <w:left w:val="single" w:sz="4" w:space="0" w:color="000000"/>
              <w:bottom w:val="single" w:sz="40" w:space="0" w:color="FFFFFF"/>
              <w:right w:val="single" w:sz="4" w:space="0" w:color="000000"/>
            </w:tcBorders>
          </w:tcPr>
          <w:p w14:paraId="3600BE2E" w14:textId="77777777" w:rsidR="00B20418" w:rsidRDefault="00000000">
            <w:pPr>
              <w:spacing w:after="0"/>
              <w:ind w:left="2"/>
            </w:pPr>
            <w:r>
              <w:rPr>
                <w:rFonts w:ascii="Times New Roman" w:eastAsia="Times New Roman" w:hAnsi="Times New Roman" w:cs="Times New Roman"/>
                <w:color w:val="0D0D0D"/>
                <w:sz w:val="24"/>
              </w:rPr>
              <w:t xml:space="preserve">            Accuracy = 94% </w:t>
            </w:r>
          </w:p>
        </w:tc>
      </w:tr>
      <w:tr w:rsidR="00B20418" w14:paraId="480F75A0" w14:textId="77777777">
        <w:trPr>
          <w:trHeight w:val="2097"/>
        </w:trPr>
        <w:tc>
          <w:tcPr>
            <w:tcW w:w="1272" w:type="dxa"/>
            <w:tcBorders>
              <w:top w:val="single" w:sz="40" w:space="0" w:color="FFFFFF"/>
              <w:left w:val="single" w:sz="4" w:space="0" w:color="000000"/>
              <w:bottom w:val="single" w:sz="4" w:space="0" w:color="000000"/>
              <w:right w:val="single" w:sz="4" w:space="0" w:color="000000"/>
            </w:tcBorders>
          </w:tcPr>
          <w:p w14:paraId="10273765" w14:textId="77777777" w:rsidR="00B20418" w:rsidRDefault="00000000">
            <w:pPr>
              <w:spacing w:after="0"/>
              <w:ind w:left="2"/>
            </w:pPr>
            <w:r>
              <w:rPr>
                <w:rFonts w:ascii="Times New Roman" w:eastAsia="Times New Roman" w:hAnsi="Times New Roman" w:cs="Times New Roman"/>
                <w:sz w:val="24"/>
              </w:rPr>
              <w:lastRenderedPageBreak/>
              <w:t>Decision Tree</w:t>
            </w:r>
            <w:r>
              <w:rPr>
                <w:rFonts w:ascii="Times New Roman" w:eastAsia="Times New Roman" w:hAnsi="Times New Roman" w:cs="Times New Roman"/>
                <w:color w:val="0D0D0D"/>
                <w:sz w:val="24"/>
              </w:rPr>
              <w:t xml:space="preserve"> </w:t>
            </w:r>
          </w:p>
        </w:tc>
        <w:tc>
          <w:tcPr>
            <w:tcW w:w="3118" w:type="dxa"/>
            <w:tcBorders>
              <w:top w:val="single" w:sz="40" w:space="0" w:color="FFFFFF"/>
              <w:left w:val="single" w:sz="4" w:space="0" w:color="000000"/>
              <w:bottom w:val="single" w:sz="4" w:space="0" w:color="000000"/>
              <w:right w:val="single" w:sz="4" w:space="0" w:color="000000"/>
            </w:tcBorders>
            <w:vAlign w:val="center"/>
          </w:tcPr>
          <w:p w14:paraId="4B84DB95" w14:textId="77777777" w:rsidR="00B20418" w:rsidRDefault="00000000">
            <w:pPr>
              <w:spacing w:after="0"/>
              <w:ind w:right="53"/>
            </w:pPr>
            <w:r>
              <w:rPr>
                <w:rFonts w:ascii="Times New Roman" w:eastAsia="Times New Roman" w:hAnsi="Times New Roman" w:cs="Times New Roman"/>
                <w:sz w:val="24"/>
              </w:rPr>
              <w:t>Simple tree structure, interpretable, captures nonlinear relationships, suitable for initial insights into landing success patterns.</w:t>
            </w:r>
            <w:r>
              <w:rPr>
                <w:rFonts w:ascii="Times New Roman" w:eastAsia="Times New Roman" w:hAnsi="Times New Roman" w:cs="Times New Roman"/>
                <w:color w:val="0D0D0D"/>
                <w:sz w:val="24"/>
              </w:rPr>
              <w:t xml:space="preserve"> </w:t>
            </w:r>
          </w:p>
        </w:tc>
        <w:tc>
          <w:tcPr>
            <w:tcW w:w="2127" w:type="dxa"/>
            <w:tcBorders>
              <w:top w:val="single" w:sz="40" w:space="0" w:color="FFFFFF"/>
              <w:left w:val="single" w:sz="4" w:space="0" w:color="000000"/>
              <w:bottom w:val="single" w:sz="4" w:space="0" w:color="000000"/>
              <w:right w:val="single" w:sz="4" w:space="0" w:color="000000"/>
            </w:tcBorders>
          </w:tcPr>
          <w:p w14:paraId="42E8BE51" w14:textId="77777777" w:rsidR="00B20418" w:rsidRDefault="00000000">
            <w:pPr>
              <w:spacing w:after="0"/>
              <w:ind w:left="2"/>
            </w:pPr>
            <w:r>
              <w:rPr>
                <w:rFonts w:ascii="Times New Roman" w:eastAsia="Times New Roman" w:hAnsi="Times New Roman" w:cs="Times New Roman"/>
                <w:color w:val="0D0D0D"/>
                <w:sz w:val="24"/>
              </w:rPr>
              <w:t xml:space="preserve">            - </w:t>
            </w:r>
          </w:p>
        </w:tc>
        <w:tc>
          <w:tcPr>
            <w:tcW w:w="2845" w:type="dxa"/>
            <w:tcBorders>
              <w:top w:val="single" w:sz="40" w:space="0" w:color="FFFFFF"/>
              <w:left w:val="single" w:sz="4" w:space="0" w:color="000000"/>
              <w:bottom w:val="single" w:sz="4" w:space="0" w:color="000000"/>
              <w:right w:val="single" w:sz="4" w:space="0" w:color="000000"/>
            </w:tcBorders>
          </w:tcPr>
          <w:p w14:paraId="75DA056F" w14:textId="77777777" w:rsidR="00B20418" w:rsidRDefault="00000000">
            <w:pPr>
              <w:spacing w:after="0"/>
              <w:ind w:left="2"/>
            </w:pPr>
            <w:r>
              <w:rPr>
                <w:rFonts w:ascii="Times New Roman" w:eastAsia="Times New Roman" w:hAnsi="Times New Roman" w:cs="Times New Roman"/>
                <w:color w:val="0D0D0D"/>
                <w:sz w:val="24"/>
              </w:rPr>
              <w:t xml:space="preserve">            Accuracy = 94% </w:t>
            </w:r>
          </w:p>
        </w:tc>
      </w:tr>
    </w:tbl>
    <w:p w14:paraId="1420502C" w14:textId="77777777" w:rsidR="00B20418" w:rsidRDefault="00000000">
      <w:pPr>
        <w:spacing w:after="0"/>
      </w:pPr>
      <w:r>
        <w:rPr>
          <w:rFonts w:ascii="Times New Roman" w:eastAsia="Times New Roman" w:hAnsi="Times New Roman" w:cs="Times New Roman"/>
          <w:sz w:val="32"/>
        </w:rPr>
        <w:t xml:space="preserve"> </w:t>
      </w:r>
    </w:p>
    <w:tbl>
      <w:tblPr>
        <w:tblStyle w:val="TableGrid"/>
        <w:tblW w:w="9362" w:type="dxa"/>
        <w:tblInd w:w="10" w:type="dxa"/>
        <w:tblCellMar>
          <w:top w:w="120" w:type="dxa"/>
          <w:left w:w="101" w:type="dxa"/>
          <w:bottom w:w="0" w:type="dxa"/>
          <w:right w:w="51" w:type="dxa"/>
        </w:tblCellMar>
        <w:tblLook w:val="04A0" w:firstRow="1" w:lastRow="0" w:firstColumn="1" w:lastColumn="0" w:noHBand="0" w:noVBand="1"/>
      </w:tblPr>
      <w:tblGrid>
        <w:gridCol w:w="4681"/>
        <w:gridCol w:w="4681"/>
      </w:tblGrid>
      <w:tr w:rsidR="00B20418" w14:paraId="45B0CF73"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36B061AE" w14:textId="77777777" w:rsidR="00B20418" w:rsidRDefault="00000000">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7A024CF" w14:textId="77777777" w:rsidR="00B20418" w:rsidRDefault="00000000">
            <w:pPr>
              <w:spacing w:after="0"/>
            </w:pPr>
            <w:r>
              <w:rPr>
                <w:rFonts w:ascii="Times New Roman" w:eastAsia="Times New Roman" w:hAnsi="Times New Roman" w:cs="Times New Roman"/>
                <w:sz w:val="24"/>
              </w:rPr>
              <w:t xml:space="preserve">15 July 2024 </w:t>
            </w:r>
          </w:p>
        </w:tc>
      </w:tr>
      <w:tr w:rsidR="00B20418" w14:paraId="1B26FA7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2B1335BC" w14:textId="77777777" w:rsidR="00B20418" w:rsidRDefault="00000000">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B0147AA" w14:textId="106D40A3" w:rsidR="00B20418" w:rsidRDefault="00000000">
            <w:pPr>
              <w:spacing w:after="0"/>
            </w:pPr>
            <w:r>
              <w:rPr>
                <w:rFonts w:ascii="Times New Roman" w:eastAsia="Times New Roman" w:hAnsi="Times New Roman" w:cs="Times New Roman"/>
                <w:sz w:val="24"/>
              </w:rPr>
              <w:t>7</w:t>
            </w:r>
            <w:r w:rsidR="003C21BA">
              <w:rPr>
                <w:rFonts w:ascii="Times New Roman" w:eastAsia="Times New Roman" w:hAnsi="Times New Roman" w:cs="Times New Roman"/>
                <w:sz w:val="24"/>
              </w:rPr>
              <w:t>40684</w:t>
            </w:r>
          </w:p>
        </w:tc>
      </w:tr>
      <w:tr w:rsidR="00B20418" w14:paraId="1C445ADC" w14:textId="77777777">
        <w:trPr>
          <w:trHeight w:val="854"/>
        </w:trPr>
        <w:tc>
          <w:tcPr>
            <w:tcW w:w="4681" w:type="dxa"/>
            <w:tcBorders>
              <w:top w:val="single" w:sz="8" w:space="0" w:color="000000"/>
              <w:left w:val="single" w:sz="8" w:space="0" w:color="000000"/>
              <w:bottom w:val="single" w:sz="8" w:space="0" w:color="000000"/>
              <w:right w:val="single" w:sz="8" w:space="0" w:color="000000"/>
            </w:tcBorders>
          </w:tcPr>
          <w:p w14:paraId="41642397" w14:textId="77777777" w:rsidR="00B20418" w:rsidRDefault="00000000">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39B628B4" w14:textId="77777777" w:rsidR="00B20418" w:rsidRDefault="00000000">
            <w:pPr>
              <w:spacing w:after="0"/>
            </w:pPr>
            <w:r>
              <w:rPr>
                <w:rFonts w:ascii="Times New Roman" w:eastAsia="Times New Roman" w:hAnsi="Times New Roman" w:cs="Times New Roman"/>
                <w:sz w:val="24"/>
              </w:rPr>
              <w:t xml:space="preserve">Space X Falcon 9 First Stage Landing Success Predictor </w:t>
            </w:r>
          </w:p>
        </w:tc>
      </w:tr>
      <w:tr w:rsidR="00B20418" w14:paraId="2FEC8ABD"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055E58C2" w14:textId="77777777" w:rsidR="00B20418" w:rsidRDefault="00000000">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0F7FABBF" w14:textId="77777777" w:rsidR="00B20418" w:rsidRDefault="00000000">
            <w:pPr>
              <w:spacing w:after="0"/>
            </w:pPr>
            <w:r>
              <w:rPr>
                <w:rFonts w:ascii="Times New Roman" w:eastAsia="Times New Roman" w:hAnsi="Times New Roman" w:cs="Times New Roman"/>
                <w:sz w:val="24"/>
              </w:rPr>
              <w:t xml:space="preserve">6 Marks </w:t>
            </w:r>
          </w:p>
        </w:tc>
      </w:tr>
    </w:tbl>
    <w:p w14:paraId="20935206" w14:textId="77777777" w:rsidR="00B20418" w:rsidRDefault="00000000">
      <w:pPr>
        <w:spacing w:after="216"/>
      </w:pPr>
      <w:r>
        <w:rPr>
          <w:rFonts w:ascii="Times New Roman" w:eastAsia="Times New Roman" w:hAnsi="Times New Roman" w:cs="Times New Roman"/>
          <w:sz w:val="24"/>
        </w:rPr>
        <w:t xml:space="preserve"> </w:t>
      </w:r>
    </w:p>
    <w:p w14:paraId="4EBE7018" w14:textId="77777777" w:rsidR="00B20418" w:rsidRDefault="00000000">
      <w:pPr>
        <w:spacing w:after="141"/>
        <w:ind w:left="-5" w:hanging="10"/>
      </w:pPr>
      <w:r>
        <w:rPr>
          <w:rFonts w:ascii="Times New Roman" w:eastAsia="Times New Roman" w:hAnsi="Times New Roman" w:cs="Times New Roman"/>
          <w:b/>
          <w:sz w:val="28"/>
        </w:rPr>
        <w:t xml:space="preserve">Model Selection Report </w:t>
      </w:r>
    </w:p>
    <w:p w14:paraId="7ADF203B" w14:textId="77777777" w:rsidR="00B20418" w:rsidRDefault="00000000">
      <w:pPr>
        <w:spacing w:line="357" w:lineRule="auto"/>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5CE47DA1" w14:textId="77777777" w:rsidR="00B20418" w:rsidRDefault="00000000">
      <w:pPr>
        <w:spacing w:after="216"/>
      </w:pPr>
      <w:r>
        <w:rPr>
          <w:rFonts w:ascii="Times New Roman" w:eastAsia="Times New Roman" w:hAnsi="Times New Roman" w:cs="Times New Roman"/>
          <w:b/>
          <w:sz w:val="24"/>
        </w:rPr>
        <w:t xml:space="preserve"> </w:t>
      </w:r>
    </w:p>
    <w:p w14:paraId="44B46F9E" w14:textId="77777777" w:rsidR="00B20418" w:rsidRDefault="00000000">
      <w:pPr>
        <w:spacing w:after="141"/>
        <w:ind w:left="-5" w:hanging="10"/>
      </w:pPr>
      <w:r>
        <w:rPr>
          <w:rFonts w:ascii="Times New Roman" w:eastAsia="Times New Roman" w:hAnsi="Times New Roman" w:cs="Times New Roman"/>
          <w:b/>
          <w:sz w:val="28"/>
        </w:rPr>
        <w:t xml:space="preserve">Model Selection Report: </w:t>
      </w:r>
    </w:p>
    <w:p w14:paraId="592AC9FA" w14:textId="77777777" w:rsidR="00B20418" w:rsidRDefault="00000000">
      <w:pPr>
        <w:spacing w:after="0"/>
        <w:ind w:left="-734" w:right="-781"/>
      </w:pPr>
      <w:r>
        <w:rPr>
          <w:noProof/>
        </w:rPr>
        <mc:AlternateContent>
          <mc:Choice Requires="wpg">
            <w:drawing>
              <wp:inline distT="0" distB="0" distL="0" distR="0" wp14:anchorId="5CD1F553" wp14:editId="7DBD5FE5">
                <wp:extent cx="6748704" cy="741045"/>
                <wp:effectExtent l="0" t="0" r="0" b="0"/>
                <wp:docPr id="2850" name="Group 2850"/>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61" name="Picture 261"/>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263" name="Picture 263"/>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850" style="width:531.394pt;height:58.35pt;mso-position-horizontal-relative:char;mso-position-vertical-relative:line" coordsize="67487,7410">
                <v:shape id="Picture 261" style="position:absolute;width:18042;height:7410;left:0;top:0;" filled="f">
                  <v:imagedata r:id="rId6"/>
                </v:shape>
                <v:shape id="Picture 263" style="position:absolute;width:10724;height:2908;left:56762;top:2495;" filled="f">
                  <v:imagedata r:id="rId7"/>
                </v:shape>
              </v:group>
            </w:pict>
          </mc:Fallback>
        </mc:AlternateContent>
      </w:r>
    </w:p>
    <w:p w14:paraId="599363E5" w14:textId="77777777" w:rsidR="00B20418" w:rsidRDefault="00000000">
      <w:pPr>
        <w:spacing w:after="0"/>
        <w:ind w:right="6775"/>
        <w:jc w:val="right"/>
      </w:pPr>
      <w:r>
        <w:t xml:space="preserve"> </w:t>
      </w:r>
    </w:p>
    <w:tbl>
      <w:tblPr>
        <w:tblStyle w:val="TableGrid"/>
        <w:tblW w:w="9362" w:type="dxa"/>
        <w:tblInd w:w="5" w:type="dxa"/>
        <w:tblCellMar>
          <w:top w:w="210" w:type="dxa"/>
          <w:left w:w="98" w:type="dxa"/>
          <w:bottom w:w="104" w:type="dxa"/>
          <w:right w:w="113" w:type="dxa"/>
        </w:tblCellMar>
        <w:tblLook w:val="04A0" w:firstRow="1" w:lastRow="0" w:firstColumn="1" w:lastColumn="0" w:noHBand="0" w:noVBand="1"/>
      </w:tblPr>
      <w:tblGrid>
        <w:gridCol w:w="1272"/>
        <w:gridCol w:w="3118"/>
        <w:gridCol w:w="2127"/>
        <w:gridCol w:w="2845"/>
      </w:tblGrid>
      <w:tr w:rsidR="00B20418" w14:paraId="2DFE67C8" w14:textId="77777777">
        <w:trPr>
          <w:trHeight w:val="1769"/>
        </w:trPr>
        <w:tc>
          <w:tcPr>
            <w:tcW w:w="1272" w:type="dxa"/>
            <w:tcBorders>
              <w:top w:val="single" w:sz="4" w:space="0" w:color="000000"/>
              <w:left w:val="single" w:sz="4" w:space="0" w:color="000000"/>
              <w:bottom w:val="single" w:sz="4" w:space="0" w:color="000000"/>
              <w:right w:val="single" w:sz="4" w:space="0" w:color="000000"/>
            </w:tcBorders>
          </w:tcPr>
          <w:p w14:paraId="066C2D80" w14:textId="77777777" w:rsidR="00B20418" w:rsidRDefault="00000000">
            <w:pPr>
              <w:spacing w:after="16"/>
              <w:ind w:left="2"/>
            </w:pPr>
            <w:r>
              <w:rPr>
                <w:rFonts w:ascii="Times New Roman" w:eastAsia="Times New Roman" w:hAnsi="Times New Roman" w:cs="Times New Roman"/>
                <w:sz w:val="24"/>
              </w:rPr>
              <w:t xml:space="preserve">K-Nearest </w:t>
            </w:r>
          </w:p>
          <w:p w14:paraId="7F1A2ACA" w14:textId="77777777" w:rsidR="00B20418" w:rsidRDefault="00000000">
            <w:pPr>
              <w:spacing w:after="16"/>
              <w:ind w:left="2"/>
            </w:pPr>
            <w:r>
              <w:rPr>
                <w:rFonts w:ascii="Times New Roman" w:eastAsia="Times New Roman" w:hAnsi="Times New Roman" w:cs="Times New Roman"/>
                <w:sz w:val="24"/>
              </w:rPr>
              <w:t xml:space="preserve">Neighbors </w:t>
            </w:r>
          </w:p>
          <w:p w14:paraId="29E8766E" w14:textId="77777777" w:rsidR="00B20418" w:rsidRDefault="00000000">
            <w:pPr>
              <w:spacing w:after="0"/>
              <w:ind w:left="2"/>
            </w:pPr>
            <w:r>
              <w:rPr>
                <w:rFonts w:ascii="Times New Roman" w:eastAsia="Times New Roman" w:hAnsi="Times New Roman" w:cs="Times New Roman"/>
                <w:sz w:val="24"/>
              </w:rPr>
              <w:t>(KNN)</w:t>
            </w:r>
            <w:r>
              <w:rPr>
                <w:rFonts w:ascii="Times New Roman" w:eastAsia="Times New Roman" w:hAnsi="Times New Roman" w:cs="Times New Roman"/>
                <w:b/>
                <w:color w:val="0D0D0D"/>
                <w:sz w:val="24"/>
              </w:rPr>
              <w:t xml:space="preserve"> </w:t>
            </w:r>
          </w:p>
        </w:tc>
        <w:tc>
          <w:tcPr>
            <w:tcW w:w="3118" w:type="dxa"/>
            <w:tcBorders>
              <w:top w:val="single" w:sz="4" w:space="0" w:color="000000"/>
              <w:left w:val="single" w:sz="4" w:space="0" w:color="000000"/>
              <w:bottom w:val="single" w:sz="4" w:space="0" w:color="000000"/>
              <w:right w:val="single" w:sz="4" w:space="0" w:color="000000"/>
            </w:tcBorders>
            <w:vAlign w:val="center"/>
          </w:tcPr>
          <w:p w14:paraId="561414EE" w14:textId="77777777" w:rsidR="00B20418" w:rsidRDefault="00000000">
            <w:pPr>
              <w:spacing w:after="0" w:line="238" w:lineRule="auto"/>
              <w:ind w:left="46"/>
            </w:pPr>
            <w:r>
              <w:rPr>
                <w:rFonts w:ascii="Times New Roman" w:eastAsia="Times New Roman" w:hAnsi="Times New Roman" w:cs="Times New Roman"/>
                <w:sz w:val="24"/>
              </w:rPr>
              <w:t xml:space="preserve">Classifies based on nearest Neighbors,adapts well to  data patterns, effective for  local variations in landing  success criteria. </w:t>
            </w:r>
          </w:p>
          <w:p w14:paraId="5B73C66D" w14:textId="77777777" w:rsidR="00B20418" w:rsidRDefault="00000000">
            <w:pPr>
              <w:spacing w:after="0"/>
            </w:pPr>
            <w:r>
              <w:rPr>
                <w:rFonts w:ascii="Times New Roman" w:eastAsia="Times New Roman" w:hAnsi="Times New Roman" w:cs="Times New Roman"/>
                <w:b/>
                <w:color w:val="0D0D0D"/>
                <w:sz w:val="2"/>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039026E2" w14:textId="77777777" w:rsidR="00B20418" w:rsidRDefault="00000000">
            <w:pPr>
              <w:spacing w:after="0"/>
              <w:ind w:left="2"/>
            </w:pPr>
            <w:r>
              <w:rPr>
                <w:rFonts w:ascii="Times New Roman" w:eastAsia="Times New Roman" w:hAnsi="Times New Roman" w:cs="Times New Roman"/>
                <w:b/>
                <w:color w:val="0D0D0D"/>
                <w:sz w:val="24"/>
              </w:rPr>
              <w:t xml:space="preserve">            - </w:t>
            </w:r>
          </w:p>
        </w:tc>
        <w:tc>
          <w:tcPr>
            <w:tcW w:w="2845" w:type="dxa"/>
            <w:tcBorders>
              <w:top w:val="single" w:sz="4" w:space="0" w:color="000000"/>
              <w:left w:val="single" w:sz="4" w:space="0" w:color="000000"/>
              <w:bottom w:val="single" w:sz="4" w:space="0" w:color="000000"/>
              <w:right w:val="single" w:sz="4" w:space="0" w:color="000000"/>
            </w:tcBorders>
          </w:tcPr>
          <w:p w14:paraId="4C305310" w14:textId="77777777" w:rsidR="00B20418" w:rsidRDefault="00000000">
            <w:pPr>
              <w:spacing w:after="16"/>
              <w:ind w:left="2"/>
            </w:pPr>
            <w:r>
              <w:rPr>
                <w:rFonts w:ascii="Times New Roman" w:eastAsia="Times New Roman" w:hAnsi="Times New Roman" w:cs="Times New Roman"/>
                <w:b/>
                <w:color w:val="0D0D0D"/>
                <w:sz w:val="24"/>
              </w:rPr>
              <w:t xml:space="preserve"> </w:t>
            </w:r>
          </w:p>
          <w:p w14:paraId="74EF7808" w14:textId="77777777" w:rsidR="00B20418" w:rsidRDefault="00000000">
            <w:pPr>
              <w:spacing w:after="16"/>
              <w:ind w:left="2"/>
            </w:pPr>
            <w:r>
              <w:rPr>
                <w:rFonts w:ascii="Times New Roman" w:eastAsia="Times New Roman" w:hAnsi="Times New Roman" w:cs="Times New Roman"/>
                <w:b/>
                <w:color w:val="0D0D0D"/>
                <w:sz w:val="24"/>
              </w:rPr>
              <w:t xml:space="preserve"> </w:t>
            </w:r>
          </w:p>
          <w:p w14:paraId="21DCC857" w14:textId="77777777" w:rsidR="00B20418" w:rsidRDefault="00000000">
            <w:pPr>
              <w:spacing w:after="0"/>
              <w:ind w:left="2"/>
            </w:pPr>
            <w:r>
              <w:rPr>
                <w:rFonts w:ascii="Times New Roman" w:eastAsia="Times New Roman" w:hAnsi="Times New Roman" w:cs="Times New Roman"/>
                <w:b/>
                <w:color w:val="0D0D0D"/>
                <w:sz w:val="24"/>
              </w:rPr>
              <w:t xml:space="preserve">            </w:t>
            </w:r>
            <w:r>
              <w:rPr>
                <w:rFonts w:ascii="Times New Roman" w:eastAsia="Times New Roman" w:hAnsi="Times New Roman" w:cs="Times New Roman"/>
                <w:color w:val="0D0D0D"/>
                <w:sz w:val="24"/>
              </w:rPr>
              <w:t>Accuracy = 94%</w:t>
            </w:r>
            <w:r>
              <w:rPr>
                <w:rFonts w:ascii="Times New Roman" w:eastAsia="Times New Roman" w:hAnsi="Times New Roman" w:cs="Times New Roman"/>
                <w:b/>
                <w:color w:val="0D0D0D"/>
                <w:sz w:val="24"/>
              </w:rPr>
              <w:t xml:space="preserve"> </w:t>
            </w:r>
          </w:p>
        </w:tc>
      </w:tr>
      <w:tr w:rsidR="00B20418" w14:paraId="16B44470" w14:textId="77777777">
        <w:trPr>
          <w:trHeight w:val="2009"/>
        </w:trPr>
        <w:tc>
          <w:tcPr>
            <w:tcW w:w="1272" w:type="dxa"/>
            <w:tcBorders>
              <w:top w:val="single" w:sz="4" w:space="0" w:color="000000"/>
              <w:left w:val="single" w:sz="4" w:space="0" w:color="000000"/>
              <w:bottom w:val="single" w:sz="4" w:space="0" w:color="000000"/>
              <w:right w:val="single" w:sz="4" w:space="0" w:color="000000"/>
            </w:tcBorders>
          </w:tcPr>
          <w:p w14:paraId="13E023A6" w14:textId="77777777" w:rsidR="00B20418" w:rsidRDefault="00000000">
            <w:pPr>
              <w:spacing w:after="16"/>
              <w:ind w:left="2"/>
            </w:pPr>
            <w:r>
              <w:rPr>
                <w:rFonts w:ascii="Times New Roman" w:eastAsia="Times New Roman" w:hAnsi="Times New Roman" w:cs="Times New Roman"/>
                <w:sz w:val="24"/>
              </w:rPr>
              <w:lastRenderedPageBreak/>
              <w:t xml:space="preserve">Random </w:t>
            </w:r>
          </w:p>
          <w:p w14:paraId="18C44F6E" w14:textId="77777777" w:rsidR="00B20418" w:rsidRDefault="00000000">
            <w:pPr>
              <w:spacing w:after="0"/>
              <w:ind w:left="2"/>
            </w:pPr>
            <w:r>
              <w:rPr>
                <w:rFonts w:ascii="Times New Roman" w:eastAsia="Times New Roman" w:hAnsi="Times New Roman" w:cs="Times New Roman"/>
                <w:sz w:val="24"/>
              </w:rPr>
              <w:t xml:space="preserve">Forest </w:t>
            </w:r>
          </w:p>
        </w:tc>
        <w:tc>
          <w:tcPr>
            <w:tcW w:w="3118" w:type="dxa"/>
            <w:tcBorders>
              <w:top w:val="single" w:sz="4" w:space="0" w:color="000000"/>
              <w:left w:val="single" w:sz="4" w:space="0" w:color="000000"/>
              <w:bottom w:val="single" w:sz="4" w:space="0" w:color="000000"/>
              <w:right w:val="single" w:sz="4" w:space="0" w:color="000000"/>
            </w:tcBorders>
            <w:vAlign w:val="bottom"/>
          </w:tcPr>
          <w:p w14:paraId="3E27E44F" w14:textId="77777777" w:rsidR="00B20418" w:rsidRDefault="00000000">
            <w:pPr>
              <w:spacing w:after="0" w:line="238" w:lineRule="auto"/>
              <w:ind w:left="46" w:right="209"/>
              <w:jc w:val="both"/>
            </w:pPr>
            <w:r>
              <w:rPr>
                <w:rFonts w:ascii="Times New Roman" w:eastAsia="Times New Roman" w:hAnsi="Times New Roman" w:cs="Times New Roman"/>
                <w:sz w:val="24"/>
              </w:rPr>
              <w:t xml:space="preserve">Ensemble of decision trees;  robust, handles complex  relationships, reduces  overfitting, and provides  feature  importance for  landing success  prediction. </w:t>
            </w:r>
          </w:p>
          <w:p w14:paraId="1B6E9121" w14:textId="77777777" w:rsidR="00B20418" w:rsidRDefault="00000000">
            <w:pPr>
              <w:spacing w:after="0"/>
            </w:pPr>
            <w:r>
              <w:rPr>
                <w:rFonts w:ascii="Times New Roman" w:eastAsia="Times New Roman" w:hAnsi="Times New Roman" w:cs="Times New Roman"/>
                <w:sz w:val="2"/>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7BC25E13" w14:textId="77777777" w:rsidR="00B20418" w:rsidRDefault="00000000">
            <w:pPr>
              <w:spacing w:after="0"/>
              <w:ind w:left="2"/>
            </w:pPr>
            <w:r>
              <w:rPr>
                <w:rFonts w:ascii="Times New Roman" w:eastAsia="Times New Roman" w:hAnsi="Times New Roman" w:cs="Times New Roman"/>
                <w:b/>
                <w:color w:val="0D0D0D"/>
                <w:sz w:val="24"/>
              </w:rPr>
              <w:t xml:space="preserve">             - </w:t>
            </w:r>
          </w:p>
        </w:tc>
        <w:tc>
          <w:tcPr>
            <w:tcW w:w="2845" w:type="dxa"/>
            <w:tcBorders>
              <w:top w:val="single" w:sz="4" w:space="0" w:color="000000"/>
              <w:left w:val="single" w:sz="4" w:space="0" w:color="000000"/>
              <w:bottom w:val="single" w:sz="4" w:space="0" w:color="000000"/>
              <w:right w:val="single" w:sz="4" w:space="0" w:color="000000"/>
            </w:tcBorders>
            <w:vAlign w:val="center"/>
          </w:tcPr>
          <w:p w14:paraId="6A9FFCDB" w14:textId="77777777" w:rsidR="00B20418" w:rsidRDefault="00000000">
            <w:pPr>
              <w:spacing w:after="0"/>
              <w:ind w:left="2"/>
            </w:pPr>
            <w:r>
              <w:rPr>
                <w:rFonts w:ascii="Times New Roman" w:eastAsia="Times New Roman" w:hAnsi="Times New Roman" w:cs="Times New Roman"/>
                <w:b/>
                <w:color w:val="0D0D0D"/>
                <w:sz w:val="24"/>
              </w:rPr>
              <w:t xml:space="preserve">           </w:t>
            </w:r>
            <w:r>
              <w:rPr>
                <w:rFonts w:ascii="Times New Roman" w:eastAsia="Times New Roman" w:hAnsi="Times New Roman" w:cs="Times New Roman"/>
                <w:color w:val="0D0D0D"/>
                <w:sz w:val="24"/>
              </w:rPr>
              <w:t>Accuracy = 94%</w:t>
            </w:r>
            <w:r>
              <w:rPr>
                <w:rFonts w:ascii="Times New Roman" w:eastAsia="Times New Roman" w:hAnsi="Times New Roman" w:cs="Times New Roman"/>
                <w:b/>
                <w:color w:val="0D0D0D"/>
                <w:sz w:val="24"/>
              </w:rPr>
              <w:t xml:space="preserve"> </w:t>
            </w:r>
          </w:p>
        </w:tc>
      </w:tr>
    </w:tbl>
    <w:p w14:paraId="1CB23F3A" w14:textId="77777777" w:rsidR="00B20418" w:rsidRDefault="00000000">
      <w:pPr>
        <w:spacing w:after="0"/>
      </w:pPr>
      <w:r>
        <w:rPr>
          <w:rFonts w:ascii="Times New Roman" w:eastAsia="Times New Roman" w:hAnsi="Times New Roman" w:cs="Times New Roman"/>
          <w:b/>
          <w:sz w:val="24"/>
        </w:rPr>
        <w:t xml:space="preserve"> </w:t>
      </w:r>
    </w:p>
    <w:sectPr w:rsidR="00B20418">
      <w:pgSz w:w="12240" w:h="15840"/>
      <w:pgMar w:top="193" w:right="1687" w:bottom="19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418"/>
    <w:rsid w:val="003C21BA"/>
    <w:rsid w:val="00711548"/>
    <w:rsid w:val="00B20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6B00"/>
  <w15:docId w15:val="{44632263-A979-4E67-99EC-C76D193C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NANABOINA</dc:creator>
  <cp:keywords/>
  <cp:lastModifiedBy>vamshi yadav</cp:lastModifiedBy>
  <cp:revision>2</cp:revision>
  <dcterms:created xsi:type="dcterms:W3CDTF">2024-07-29T09:28:00Z</dcterms:created>
  <dcterms:modified xsi:type="dcterms:W3CDTF">2024-07-29T09:28:00Z</dcterms:modified>
</cp:coreProperties>
</file>