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96204" w14:textId="77777777" w:rsidR="003A72CA" w:rsidRDefault="003A72CA" w:rsidP="003A72CA">
      <w:r>
        <w:t># Manuel Utilisateur : Usine à Tests (Version 2.0)</w:t>
      </w:r>
    </w:p>
    <w:p w14:paraId="3F91FF5B" w14:textId="77777777" w:rsidR="003A72CA" w:rsidRDefault="003A72CA" w:rsidP="003A72CA"/>
    <w:p w14:paraId="5EFE1FF9" w14:textId="77777777" w:rsidR="003A72CA" w:rsidRDefault="003A72CA" w:rsidP="003A72CA">
      <w:r>
        <w:t>## 1. Introduction</w:t>
      </w:r>
    </w:p>
    <w:p w14:paraId="561D6C19" w14:textId="77777777" w:rsidR="003A72CA" w:rsidRDefault="003A72CA" w:rsidP="003A72CA"/>
    <w:p w14:paraId="41C8D05A" w14:textId="77777777" w:rsidR="003A72CA" w:rsidRDefault="003A72CA" w:rsidP="003A72CA">
      <w:r>
        <w:t>Bienvenue dans le manuel de l'Usine à Tests. Ce système a été conçu pour automatiser entièrement la création de questionnaires (Google Forms) et de leurs feuilles de réponses associées (Google Sheets), les **"Kits de Traitement"**.</w:t>
      </w:r>
    </w:p>
    <w:p w14:paraId="4FEDDB4B" w14:textId="77777777" w:rsidR="003A72CA" w:rsidRDefault="003A72CA" w:rsidP="003A72CA"/>
    <w:p w14:paraId="7302BAD6" w14:textId="77777777" w:rsidR="003A72CA" w:rsidRDefault="003A72CA" w:rsidP="003A72CA">
      <w:r>
        <w:t>L'objectif est de transformer une simple ligne de configuration en un système de test complet, prêt à être partagé, en un minimum de manipulations.</w:t>
      </w:r>
    </w:p>
    <w:p w14:paraId="4AC6A7D7" w14:textId="77777777" w:rsidR="003A72CA" w:rsidRDefault="003A72CA" w:rsidP="003A72CA"/>
    <w:p w14:paraId="4221C5F0" w14:textId="77777777" w:rsidR="003A72CA" w:rsidRDefault="003A72CA" w:rsidP="003A72CA">
      <w:r>
        <w:t>Le système est composé de deux modules principaux :</w:t>
      </w:r>
    </w:p>
    <w:p w14:paraId="24B35212" w14:textId="77777777" w:rsidR="003A72CA" w:rsidRDefault="003A72CA" w:rsidP="003A72CA">
      <w:r>
        <w:t>* **`[CONFIG] Usine à Tests`** : Une feuille de calcul Google Sheets qui sert de "carnet de commandes" pour définir les caractéristiques d'un nouveau test à créer.</w:t>
      </w:r>
    </w:p>
    <w:p w14:paraId="0E6033C4" w14:textId="77777777" w:rsidR="003A72CA" w:rsidRDefault="003A72CA" w:rsidP="003A72CA">
      <w:r>
        <w:t>* **`[MOTEUR] Usine à Tests`** : Une feuille de calcul Google Sheets dont le script est le "moteur" qui lit les commandes et construit les fichiers.</w:t>
      </w:r>
    </w:p>
    <w:p w14:paraId="1BAE94A9" w14:textId="77777777" w:rsidR="003A72CA" w:rsidRDefault="003A72CA" w:rsidP="003A72CA"/>
    <w:p w14:paraId="1389E28D" w14:textId="77777777" w:rsidR="003A72CA" w:rsidRDefault="003A72CA" w:rsidP="003A72CA">
      <w:r>
        <w:t>## 2. Le Workflow de Déploiement Recommandé (en 3 étapes)</w:t>
      </w:r>
    </w:p>
    <w:p w14:paraId="2BC4F5D1" w14:textId="77777777" w:rsidR="003A72CA" w:rsidRDefault="003A72CA" w:rsidP="003A72CA"/>
    <w:p w14:paraId="3E172E6A" w14:textId="77777777" w:rsidR="003A72CA" w:rsidRDefault="003A72CA" w:rsidP="003A72CA">
      <w:r>
        <w:t>Le moyen le plus simple et le plus rapide de créer un nouveau test est d'utiliser le processus de déploiement centralisé.</w:t>
      </w:r>
    </w:p>
    <w:p w14:paraId="1A5C6A08" w14:textId="77777777" w:rsidR="003A72CA" w:rsidRDefault="003A72CA" w:rsidP="003A72CA"/>
    <w:p w14:paraId="665C805B" w14:textId="77777777" w:rsidR="003A72CA" w:rsidRDefault="003A72CA" w:rsidP="003A72CA">
      <w:r>
        <w:t>### **Étape 1 : Configurer le Test**</w:t>
      </w:r>
    </w:p>
    <w:p w14:paraId="05B51FE5" w14:textId="77777777" w:rsidR="003A72CA" w:rsidRDefault="003A72CA" w:rsidP="003A72CA"/>
    <w:p w14:paraId="109538D6" w14:textId="77777777" w:rsidR="003A72CA" w:rsidRDefault="003A72CA" w:rsidP="003A72CA">
      <w:r>
        <w:t>Cette étape se déroule dans la feuille de commandes.</w:t>
      </w:r>
    </w:p>
    <w:p w14:paraId="47B21666" w14:textId="77777777" w:rsidR="003A72CA" w:rsidRDefault="003A72CA" w:rsidP="003A72CA">
      <w:r>
        <w:t>1.  Ouvrez la feuille de calcul **`[CONFIG] Usine à Tests`**.</w:t>
      </w:r>
    </w:p>
    <w:p w14:paraId="16122ACA" w14:textId="77777777" w:rsidR="003A72CA" w:rsidRDefault="003A72CA" w:rsidP="003A72CA">
      <w:r>
        <w:t>2.  Dans le menu, cliquez sur `</w:t>
      </w:r>
      <w:r>
        <w:rPr>
          <w:rFonts w:ascii="Segoe UI Emoji" w:hAnsi="Segoe UI Emoji" w:cs="Segoe UI Emoji"/>
        </w:rPr>
        <w:t>🚀</w:t>
      </w:r>
      <w:r>
        <w:t xml:space="preserve"> Actions Usine -&gt; 1. Configurer un nouveau test...`.</w:t>
      </w:r>
    </w:p>
    <w:p w14:paraId="520031CB" w14:textId="77777777" w:rsidR="003A72CA" w:rsidRDefault="003A72CA" w:rsidP="003A72CA">
      <w:r>
        <w:t>3.  Remplissez le formulaire. Cela créera une nouvelle ligne dans l'onglet `Paramètres Généraux` avec le statut **"En construction"**. Notez bien le numéro de cette ligne.</w:t>
      </w:r>
    </w:p>
    <w:p w14:paraId="6C830B3D" w14:textId="77777777" w:rsidR="003A72CA" w:rsidRDefault="003A72CA" w:rsidP="003A72CA"/>
    <w:p w14:paraId="7A5322D6" w14:textId="77777777" w:rsidR="003A72CA" w:rsidRDefault="003A72CA" w:rsidP="003A72CA">
      <w:r>
        <w:t>### **Étape 2 : Déployer le Test de A à Z**</w:t>
      </w:r>
    </w:p>
    <w:p w14:paraId="626C595C" w14:textId="77777777" w:rsidR="003A72CA" w:rsidRDefault="003A72CA" w:rsidP="003A72CA"/>
    <w:p w14:paraId="71AD14BB" w14:textId="77777777" w:rsidR="003A72CA" w:rsidRDefault="003A72CA" w:rsidP="003A72CA">
      <w:r>
        <w:t>Cette étape se déroule dans l'usine elle-même.</w:t>
      </w:r>
    </w:p>
    <w:p w14:paraId="180142DF" w14:textId="77777777" w:rsidR="003A72CA" w:rsidRDefault="003A72CA" w:rsidP="003A72CA">
      <w:r>
        <w:lastRenderedPageBreak/>
        <w:t>1.  Ouvrez la feuille de calcul **`[MOTEUR] Usine à Tests`**.</w:t>
      </w:r>
    </w:p>
    <w:p w14:paraId="036F1F16" w14:textId="77777777" w:rsidR="003A72CA" w:rsidRDefault="003A72CA" w:rsidP="003A72CA">
      <w:r>
        <w:t>2.  Dans le menu, cliquez sur la nouvelle commande principale : **`</w:t>
      </w:r>
      <w:r>
        <w:rPr>
          <w:rFonts w:ascii="Segoe UI Emoji" w:hAnsi="Segoe UI Emoji" w:cs="Segoe UI Emoji"/>
        </w:rPr>
        <w:t>🏭</w:t>
      </w:r>
      <w:r>
        <w:t xml:space="preserve"> Usine à Tests -&gt; </w:t>
      </w:r>
      <w:r>
        <w:rPr>
          <w:rFonts w:ascii="Segoe UI Emoji" w:hAnsi="Segoe UI Emoji" w:cs="Segoe UI Emoji"/>
        </w:rPr>
        <w:t>🚀</w:t>
      </w:r>
      <w:r>
        <w:t xml:space="preserve"> Déployer un test de A à Z...`**.</w:t>
      </w:r>
    </w:p>
    <w:p w14:paraId="590839B3" w14:textId="77777777" w:rsidR="003A72CA" w:rsidRDefault="003A72CA" w:rsidP="003A72CA">
      <w:r>
        <w:t>3.  Une boîte de dialogue vous demandera le numéro de la ligne que vous souhaitez déployer. Entrez le numéro noté à l'étape 1 et cliquez sur OK.</w:t>
      </w:r>
    </w:p>
    <w:p w14:paraId="2B9A7666" w14:textId="77777777" w:rsidR="003A72CA" w:rsidRDefault="003A72CA" w:rsidP="003A72CA"/>
    <w:p w14:paraId="5FBCEFE2" w14:textId="77777777" w:rsidR="003A72CA" w:rsidRDefault="003A72CA" w:rsidP="003A72CA">
      <w:r>
        <w:t>### **Étape 3 : Finaliser et Partager (Action Guidée)**</w:t>
      </w:r>
    </w:p>
    <w:p w14:paraId="6E4BA038" w14:textId="77777777" w:rsidR="003A72CA" w:rsidRDefault="003A72CA" w:rsidP="003A72CA"/>
    <w:p w14:paraId="664E6C7E" w14:textId="77777777" w:rsidR="003A72CA" w:rsidRDefault="003A72CA" w:rsidP="003A72CA">
      <w:r>
        <w:t>Une fois le processus terminé, une fenêtre de confirmation s'affiche. Elle contient tout ce dont vous avez besoin :</w:t>
      </w:r>
    </w:p>
    <w:p w14:paraId="69A50A31" w14:textId="77777777" w:rsidR="003A72CA" w:rsidRDefault="003A72CA" w:rsidP="003A72CA"/>
    <w:p w14:paraId="7B84F3A2" w14:textId="77777777" w:rsidR="003A72CA" w:rsidRDefault="003A72CA" w:rsidP="003A72CA">
      <w:r>
        <w:t>![Fenêtre de Confirmation](https://i.imgur.com/example.png)  1.  **Le lien public du Formulaire :** C'est le lien prêt à être envoyé aux participants. Le script l'a également sauvegardé pour vous dans la colonne `</w:t>
      </w:r>
      <w:proofErr w:type="spellStart"/>
      <w:r>
        <w:t>Lien_Formulaire_Public</w:t>
      </w:r>
      <w:proofErr w:type="spellEnd"/>
      <w:r>
        <w:t>` de votre feuille `[CONFIG]`.</w:t>
      </w:r>
    </w:p>
    <w:p w14:paraId="36837507" w14:textId="77777777" w:rsidR="003A72CA" w:rsidRDefault="003A72CA" w:rsidP="003A72CA">
      <w:r>
        <w:t>2.  **Le lien vers le Kit de Traitement :** Cliquez sur ce deuxième lien pour ouvrir la nouvelle feuille de réponses.</w:t>
      </w:r>
    </w:p>
    <w:p w14:paraId="6C2D6C06" w14:textId="77777777" w:rsidR="003A72CA" w:rsidRDefault="003A72CA" w:rsidP="003A72CA">
      <w:r>
        <w:t>3.  **Action Finale :** Dans le menu de cette nouvelle feuille, cliquez une seule fois sur **`</w:t>
      </w:r>
      <w:r>
        <w:rPr>
          <w:rFonts w:ascii="Segoe UI Emoji" w:hAnsi="Segoe UI Emoji" w:cs="Segoe UI Emoji"/>
        </w:rPr>
        <w:t>⚙️</w:t>
      </w:r>
      <w:r>
        <w:t xml:space="preserve"> Actions du Kit -&gt; Activer le traitement des réponses`**.</w:t>
      </w:r>
    </w:p>
    <w:p w14:paraId="25962442" w14:textId="77777777" w:rsidR="003A72CA" w:rsidRDefault="003A72CA" w:rsidP="003A72CA"/>
    <w:p w14:paraId="0BF9B80B" w14:textId="77777777" w:rsidR="003A72CA" w:rsidRDefault="003A72CA" w:rsidP="003A72CA">
      <w:r>
        <w:t>Votre test est maintenant 100% fonctionnel et prêt à être distribué.</w:t>
      </w:r>
    </w:p>
    <w:p w14:paraId="06163D17" w14:textId="77777777" w:rsidR="003A72CA" w:rsidRDefault="003A72CA" w:rsidP="003A72CA"/>
    <w:p w14:paraId="1E324C96" w14:textId="77777777" w:rsidR="003A72CA" w:rsidRDefault="003A72CA" w:rsidP="003A72CA">
      <w:r>
        <w:t>## 3. Administration et Maintenance</w:t>
      </w:r>
    </w:p>
    <w:p w14:paraId="0AB0D6EF" w14:textId="77777777" w:rsidR="003A72CA" w:rsidRDefault="003A72CA" w:rsidP="003A72CA"/>
    <w:p w14:paraId="3D324A65" w14:textId="77777777" w:rsidR="003A72CA" w:rsidRDefault="003A72CA" w:rsidP="003A72CA">
      <w:r>
        <w:t>### 3.1. Gérer la Base de Données (`[BDD] Tests &amp; Profils`)</w:t>
      </w:r>
    </w:p>
    <w:p w14:paraId="4D5CC7AD" w14:textId="77777777" w:rsidR="003A72CA" w:rsidRDefault="003A72CA" w:rsidP="003A72CA">
      <w:r>
        <w:t>La BDD est le cerveau de l'Usine. Sa structure doit être respectée scrupuleusement.</w:t>
      </w:r>
    </w:p>
    <w:p w14:paraId="7B652085" w14:textId="77777777" w:rsidR="003A72CA" w:rsidRDefault="003A72CA" w:rsidP="003A72CA">
      <w:r>
        <w:t>* **Questions (`Questions_[Type]_[Langue]`) :** Les colonnes `ID` et `Logique` sont des codes **invariants** et ne doivent jamais être traduits.</w:t>
      </w:r>
    </w:p>
    <w:p w14:paraId="719D8500" w14:textId="77777777" w:rsidR="003A72CA" w:rsidRDefault="003A72CA" w:rsidP="003A72CA">
      <w:r>
        <w:t>* **Profils (`Profils_[Type]_[Langue]`) :** La première colonne contient le code **invariant** du profil.</w:t>
      </w:r>
    </w:p>
    <w:p w14:paraId="4304466A" w14:textId="77777777" w:rsidR="003A72CA" w:rsidRDefault="003A72CA" w:rsidP="003A72CA">
      <w:r>
        <w:t>* **Traductions (`traductions`) :** La colonne `Clé` est l'identifiant **invariant** de chaque chaîne de texte.</w:t>
      </w:r>
    </w:p>
    <w:p w14:paraId="160E1C43" w14:textId="77777777" w:rsidR="003A72CA" w:rsidRDefault="003A72CA" w:rsidP="003A72CA">
      <w:r>
        <w:t>* **Pièces Jointes (`</w:t>
      </w:r>
      <w:proofErr w:type="spellStart"/>
      <w:r>
        <w:t>sys_PiecesJointes</w:t>
      </w:r>
      <w:proofErr w:type="spellEnd"/>
      <w:r>
        <w:t>`) :** Permet de définir quels fichiers joindre aux e-mails en fonction du type de test, du profil (`TOUS` est une option valide), du niveau d'e-mail et de la langue (`TOUS` est une option valide).</w:t>
      </w:r>
    </w:p>
    <w:p w14:paraId="365F0251" w14:textId="77777777" w:rsidR="003A72CA" w:rsidRDefault="003A72CA" w:rsidP="003A72CA"/>
    <w:p w14:paraId="75E8BE4E" w14:textId="77777777" w:rsidR="003A72CA" w:rsidRDefault="003A72CA" w:rsidP="003A72CA">
      <w:r>
        <w:lastRenderedPageBreak/>
        <w:t>### 3.2. Gérer les Configurations (`[CONFIG] Usine à Tests`)</w:t>
      </w:r>
    </w:p>
    <w:p w14:paraId="7CD9B137" w14:textId="77777777" w:rsidR="003A72CA" w:rsidRDefault="003A72CA" w:rsidP="003A72CA">
      <w:r>
        <w:t>L'onglet `Paramètres Généraux` liste tous les tests.</w:t>
      </w:r>
    </w:p>
    <w:p w14:paraId="467086FD" w14:textId="77777777" w:rsidR="003A72CA" w:rsidRDefault="003A72CA" w:rsidP="003A72CA">
      <w:r>
        <w:t>* **Le statut `Actif - Déclencheur à activer`** indique qu'un test a été généré mais que l'action finale (Étape 3.3 ci-dessus) n'a pas encore été faite.</w:t>
      </w:r>
    </w:p>
    <w:p w14:paraId="65F76310" w14:textId="77777777" w:rsidR="003A72CA" w:rsidRDefault="003A72CA" w:rsidP="003A72CA">
      <w:r>
        <w:t>* La colonne **`</w:t>
      </w:r>
      <w:proofErr w:type="spellStart"/>
      <w:r>
        <w:t>Lien_Formulaire_Public</w:t>
      </w:r>
      <w:proofErr w:type="spellEnd"/>
      <w:r>
        <w:t>`** contient le lien direct vers le questionnaire à partager.</w:t>
      </w:r>
    </w:p>
    <w:p w14:paraId="5EA03DC5" w14:textId="77777777" w:rsidR="003A72CA" w:rsidRDefault="003A72CA" w:rsidP="003A72CA"/>
    <w:p w14:paraId="446E8A0E" w14:textId="77777777" w:rsidR="003A72CA" w:rsidRDefault="003A72CA" w:rsidP="003A72CA">
      <w:r>
        <w:t>## 4. Fonctionnalités et Méthodes Alternatives</w:t>
      </w:r>
    </w:p>
    <w:p w14:paraId="5FB30C9B" w14:textId="77777777" w:rsidR="003A72CA" w:rsidRDefault="003A72CA" w:rsidP="003A72CA"/>
    <w:p w14:paraId="72F7881F" w14:textId="77777777" w:rsidR="003A72CA" w:rsidRDefault="003A72CA" w:rsidP="003A72CA">
      <w:r>
        <w:t>* **Retraiter une Réponse :** Dans un Kit, le menu `</w:t>
      </w:r>
      <w:r>
        <w:rPr>
          <w:rFonts w:ascii="Segoe UI Emoji" w:hAnsi="Segoe UI Emoji" w:cs="Segoe UI Emoji"/>
        </w:rPr>
        <w:t>⚙️</w:t>
      </w:r>
      <w:r>
        <w:t xml:space="preserve"> Actions du Kit -&gt; Retraiter une réponse...` permet de relancer le traitement d'une soumission existante.</w:t>
      </w:r>
    </w:p>
    <w:p w14:paraId="1D2E0A18" w14:textId="77777777" w:rsidR="003A72CA" w:rsidRDefault="003A72CA" w:rsidP="003A72CA">
      <w:r>
        <w:t>* **Anciennes méthodes de génération :** Les menus `Générer un test (choisir la ligne)` et `Traiter TOUTES les nouvelles demandes` dans `[MOTEUR] Usine à Tests` existent toujours pour des cas d'usage spécifiques (ex: traitement en masse sans guidage), mais la méthode recommandée reste "Déployer un test de A à Z".</w:t>
      </w:r>
    </w:p>
    <w:p w14:paraId="0A4605E0" w14:textId="77777777" w:rsidR="003A72CA" w:rsidRDefault="003A72CA" w:rsidP="003A72CA"/>
    <w:p w14:paraId="3B5C1CF8" w14:textId="77777777" w:rsidR="003A72CA" w:rsidRDefault="003A72CA" w:rsidP="003A72CA">
      <w:r>
        <w:t>## 5. Dépannage (Troubleshooting)</w:t>
      </w:r>
    </w:p>
    <w:p w14:paraId="57D03194" w14:textId="77777777" w:rsidR="003A72CA" w:rsidRDefault="003A72CA" w:rsidP="003A72CA"/>
    <w:p w14:paraId="690AF2A6" w14:textId="77777777" w:rsidR="003A72CA" w:rsidRDefault="003A72CA" w:rsidP="003A72CA">
      <w:r>
        <w:t>* **Problème :** Les pièces jointes ne sont pas envoyées.</w:t>
      </w:r>
    </w:p>
    <w:p w14:paraId="640BBC1E" w14:textId="77777777" w:rsidR="003A72CA" w:rsidRDefault="003A72CA" w:rsidP="003A72CA">
      <w:r>
        <w:t xml:space="preserve">    * **Causes :** Onglet `</w:t>
      </w:r>
      <w:proofErr w:type="spellStart"/>
      <w:r>
        <w:t>sys_PiecesJointes</w:t>
      </w:r>
      <w:proofErr w:type="spellEnd"/>
      <w:r>
        <w:t>` mal nommé ; en-têtes de colonnes incorrects ; ID de fichier invalide ; permissions de partage du fichier sur Drive incorrectes (doit être "Tous les utilisateurs disposant du lien").</w:t>
      </w:r>
    </w:p>
    <w:p w14:paraId="313CC7BB" w14:textId="77777777" w:rsidR="003A72CA" w:rsidRDefault="003A72CA" w:rsidP="003A72CA">
      <w:r>
        <w:t>* **Problème :** L'e-mail est dans un mélange de langues.</w:t>
      </w:r>
    </w:p>
    <w:p w14:paraId="03C71BF1" w14:textId="77777777" w:rsidR="003A72CA" w:rsidRDefault="003A72CA" w:rsidP="003A72CA">
      <w:r>
        <w:t xml:space="preserve">    * **Cause :** Une clé de traduction est manquante dans l'onglet `traductions` (ex: `CONCLUSION_PROFIL_PRINCIPAL`).</w:t>
      </w:r>
    </w:p>
    <w:p w14:paraId="08879936" w14:textId="77777777" w:rsidR="003A72CA" w:rsidRDefault="003A72CA" w:rsidP="003A72CA">
      <w:r>
        <w:t xml:space="preserve">    * **Solution :** Ajouter la ligne de traduction manquante.</w:t>
      </w:r>
    </w:p>
    <w:p w14:paraId="550D69FC" w14:textId="77777777" w:rsidR="003A72CA" w:rsidRDefault="003A72CA" w:rsidP="003A72CA">
      <w:r>
        <w:t>* **Problème :** Erreur `...</w:t>
      </w:r>
      <w:proofErr w:type="spellStart"/>
      <w:r>
        <w:t>getPublishedUrl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a </w:t>
      </w:r>
      <w:proofErr w:type="spellStart"/>
      <w:r>
        <w:t>function</w:t>
      </w:r>
      <w:proofErr w:type="spellEnd"/>
      <w:r>
        <w:t>` lors du déploiement.</w:t>
      </w:r>
    </w:p>
    <w:p w14:paraId="7EA7B951" w14:textId="77777777" w:rsidR="003A72CA" w:rsidRDefault="003A72CA" w:rsidP="003A72CA">
      <w:r>
        <w:t xml:space="preserve">    * **Cause :** Le script `Moteur.js` retourne un objet `Fichier` au lieu d'un objet `Formulaire`.</w:t>
      </w:r>
    </w:p>
    <w:p w14:paraId="3F6D1F24" w14:textId="037D514A" w:rsidR="00BB18AB" w:rsidRPr="00E266D2" w:rsidRDefault="003A72CA" w:rsidP="003A72CA">
      <w:r>
        <w:t xml:space="preserve">    * **Solution :** S'assurer que la fonction `</w:t>
      </w:r>
      <w:proofErr w:type="spellStart"/>
      <w:r>
        <w:t>lancerCreationSysteme</w:t>
      </w:r>
      <w:proofErr w:type="spellEnd"/>
      <w:r>
        <w:t>` retourne bien une propriété `</w:t>
      </w:r>
      <w:proofErr w:type="spellStart"/>
      <w:r>
        <w:t>formObject</w:t>
      </w:r>
      <w:proofErr w:type="spellEnd"/>
      <w:r>
        <w:t>` et que `</w:t>
      </w:r>
      <w:proofErr w:type="spellStart"/>
      <w:r>
        <w:t>lancerDeploiementComplet</w:t>
      </w:r>
      <w:proofErr w:type="spellEnd"/>
      <w:r>
        <w:t>` l'utilise correctement.</w:t>
      </w:r>
    </w:p>
    <w:sectPr w:rsidR="00BB18AB" w:rsidRPr="00E266D2" w:rsidSect="00EC655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F17C6"/>
    <w:multiLevelType w:val="multilevel"/>
    <w:tmpl w:val="6D90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A60E3"/>
    <w:multiLevelType w:val="multilevel"/>
    <w:tmpl w:val="3E40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C4A3E"/>
    <w:multiLevelType w:val="multilevel"/>
    <w:tmpl w:val="ED9A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F648B"/>
    <w:multiLevelType w:val="multilevel"/>
    <w:tmpl w:val="0228F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EB566A"/>
    <w:multiLevelType w:val="multilevel"/>
    <w:tmpl w:val="D4A0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F7176"/>
    <w:multiLevelType w:val="multilevel"/>
    <w:tmpl w:val="1A9E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7A1932"/>
    <w:multiLevelType w:val="multilevel"/>
    <w:tmpl w:val="A28A1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A30A5C"/>
    <w:multiLevelType w:val="multilevel"/>
    <w:tmpl w:val="1B04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1569D4"/>
    <w:multiLevelType w:val="multilevel"/>
    <w:tmpl w:val="7C76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8D2F27"/>
    <w:multiLevelType w:val="multilevel"/>
    <w:tmpl w:val="705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6647DC"/>
    <w:multiLevelType w:val="multilevel"/>
    <w:tmpl w:val="1856D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8255FC"/>
    <w:multiLevelType w:val="multilevel"/>
    <w:tmpl w:val="CF4AD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BA42BD"/>
    <w:multiLevelType w:val="multilevel"/>
    <w:tmpl w:val="0EAE9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E6D6E"/>
    <w:multiLevelType w:val="multilevel"/>
    <w:tmpl w:val="A8CC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660C8C"/>
    <w:multiLevelType w:val="multilevel"/>
    <w:tmpl w:val="FC20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FF7996"/>
    <w:multiLevelType w:val="multilevel"/>
    <w:tmpl w:val="8D68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1B12E8"/>
    <w:multiLevelType w:val="multilevel"/>
    <w:tmpl w:val="FDA0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56314B"/>
    <w:multiLevelType w:val="multilevel"/>
    <w:tmpl w:val="A1CE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BE5916"/>
    <w:multiLevelType w:val="multilevel"/>
    <w:tmpl w:val="F3C8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E67043"/>
    <w:multiLevelType w:val="multilevel"/>
    <w:tmpl w:val="1D70D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327F09"/>
    <w:multiLevelType w:val="multilevel"/>
    <w:tmpl w:val="A454C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B32DE4"/>
    <w:multiLevelType w:val="multilevel"/>
    <w:tmpl w:val="6252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D6144E"/>
    <w:multiLevelType w:val="multilevel"/>
    <w:tmpl w:val="30FA5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2D0689"/>
    <w:multiLevelType w:val="multilevel"/>
    <w:tmpl w:val="C9066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D371E07"/>
    <w:multiLevelType w:val="multilevel"/>
    <w:tmpl w:val="53426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701B86"/>
    <w:multiLevelType w:val="multilevel"/>
    <w:tmpl w:val="51E0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8B5763"/>
    <w:multiLevelType w:val="multilevel"/>
    <w:tmpl w:val="94B2D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BD7D36"/>
    <w:multiLevelType w:val="multilevel"/>
    <w:tmpl w:val="8BAE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BA011F"/>
    <w:multiLevelType w:val="multilevel"/>
    <w:tmpl w:val="573A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936372"/>
    <w:multiLevelType w:val="multilevel"/>
    <w:tmpl w:val="9BCA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2D7A41"/>
    <w:multiLevelType w:val="multilevel"/>
    <w:tmpl w:val="E15A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DB1F57"/>
    <w:multiLevelType w:val="multilevel"/>
    <w:tmpl w:val="20AE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24022E"/>
    <w:multiLevelType w:val="multilevel"/>
    <w:tmpl w:val="BC9C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2F1F93"/>
    <w:multiLevelType w:val="multilevel"/>
    <w:tmpl w:val="FE56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5549C5"/>
    <w:multiLevelType w:val="multilevel"/>
    <w:tmpl w:val="97066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C45C49"/>
    <w:multiLevelType w:val="multilevel"/>
    <w:tmpl w:val="5AE6B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E34C4C"/>
    <w:multiLevelType w:val="multilevel"/>
    <w:tmpl w:val="93DA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4D3335"/>
    <w:multiLevelType w:val="multilevel"/>
    <w:tmpl w:val="5512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946F9A"/>
    <w:multiLevelType w:val="multilevel"/>
    <w:tmpl w:val="5318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B63862"/>
    <w:multiLevelType w:val="multilevel"/>
    <w:tmpl w:val="6B96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5362033">
    <w:abstractNumId w:val="18"/>
  </w:num>
  <w:num w:numId="2" w16cid:durableId="455487881">
    <w:abstractNumId w:val="30"/>
  </w:num>
  <w:num w:numId="3" w16cid:durableId="1453012315">
    <w:abstractNumId w:val="2"/>
  </w:num>
  <w:num w:numId="4" w16cid:durableId="1125001298">
    <w:abstractNumId w:val="20"/>
  </w:num>
  <w:num w:numId="5" w16cid:durableId="1672682110">
    <w:abstractNumId w:val="7"/>
  </w:num>
  <w:num w:numId="6" w16cid:durableId="1573657163">
    <w:abstractNumId w:val="0"/>
  </w:num>
  <w:num w:numId="7" w16cid:durableId="74402573">
    <w:abstractNumId w:val="13"/>
  </w:num>
  <w:num w:numId="8" w16cid:durableId="743256064">
    <w:abstractNumId w:val="35"/>
  </w:num>
  <w:num w:numId="9" w16cid:durableId="632060242">
    <w:abstractNumId w:val="19"/>
  </w:num>
  <w:num w:numId="10" w16cid:durableId="263803994">
    <w:abstractNumId w:val="10"/>
  </w:num>
  <w:num w:numId="11" w16cid:durableId="365258037">
    <w:abstractNumId w:val="23"/>
  </w:num>
  <w:num w:numId="12" w16cid:durableId="509150871">
    <w:abstractNumId w:val="31"/>
  </w:num>
  <w:num w:numId="13" w16cid:durableId="314797504">
    <w:abstractNumId w:val="8"/>
  </w:num>
  <w:num w:numId="14" w16cid:durableId="1956134012">
    <w:abstractNumId w:val="29"/>
  </w:num>
  <w:num w:numId="15" w16cid:durableId="1276979862">
    <w:abstractNumId w:val="6"/>
  </w:num>
  <w:num w:numId="16" w16cid:durableId="1376538744">
    <w:abstractNumId w:val="17"/>
  </w:num>
  <w:num w:numId="17" w16cid:durableId="123355413">
    <w:abstractNumId w:val="33"/>
  </w:num>
  <w:num w:numId="18" w16cid:durableId="1790779768">
    <w:abstractNumId w:val="1"/>
  </w:num>
  <w:num w:numId="19" w16cid:durableId="1553810357">
    <w:abstractNumId w:val="12"/>
  </w:num>
  <w:num w:numId="20" w16cid:durableId="1680499518">
    <w:abstractNumId w:val="15"/>
  </w:num>
  <w:num w:numId="21" w16cid:durableId="1919513636">
    <w:abstractNumId w:val="5"/>
  </w:num>
  <w:num w:numId="22" w16cid:durableId="2001350683">
    <w:abstractNumId w:val="37"/>
  </w:num>
  <w:num w:numId="23" w16cid:durableId="575481409">
    <w:abstractNumId w:val="22"/>
  </w:num>
  <w:num w:numId="24" w16cid:durableId="1965967870">
    <w:abstractNumId w:val="28"/>
  </w:num>
  <w:num w:numId="25" w16cid:durableId="820117810">
    <w:abstractNumId w:val="36"/>
  </w:num>
  <w:num w:numId="26" w16cid:durableId="861864248">
    <w:abstractNumId w:val="11"/>
  </w:num>
  <w:num w:numId="27" w16cid:durableId="1985235796">
    <w:abstractNumId w:val="39"/>
  </w:num>
  <w:num w:numId="28" w16cid:durableId="1795975578">
    <w:abstractNumId w:val="4"/>
  </w:num>
  <w:num w:numId="29" w16cid:durableId="1295481229">
    <w:abstractNumId w:val="38"/>
  </w:num>
  <w:num w:numId="30" w16cid:durableId="1501846534">
    <w:abstractNumId w:val="32"/>
  </w:num>
  <w:num w:numId="31" w16cid:durableId="751198912">
    <w:abstractNumId w:val="16"/>
  </w:num>
  <w:num w:numId="32" w16cid:durableId="1476026090">
    <w:abstractNumId w:val="24"/>
  </w:num>
  <w:num w:numId="33" w16cid:durableId="207885582">
    <w:abstractNumId w:val="3"/>
  </w:num>
  <w:num w:numId="34" w16cid:durableId="845481254">
    <w:abstractNumId w:val="9"/>
  </w:num>
  <w:num w:numId="35" w16cid:durableId="387413308">
    <w:abstractNumId w:val="14"/>
  </w:num>
  <w:num w:numId="36" w16cid:durableId="1779638215">
    <w:abstractNumId w:val="25"/>
  </w:num>
  <w:num w:numId="37" w16cid:durableId="1464813774">
    <w:abstractNumId w:val="27"/>
  </w:num>
  <w:num w:numId="38" w16cid:durableId="674456069">
    <w:abstractNumId w:val="26"/>
  </w:num>
  <w:num w:numId="39" w16cid:durableId="1969243715">
    <w:abstractNumId w:val="21"/>
  </w:num>
  <w:num w:numId="40" w16cid:durableId="111093117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751F5F1E-66D0-4A9A-8782-FBDAA2CA3CF1}"/>
    <w:docVar w:name="dgnword-eventsink" w:val="2326452460832"/>
  </w:docVars>
  <w:rsids>
    <w:rsidRoot w:val="008C67AC"/>
    <w:rsid w:val="001D41AF"/>
    <w:rsid w:val="0022571B"/>
    <w:rsid w:val="00294CE0"/>
    <w:rsid w:val="002F6DE9"/>
    <w:rsid w:val="003A72CA"/>
    <w:rsid w:val="004051A1"/>
    <w:rsid w:val="004A31A7"/>
    <w:rsid w:val="004F4A83"/>
    <w:rsid w:val="005A2EB5"/>
    <w:rsid w:val="006414D2"/>
    <w:rsid w:val="006F7848"/>
    <w:rsid w:val="00786C1C"/>
    <w:rsid w:val="007B6566"/>
    <w:rsid w:val="007C65A6"/>
    <w:rsid w:val="007E3F84"/>
    <w:rsid w:val="00864FD6"/>
    <w:rsid w:val="008C67AC"/>
    <w:rsid w:val="00925FB8"/>
    <w:rsid w:val="0092792C"/>
    <w:rsid w:val="00A44E73"/>
    <w:rsid w:val="00A616EF"/>
    <w:rsid w:val="00A83328"/>
    <w:rsid w:val="00BB18AB"/>
    <w:rsid w:val="00C60134"/>
    <w:rsid w:val="00CA6464"/>
    <w:rsid w:val="00CD0AA9"/>
    <w:rsid w:val="00E06D1E"/>
    <w:rsid w:val="00E266D2"/>
    <w:rsid w:val="00E87123"/>
    <w:rsid w:val="00E97B2F"/>
    <w:rsid w:val="00EC655E"/>
    <w:rsid w:val="00F31457"/>
    <w:rsid w:val="00F8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BC93"/>
  <w15:chartTrackingRefBased/>
  <w15:docId w15:val="{FED124B2-7648-4CB9-A949-2AC5A998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RE"/>
    </w:rPr>
  </w:style>
  <w:style w:type="paragraph" w:styleId="Titre1">
    <w:name w:val="heading 1"/>
    <w:basedOn w:val="Normal"/>
    <w:next w:val="Normal"/>
    <w:link w:val="Titre1Car"/>
    <w:uiPriority w:val="9"/>
    <w:qFormat/>
    <w:rsid w:val="00E97B2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  <w:kern w:val="0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97B2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before="100" w:after="0" w:line="276" w:lineRule="auto"/>
      <w:outlineLvl w:val="1"/>
    </w:pPr>
    <w:rPr>
      <w:rFonts w:eastAsiaTheme="minorEastAsia"/>
      <w:caps/>
      <w:spacing w:val="15"/>
      <w:kern w:val="0"/>
      <w:sz w:val="20"/>
      <w:szCs w:val="20"/>
      <w14:ligatures w14:val="non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97B2F"/>
    <w:pPr>
      <w:pBdr>
        <w:top w:val="single" w:sz="6" w:space="2" w:color="156082" w:themeColor="accent1"/>
      </w:pBdr>
      <w:spacing w:before="300" w:after="0" w:line="276" w:lineRule="auto"/>
      <w:outlineLvl w:val="2"/>
    </w:pPr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67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67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67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67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67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67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2F"/>
    <w:rPr>
      <w:rFonts w:eastAsiaTheme="minorEastAsia"/>
      <w:caps/>
      <w:color w:val="FFFFFF" w:themeColor="background1"/>
      <w:spacing w:val="15"/>
      <w:kern w:val="0"/>
      <w:shd w:val="clear" w:color="auto" w:fill="156082" w:themeFill="accent1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E97B2F"/>
    <w:rPr>
      <w:rFonts w:eastAsiaTheme="minorEastAsia"/>
      <w:caps/>
      <w:spacing w:val="15"/>
      <w:kern w:val="0"/>
      <w:sz w:val="20"/>
      <w:szCs w:val="20"/>
      <w:shd w:val="clear" w:color="auto" w:fill="C1E4F5" w:themeFill="accent1" w:themeFillTint="33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E97B2F"/>
    <w:rPr>
      <w:rFonts w:eastAsiaTheme="minorEastAsia"/>
      <w:caps/>
      <w:color w:val="0A2F40" w:themeColor="accent1" w:themeShade="7F"/>
      <w:spacing w:val="15"/>
      <w:kern w:val="0"/>
      <w:sz w:val="20"/>
      <w:szCs w:val="2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8C67AC"/>
    <w:rPr>
      <w:rFonts w:eastAsiaTheme="majorEastAsia" w:cstheme="majorBidi"/>
      <w:i/>
      <w:iCs/>
      <w:color w:val="0F4761" w:themeColor="accent1" w:themeShade="BF"/>
      <w:lang w:val="fr-RE"/>
    </w:rPr>
  </w:style>
  <w:style w:type="character" w:customStyle="1" w:styleId="Titre5Car">
    <w:name w:val="Titre 5 Car"/>
    <w:basedOn w:val="Policepardfaut"/>
    <w:link w:val="Titre5"/>
    <w:uiPriority w:val="9"/>
    <w:semiHidden/>
    <w:rsid w:val="008C67AC"/>
    <w:rPr>
      <w:rFonts w:eastAsiaTheme="majorEastAsia" w:cstheme="majorBidi"/>
      <w:color w:val="0F4761" w:themeColor="accent1" w:themeShade="BF"/>
      <w:lang w:val="fr-RE"/>
    </w:rPr>
  </w:style>
  <w:style w:type="character" w:customStyle="1" w:styleId="Titre6Car">
    <w:name w:val="Titre 6 Car"/>
    <w:basedOn w:val="Policepardfaut"/>
    <w:link w:val="Titre6"/>
    <w:uiPriority w:val="9"/>
    <w:semiHidden/>
    <w:rsid w:val="008C67AC"/>
    <w:rPr>
      <w:rFonts w:eastAsiaTheme="majorEastAsia" w:cstheme="majorBidi"/>
      <w:i/>
      <w:iCs/>
      <w:color w:val="595959" w:themeColor="text1" w:themeTint="A6"/>
      <w:lang w:val="fr-RE"/>
    </w:rPr>
  </w:style>
  <w:style w:type="character" w:customStyle="1" w:styleId="Titre7Car">
    <w:name w:val="Titre 7 Car"/>
    <w:basedOn w:val="Policepardfaut"/>
    <w:link w:val="Titre7"/>
    <w:uiPriority w:val="9"/>
    <w:semiHidden/>
    <w:rsid w:val="008C67AC"/>
    <w:rPr>
      <w:rFonts w:eastAsiaTheme="majorEastAsia" w:cstheme="majorBidi"/>
      <w:color w:val="595959" w:themeColor="text1" w:themeTint="A6"/>
      <w:lang w:val="fr-RE"/>
    </w:rPr>
  </w:style>
  <w:style w:type="character" w:customStyle="1" w:styleId="Titre8Car">
    <w:name w:val="Titre 8 Car"/>
    <w:basedOn w:val="Policepardfaut"/>
    <w:link w:val="Titre8"/>
    <w:uiPriority w:val="9"/>
    <w:semiHidden/>
    <w:rsid w:val="008C67AC"/>
    <w:rPr>
      <w:rFonts w:eastAsiaTheme="majorEastAsia" w:cstheme="majorBidi"/>
      <w:i/>
      <w:iCs/>
      <w:color w:val="272727" w:themeColor="text1" w:themeTint="D8"/>
      <w:lang w:val="fr-RE"/>
    </w:rPr>
  </w:style>
  <w:style w:type="character" w:customStyle="1" w:styleId="Titre9Car">
    <w:name w:val="Titre 9 Car"/>
    <w:basedOn w:val="Policepardfaut"/>
    <w:link w:val="Titre9"/>
    <w:uiPriority w:val="9"/>
    <w:semiHidden/>
    <w:rsid w:val="008C67AC"/>
    <w:rPr>
      <w:rFonts w:eastAsiaTheme="majorEastAsia" w:cstheme="majorBidi"/>
      <w:color w:val="272727" w:themeColor="text1" w:themeTint="D8"/>
      <w:lang w:val="fr-RE"/>
    </w:rPr>
  </w:style>
  <w:style w:type="paragraph" w:styleId="Titre">
    <w:name w:val="Title"/>
    <w:basedOn w:val="Normal"/>
    <w:next w:val="Normal"/>
    <w:link w:val="TitreCar"/>
    <w:uiPriority w:val="10"/>
    <w:qFormat/>
    <w:rsid w:val="008C67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67AC"/>
    <w:rPr>
      <w:rFonts w:asciiTheme="majorHAnsi" w:eastAsiaTheme="majorEastAsia" w:hAnsiTheme="majorHAnsi" w:cstheme="majorBidi"/>
      <w:spacing w:val="-10"/>
      <w:kern w:val="28"/>
      <w:sz w:val="56"/>
      <w:szCs w:val="56"/>
      <w:lang w:val="fr-R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67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67AC"/>
    <w:rPr>
      <w:rFonts w:eastAsiaTheme="majorEastAsia" w:cstheme="majorBidi"/>
      <w:color w:val="595959" w:themeColor="text1" w:themeTint="A6"/>
      <w:spacing w:val="15"/>
      <w:sz w:val="28"/>
      <w:szCs w:val="28"/>
      <w:lang w:val="fr-RE"/>
    </w:rPr>
  </w:style>
  <w:style w:type="paragraph" w:styleId="Citation">
    <w:name w:val="Quote"/>
    <w:basedOn w:val="Normal"/>
    <w:next w:val="Normal"/>
    <w:link w:val="CitationCar"/>
    <w:uiPriority w:val="29"/>
    <w:qFormat/>
    <w:rsid w:val="008C67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67AC"/>
    <w:rPr>
      <w:i/>
      <w:iCs/>
      <w:color w:val="404040" w:themeColor="text1" w:themeTint="BF"/>
      <w:lang w:val="fr-RE"/>
    </w:rPr>
  </w:style>
  <w:style w:type="paragraph" w:styleId="Paragraphedeliste">
    <w:name w:val="List Paragraph"/>
    <w:basedOn w:val="Normal"/>
    <w:uiPriority w:val="34"/>
    <w:qFormat/>
    <w:rsid w:val="008C67A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67A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67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67AC"/>
    <w:rPr>
      <w:i/>
      <w:iCs/>
      <w:color w:val="0F4761" w:themeColor="accent1" w:themeShade="BF"/>
      <w:lang w:val="fr-RE"/>
    </w:rPr>
  </w:style>
  <w:style w:type="character" w:styleId="Rfrenceintense">
    <w:name w:val="Intense Reference"/>
    <w:basedOn w:val="Policepardfaut"/>
    <w:uiPriority w:val="32"/>
    <w:qFormat/>
    <w:rsid w:val="008C67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5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6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2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617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9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0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3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64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13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87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500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01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8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01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8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20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7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1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7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0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4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64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68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60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77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2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9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0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21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9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4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18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2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924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13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95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33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61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801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CHANE NAM</dc:creator>
  <cp:keywords/>
  <dc:description/>
  <cp:lastModifiedBy>Victor CHANE NAM</cp:lastModifiedBy>
  <cp:revision>3</cp:revision>
  <dcterms:created xsi:type="dcterms:W3CDTF">2025-07-09T03:51:00Z</dcterms:created>
  <dcterms:modified xsi:type="dcterms:W3CDTF">2025-07-09T03:54:00Z</dcterms:modified>
</cp:coreProperties>
</file>