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3DA2" w14:textId="77777777" w:rsidR="00F330B9" w:rsidRDefault="00000000">
      <w:pPr>
        <w:pStyle w:val="Titre"/>
      </w:pPr>
      <w:r>
        <w:t>Document de synthèse — Vers un logiciel expert r&amp;K piloté par les données</w:t>
      </w:r>
    </w:p>
    <w:p w14:paraId="028E443A" w14:textId="77777777" w:rsidR="00F330B9" w:rsidRDefault="00000000">
      <w:pPr>
        <w:pStyle w:val="Titre1"/>
      </w:pPr>
      <w:r>
        <w:t>Document de synthèse — Vers un logiciel expert r&amp;K piloté par les données</w:t>
      </w:r>
    </w:p>
    <w:p w14:paraId="26DC066A" w14:textId="77777777" w:rsidR="00F330B9" w:rsidRDefault="00000000">
      <w:pPr>
        <w:pStyle w:val="Titre2"/>
      </w:pPr>
      <w:r>
        <w:t>0) But de ce document</w:t>
      </w:r>
      <w:r>
        <w:br/>
        <w:t>Servir de point de reprise **la prochaine session** pour poursuivre jusqu’au **cahier des charges** d’un *logiciel expert r&amp;K* (questionnaires → moteur → stratégies → cas concrets sourcés). Résume les décisions de ce soir, les briques, et les ouvertures à clarifier.</w:t>
      </w:r>
    </w:p>
    <w:p w14:paraId="61EEE3D4" w14:textId="77777777" w:rsidR="00F330B9" w:rsidRDefault="00000000">
      <w:r>
        <w:t>――――――――――――――――――――――――――――――――――――――――</w:t>
      </w:r>
    </w:p>
    <w:p w14:paraId="24A72C43" w14:textId="77777777" w:rsidR="00F330B9" w:rsidRDefault="00000000">
      <w:pPr>
        <w:pStyle w:val="Titre2"/>
      </w:pPr>
      <w:r>
        <w:t>1) Contexte &amp; Vision</w:t>
      </w:r>
      <w:r>
        <w:br/>
        <w:t>- **Finalité** : diagnostiquer une entreprise selon **20 critères r/K** et **l’état de l’environnement** (stable/instable), puis **recommander** un axe stratégique et **documenter** cette recommandation par des **cas réels sourcés**.</w:t>
      </w:r>
      <w:r>
        <w:br/>
        <w:t>- **Principes** : *architecture 100% pilotée par les données*, **moteur universel modulaire** (un *module par mode de calcul*), **sélecteur amont** (assemblage de kits) et **pipeline aval** (profilage → stratégie → recherche de cas).</w:t>
      </w:r>
      <w:r>
        <w:br/>
        <w:t>- **IA** : génère/assiste *amont* (candidats d’items) et *aval* (synthèses sourcées), **sans** être une boîte noire (traçabilité).</w:t>
      </w:r>
    </w:p>
    <w:p w14:paraId="3C59BD90" w14:textId="77777777" w:rsidR="00F330B9" w:rsidRDefault="00000000">
      <w:r>
        <w:t>――――――――――――――――――――――――――――――――――――――――</w:t>
      </w:r>
    </w:p>
    <w:p w14:paraId="59CA1221" w14:textId="77777777" w:rsidR="00F330B9" w:rsidRDefault="00000000">
      <w:pPr>
        <w:pStyle w:val="Titre2"/>
      </w:pPr>
      <w:r>
        <w:lastRenderedPageBreak/>
        <w:t>2) Acquisition d’informations (questionnaires)</w:t>
      </w:r>
      <w:r>
        <w:br/>
        <w:t>- Deux familles de questionnaires :</w:t>
      </w:r>
      <w:r>
        <w:br/>
        <w:t xml:space="preserve">  1) **Critères r/K** (où se situe l’entreprise sur chaque critère r↔K),</w:t>
      </w:r>
      <w:r>
        <w:br/>
        <w:t xml:space="preserve">  2) **Environnement** (indice de **stabilité vs. instabilité**).</w:t>
      </w:r>
      <w:r>
        <w:br/>
        <w:t>- **Une seule colonne “Paramètres (JSON)”** par item/question, qui décrit le **mode** (QCU/QRM/Échelle/…),</w:t>
      </w:r>
      <w:r>
        <w:br/>
        <w:t xml:space="preserve">  les **profils cibles**, les **poids**, les **labels**, etc. → *moteur modulable et extensible*.</w:t>
      </w:r>
      <w:r>
        <w:br/>
        <w:t>- **Modes** : démarrer avec un noyau (QCU_CAT, QRM_CAT, ECHELLE_NOTE, LIKERT_5, OUVERT), et prévoir d’autres</w:t>
      </w:r>
      <w:r>
        <w:br/>
        <w:t xml:space="preserve">  modules (classement, allocation, seuils, agrégats, formule, composite, etc.) **ajoutables sans casser l’existant**.</w:t>
      </w:r>
    </w:p>
    <w:p w14:paraId="38266D81" w14:textId="77777777" w:rsidR="00F330B9" w:rsidRDefault="00000000">
      <w:r>
        <w:t>**Décision** : rester au **niveau conceptuel** (pas de structure technique détaillée ce soir), mais **figer** les notions de</w:t>
      </w:r>
      <w:r>
        <w:br/>
        <w:t>- *moteur universel par modules*,</w:t>
      </w:r>
      <w:r>
        <w:br/>
        <w:t>- *paramétrage JSON unique*,</w:t>
      </w:r>
      <w:r>
        <w:br/>
        <w:t>- *extensibilité progressive des modes*.</w:t>
      </w:r>
    </w:p>
    <w:p w14:paraId="3543CED2" w14:textId="77777777" w:rsidR="00F330B9" w:rsidRDefault="00000000">
      <w:r>
        <w:t>――――――――――――――――――――――――――――――――――――――――</w:t>
      </w:r>
    </w:p>
    <w:p w14:paraId="056229C8" w14:textId="77777777" w:rsidR="00F330B9" w:rsidRDefault="00000000">
      <w:pPr>
        <w:pStyle w:val="Titre2"/>
      </w:pPr>
      <w:r>
        <w:t>3) Variables de sortie (riches, pour exploitation)</w:t>
      </w:r>
      <w:r>
        <w:br/>
        <w:t>À prévoir dès le départ (sans imposer de structure) :</w:t>
      </w:r>
      <w:r>
        <w:br/>
        <w:t>- **Question → Profil (micro)** : `contrib_brute[profil]`, `poids_effectif`, `confiance_item`, `flags_item`.</w:t>
      </w:r>
      <w:r>
        <w:br/>
        <w:t>- **Test → Profil (agrégats)** : `score_total[profil]`, `score_normalisé[profil]`, `completeness`, `variance/écart-type`.</w:t>
      </w:r>
      <w:r>
        <w:br/>
        <w:t>- **Décision/Classement** : `profil_final` *ou* `profil_mixte(top-N)`, `marge/distance`, `tie_breaker`, `confiance_decision`.</w:t>
      </w:r>
      <w:r>
        <w:br/>
        <w:t>- **Comparaisons/Référentiels** : `percentile`, `écart_vs_standard`, `z_score`, `indice_stabilité` temporel, `compatibilités`.</w:t>
      </w:r>
      <w:r>
        <w:br/>
        <w:t>- **Qualité/Méta** : `cohérence_interne`, `entropie_réponses`, `temps_réponse`, `flags_globaux`.</w:t>
      </w:r>
    </w:p>
    <w:p w14:paraId="21E988D1" w14:textId="77777777" w:rsidR="00F330B9" w:rsidRDefault="00000000">
      <w:r>
        <w:t>**Objectif** : ces variables alimentent les **profils**, les **classes**, les **recommandations** et la **recherche de cas**.</w:t>
      </w:r>
    </w:p>
    <w:p w14:paraId="17328562" w14:textId="77777777" w:rsidR="00F330B9" w:rsidRDefault="00000000">
      <w:r>
        <w:t>――――――――――――――――――――――――――――――――――――――――</w:t>
      </w:r>
    </w:p>
    <w:p w14:paraId="0833B0B6" w14:textId="77777777" w:rsidR="00F330B9" w:rsidRDefault="00000000">
      <w:pPr>
        <w:pStyle w:val="Titre2"/>
      </w:pPr>
      <w:r>
        <w:lastRenderedPageBreak/>
        <w:t>4) Méga-base amont (catalogue r&amp;K)</w:t>
      </w:r>
      <w:r>
        <w:br/>
        <w:t>- **Taxonomie** : *Secteur (primaire/secondaire/tertiaire) → Branche → Métier*.</w:t>
      </w:r>
      <w:r>
        <w:br/>
        <w:t>- **Critères (20)** et *périodes de vie* (création, croissance, expansion, maturité, déclin/crise).</w:t>
      </w:r>
      <w:r>
        <w:br/>
        <w:t>- **Banque d’items** : pour chaque *(branche, métier, critère, langue)* → plusieurs questions (r↔K), avec tags (niveau, contexte, angle).</w:t>
      </w:r>
      <w:r>
        <w:br/>
        <w:t>- **Règles d’assemblage** (données, pas du code) : quotas par critère/période, diversité, qualité, budget de questions.</w:t>
      </w:r>
    </w:p>
    <w:p w14:paraId="420EDAC2" w14:textId="77777777" w:rsidR="00F330B9" w:rsidRDefault="00000000">
      <w:r>
        <w:t>――――――――――――――――――――――――――――――――――――――――</w:t>
      </w:r>
    </w:p>
    <w:p w14:paraId="4EEB177F" w14:textId="77777777" w:rsidR="00F330B9" w:rsidRDefault="00000000">
      <w:pPr>
        <w:pStyle w:val="Titre2"/>
      </w:pPr>
      <w:r>
        <w:t>5) Marieur amont (configurateur de **kits**)</w:t>
      </w:r>
      <w:r>
        <w:br/>
        <w:t>- Entrées (filtres) : secteur/branche/métier, **période de vie**, critères cibles (ou *profil de période*), budget de questions, langue.</w:t>
      </w:r>
      <w:r>
        <w:br/>
        <w:t>- Règles possibles : couverture minimale par critère, items “preuves”, équilibre r/K, éviter doublons, respecter budget.</w:t>
      </w:r>
      <w:r>
        <w:br/>
        <w:t>- Sorties : **kit ordonné** (liste d’items + `Paramètres(JSON)`), **plan de scoring**, table des critères retenus, **brief** (contexte + durée).</w:t>
      </w:r>
    </w:p>
    <w:p w14:paraId="2BF146DE" w14:textId="77777777" w:rsidR="00F330B9" w:rsidRDefault="00000000">
      <w:r>
        <w:t>**Particularité demandée** : *mariage par période de vie* (groupes de critères prédéfinis selon création/croissance/…),</w:t>
      </w:r>
      <w:r>
        <w:br/>
        <w:t>déjà partiellement établi par Victor, appliqué dynamiquement par le sélecteur.</w:t>
      </w:r>
    </w:p>
    <w:p w14:paraId="6238836B" w14:textId="77777777" w:rsidR="00F330B9" w:rsidRDefault="00000000">
      <w:r>
        <w:t>――――――――――――――――――――――――――――――――――――――――</w:t>
      </w:r>
    </w:p>
    <w:p w14:paraId="2D1698BB" w14:textId="77777777" w:rsidR="00F330B9" w:rsidRDefault="00000000">
      <w:pPr>
        <w:pStyle w:val="Titre2"/>
      </w:pPr>
      <w:r>
        <w:t>6) Moteur aval (calcul &amp; profils)</w:t>
      </w:r>
      <w:r>
        <w:br/>
        <w:t>- **Routeur de modes** → contributions **par question** → **agrégation par critère** → **agrégation par profil** → **décision/classement**.</w:t>
      </w:r>
      <w:r>
        <w:br/>
        <w:t>- **Combinaisons/Agrégations avancées** (au choix) : linéaire pondéré, seuils/paliers, softmax, fuzzy, AHP/paire, logique `FORMULE`, etc.</w:t>
      </w:r>
      <w:r>
        <w:br/>
        <w:t>- **Traçabilité** : chaque score sait **de quels items** et **quelles règles** il provient.</w:t>
      </w:r>
    </w:p>
    <w:p w14:paraId="56EE173F" w14:textId="77777777" w:rsidR="00F330B9" w:rsidRDefault="00000000">
      <w:r>
        <w:t>――――――――――――――――――――――――――――――――――――――――</w:t>
      </w:r>
    </w:p>
    <w:p w14:paraId="06FEB983" w14:textId="77777777" w:rsidR="00F330B9" w:rsidRDefault="00000000">
      <w:pPr>
        <w:pStyle w:val="Titre2"/>
      </w:pPr>
      <w:r>
        <w:lastRenderedPageBreak/>
        <w:t>7) Stratégies &amp; recherche de cas (RAG sourcé)</w:t>
      </w:r>
      <w:r>
        <w:br/>
        <w:t>- **Mapping** r&amp;K × (stable/instable) → **stratégies ciblées** (table détenue par Victor).</w:t>
      </w:r>
      <w:r>
        <w:br/>
        <w:t>- À partir de la **stratégie** retenue (et du contexte), un **orchestrateur** produit des **requêtes web** complémentaires (FR/EN, fraîcheur, crédibilité).</w:t>
      </w:r>
      <w:r>
        <w:br/>
        <w:t>- **Pipeline** : collecte → filtrage (pertinence, date, crédibilité) → extraction (actions/KPI/conditions) → **synthèse contrastée** (do/don’t) → **citations**.</w:t>
      </w:r>
      <w:r>
        <w:br/>
        <w:t>- Sorties : **Résumé décisionnel**, **Table d’évidence (sources)**, **Checklist opérationnelle**, **Risques &amp; KPI**.</w:t>
      </w:r>
    </w:p>
    <w:p w14:paraId="751F8019" w14:textId="77777777" w:rsidR="00F330B9" w:rsidRDefault="00000000">
      <w:r>
        <w:t>**Garde-fous** : “zéro assertion sans source”, scoring de confiance par cas, gestion des désaccords des sources, cache/rafraîchissement.</w:t>
      </w:r>
    </w:p>
    <w:p w14:paraId="5482310C" w14:textId="77777777" w:rsidR="00F330B9" w:rsidRDefault="00000000">
      <w:r>
        <w:t>――――――――――――――――――――――――――――――――――――――――</w:t>
      </w:r>
    </w:p>
    <w:p w14:paraId="21A07DD7" w14:textId="77777777" w:rsidR="00F330B9" w:rsidRDefault="00000000">
      <w:pPr>
        <w:pStyle w:val="Titre2"/>
      </w:pPr>
      <w:r>
        <w:t>8) Standardisation préalable (clé de l’industrialisation)</w:t>
      </w:r>
      <w:r>
        <w:br/>
        <w:t>- **Feuilles Questions** : en-têtes stables (ID, Intitulé, TypeQuestion, *Paramètres(JSON)*, Ordre, Langue, Section, Actif, Tags/Aide).</w:t>
      </w:r>
      <w:r>
        <w:br/>
        <w:t>- **Feuilles Profils** : `Code_Profil`, `Titre_Profil`, `Description_Courte`, `Texte_Long/Reco(s)`, seuils (si modèle à paliers).</w:t>
      </w:r>
      <w:r>
        <w:br/>
        <w:t>- **Paramètres(JSON)** : structure unifiée, *case-insensitive* normalisée, valeurs par défaut raisonnables, nettoyage typographique.</w:t>
      </w:r>
      <w:r>
        <w:br/>
        <w:t>- **Validateur** avant import (rejets/fixes/logs) pour éviter l’hétérogénéité.</w:t>
      </w:r>
    </w:p>
    <w:p w14:paraId="25086AD6" w14:textId="77777777" w:rsidR="00F330B9" w:rsidRDefault="00000000">
      <w:r>
        <w:t>――――――――――――――――――――――――――――――――――――――――</w:t>
      </w:r>
    </w:p>
    <w:p w14:paraId="4EF76364" w14:textId="77777777" w:rsidR="00F330B9" w:rsidRDefault="00000000">
      <w:pPr>
        <w:pStyle w:val="Titre2"/>
      </w:pPr>
      <w:r>
        <w:t>9) Industrialisation &amp; outillage (sans figer la tech)</w:t>
      </w:r>
      <w:r>
        <w:br/>
        <w:t>- **Airtable** : apte à être *scaffoldé* et *peuplé* automatiquement (via programme Python) pour stocker taxonomie, items, profils, règles d’assemblage.</w:t>
      </w:r>
      <w:r>
        <w:br/>
        <w:t>- **Bubble** : UI + workflows ; l’API Data **alimente** les données (le schéma et les pages restent à créer dans l’éditeur).</w:t>
      </w:r>
      <w:r>
        <w:br/>
        <w:t>- **Stripe** : paiement pour débloquer l’accès aux résultats/rapports (webhook qui marque “payé”).</w:t>
      </w:r>
      <w:r>
        <w:br/>
        <w:t>- **Programme Python** (option) : CLI “init/seed/validate” pour **Airtable**, semis **Bubble** (data), et hooks **RAG**.</w:t>
      </w:r>
    </w:p>
    <w:p w14:paraId="03ACD065" w14:textId="77777777" w:rsidR="00F330B9" w:rsidRDefault="00000000">
      <w:r>
        <w:t>――――――――――――――――――――――――――――――――――――――――</w:t>
      </w:r>
    </w:p>
    <w:p w14:paraId="17C356BC" w14:textId="77777777" w:rsidR="00F330B9" w:rsidRDefault="00000000">
      <w:pPr>
        <w:pStyle w:val="Titre2"/>
      </w:pPr>
      <w:r>
        <w:lastRenderedPageBreak/>
        <w:t>10) Estimations (ordre de grandeur)</w:t>
      </w:r>
      <w:r>
        <w:br/>
        <w:t xml:space="preserve">- Solo (2h/j) : standardisation **1–2 sem** → pilote **5–6 sem** → total **~6–8 sem** jusqu’à une **appli exploitable** (paiement inclus).  </w:t>
      </w:r>
      <w:r>
        <w:br/>
        <w:t>- Dev expérimenté (plein temps) : standardisation **~1 sem** → pilote **2–3 sem** → total **~3–4 sem**.</w:t>
      </w:r>
    </w:p>
    <w:p w14:paraId="3BE32BEF" w14:textId="77777777" w:rsidR="00F330B9" w:rsidRDefault="00000000">
      <w:r>
        <w:t>**Chemin critique** : standardisation des questions/profils &amp; définitions des **variables de sortie**.</w:t>
      </w:r>
    </w:p>
    <w:p w14:paraId="15194E29" w14:textId="77777777" w:rsidR="00F330B9" w:rsidRDefault="00000000">
      <w:r>
        <w:t>――――――――――――――――――――――――――――――――――――――――</w:t>
      </w:r>
    </w:p>
    <w:p w14:paraId="06D848AD" w14:textId="77777777" w:rsidR="00F330B9" w:rsidRDefault="00000000">
      <w:pPr>
        <w:pStyle w:val="Titre2"/>
      </w:pPr>
      <w:r>
        <w:t>11) Risques &amp; parades</w:t>
      </w:r>
      <w:r>
        <w:br/>
        <w:t>- **Hétérogénéité JSON** → validateur + normalisation (rejets/fixes).</w:t>
      </w:r>
      <w:r>
        <w:br/>
        <w:t>- **PDF** (mise en page) → plugin Bubble ou service externe en plan B.</w:t>
      </w:r>
      <w:r>
        <w:br/>
        <w:t>- **Perf Airtable** → vues filtrées, pagination, cache (RAG &amp; résultats).</w:t>
      </w:r>
      <w:r>
        <w:br/>
        <w:t>- **Qualité des sources web** → liste blanche, scoring crédibilité, citations systématiques.</w:t>
      </w:r>
    </w:p>
    <w:p w14:paraId="3268B6CB" w14:textId="77777777" w:rsidR="00F330B9" w:rsidRDefault="00000000">
      <w:r>
        <w:t>――――――――――――――――――――――――――――――――――――――――</w:t>
      </w:r>
    </w:p>
    <w:p w14:paraId="76394815" w14:textId="77777777" w:rsidR="00F330B9" w:rsidRDefault="00000000">
      <w:pPr>
        <w:pStyle w:val="Titre2"/>
      </w:pPr>
      <w:r>
        <w:t>12) Décisions prises ce soir</w:t>
      </w:r>
      <w:r>
        <w:br/>
        <w:t>- Rester **conceptuel** (pas de structure technique imposée).</w:t>
      </w:r>
      <w:r>
        <w:br/>
        <w:t>- **Moteur universel par modules** (un module par mode), **JSON unique** par question.</w:t>
      </w:r>
      <w:r>
        <w:br/>
        <w:t>- **Méga-base** amont (taxonomie/critères/items) + **marieur** pour générer des **kits** sur filtres (secteur/branche/métier/période).</w:t>
      </w:r>
      <w:r>
        <w:br/>
        <w:t>- **Chaîne aval** : profilage → mapping stratégie r/K×env → **recherche de cas** sourcée (RAG) → livrables actionnables.</w:t>
      </w:r>
    </w:p>
    <w:p w14:paraId="0E8F52A1" w14:textId="77777777" w:rsidR="00F330B9" w:rsidRDefault="00000000">
      <w:r>
        <w:t>――――――――――――――――――――――――――――――――――――――――</w:t>
      </w:r>
    </w:p>
    <w:p w14:paraId="2B61ADDA" w14:textId="77777777" w:rsidR="00F330B9" w:rsidRDefault="00000000">
      <w:pPr>
        <w:pStyle w:val="Titre2"/>
      </w:pPr>
      <w:r>
        <w:t>13) Points ouverts (à clarifier la prochaine session)</w:t>
      </w:r>
      <w:r>
        <w:br/>
        <w:t>1. **Liste exhaustive** des **variables de sortie** à conserver (profilage, comparaisons, classification, agrégation, qualité).</w:t>
      </w:r>
      <w:r>
        <w:br/>
        <w:t>2. **Catalogue initial des modes** (noyau de départ) et *règles minimales de chaque module*.</w:t>
      </w:r>
      <w:r>
        <w:br/>
        <w:t>3. **Règles d’assemblage** (priorités par période de vie, quotas par critère, diversité des items).</w:t>
      </w:r>
      <w:r>
        <w:br/>
        <w:t>4. **Garde-fous** IA (gabarits de requêtes, domaines de confiance, fraîcheur).</w:t>
      </w:r>
      <w:r>
        <w:br/>
        <w:t>5. **Plan d’export** (PDF/Word) et structure des **rapports**.</w:t>
      </w:r>
    </w:p>
    <w:p w14:paraId="5D5742FC" w14:textId="77777777" w:rsidR="00F330B9" w:rsidRDefault="00000000">
      <w:r>
        <w:t>――――――――――――――――――――――――――――――――――――――――</w:t>
      </w:r>
    </w:p>
    <w:p w14:paraId="77B19FA0" w14:textId="77777777" w:rsidR="00F330B9" w:rsidRDefault="00000000">
      <w:pPr>
        <w:pStyle w:val="Titre2"/>
      </w:pPr>
      <w:r>
        <w:lastRenderedPageBreak/>
        <w:t>14) Prochaines étapes suggérées (mini-plan)</w:t>
      </w:r>
      <w:r>
        <w:br/>
        <w:t>- **E1.** Lister les **variables de sortie** que tu souhaites **absolument** suivre (avec une phrase d’usage par variable).</w:t>
      </w:r>
      <w:r>
        <w:br/>
        <w:t>- **E2.** Choisir le **noyau de modes** de départ (5–8) et les *exigences minimales* de chacun.</w:t>
      </w:r>
      <w:r>
        <w:br/>
        <w:t>- **E3.** Esquisser 1–2 **règles d’assemblage** amont concrètes (période = croissance, budget = 30 questions).</w:t>
      </w:r>
      <w:r>
        <w:br/>
        <w:t>- **E4.** Définir le **gabarit des synthèses sourcées** (résumé, table d’évidence, checklist, risques/KPI).</w:t>
      </w:r>
      <w:r>
        <w:br/>
        <w:t>- **E5.** (Option) Valider les **en-têtes canoniques** Questions/Profils pour préparer la standardisation.</w:t>
      </w:r>
    </w:p>
    <w:p w14:paraId="7445B468" w14:textId="77777777" w:rsidR="00F330B9" w:rsidRDefault="00000000">
      <w:r>
        <w:t>――――――――――――――――――――――――――――――――――――――――</w:t>
      </w:r>
    </w:p>
    <w:p w14:paraId="31270094" w14:textId="77777777" w:rsidR="00F330B9" w:rsidRDefault="00000000">
      <w:r>
        <w:t>*Version : 25091618 — Session du 16/09/2025 (soir).*</w:t>
      </w:r>
    </w:p>
    <w:sectPr w:rsidR="00F33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C6BF608A-9E47-4023-A559-0FB552524EDB}"/>
    <w:docVar w:name="dgnword-eventsink" w:val="1871495877136"/>
  </w:docVars>
  <w:rsids>
    <w:rsidRoot w:val="00B47730"/>
    <w:rsid w:val="00034616"/>
    <w:rsid w:val="0006063C"/>
    <w:rsid w:val="0015074B"/>
    <w:rsid w:val="0029639D"/>
    <w:rsid w:val="00326F90"/>
    <w:rsid w:val="00740209"/>
    <w:rsid w:val="00AA1D8D"/>
    <w:rsid w:val="00B47730"/>
    <w:rsid w:val="00CB0664"/>
    <w:rsid w:val="00D55E6A"/>
    <w:rsid w:val="00F33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1383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2</cp:revision>
  <dcterms:created xsi:type="dcterms:W3CDTF">2025-09-16T15:38:00Z</dcterms:created>
  <dcterms:modified xsi:type="dcterms:W3CDTF">2025-09-16T15:38:00Z</dcterms:modified>
  <cp:category/>
</cp:coreProperties>
</file>