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Matching</w:t>
      </w:r>
      <w:r>
        <w:t xml:space="preserve"> </w:t>
      </w:r>
      <w:r>
        <w:t xml:space="preserve">survey</w:t>
      </w:r>
      <w:r>
        <w:t xml:space="preserve"> </w:t>
      </w:r>
      <w:r>
        <w:t xml:space="preserve">data</w:t>
      </w:r>
      <w:r>
        <w:t xml:space="preserve"> </w:t>
      </w:r>
      <w:r>
        <w:t xml:space="preserve">with</w:t>
      </w:r>
      <w:r>
        <w:t xml:space="preserve"> </w:t>
      </w:r>
      <w:r>
        <w:t xml:space="preserve">cataloged</w:t>
      </w:r>
      <w:r>
        <w:t xml:space="preserve"> </w:t>
      </w:r>
      <w:r>
        <w:t xml:space="preserve">specimens</w:t>
      </w:r>
    </w:p>
    <w:p>
      <w:pPr>
        <w:pStyle w:val="FirstParagraph"/>
      </w:pPr>
      <w:r>
        <w:rPr>
          <w:bCs/>
          <w:b/>
        </w:rPr>
        <w:t xml:space="preserve">Description:</w:t>
      </w:r>
      <w:r>
        <w:t xml:space="preserve"> </w:t>
      </w:r>
      <w:r>
        <w:t xml:space="preserve">This tutorial describes the process for matching historical environmental and survey data with associated cataloged museum specimens. Here we match historical survey data from the Institute of Fisheries Research with records from the University of Michigan Museum of Zoology which can be accessed through the Global Biodiversity Information Facility (GBIF). In this example we focus on matching bluegill specimens to historical data from the surveys in which they were captured.</w:t>
      </w:r>
    </w:p>
    <w:p>
      <w:pPr>
        <w:pStyle w:val="BodyText"/>
      </w:pPr>
      <w:r>
        <w:t xml:space="preserve">All data sets and code for this tutorial can be downloaded from github,</w:t>
      </w:r>
      <w:r>
        <w:t xml:space="preserve"> </w:t>
      </w:r>
      <w:hyperlink r:id="rId20">
        <w:r>
          <w:rPr>
            <w:rStyle w:val="Hyperlink"/>
          </w:rPr>
          <w:t xml:space="preserve">https://github.com/CHANGES-UM/data_curation_examples</w:t>
        </w:r>
      </w:hyperlink>
      <w:r>
        <w:t xml:space="preserve">.</w:t>
      </w:r>
    </w:p>
    <w:p>
      <w:r>
        <w:pict>
          <v:rect style="width:0;height:1.5pt" o:hralign="center" o:hrstd="t" o:hr="t"/>
        </w:pict>
      </w:r>
    </w:p>
    <w:bookmarkStart w:id="28" w:name="part-1-load-libraries-and-data"/>
    <w:p>
      <w:pPr>
        <w:pStyle w:val="Heading1"/>
      </w:pPr>
      <w:r>
        <w:t xml:space="preserve">Part 1: Load libraries and data</w:t>
      </w:r>
    </w:p>
    <w:bookmarkStart w:id="23" w:name="survey-data"/>
    <w:p>
      <w:pPr>
        <w:pStyle w:val="Heading2"/>
      </w:pPr>
      <w:r>
        <w:t xml:space="preserve">Survey data</w:t>
      </w:r>
    </w:p>
    <w:p>
      <w:pPr>
        <w:pStyle w:val="FirstParagraph"/>
      </w:pPr>
      <w:r>
        <w:t xml:space="preserve">This tutorial uses lake survey data from summary cards. You can find an example of the original historical data format by looking at this summary card for a survey of Bankers Lake in 1931.</w:t>
      </w:r>
      <w:r>
        <w:t xml:space="preserve"> </w:t>
      </w:r>
      <w:r>
        <w:t xml:space="preserve">Front of card</w:t>
      </w:r>
      <w:r>
        <w:t xml:space="preserve"> </w:t>
      </w:r>
      <w:hyperlink r:id="rId21">
        <w:r>
          <w:rPr>
            <w:rStyle w:val="Hyperlink"/>
          </w:rPr>
          <w:t xml:space="preserve">https://changes-ifr.s3.us-east-2.amazonaws.com/ss1/SUMM/double/a_first/Hillsdale_Bankers_SUMM_005.jpg</w:t>
        </w:r>
      </w:hyperlink>
      <w:r>
        <w:t xml:space="preserve"> </w:t>
      </w:r>
      <w:r>
        <w:t xml:space="preserve">Back of card</w:t>
      </w:r>
      <w:r>
        <w:t xml:space="preserve"> </w:t>
      </w:r>
      <w:hyperlink r:id="rId22">
        <w:r>
          <w:rPr>
            <w:rStyle w:val="Hyperlink"/>
          </w:rPr>
          <w:t xml:space="preserve">https://changes-ifr.s3.us-east-2.amazonaws.com/ss1/SUMM/double/a_first/Hillsdale_Bankers_SUMM_006.jpg</w:t>
        </w:r>
      </w:hyperlink>
    </w:p>
    <w:p>
      <w:pPr>
        <w:pStyle w:val="BodyText"/>
      </w:pPr>
      <w:r>
        <w:t xml:space="preserve">We first read in the cleaned data file,</w:t>
      </w:r>
      <w:r>
        <w:t xml:space="preserve"> </w:t>
      </w:r>
      <w:r>
        <w:t xml:space="preserve">“</w:t>
      </w:r>
      <w:r>
        <w:t xml:space="preserve">summary_card_data.csv</w:t>
      </w:r>
      <w:r>
        <w:t xml:space="preserve">”</w:t>
      </w:r>
      <w:r>
        <w:t xml:space="preserve">, for 2176 summary cards, which were transcribed through Zooniverse workflows and aggregated and cleaned.</w:t>
      </w:r>
    </w:p>
    <w:p>
      <w:pPr>
        <w:pStyle w:val="BodyText"/>
      </w:pPr>
      <w:r>
        <w:t xml:space="preserve">The file contains unique identifiers for a lake (new_key), the lake name, county, and dates when the sampling was done. This information can be used to match lake survey data with specimens that were collected and deposited from these surveys. The summary dataset also includes environmental variables for the lake, such as lake area and depth, temperature, and shoreline development.</w:t>
      </w:r>
    </w:p>
    <w:p>
      <w:pPr>
        <w:pStyle w:val="SourceCode"/>
      </w:pPr>
      <w:r>
        <w:rPr>
          <w:rStyle w:val="DocumentationTok"/>
        </w:rPr>
        <w:t xml:space="preserve">#### load libraries #### </w:t>
      </w:r>
      <w:r>
        <w:br/>
      </w:r>
      <w:r>
        <w:rPr>
          <w:rStyle w:val="FunctionTok"/>
        </w:rPr>
        <w:t xml:space="preserve">library</w:t>
      </w:r>
      <w:r>
        <w:rPr>
          <w:rStyle w:val="NormalTok"/>
        </w:rPr>
        <w:t xml:space="preserve">(dplyr) </w:t>
      </w:r>
      <w:r>
        <w:rPr>
          <w:rStyle w:val="CommentTok"/>
        </w:rPr>
        <w:t xml:space="preserve">#library for data wrangling </w:t>
      </w:r>
      <w:r>
        <w:br/>
      </w:r>
      <w:r>
        <w:rPr>
          <w:rStyle w:val="FunctionTok"/>
        </w:rPr>
        <w:t xml:space="preserve">library</w:t>
      </w:r>
      <w:r>
        <w:rPr>
          <w:rStyle w:val="NormalTok"/>
        </w:rPr>
        <w:t xml:space="preserve">(stringr) </w:t>
      </w:r>
      <w:r>
        <w:rPr>
          <w:rStyle w:val="CommentTok"/>
        </w:rPr>
        <w:t xml:space="preserve">#library for extracting data </w:t>
      </w:r>
      <w:r>
        <w:br/>
      </w:r>
      <w:r>
        <w:rPr>
          <w:rStyle w:val="FunctionTok"/>
        </w:rPr>
        <w:t xml:space="preserve">library</w:t>
      </w:r>
      <w:r>
        <w:rPr>
          <w:rStyle w:val="NormalTok"/>
        </w:rPr>
        <w:t xml:space="preserve">(tidyr) </w:t>
      </w:r>
      <w:r>
        <w:rPr>
          <w:rStyle w:val="CommentTok"/>
        </w:rPr>
        <w:t xml:space="preserve">#library for data munging </w:t>
      </w:r>
      <w:r>
        <w:br/>
      </w:r>
      <w:r>
        <w:rPr>
          <w:rStyle w:val="FunctionTok"/>
        </w:rPr>
        <w:t xml:space="preserve">library</w:t>
      </w:r>
      <w:r>
        <w:rPr>
          <w:rStyle w:val="NormalTok"/>
        </w:rPr>
        <w:t xml:space="preserve">(ggplot2) </w:t>
      </w:r>
      <w:r>
        <w:rPr>
          <w:rStyle w:val="CommentTok"/>
        </w:rPr>
        <w:t xml:space="preserve">#library for graphs</w:t>
      </w:r>
      <w:r>
        <w:br/>
      </w:r>
      <w:r>
        <w:br/>
      </w:r>
      <w:r>
        <w:rPr>
          <w:rStyle w:val="DocumentationTok"/>
        </w:rPr>
        <w:t xml:space="preserve">#### load summary card data #### </w:t>
      </w:r>
      <w:r>
        <w:br/>
      </w:r>
      <w:r>
        <w:rPr>
          <w:rStyle w:val="NormalTok"/>
        </w:rPr>
        <w:t xml:space="preserve">summ_dat</w:t>
      </w:r>
      <w:r>
        <w:rPr>
          <w:rStyle w:val="OtherTok"/>
        </w:rPr>
        <w:t xml:space="preserve">&lt;-</w:t>
      </w:r>
      <w:r>
        <w:rPr>
          <w:rStyle w:val="FunctionTok"/>
        </w:rPr>
        <w:t xml:space="preserve">read.csv</w:t>
      </w:r>
      <w:r>
        <w:rPr>
          <w:rStyle w:val="NormalTok"/>
        </w:rPr>
        <w:t xml:space="preserve">(</w:t>
      </w:r>
      <w:r>
        <w:rPr>
          <w:rStyle w:val="StringTok"/>
        </w:rPr>
        <w:t xml:space="preserve">"summary_card_data.csv"</w:t>
      </w:r>
      <w:r>
        <w:rPr>
          <w:rStyle w:val="NormalTok"/>
        </w:rPr>
        <w:t xml:space="preserve">)</w:t>
      </w:r>
    </w:p>
    <w:bookmarkEnd w:id="23"/>
    <w:bookmarkStart w:id="27" w:name="gbif-data"/>
    <w:p>
      <w:pPr>
        <w:pStyle w:val="Heading2"/>
      </w:pPr>
      <w:r>
        <w:t xml:space="preserve">GBIF data</w:t>
      </w:r>
    </w:p>
    <w:p>
      <w:pPr>
        <w:pStyle w:val="FirstParagraph"/>
      </w:pPr>
      <w:r>
        <w:t xml:space="preserve">GBIF is an infrastructure which aggregates biodiversity data including those from natural history collections. Data from the catalog of the University of Michigan Museum of Zoology can be accessed through GBIF here:</w:t>
      </w:r>
      <w:r>
        <w:t xml:space="preserve"> </w:t>
      </w:r>
      <w:hyperlink r:id="rId24">
        <w:r>
          <w:rPr>
            <w:rStyle w:val="Hyperlink"/>
          </w:rPr>
          <w:t xml:space="preserve">https://www.gbif.org/occurrence/search</w:t>
        </w:r>
      </w:hyperlink>
      <w:r>
        <w:t xml:space="preserve"> </w:t>
      </w:r>
      <w:r>
        <w:t xml:space="preserve">by searching the collection code</w:t>
      </w:r>
      <w:r>
        <w:t xml:space="preserve"> </w:t>
      </w:r>
      <w:r>
        <w:t xml:space="preserve">‘</w:t>
      </w:r>
      <w:r>
        <w:t xml:space="preserve">UMMZ</w:t>
      </w:r>
      <w:r>
        <w:t xml:space="preserve">’</w:t>
      </w:r>
      <w:r>
        <w:t xml:space="preserve">. We performed and downloaded data from a search for bluegill (Lepomis macrochirus Rafinesque, 1819) records in the United States.</w:t>
      </w:r>
    </w:p>
    <w:p>
      <w:pPr>
        <w:pStyle w:val="BodyText"/>
      </w:pPr>
      <w:r>
        <w:t xml:space="preserve">Download Information:</w:t>
      </w:r>
      <w:r>
        <w:t xml:space="preserve"> </w:t>
      </w:r>
      <w:r>
        <w:t xml:space="preserve">DOI:</w:t>
      </w:r>
      <w:r>
        <w:t xml:space="preserve"> </w:t>
      </w:r>
      <w:hyperlink r:id="rId25">
        <w:r>
          <w:rPr>
            <w:rStyle w:val="Hyperlink"/>
          </w:rPr>
          <w:t xml:space="preserve">https://doi.org/10.15468/dl.cknu3x</w:t>
        </w:r>
      </w:hyperlink>
      <w:r>
        <w:t xml:space="preserve"> </w:t>
      </w:r>
      <w:r>
        <w:t xml:space="preserve">(may take some hours before being active)</w:t>
      </w:r>
      <w:r>
        <w:t xml:space="preserve"> </w:t>
      </w:r>
      <w:r>
        <w:t xml:space="preserve">Creation Date: 18:38:35 23 August 2022</w:t>
      </w:r>
      <w:r>
        <w:t xml:space="preserve"> </w:t>
      </w:r>
      <w:r>
        <w:t xml:space="preserve">Records included: 1900 records from 1 published datasets</w:t>
      </w:r>
      <w:r>
        <w:t xml:space="preserve"> </w:t>
      </w:r>
      <w:r>
        <w:t xml:space="preserve">Compressed data size: 166.1 kB</w:t>
      </w:r>
      <w:r>
        <w:t xml:space="preserve"> </w:t>
      </w:r>
      <w:r>
        <w:t xml:space="preserve">Download format: simple tab-separated values (TSV)</w:t>
      </w:r>
      <w:r>
        <w:t xml:space="preserve"> </w:t>
      </w:r>
      <w:r>
        <w:t xml:space="preserve">Filter used:</w:t>
      </w:r>
      <w:r>
        <w:t xml:space="preserve"> </w:t>
      </w:r>
      <w:r>
        <w:t xml:space="preserve">{</w:t>
      </w:r>
      <w:r>
        <w:t xml:space="preserve"> </w:t>
      </w:r>
      <w:r>
        <w:t xml:space="preserve">“</w:t>
      </w:r>
      <w:r>
        <w:t xml:space="preserve">and</w:t>
      </w:r>
      <w:r>
        <w:t xml:space="preserve">”</w:t>
      </w:r>
      <w:r>
        <w:t xml:space="preserve"> </w:t>
      </w:r>
      <w:r>
        <w:t xml:space="preserve">: [</w:t>
      </w:r>
      <w:r>
        <w:t xml:space="preserve"> </w:t>
      </w:r>
      <w:r>
        <w:t xml:space="preserve">“</w:t>
      </w:r>
      <w:r>
        <w:t xml:space="preserve">Country is United States of America</w:t>
      </w:r>
      <w:r>
        <w:t xml:space="preserve">”</w:t>
      </w:r>
      <w:r>
        <w:t xml:space="preserve">,</w:t>
      </w:r>
      <w:r>
        <w:t xml:space="preserve"> </w:t>
      </w:r>
      <w:r>
        <w:t xml:space="preserve">“</w:t>
      </w:r>
      <w:r>
        <w:t xml:space="preserve">InstitutionCode is UMMZ</w:t>
      </w:r>
      <w:r>
        <w:t xml:space="preserve">”</w:t>
      </w:r>
      <w:r>
        <w:t xml:space="preserve">,</w:t>
      </w:r>
      <w:r>
        <w:t xml:space="preserve"> </w:t>
      </w:r>
      <w:r>
        <w:t xml:space="preserve">“</w:t>
      </w:r>
      <w:r>
        <w:t xml:space="preserve">TaxonKey is Lepomis macrochirus Rafinesque, 1819</w:t>
      </w:r>
      <w:r>
        <w:t xml:space="preserve">”</w:t>
      </w:r>
      <w:r>
        <w:t xml:space="preserve"> </w:t>
      </w:r>
      <w:r>
        <w:t xml:space="preserve">]</w:t>
      </w:r>
      <w:r>
        <w:t xml:space="preserve"> </w:t>
      </w:r>
      <w:r>
        <w:t xml:space="preserve">}</w:t>
      </w:r>
      <w:r>
        <w:t xml:space="preserve"> </w:t>
      </w:r>
      <w:r>
        <w:t xml:space="preserve">The citation for this search is:</w:t>
      </w:r>
      <w:r>
        <w:t xml:space="preserve"> </w:t>
      </w:r>
      <w:r>
        <w:t xml:space="preserve">GBIF.org (23 August 2022) GBIF Occurrence Download</w:t>
      </w:r>
      <w:r>
        <w:t xml:space="preserve"> </w:t>
      </w:r>
      <w:hyperlink r:id="rId25">
        <w:r>
          <w:rPr>
            <w:rStyle w:val="Hyperlink"/>
          </w:rPr>
          <w:t xml:space="preserve">https://doi.org/10.15468/dl.cknu3x</w:t>
        </w:r>
      </w:hyperlink>
    </w:p>
    <w:p>
      <w:pPr>
        <w:pStyle w:val="BodyText"/>
      </w:pPr>
      <w:r>
        <w:t xml:space="preserve">Data from our search are in the file</w:t>
      </w:r>
      <w:r>
        <w:t xml:space="preserve"> </w:t>
      </w:r>
      <w:r>
        <w:t xml:space="preserve">“</w:t>
      </w:r>
      <w:r>
        <w:t xml:space="preserve">blg_UMMZ_GBIF.csv</w:t>
      </w:r>
      <w:r>
        <w:t xml:space="preserve">”</w:t>
      </w:r>
    </w:p>
    <w:p>
      <w:pPr>
        <w:pStyle w:val="BodyText"/>
      </w:pPr>
      <w:r>
        <w:t xml:space="preserve">You can familiarize yourself with the fields in this dataset using this reference:</w:t>
      </w:r>
      <w:r>
        <w:t xml:space="preserve"> </w:t>
      </w:r>
      <w:r>
        <w:t xml:space="preserve">Darwin Core Maintenance Group. 2021. Darwin Core Quick Reference Guide. Biodiversity Information Standards (TDWG).</w:t>
      </w:r>
      <w:r>
        <w:t xml:space="preserve"> </w:t>
      </w:r>
      <w:hyperlink r:id="rId26">
        <w:r>
          <w:rPr>
            <w:rStyle w:val="Hyperlink"/>
          </w:rPr>
          <w:t xml:space="preserve">https://dwc.tdwg.org/terms/</w:t>
        </w:r>
      </w:hyperlink>
    </w:p>
    <w:p>
      <w:pPr>
        <w:pStyle w:val="BodyText"/>
      </w:pPr>
      <w:r>
        <w:t xml:space="preserve">We begin by loading those data and select fields to match with the summary data including the collector (recordedBy field), dates, state, county, latitude/longitude, and locality, which includes the lake name.</w:t>
      </w:r>
    </w:p>
    <w:p>
      <w:pPr>
        <w:pStyle w:val="BodyText"/>
      </w:pPr>
      <w:r>
        <w:t xml:space="preserve">In the UMMZ fish collection, like many fish collections, the vast majority of specimens are stored in</w:t>
      </w:r>
      <w:r>
        <w:t xml:space="preserve"> </w:t>
      </w:r>
      <w:r>
        <w:t xml:space="preserve">‘</w:t>
      </w:r>
      <w:r>
        <w:t xml:space="preserve">lots</w:t>
      </w:r>
      <w:r>
        <w:t xml:space="preserve">’</w:t>
      </w:r>
      <w:r>
        <w:t xml:space="preserve">, which are jars of specimens in ethanol that were all the individuals of one species, collected at the same time and place. Each lot has a catalog number (</w:t>
      </w:r>
      <w:r>
        <w:t xml:space="preserve">‘</w:t>
      </w:r>
      <w:r>
        <w:t xml:space="preserve">catalogNumber</w:t>
      </w:r>
      <w:r>
        <w:t xml:space="preserve">’</w:t>
      </w:r>
      <w:r>
        <w:t xml:space="preserve">). The</w:t>
      </w:r>
      <w:r>
        <w:t xml:space="preserve"> </w:t>
      </w:r>
      <w:r>
        <w:t xml:space="preserve">‘</w:t>
      </w:r>
      <w:r>
        <w:t xml:space="preserve">preparations</w:t>
      </w:r>
      <w:r>
        <w:t xml:space="preserve">’</w:t>
      </w:r>
      <w:r>
        <w:t xml:space="preserve"> </w:t>
      </w:r>
      <w:r>
        <w:t xml:space="preserve">field contains the number of individuals in the lot, so we separate this number into its own column, called</w:t>
      </w:r>
      <w:r>
        <w:t xml:space="preserve"> </w:t>
      </w:r>
      <w:r>
        <w:t xml:space="preserve">“</w:t>
      </w:r>
      <w:r>
        <w:t xml:space="preserve">num_individuals</w:t>
      </w:r>
      <w:r>
        <w:t xml:space="preserve">”</w:t>
      </w:r>
      <w:r>
        <w:t xml:space="preserve">. Then we filter the museum records to select only observations in Michigan because this is where our historical survey data was collected.</w:t>
      </w:r>
    </w:p>
    <w:p>
      <w:pPr>
        <w:pStyle w:val="BodyText"/>
      </w:pPr>
      <w:r>
        <w:t xml:space="preserve">There are also a number of records which have empty</w:t>
      </w:r>
      <w:r>
        <w:t xml:space="preserve"> </w:t>
      </w:r>
      <w:r>
        <w:t xml:space="preserve">‘</w:t>
      </w:r>
      <w:r>
        <w:t xml:space="preserve">year</w:t>
      </w:r>
      <w:r>
        <w:t xml:space="preserve">’</w:t>
      </w:r>
      <w:r>
        <w:t xml:space="preserve"> </w:t>
      </w:r>
      <w:r>
        <w:t xml:space="preserve">fields for which we know year is embedded within the</w:t>
      </w:r>
      <w:r>
        <w:t xml:space="preserve"> </w:t>
      </w:r>
      <w:r>
        <w:t xml:space="preserve">‘</w:t>
      </w:r>
      <w:r>
        <w:t xml:space="preserve">fieldNumber</w:t>
      </w:r>
      <w:r>
        <w:t xml:space="preserve">’</w:t>
      </w:r>
      <w:r>
        <w:t xml:space="preserve"> </w:t>
      </w:r>
      <w:r>
        <w:t xml:space="preserve">usually as initials of the collector or the county, followed by the last two digits of year, a dash, and a unique collection number. For example, from the survey of Bankers Lake in Hillsdale county in 1931 that we examined earlier, the field number in GBIF is H31-42, but the year is missing from GBIF. We separate the year from the field number and add this to the year field where this was missing. We then filter the years to 1915-1995 to match the historical survey data timeline.</w:t>
      </w:r>
    </w:p>
    <w:p>
      <w:pPr>
        <w:pStyle w:val="BodyText"/>
      </w:pPr>
      <w:r>
        <w:t xml:space="preserve">The output table (museum_dat) has 485 observations from GBIF from Michigan between the years 1915-1995.</w:t>
      </w:r>
    </w:p>
    <w:p>
      <w:pPr>
        <w:pStyle w:val="SourceCode"/>
      </w:pPr>
      <w:r>
        <w:rPr>
          <w:rStyle w:val="CommentTok"/>
        </w:rPr>
        <w:t xml:space="preserve">#read in bluegill records from GBIF and select only Michigan records recorded by IFR </w:t>
      </w:r>
      <w:r>
        <w:br/>
      </w:r>
      <w:r>
        <w:br/>
      </w:r>
      <w:r>
        <w:rPr>
          <w:rStyle w:val="NormalTok"/>
        </w:rPr>
        <w:t xml:space="preserve">museum_dat</w:t>
      </w:r>
      <w:r>
        <w:rPr>
          <w:rStyle w:val="OtherTok"/>
        </w:rPr>
        <w:t xml:space="preserve">&lt;-</w:t>
      </w:r>
      <w:r>
        <w:rPr>
          <w:rStyle w:val="FunctionTok"/>
        </w:rPr>
        <w:t xml:space="preserve">read.csv</w:t>
      </w:r>
      <w:r>
        <w:rPr>
          <w:rStyle w:val="NormalTok"/>
        </w:rPr>
        <w:t xml:space="preserve">(</w:t>
      </w:r>
      <w:r>
        <w:rPr>
          <w:rStyle w:val="StringTok"/>
        </w:rPr>
        <w:t xml:space="preserve">"blg_UMMZ_GBIF.csv"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(gbifID, identifier, basisOfRecord, occurrenceID, catalogNumber, preparations,  fieldNumber, eventDate, year, month, day, stateProvince, county, decimalLatitude,   decimalLongitude, locality, recordedBy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num_individuals =</w:t>
      </w:r>
      <w:r>
        <w:rPr>
          <w:rStyle w:val="NormalTok"/>
        </w:rPr>
        <w:t xml:space="preserve"> </w:t>
      </w:r>
      <w:r>
        <w:rPr>
          <w:rStyle w:val="FunctionTok"/>
        </w:rPr>
        <w:t xml:space="preserve">as.numeric</w:t>
      </w:r>
      <w:r>
        <w:rPr>
          <w:rStyle w:val="NormalTok"/>
        </w:rPr>
        <w:t xml:space="preserve">(</w:t>
      </w:r>
      <w:r>
        <w:rPr>
          <w:rStyle w:val="FunctionTok"/>
        </w:rPr>
        <w:t xml:space="preserve">str_extract</w:t>
      </w:r>
      <w:r>
        <w:rPr>
          <w:rStyle w:val="NormalTok"/>
        </w:rPr>
        <w:t xml:space="preserve">(preparations, </w:t>
      </w:r>
      <w:r>
        <w:rPr>
          <w:rStyle w:val="StringTok"/>
        </w:rPr>
        <w:t xml:space="preserve">"(?&lt;=EtOH - )</w:t>
      </w:r>
      <w:r>
        <w:rPr>
          <w:rStyle w:val="SpecialCharTok"/>
        </w:rPr>
        <w:t xml:space="preserve">\\</w:t>
      </w:r>
      <w:r>
        <w:rPr>
          <w:rStyle w:val="StringTok"/>
        </w:rPr>
        <w:t xml:space="preserve">d+"</w:t>
      </w:r>
      <w:r>
        <w:rPr>
          <w:rStyle w:val="NormalTok"/>
        </w:rPr>
        <w:t xml:space="preserve">)))</w:t>
      </w:r>
      <w:r>
        <w:rPr>
          <w:rStyle w:val="SpecialCharTok"/>
        </w:rPr>
        <w:t xml:space="preserve">%&gt;%</w:t>
      </w:r>
      <w:r>
        <w:rPr>
          <w:rStyle w:val="NormalTok"/>
        </w:rPr>
        <w:t xml:space="preserve"> </w:t>
      </w:r>
      <w:r>
        <w:rPr>
          <w:rStyle w:val="CommentTok"/>
        </w:rPr>
        <w:t xml:space="preserve">#extract number of individuals from the preparations column, where ?&lt;= is a positive look-behind from the pattern "EtOH - " and \\d+ pulls out the digit</w:t>
      </w:r>
      <w:r>
        <w:br/>
      </w:r>
      <w:r>
        <w:rPr>
          <w:rStyle w:val="NormalTok"/>
        </w:rPr>
        <w:t xml:space="preserve">  </w:t>
      </w:r>
      <w:r>
        <w:rPr>
          <w:rStyle w:val="FunctionTok"/>
        </w:rPr>
        <w:t xml:space="preserve">filter</w:t>
      </w:r>
      <w:r>
        <w:rPr>
          <w:rStyle w:val="NormalTok"/>
        </w:rPr>
        <w:t xml:space="preserve">(stateProvince </w:t>
      </w:r>
      <w:r>
        <w:rPr>
          <w:rStyle w:val="SpecialCharTok"/>
        </w:rPr>
        <w:t xml:space="preserve">==</w:t>
      </w:r>
      <w:r>
        <w:rPr>
          <w:rStyle w:val="NormalTok"/>
        </w:rPr>
        <w:t xml:space="preserve"> </w:t>
      </w:r>
      <w:r>
        <w:rPr>
          <w:rStyle w:val="StringTok"/>
        </w:rPr>
        <w:t xml:space="preserve">"Michigan"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year2 =</w:t>
      </w:r>
      <w:r>
        <w:rPr>
          <w:rStyle w:val="NormalTok"/>
        </w:rPr>
        <w:t xml:space="preserve"> </w:t>
      </w:r>
      <w:r>
        <w:rPr>
          <w:rStyle w:val="FunctionTok"/>
        </w:rPr>
        <w:t xml:space="preserve">str_extract</w:t>
      </w:r>
      <w:r>
        <w:rPr>
          <w:rStyle w:val="NormalTok"/>
        </w:rPr>
        <w:t xml:space="preserve">(fieldNumber, </w:t>
      </w:r>
      <w:r>
        <w:rPr>
          <w:rStyle w:val="StringTok"/>
        </w:rPr>
        <w:t xml:space="preserve">"[^-]+"</w:t>
      </w:r>
      <w:r>
        <w:rPr>
          <w:rStyle w:val="NormalTok"/>
        </w:rPr>
        <w:t xml:space="preserve">), </w:t>
      </w:r>
      <w:r>
        <w:br/>
      </w:r>
      <w:r>
        <w:rPr>
          <w:rStyle w:val="NormalTok"/>
        </w:rPr>
        <w:t xml:space="preserve">         </w:t>
      </w:r>
      <w:r>
        <w:rPr>
          <w:rStyle w:val="AttributeTok"/>
        </w:rPr>
        <w:t xml:space="preserve">year2 =</w:t>
      </w:r>
      <w:r>
        <w:rPr>
          <w:rStyle w:val="NormalTok"/>
        </w:rPr>
        <w:t xml:space="preserve"> </w:t>
      </w:r>
      <w:r>
        <w:rPr>
          <w:rStyle w:val="FunctionTok"/>
        </w:rPr>
        <w:t xml:space="preserve">as.numeric</w:t>
      </w:r>
      <w:r>
        <w:rPr>
          <w:rStyle w:val="NormalTok"/>
        </w:rPr>
        <w:t xml:space="preserve">(</w:t>
      </w:r>
      <w:r>
        <w:rPr>
          <w:rStyle w:val="FunctionTok"/>
        </w:rPr>
        <w:t xml:space="preserve">str_extract</w:t>
      </w:r>
      <w:r>
        <w:rPr>
          <w:rStyle w:val="NormalTok"/>
        </w:rPr>
        <w:t xml:space="preserve">(year2, </w:t>
      </w:r>
      <w:r>
        <w:rPr>
          <w:rStyle w:val="StringTok"/>
        </w:rPr>
        <w:t xml:space="preserve">"[[:digit:]]+"</w:t>
      </w:r>
      <w:r>
        <w:rPr>
          <w:rStyle w:val="NormalTok"/>
        </w:rPr>
        <w:t xml:space="preserve">)) ) </w:t>
      </w:r>
      <w:r>
        <w:rPr>
          <w:rStyle w:val="SpecialCharTok"/>
        </w:rPr>
        <w:t xml:space="preserve">%&gt;%</w:t>
      </w:r>
      <w:r>
        <w:rPr>
          <w:rStyle w:val="NormalTok"/>
        </w:rPr>
        <w:t xml:space="preserve"> </w:t>
      </w:r>
      <w:r>
        <w:rPr>
          <w:rStyle w:val="CommentTok"/>
        </w:rPr>
        <w:t xml:space="preserve">#pull the year from the field number </w:t>
      </w:r>
      <w:r>
        <w:br/>
      </w:r>
      <w:r>
        <w:rPr>
          <w:rStyle w:val="NormalTok"/>
        </w:rPr>
        <w:t xml:space="preserve">  </w:t>
      </w:r>
      <w:r>
        <w:rPr>
          <w:rStyle w:val="FunctionTok"/>
        </w:rPr>
        <w:t xml:space="preserve">mutate</w:t>
      </w:r>
      <w:r>
        <w:rPr>
          <w:rStyle w:val="NormalTok"/>
        </w:rPr>
        <w:t xml:space="preserve">(</w:t>
      </w:r>
      <w:r>
        <w:rPr>
          <w:rStyle w:val="AttributeTok"/>
        </w:rPr>
        <w:t xml:space="preserve">year3=</w:t>
      </w:r>
      <w:r>
        <w:rPr>
          <w:rStyle w:val="FunctionTok"/>
        </w:rPr>
        <w:t xml:space="preserve">ifelse</w:t>
      </w:r>
      <w:r>
        <w:rPr>
          <w:rStyle w:val="NormalTok"/>
        </w:rPr>
        <w:t xml:space="preserve">(year2 </w:t>
      </w:r>
      <w:r>
        <w:rPr>
          <w:rStyle w:val="SpecialCharTok"/>
        </w:rPr>
        <w:t xml:space="preserve">&gt;=</w:t>
      </w:r>
      <w:r>
        <w:rPr>
          <w:rStyle w:val="NormalTok"/>
        </w:rPr>
        <w:t xml:space="preserve"> </w:t>
      </w:r>
      <w:r>
        <w:rPr>
          <w:rStyle w:val="DecValTok"/>
        </w:rPr>
        <w:t xml:space="preserve">19</w:t>
      </w:r>
      <w:r>
        <w:rPr>
          <w:rStyle w:val="NormalTok"/>
        </w:rPr>
        <w:t xml:space="preserve"> </w:t>
      </w:r>
      <w:r>
        <w:rPr>
          <w:rStyle w:val="SpecialCharTok"/>
        </w:rPr>
        <w:t xml:space="preserve">&amp;</w:t>
      </w:r>
      <w:r>
        <w:rPr>
          <w:rStyle w:val="NormalTok"/>
        </w:rPr>
        <w:t xml:space="preserve"> year2 </w:t>
      </w:r>
      <w:r>
        <w:rPr>
          <w:rStyle w:val="SpecialCharTok"/>
        </w:rPr>
        <w:t xml:space="preserve">&lt;=</w:t>
      </w:r>
      <w:r>
        <w:rPr>
          <w:rStyle w:val="NormalTok"/>
        </w:rPr>
        <w:t xml:space="preserve"> </w:t>
      </w:r>
      <w:r>
        <w:rPr>
          <w:rStyle w:val="DecValTok"/>
        </w:rPr>
        <w:t xml:space="preserve">96</w:t>
      </w:r>
      <w:r>
        <w:rPr>
          <w:rStyle w:val="NormalTok"/>
        </w:rPr>
        <w:t xml:space="preserve">, </w:t>
      </w:r>
      <w:r>
        <w:rPr>
          <w:rStyle w:val="FunctionTok"/>
        </w:rPr>
        <w:t xml:space="preserve">paste0</w:t>
      </w:r>
      <w:r>
        <w:rPr>
          <w:rStyle w:val="NormalTok"/>
        </w:rPr>
        <w:t xml:space="preserve">(</w:t>
      </w:r>
      <w:r>
        <w:rPr>
          <w:rStyle w:val="StringTok"/>
        </w:rPr>
        <w:t xml:space="preserve">"19"</w:t>
      </w:r>
      <w:r>
        <w:rPr>
          <w:rStyle w:val="NormalTok"/>
        </w:rPr>
        <w:t xml:space="preserve">,year2), </w:t>
      </w:r>
      <w:r>
        <w:rPr>
          <w:rStyle w:val="ConstantTok"/>
        </w:rPr>
        <w:t xml:space="preserve">NA</w:t>
      </w:r>
      <w:r>
        <w:rPr>
          <w:rStyle w:val="NormalTok"/>
        </w:rPr>
        <w:t xml:space="preserve">)) </w:t>
      </w:r>
      <w:r>
        <w:rPr>
          <w:rStyle w:val="SpecialCharTok"/>
        </w:rPr>
        <w:t xml:space="preserve">%&gt;%</w:t>
      </w:r>
      <w:r>
        <w:rPr>
          <w:rStyle w:val="NormalTok"/>
        </w:rPr>
        <w:t xml:space="preserve">  </w:t>
      </w:r>
      <w:r>
        <w:rPr>
          <w:rStyle w:val="CommentTok"/>
        </w:rPr>
        <w:t xml:space="preserve">#add 19 in front of the year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as.integer</w:t>
      </w:r>
      <w:r>
        <w:rPr>
          <w:rStyle w:val="NormalTok"/>
        </w:rPr>
        <w:t xml:space="preserve">(</w:t>
      </w:r>
      <w:r>
        <w:rPr>
          <w:rStyle w:val="FunctionTok"/>
        </w:rPr>
        <w:t xml:space="preserve">ifelse</w:t>
      </w:r>
      <w:r>
        <w:rPr>
          <w:rStyle w:val="NormalTok"/>
        </w:rPr>
        <w:t xml:space="preserve">(</w:t>
      </w:r>
      <w:r>
        <w:rPr>
          <w:rStyle w:val="FunctionTok"/>
        </w:rPr>
        <w:t xml:space="preserve">is.na</w:t>
      </w:r>
      <w:r>
        <w:rPr>
          <w:rStyle w:val="NormalTok"/>
        </w:rPr>
        <w:t xml:space="preserve">(year), year3, year))) </w:t>
      </w:r>
      <w:r>
        <w:rPr>
          <w:rStyle w:val="SpecialCharTok"/>
        </w:rPr>
        <w:t xml:space="preserve">%&gt;%</w:t>
      </w:r>
      <w:r>
        <w:rPr>
          <w:rStyle w:val="NormalTok"/>
        </w:rPr>
        <w:t xml:space="preserve"> </w:t>
      </w:r>
      <w:r>
        <w:rPr>
          <w:rStyle w:val="CommentTok"/>
        </w:rPr>
        <w:t xml:space="preserve">#if the year is missing then add the new year from fieldNumber</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1915</w:t>
      </w:r>
      <w:r>
        <w:rPr>
          <w:rStyle w:val="NormalTok"/>
        </w:rPr>
        <w:t xml:space="preserve"> </w:t>
      </w:r>
      <w:r>
        <w:rPr>
          <w:rStyle w:val="SpecialCharTok"/>
        </w:rPr>
        <w:t xml:space="preserve">&amp;</w:t>
      </w:r>
      <w:r>
        <w:rPr>
          <w:rStyle w:val="NormalTok"/>
        </w:rPr>
        <w:t xml:space="preserve"> year </w:t>
      </w:r>
      <w:r>
        <w:rPr>
          <w:rStyle w:val="SpecialCharTok"/>
        </w:rPr>
        <w:t xml:space="preserve">&lt;=</w:t>
      </w:r>
      <w:r>
        <w:rPr>
          <w:rStyle w:val="NormalTok"/>
        </w:rPr>
        <w:t xml:space="preserve"> </w:t>
      </w:r>
      <w:r>
        <w:rPr>
          <w:rStyle w:val="DecValTok"/>
        </w:rPr>
        <w:t xml:space="preserve">1995</w:t>
      </w:r>
      <w:r>
        <w:rPr>
          <w:rStyle w:val="NormalTok"/>
        </w:rPr>
        <w:t xml:space="preserve">) </w:t>
      </w:r>
      <w:r>
        <w:rPr>
          <w:rStyle w:val="CommentTok"/>
        </w:rPr>
        <w:t xml:space="preserve"># filter to match the years for the summary cards </w:t>
      </w:r>
    </w:p>
    <w:bookmarkEnd w:id="27"/>
    <w:bookmarkEnd w:id="28"/>
    <w:bookmarkStart w:id="29" w:name="X898e48a2cf624af22d0f45fd88dc26d6f4cdfb2"/>
    <w:p>
      <w:pPr>
        <w:pStyle w:val="Heading1"/>
      </w:pPr>
      <w:r>
        <w:t xml:space="preserve">Part 2: Match lake summary cards to museum records</w:t>
      </w:r>
    </w:p>
    <w:p>
      <w:pPr>
        <w:pStyle w:val="FirstParagraph"/>
      </w:pPr>
      <w:r>
        <w:t xml:space="preserve">In order to match these two datasets, we need to create a new column that includes only the lake name from the locality column and do some other standardizing. We make both the locality column and the county column uppercase to reduce differences in the way a lake name/county name is written as well as remove apostrophes and parentheses. Then we extract the word right before or after lake or pond into a new column, which is the lake name. We can check this table and see that anything with</w:t>
      </w:r>
      <w:r>
        <w:t xml:space="preserve"> </w:t>
      </w:r>
      <w:r>
        <w:t xml:space="preserve">“</w:t>
      </w:r>
      <w:r>
        <w:t xml:space="preserve">NA</w:t>
      </w:r>
      <w:r>
        <w:t xml:space="preserve">”</w:t>
      </w:r>
      <w:r>
        <w:t xml:space="preserve"> </w:t>
      </w:r>
      <w:r>
        <w:t xml:space="preserve">in our new column is a river or creek site. We also find that this method does not work for some lake names, for example any lake name that is two words (e.g. LAKE ST CLAIR) only selects the first word or lakes like</w:t>
      </w:r>
      <w:r>
        <w:t xml:space="preserve"> </w:t>
      </w:r>
      <w:r>
        <w:t xml:space="preserve">“</w:t>
      </w:r>
      <w:r>
        <w:t xml:space="preserve">DEVILS</w:t>
      </w:r>
      <w:r>
        <w:t xml:space="preserve">”</w:t>
      </w:r>
      <w:r>
        <w:t xml:space="preserve"> </w:t>
      </w:r>
      <w:r>
        <w:t xml:space="preserve">is sometimes recorded</w:t>
      </w:r>
      <w:r>
        <w:t xml:space="preserve"> </w:t>
      </w:r>
      <w:r>
        <w:t xml:space="preserve">“</w:t>
      </w:r>
      <w:r>
        <w:t xml:space="preserve">DEVIL</w:t>
      </w:r>
      <w:r>
        <w:t xml:space="preserve">”</w:t>
      </w:r>
      <w:r>
        <w:t xml:space="preserve">. So, we go through and modify these names accordingly.</w:t>
      </w:r>
    </w:p>
    <w:p>
      <w:pPr>
        <w:pStyle w:val="SourceCode"/>
      </w:pPr>
      <w:r>
        <w:rPr>
          <w:rStyle w:val="NormalTok"/>
        </w:rPr>
        <w:t xml:space="preserve">museum_dat</w:t>
      </w:r>
      <w:r>
        <w:rPr>
          <w:rStyle w:val="OtherTok"/>
        </w:rPr>
        <w:t xml:space="preserve">&lt;-</w:t>
      </w:r>
      <w:r>
        <w:rPr>
          <w:rStyle w:val="NormalTok"/>
        </w:rPr>
        <w:t xml:space="preserve">museum_dat</w:t>
      </w:r>
      <w:r>
        <w:rPr>
          <w:rStyle w:val="SpecialCharTok"/>
        </w:rPr>
        <w:t xml:space="preserve">%&gt;%</w:t>
      </w:r>
      <w:r>
        <w:rPr>
          <w:rStyle w:val="NormalTok"/>
        </w:rPr>
        <w:t xml:space="preserve"> </w:t>
      </w:r>
      <w:r>
        <w:br/>
      </w:r>
      <w:r>
        <w:rPr>
          <w:rStyle w:val="FunctionTok"/>
        </w:rPr>
        <w:t xml:space="preserve">mutate</w:t>
      </w:r>
      <w:r>
        <w:rPr>
          <w:rStyle w:val="NormalTok"/>
        </w:rPr>
        <w:t xml:space="preserve">(</w:t>
      </w:r>
      <w:r>
        <w:rPr>
          <w:rStyle w:val="AttributeTok"/>
        </w:rPr>
        <w:t xml:space="preserve">locality =</w:t>
      </w:r>
      <w:r>
        <w:rPr>
          <w:rStyle w:val="NormalTok"/>
        </w:rPr>
        <w:t xml:space="preserve"> </w:t>
      </w:r>
      <w:r>
        <w:rPr>
          <w:rStyle w:val="FunctionTok"/>
        </w:rPr>
        <w:t xml:space="preserve">toupper</w:t>
      </w:r>
      <w:r>
        <w:rPr>
          <w:rStyle w:val="NormalTok"/>
        </w:rPr>
        <w:t xml:space="preserve">(locality), </w:t>
      </w:r>
      <w:r>
        <w:rPr>
          <w:rStyle w:val="CommentTok"/>
        </w:rPr>
        <w:t xml:space="preserve">#make locality uppercase </w:t>
      </w:r>
      <w:r>
        <w:br/>
      </w:r>
      <w:r>
        <w:rPr>
          <w:rStyle w:val="NormalTok"/>
        </w:rPr>
        <w:t xml:space="preserve">         </w:t>
      </w:r>
      <w:r>
        <w:rPr>
          <w:rStyle w:val="AttributeTok"/>
        </w:rPr>
        <w:t xml:space="preserve">county =</w:t>
      </w:r>
      <w:r>
        <w:rPr>
          <w:rStyle w:val="NormalTok"/>
        </w:rPr>
        <w:t xml:space="preserve"> </w:t>
      </w:r>
      <w:r>
        <w:rPr>
          <w:rStyle w:val="FunctionTok"/>
        </w:rPr>
        <w:t xml:space="preserve">toupper</w:t>
      </w:r>
      <w:r>
        <w:rPr>
          <w:rStyle w:val="NormalTok"/>
        </w:rPr>
        <w:t xml:space="preserve">(county), </w:t>
      </w:r>
      <w:r>
        <w:rPr>
          <w:rStyle w:val="CommentTok"/>
        </w:rPr>
        <w:t xml:space="preserve">#make county uppercase </w:t>
      </w:r>
      <w:r>
        <w:br/>
      </w:r>
      <w:r>
        <w:rPr>
          <w:rStyle w:val="NormalTok"/>
        </w:rPr>
        <w:t xml:space="preserve">         </w:t>
      </w:r>
      <w:r>
        <w:rPr>
          <w:rStyle w:val="AttributeTok"/>
        </w:rPr>
        <w:t xml:space="preserve">locality =</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,locality), </w:t>
      </w:r>
      <w:r>
        <w:rPr>
          <w:rStyle w:val="CommentTok"/>
        </w:rPr>
        <w:t xml:space="preserve">#strip apostrophes</w:t>
      </w:r>
      <w:r>
        <w:br/>
      </w:r>
      <w:r>
        <w:rPr>
          <w:rStyle w:val="NormalTok"/>
        </w:rPr>
        <w:t xml:space="preserve">       </w:t>
      </w:r>
      <w:r>
        <w:rPr>
          <w:rStyle w:val="AttributeTok"/>
        </w:rPr>
        <w:t xml:space="preserve">locality =</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,locality),  </w:t>
      </w:r>
      <w:r>
        <w:rPr>
          <w:rStyle w:val="CommentTok"/>
        </w:rPr>
        <w:t xml:space="preserve">#strip parentheses</w:t>
      </w:r>
      <w:r>
        <w:br/>
      </w:r>
      <w:r>
        <w:rPr>
          <w:rStyle w:val="NormalTok"/>
        </w:rPr>
        <w:t xml:space="preserve">       </w:t>
      </w:r>
      <w:r>
        <w:rPr>
          <w:rStyle w:val="AttributeTok"/>
        </w:rPr>
        <w:t xml:space="preserve">locality =</w:t>
      </w:r>
      <w:r>
        <w:rPr>
          <w:rStyle w:val="NormalTok"/>
        </w:rPr>
        <w:t xml:space="preserve"> </w:t>
      </w:r>
      <w:r>
        <w:rPr>
          <w:rStyle w:val="FunctionTok"/>
        </w:rPr>
        <w:t xml:space="preserve">gsub</w:t>
      </w:r>
      <w:r>
        <w:rPr>
          <w:rStyle w:val="NormalTok"/>
        </w:rPr>
        <w:t xml:space="preserve">(</w:t>
      </w:r>
      <w:r>
        <w:rPr>
          <w:rStyle w:val="StringTok"/>
        </w:rPr>
        <w:t xml:space="preserve">"L</w:t>
      </w:r>
      <w:r>
        <w:rPr>
          <w:rStyle w:val="SpecialCharTok"/>
        </w:rPr>
        <w:t xml:space="preserve">\\</w:t>
      </w:r>
      <w:r>
        <w:rPr>
          <w:rStyle w:val="StringTok"/>
        </w:rPr>
        <w:t xml:space="preserve">."</w:t>
      </w:r>
      <w:r>
        <w:rPr>
          <w:rStyle w:val="NormalTok"/>
        </w:rPr>
        <w:t xml:space="preserve">,</w:t>
      </w:r>
      <w:r>
        <w:rPr>
          <w:rStyle w:val="StringTok"/>
        </w:rPr>
        <w:t xml:space="preserve">'LAKE'</w:t>
      </w:r>
      <w:r>
        <w:rPr>
          <w:rStyle w:val="NormalTok"/>
        </w:rPr>
        <w:t xml:space="preserve">,locality)) </w:t>
      </w:r>
      <w:r>
        <w:rPr>
          <w:rStyle w:val="SpecialCharTok"/>
        </w:rPr>
        <w:t xml:space="preserve">%&gt;%</w:t>
      </w:r>
      <w:r>
        <w:rPr>
          <w:rStyle w:val="NormalTok"/>
        </w:rPr>
        <w:t xml:space="preserve"> </w:t>
      </w:r>
      <w:r>
        <w:rPr>
          <w:rStyle w:val="CommentTok"/>
        </w:rPr>
        <w:t xml:space="preserve">#replace L. with Lake </w:t>
      </w:r>
      <w:r>
        <w:br/>
      </w:r>
      <w:r>
        <w:rPr>
          <w:rStyle w:val="NormalTok"/>
        </w:rPr>
        <w:t xml:space="preserve">  </w:t>
      </w:r>
      <w:r>
        <w:rPr>
          <w:rStyle w:val="FunctionTok"/>
        </w:rPr>
        <w:t xml:space="preserve">mutate</w:t>
      </w:r>
      <w:r>
        <w:rPr>
          <w:rStyle w:val="NormalTok"/>
        </w:rPr>
        <w:t xml:space="preserve">(</w:t>
      </w:r>
      <w:r>
        <w:rPr>
          <w:rStyle w:val="AttributeTok"/>
        </w:rPr>
        <w:t xml:space="preserve">lakename =</w:t>
      </w:r>
      <w:r>
        <w:rPr>
          <w:rStyle w:val="NormalTok"/>
        </w:rPr>
        <w:t xml:space="preserve"> </w:t>
      </w:r>
      <w:r>
        <w:rPr>
          <w:rStyle w:val="FunctionTok"/>
        </w:rPr>
        <w:t xml:space="preserve">str_extract</w:t>
      </w:r>
      <w:r>
        <w:rPr>
          <w:rStyle w:val="NormalTok"/>
        </w:rPr>
        <w:t xml:space="preserve">(locality,  </w:t>
      </w:r>
      <w:r>
        <w:rPr>
          <w:rStyle w:val="FunctionTok"/>
        </w:rPr>
        <w:t xml:space="preserve">regex</w:t>
      </w:r>
      <w:r>
        <w:rPr>
          <w:rStyle w:val="NormalTok"/>
        </w:rPr>
        <w:t xml:space="preserve">(</w:t>
      </w:r>
      <w:r>
        <w:rPr>
          <w:rStyle w:val="StringTok"/>
        </w:rPr>
        <w:t xml:space="preserve">"</w:t>
      </w:r>
      <w:r>
        <w:rPr>
          <w:rStyle w:val="SpecialCharTok"/>
        </w:rPr>
        <w:t xml:space="preserve">\\</w:t>
      </w:r>
      <w:r>
        <w:rPr>
          <w:rStyle w:val="StringTok"/>
        </w:rPr>
        <w:t xml:space="preserve">b</w:t>
      </w:r>
      <w:r>
        <w:rPr>
          <w:rStyle w:val="SpecialCharTok"/>
        </w:rPr>
        <w:t xml:space="preserve">\\</w:t>
      </w:r>
      <w:r>
        <w:rPr>
          <w:rStyle w:val="StringTok"/>
        </w:rPr>
        <w:t xml:space="preserve">w+</w:t>
      </w:r>
      <w:r>
        <w:rPr>
          <w:rStyle w:val="SpecialCharTok"/>
        </w:rPr>
        <w:t xml:space="preserve">\\</w:t>
      </w:r>
      <w:r>
        <w:rPr>
          <w:rStyle w:val="StringTok"/>
        </w:rPr>
        <w:t xml:space="preserve">b</w:t>
      </w:r>
      <w:r>
        <w:rPr>
          <w:rStyle w:val="SpecialCharTok"/>
        </w:rPr>
        <w:t xml:space="preserve">\\</w:t>
      </w:r>
      <w:r>
        <w:rPr>
          <w:rStyle w:val="StringTok"/>
        </w:rPr>
        <w:t xml:space="preserve">s(?=LAKE)|</w:t>
      </w:r>
      <w:r>
        <w:rPr>
          <w:rStyle w:val="SpecialCharTok"/>
        </w:rPr>
        <w:t xml:space="preserve">\\</w:t>
      </w:r>
      <w:r>
        <w:rPr>
          <w:rStyle w:val="StringTok"/>
        </w:rPr>
        <w:t xml:space="preserve">b</w:t>
      </w:r>
      <w:r>
        <w:rPr>
          <w:rStyle w:val="SpecialCharTok"/>
        </w:rPr>
        <w:t xml:space="preserve">\\</w:t>
      </w:r>
      <w:r>
        <w:rPr>
          <w:rStyle w:val="StringTok"/>
        </w:rPr>
        <w:t xml:space="preserve">w+</w:t>
      </w:r>
      <w:r>
        <w:rPr>
          <w:rStyle w:val="SpecialCharTok"/>
        </w:rPr>
        <w:t xml:space="preserve">\\</w:t>
      </w:r>
      <w:r>
        <w:rPr>
          <w:rStyle w:val="StringTok"/>
        </w:rPr>
        <w:t xml:space="preserve">b</w:t>
      </w:r>
      <w:r>
        <w:rPr>
          <w:rStyle w:val="SpecialCharTok"/>
        </w:rPr>
        <w:t xml:space="preserve">\\</w:t>
      </w:r>
      <w:r>
        <w:rPr>
          <w:rStyle w:val="StringTok"/>
        </w:rPr>
        <w:t xml:space="preserve">s(?=POND)"</w:t>
      </w:r>
      <w:r>
        <w:rPr>
          <w:rStyle w:val="NormalTok"/>
        </w:rPr>
        <w:t xml:space="preserve">))) </w:t>
      </w:r>
      <w:r>
        <w:rPr>
          <w:rStyle w:val="SpecialCharTok"/>
        </w:rPr>
        <w:t xml:space="preserve">%&gt;%</w:t>
      </w:r>
      <w:r>
        <w:rPr>
          <w:rStyle w:val="NormalTok"/>
        </w:rPr>
        <w:t xml:space="preserve">  </w:t>
      </w:r>
      <w:r>
        <w:rPr>
          <w:rStyle w:val="CommentTok"/>
        </w:rPr>
        <w:t xml:space="preserve">#extract word before lake or pond</w:t>
      </w:r>
      <w:r>
        <w:br/>
      </w:r>
      <w:r>
        <w:rPr>
          <w:rStyle w:val="NormalTok"/>
        </w:rPr>
        <w:t xml:space="preserve"> </w:t>
      </w:r>
      <w:r>
        <w:rPr>
          <w:rStyle w:val="FunctionTok"/>
        </w:rPr>
        <w:t xml:space="preserve">mutate</w:t>
      </w:r>
      <w:r>
        <w:rPr>
          <w:rStyle w:val="NormalTok"/>
        </w:rPr>
        <w:t xml:space="preserve">(</w:t>
      </w:r>
      <w:r>
        <w:rPr>
          <w:rStyle w:val="AttributeTok"/>
        </w:rPr>
        <w:t xml:space="preserve">lakename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(lakename), </w:t>
      </w:r>
      <w:r>
        <w:br/>
      </w:r>
      <w:r>
        <w:rPr>
          <w:rStyle w:val="NormalTok"/>
        </w:rPr>
        <w:t xml:space="preserve">                      </w:t>
      </w:r>
      <w:r>
        <w:rPr>
          <w:rStyle w:val="FunctionTok"/>
        </w:rPr>
        <w:t xml:space="preserve">str_extract</w:t>
      </w:r>
      <w:r>
        <w:rPr>
          <w:rStyle w:val="NormalTok"/>
        </w:rPr>
        <w:t xml:space="preserve">(locality,  </w:t>
      </w:r>
      <w:r>
        <w:rPr>
          <w:rStyle w:val="FunctionTok"/>
        </w:rPr>
        <w:t xml:space="preserve">regex</w:t>
      </w:r>
      <w:r>
        <w:rPr>
          <w:rStyle w:val="NormalTok"/>
        </w:rPr>
        <w:t xml:space="preserve">(</w:t>
      </w:r>
      <w:r>
        <w:rPr>
          <w:rStyle w:val="StringTok"/>
        </w:rPr>
        <w:t xml:space="preserve">"(?&lt;=</w:t>
      </w:r>
      <w:r>
        <w:rPr>
          <w:rStyle w:val="SpecialCharTok"/>
        </w:rPr>
        <w:t xml:space="preserve">\\</w:t>
      </w:r>
      <w:r>
        <w:rPr>
          <w:rStyle w:val="StringTok"/>
        </w:rPr>
        <w:t xml:space="preserve">bLAKE</w:t>
      </w:r>
      <w:r>
        <w:rPr>
          <w:rStyle w:val="SpecialCharTok"/>
        </w:rPr>
        <w:t xml:space="preserve">\\</w:t>
      </w:r>
      <w:r>
        <w:rPr>
          <w:rStyle w:val="StringTok"/>
        </w:rPr>
        <w:t xml:space="preserve">s)(</w:t>
      </w:r>
      <w:r>
        <w:rPr>
          <w:rStyle w:val="SpecialCharTok"/>
        </w:rPr>
        <w:t xml:space="preserve">\\</w:t>
      </w:r>
      <w:r>
        <w:rPr>
          <w:rStyle w:val="StringTok"/>
        </w:rPr>
        <w:t xml:space="preserve">w+)|(?&lt;=</w:t>
      </w:r>
      <w:r>
        <w:rPr>
          <w:rStyle w:val="SpecialCharTok"/>
        </w:rPr>
        <w:t xml:space="preserve">\\</w:t>
      </w:r>
      <w:r>
        <w:rPr>
          <w:rStyle w:val="StringTok"/>
        </w:rPr>
        <w:t xml:space="preserve">bPOND</w:t>
      </w:r>
      <w:r>
        <w:rPr>
          <w:rStyle w:val="SpecialCharTok"/>
        </w:rPr>
        <w:t xml:space="preserve">\\</w:t>
      </w:r>
      <w:r>
        <w:rPr>
          <w:rStyle w:val="StringTok"/>
        </w:rPr>
        <w:t xml:space="preserve">s)(</w:t>
      </w:r>
      <w:r>
        <w:rPr>
          <w:rStyle w:val="SpecialCharTok"/>
        </w:rPr>
        <w:t xml:space="preserve">\\</w:t>
      </w:r>
      <w:r>
        <w:rPr>
          <w:rStyle w:val="StringTok"/>
        </w:rPr>
        <w:t xml:space="preserve">w+)"</w:t>
      </w:r>
      <w:r>
        <w:rPr>
          <w:rStyle w:val="NormalTok"/>
        </w:rPr>
        <w:t xml:space="preserve"> ) ),</w:t>
      </w:r>
      <w:r>
        <w:br/>
      </w:r>
      <w:r>
        <w:rPr>
          <w:rStyle w:val="NormalTok"/>
        </w:rPr>
        <w:t xml:space="preserve">                     lakename ) </w:t>
      </w:r>
      <w:r>
        <w:br/>
      </w:r>
      <w:r>
        <w:rPr>
          <w:rStyle w:val="NormalTok"/>
        </w:rPr>
        <w:t xml:space="preserve">        ) </w:t>
      </w:r>
      <w:r>
        <w:rPr>
          <w:rStyle w:val="SpecialCharTok"/>
        </w:rPr>
        <w:t xml:space="preserve">%&gt;%</w:t>
      </w:r>
      <w:r>
        <w:rPr>
          <w:rStyle w:val="NormalTok"/>
        </w:rPr>
        <w:t xml:space="preserve"> </w:t>
      </w:r>
      <w:r>
        <w:rPr>
          <w:rStyle w:val="CommentTok"/>
        </w:rPr>
        <w:t xml:space="preserve">#extract word after lake/pond </w:t>
      </w:r>
      <w:r>
        <w:br/>
      </w:r>
      <w:r>
        <w:rPr>
          <w:rStyle w:val="FunctionTok"/>
        </w:rPr>
        <w:t xml:space="preserve">mutate</w:t>
      </w:r>
      <w:r>
        <w:rPr>
          <w:rStyle w:val="NormalTok"/>
        </w:rPr>
        <w:t xml:space="preserve">(</w:t>
      </w:r>
      <w:r>
        <w:rPr>
          <w:rStyle w:val="AttributeTok"/>
        </w:rPr>
        <w:t xml:space="preserve">lakename =</w:t>
      </w:r>
      <w:r>
        <w:rPr>
          <w:rStyle w:val="NormalTok"/>
        </w:rPr>
        <w:t xml:space="preserve"> </w:t>
      </w:r>
      <w:r>
        <w:rPr>
          <w:rStyle w:val="FunctionTok"/>
        </w:rPr>
        <w:t xml:space="preserve">trimws</w:t>
      </w:r>
      <w:r>
        <w:rPr>
          <w:rStyle w:val="NormalTok"/>
        </w:rPr>
        <w:t xml:space="preserve">(lakename,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StringTok"/>
        </w:rPr>
        <w:t xml:space="preserve">"both"</w:t>
      </w:r>
      <w:r>
        <w:rPr>
          <w:rStyle w:val="NormalTok"/>
        </w:rPr>
        <w:t xml:space="preserve">))) </w:t>
      </w:r>
      <w:r>
        <w:rPr>
          <w:rStyle w:val="SpecialCharTok"/>
        </w:rPr>
        <w:t xml:space="preserve">%&gt;%</w:t>
      </w:r>
      <w:r>
        <w:rPr>
          <w:rStyle w:val="NormalTok"/>
        </w:rPr>
        <w:t xml:space="preserve"> </w:t>
      </w:r>
      <w:r>
        <w:rPr>
          <w:rStyle w:val="CommentTok"/>
        </w:rPr>
        <w:t xml:space="preserve">#remove white space around the lake name </w:t>
      </w:r>
      <w:r>
        <w:br/>
      </w:r>
      <w:r>
        <w:rPr>
          <w:rStyle w:val="NormalTok"/>
        </w:rPr>
        <w:t xml:space="preserve"> </w:t>
      </w:r>
      <w:r>
        <w:rPr>
          <w:rStyle w:val="FunctionTok"/>
        </w:rPr>
        <w:t xml:space="preserve">mutate</w:t>
      </w:r>
      <w:r>
        <w:rPr>
          <w:rStyle w:val="NormalTok"/>
        </w:rPr>
        <w:t xml:space="preserve">(</w:t>
      </w:r>
      <w:r>
        <w:rPr>
          <w:rStyle w:val="AttributeTok"/>
        </w:rPr>
        <w:t xml:space="preserve">lakename =</w:t>
      </w:r>
      <w:r>
        <w:rPr>
          <w:rStyle w:val="NormalTok"/>
        </w:rPr>
        <w:t xml:space="preserve"> </w:t>
      </w:r>
      <w:r>
        <w:rPr>
          <w:rStyle w:val="FunctionTok"/>
        </w:rPr>
        <w:t xml:space="preserve">ifelse</w:t>
      </w:r>
      <w:r>
        <w:rPr>
          <w:rStyle w:val="NormalTok"/>
        </w:rPr>
        <w:t xml:space="preserve">(gbifID </w:t>
      </w:r>
      <w:r>
        <w:rPr>
          <w:rStyle w:val="SpecialCharTok"/>
        </w:rPr>
        <w:t xml:space="preserve">==</w:t>
      </w:r>
      <w:r>
        <w:rPr>
          <w:rStyle w:val="NormalTok"/>
        </w:rPr>
        <w:t xml:space="preserve"> </w:t>
      </w:r>
      <w:r>
        <w:rPr>
          <w:rStyle w:val="DecValTok"/>
        </w:rPr>
        <w:t xml:space="preserve">1889129462</w:t>
      </w:r>
      <w:r>
        <w:rPr>
          <w:rStyle w:val="NormalTok"/>
        </w:rPr>
        <w:t xml:space="preserve">, </w:t>
      </w:r>
      <w:r>
        <w:rPr>
          <w:rStyle w:val="StringTok"/>
        </w:rPr>
        <w:t xml:space="preserve">"STCLAIR"</w:t>
      </w:r>
      <w:r>
        <w:rPr>
          <w:rStyle w:val="NormalTok"/>
        </w:rPr>
        <w:t xml:space="preserve">, lakename), </w:t>
      </w:r>
      <w:r>
        <w:rPr>
          <w:rStyle w:val="CommentTok"/>
        </w:rPr>
        <w:t xml:space="preserve">#correct names</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(gbifID </w:t>
      </w:r>
      <w:r>
        <w:rPr>
          <w:rStyle w:val="SpecialCharTok"/>
        </w:rPr>
        <w:t xml:space="preserve">==</w:t>
      </w:r>
      <w:r>
        <w:rPr>
          <w:rStyle w:val="NormalTok"/>
        </w:rPr>
        <w:t xml:space="preserve"> </w:t>
      </w:r>
      <w:r>
        <w:rPr>
          <w:rStyle w:val="DecValTok"/>
        </w:rPr>
        <w:t xml:space="preserve">1888996867</w:t>
      </w:r>
      <w:r>
        <w:rPr>
          <w:rStyle w:val="NormalTok"/>
        </w:rPr>
        <w:t xml:space="preserve"> </w:t>
      </w:r>
      <w:r>
        <w:rPr>
          <w:rStyle w:val="SpecialCharTok"/>
        </w:rPr>
        <w:t xml:space="preserve">|</w:t>
      </w:r>
      <w:r>
        <w:rPr>
          <w:rStyle w:val="NormalTok"/>
        </w:rPr>
        <w:t xml:space="preserve"> gbifID </w:t>
      </w:r>
      <w:r>
        <w:rPr>
          <w:rStyle w:val="SpecialCharTok"/>
        </w:rPr>
        <w:t xml:space="preserve">==</w:t>
      </w:r>
      <w:r>
        <w:rPr>
          <w:rStyle w:val="NormalTok"/>
        </w:rPr>
        <w:t xml:space="preserve"> </w:t>
      </w:r>
      <w:r>
        <w:rPr>
          <w:rStyle w:val="DecValTok"/>
        </w:rPr>
        <w:t xml:space="preserve">1888996445</w:t>
      </w:r>
      <w:r>
        <w:rPr>
          <w:rStyle w:val="NormalTok"/>
        </w:rPr>
        <w:t xml:space="preserve"> </w:t>
      </w:r>
      <w:r>
        <w:rPr>
          <w:rStyle w:val="SpecialCharTok"/>
        </w:rPr>
        <w:t xml:space="preserve">|</w:t>
      </w:r>
      <w:r>
        <w:rPr>
          <w:rStyle w:val="NormalTok"/>
        </w:rPr>
        <w:t xml:space="preserve">gbifID </w:t>
      </w:r>
      <w:r>
        <w:rPr>
          <w:rStyle w:val="SpecialCharTok"/>
        </w:rPr>
        <w:t xml:space="preserve">==</w:t>
      </w:r>
      <w:r>
        <w:rPr>
          <w:rStyle w:val="NormalTok"/>
        </w:rPr>
        <w:t xml:space="preserve"> </w:t>
      </w:r>
      <w:r>
        <w:rPr>
          <w:rStyle w:val="DecValTok"/>
        </w:rPr>
        <w:t xml:space="preserve">1888996849</w:t>
      </w:r>
      <w:r>
        <w:rPr>
          <w:rStyle w:val="NormalTok"/>
        </w:rPr>
        <w:t xml:space="preserve"> </w:t>
      </w:r>
      <w:r>
        <w:rPr>
          <w:rStyle w:val="SpecialCharTok"/>
        </w:rPr>
        <w:t xml:space="preserve">|</w:t>
      </w:r>
      <w:r>
        <w:rPr>
          <w:rStyle w:val="NormalTok"/>
        </w:rPr>
        <w:t xml:space="preserve"> gbifID </w:t>
      </w:r>
      <w:r>
        <w:rPr>
          <w:rStyle w:val="SpecialCharTok"/>
        </w:rPr>
        <w:t xml:space="preserve">==</w:t>
      </w:r>
      <w:r>
        <w:rPr>
          <w:rStyle w:val="NormalTok"/>
        </w:rPr>
        <w:t xml:space="preserve"> </w:t>
      </w:r>
      <w:r>
        <w:rPr>
          <w:rStyle w:val="DecValTok"/>
        </w:rPr>
        <w:t xml:space="preserve">1888996419</w:t>
      </w:r>
      <w:r>
        <w:rPr>
          <w:rStyle w:val="NormalTok"/>
        </w:rPr>
        <w:t xml:space="preserve">, </w:t>
      </w:r>
      <w:r>
        <w:rPr>
          <w:rStyle w:val="StringTok"/>
        </w:rPr>
        <w:t xml:space="preserve">"FIVELAKE"</w:t>
      </w:r>
      <w:r>
        <w:rPr>
          <w:rStyle w:val="NormalTok"/>
        </w:rPr>
        <w:t xml:space="preserve">, lakename),</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(lakename </w:t>
      </w:r>
      <w:r>
        <w:rPr>
          <w:rStyle w:val="SpecialCharTok"/>
        </w:rPr>
        <w:t xml:space="preserve">==</w:t>
      </w:r>
      <w:r>
        <w:rPr>
          <w:rStyle w:val="NormalTok"/>
        </w:rPr>
        <w:t xml:space="preserve"> </w:t>
      </w:r>
      <w:r>
        <w:rPr>
          <w:rStyle w:val="StringTok"/>
        </w:rPr>
        <w:t xml:space="preserve">"BEESE"</w:t>
      </w:r>
      <w:r>
        <w:rPr>
          <w:rStyle w:val="NormalTok"/>
        </w:rPr>
        <w:t xml:space="preserve">, </w:t>
      </w:r>
      <w:r>
        <w:rPr>
          <w:rStyle w:val="StringTok"/>
        </w:rPr>
        <w:t xml:space="preserve">"BAWBEESE"</w:t>
      </w:r>
      <w:r>
        <w:rPr>
          <w:rStyle w:val="NormalTok"/>
        </w:rPr>
        <w:t xml:space="preserve">, lakename),</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(lakename </w:t>
      </w:r>
      <w:r>
        <w:rPr>
          <w:rStyle w:val="SpecialCharTok"/>
        </w:rPr>
        <w:t xml:space="preserve">==</w:t>
      </w:r>
      <w:r>
        <w:rPr>
          <w:rStyle w:val="NormalTok"/>
        </w:rPr>
        <w:t xml:space="preserve"> </w:t>
      </w:r>
      <w:r>
        <w:rPr>
          <w:rStyle w:val="StringTok"/>
        </w:rPr>
        <w:t xml:space="preserve">"DEVIL"</w:t>
      </w:r>
      <w:r>
        <w:rPr>
          <w:rStyle w:val="NormalTok"/>
        </w:rPr>
        <w:t xml:space="preserve">, </w:t>
      </w:r>
      <w:r>
        <w:rPr>
          <w:rStyle w:val="StringTok"/>
        </w:rPr>
        <w:t xml:space="preserve">"DEVILS"</w:t>
      </w:r>
      <w:r>
        <w:rPr>
          <w:rStyle w:val="NormalTok"/>
        </w:rPr>
        <w:t xml:space="preserve">, lakename),</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(lakename </w:t>
      </w:r>
      <w:r>
        <w:rPr>
          <w:rStyle w:val="SpecialCharTok"/>
        </w:rPr>
        <w:t xml:space="preserve">==</w:t>
      </w:r>
      <w:r>
        <w:rPr>
          <w:rStyle w:val="NormalTok"/>
        </w:rPr>
        <w:t xml:space="preserve"> </w:t>
      </w:r>
      <w:r>
        <w:rPr>
          <w:rStyle w:val="StringTok"/>
        </w:rPr>
        <w:t xml:space="preserve">"FIRST"</w:t>
      </w:r>
      <w:r>
        <w:rPr>
          <w:rStyle w:val="NormalTok"/>
        </w:rPr>
        <w:t xml:space="preserve">, </w:t>
      </w:r>
      <w:r>
        <w:rPr>
          <w:rStyle w:val="StringTok"/>
        </w:rPr>
        <w:t xml:space="preserve">"STHELENS"</w:t>
      </w:r>
      <w:r>
        <w:rPr>
          <w:rStyle w:val="NormalTok"/>
        </w:rPr>
        <w:t xml:space="preserve">, lakename), </w:t>
      </w:r>
      <w:r>
        <w:rPr>
          <w:rStyle w:val="CommentTok"/>
        </w:rPr>
        <w:t xml:space="preserve">#St Helens lake</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(gbifID </w:t>
      </w:r>
      <w:r>
        <w:rPr>
          <w:rStyle w:val="SpecialCharTok"/>
        </w:rPr>
        <w:t xml:space="preserve">==</w:t>
      </w:r>
      <w:r>
        <w:rPr>
          <w:rStyle w:val="NormalTok"/>
        </w:rPr>
        <w:t xml:space="preserve"> </w:t>
      </w:r>
      <w:r>
        <w:rPr>
          <w:rStyle w:val="DecValTok"/>
        </w:rPr>
        <w:t xml:space="preserve">1889017451</w:t>
      </w:r>
      <w:r>
        <w:rPr>
          <w:rStyle w:val="NormalTok"/>
        </w:rPr>
        <w:t xml:space="preserve">, </w:t>
      </w:r>
      <w:r>
        <w:rPr>
          <w:rStyle w:val="StringTok"/>
        </w:rPr>
        <w:t xml:space="preserve">"CHAINOFLAKES"</w:t>
      </w:r>
      <w:r>
        <w:rPr>
          <w:rStyle w:val="NormalTok"/>
        </w:rPr>
        <w:t xml:space="preserve">, lakename),</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(gbifID </w:t>
      </w:r>
      <w:r>
        <w:rPr>
          <w:rStyle w:val="SpecialCharTok"/>
        </w:rPr>
        <w:t xml:space="preserve">==</w:t>
      </w:r>
      <w:r>
        <w:rPr>
          <w:rStyle w:val="DecValTok"/>
        </w:rPr>
        <w:t xml:space="preserve">1889003005</w:t>
      </w:r>
      <w:r>
        <w:rPr>
          <w:rStyle w:val="NormalTok"/>
        </w:rPr>
        <w:t xml:space="preserve">, </w:t>
      </w:r>
      <w:r>
        <w:rPr>
          <w:rStyle w:val="StringTok"/>
        </w:rPr>
        <w:t xml:space="preserve">"DEVILSWASHBASIN"</w:t>
      </w:r>
      <w:r>
        <w:rPr>
          <w:rStyle w:val="NormalTok"/>
        </w:rPr>
        <w:t xml:space="preserve">, lakename), </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(lakename </w:t>
      </w:r>
      <w:r>
        <w:rPr>
          <w:rStyle w:val="SpecialCharTok"/>
        </w:rPr>
        <w:t xml:space="preserve">==</w:t>
      </w:r>
      <w:r>
        <w:rPr>
          <w:rStyle w:val="NormalTok"/>
        </w:rPr>
        <w:t xml:space="preserve"> </w:t>
      </w:r>
      <w:r>
        <w:rPr>
          <w:rStyle w:val="StringTok"/>
        </w:rPr>
        <w:t xml:space="preserve">"PAW"</w:t>
      </w:r>
      <w:r>
        <w:rPr>
          <w:rStyle w:val="NormalTok"/>
        </w:rPr>
        <w:t xml:space="preserve">, </w:t>
      </w:r>
      <w:r>
        <w:rPr>
          <w:rStyle w:val="StringTok"/>
        </w:rPr>
        <w:t xml:space="preserve">"PAWPAW"</w:t>
      </w:r>
      <w:r>
        <w:rPr>
          <w:rStyle w:val="NormalTok"/>
        </w:rPr>
        <w:t xml:space="preserve">, lakename),       </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(lakename </w:t>
      </w:r>
      <w:r>
        <w:rPr>
          <w:rStyle w:val="SpecialCharTok"/>
        </w:rPr>
        <w:t xml:space="preserve">==</w:t>
      </w:r>
      <w:r>
        <w:rPr>
          <w:rStyle w:val="NormalTok"/>
        </w:rPr>
        <w:t xml:space="preserve"> </w:t>
      </w:r>
      <w:r>
        <w:rPr>
          <w:rStyle w:val="StringTok"/>
        </w:rPr>
        <w:t xml:space="preserve">"SELKIRK"</w:t>
      </w:r>
      <w:r>
        <w:rPr>
          <w:rStyle w:val="NormalTok"/>
        </w:rPr>
        <w:t xml:space="preserve">, </w:t>
      </w:r>
      <w:r>
        <w:rPr>
          <w:rStyle w:val="StringTok"/>
        </w:rPr>
        <w:t xml:space="preserve">"SELKIRKNORTH"</w:t>
      </w:r>
      <w:r>
        <w:rPr>
          <w:rStyle w:val="NormalTok"/>
        </w:rPr>
        <w:t xml:space="preserve">, lakename), </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(gbifID </w:t>
      </w:r>
      <w:r>
        <w:rPr>
          <w:rStyle w:val="SpecialCharTok"/>
        </w:rPr>
        <w:t xml:space="preserve">==</w:t>
      </w:r>
      <w:r>
        <w:rPr>
          <w:rStyle w:val="DecValTok"/>
        </w:rPr>
        <w:t xml:space="preserve">1889079575</w:t>
      </w:r>
      <w:r>
        <w:rPr>
          <w:rStyle w:val="NormalTok"/>
        </w:rPr>
        <w:t xml:space="preserve">, </w:t>
      </w:r>
      <w:r>
        <w:rPr>
          <w:rStyle w:val="StringTok"/>
        </w:rPr>
        <w:t xml:space="preserve">"FIRSTSISTER"</w:t>
      </w:r>
      <w:r>
        <w:rPr>
          <w:rStyle w:val="NormalTok"/>
        </w:rPr>
        <w:t xml:space="preserve">, lakename),</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(gbifID </w:t>
      </w:r>
      <w:r>
        <w:rPr>
          <w:rStyle w:val="SpecialCharTok"/>
        </w:rPr>
        <w:t xml:space="preserve">==</w:t>
      </w:r>
      <w:r>
        <w:rPr>
          <w:rStyle w:val="DecValTok"/>
        </w:rPr>
        <w:t xml:space="preserve">1889007643</w:t>
      </w:r>
      <w:r>
        <w:rPr>
          <w:rStyle w:val="NormalTok"/>
        </w:rPr>
        <w:t xml:space="preserve">, </w:t>
      </w:r>
      <w:r>
        <w:rPr>
          <w:rStyle w:val="StringTok"/>
        </w:rPr>
        <w:t xml:space="preserve">"THIRDSISTER"</w:t>
      </w:r>
      <w:r>
        <w:rPr>
          <w:rStyle w:val="NormalTok"/>
        </w:rPr>
        <w:t xml:space="preserve">, lakename),</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(lakename </w:t>
      </w:r>
      <w:r>
        <w:rPr>
          <w:rStyle w:val="SpecialCharTok"/>
        </w:rPr>
        <w:t xml:space="preserve">==</w:t>
      </w:r>
      <w:r>
        <w:rPr>
          <w:rStyle w:val="NormalTok"/>
        </w:rPr>
        <w:t xml:space="preserve"> </w:t>
      </w:r>
      <w:r>
        <w:rPr>
          <w:rStyle w:val="StringTok"/>
        </w:rPr>
        <w:t xml:space="preserve">"STAR"</w:t>
      </w:r>
      <w:r>
        <w:rPr>
          <w:rStyle w:val="NormalTok"/>
        </w:rPr>
        <w:t xml:space="preserve">, </w:t>
      </w:r>
      <w:r>
        <w:rPr>
          <w:rStyle w:val="StringTok"/>
        </w:rPr>
        <w:t xml:space="preserve">"STARBIG"</w:t>
      </w:r>
      <w:r>
        <w:rPr>
          <w:rStyle w:val="NormalTok"/>
        </w:rPr>
        <w:t xml:space="preserve">, lakename), </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(gbifID </w:t>
      </w:r>
      <w:r>
        <w:rPr>
          <w:rStyle w:val="SpecialCharTok"/>
        </w:rPr>
        <w:t xml:space="preserve">==</w:t>
      </w:r>
      <w:r>
        <w:rPr>
          <w:rStyle w:val="DecValTok"/>
        </w:rPr>
        <w:t xml:space="preserve">1888977161</w:t>
      </w:r>
      <w:r>
        <w:rPr>
          <w:rStyle w:val="NormalTok"/>
        </w:rPr>
        <w:t xml:space="preserve">, </w:t>
      </w:r>
      <w:r>
        <w:rPr>
          <w:rStyle w:val="StringTok"/>
        </w:rPr>
        <w:t xml:space="preserve">"TWINLITTLE"</w:t>
      </w:r>
      <w:r>
        <w:rPr>
          <w:rStyle w:val="NormalTok"/>
        </w:rPr>
        <w:t xml:space="preserve">, lakename), </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(gbifID </w:t>
      </w:r>
      <w:r>
        <w:rPr>
          <w:rStyle w:val="SpecialCharTok"/>
        </w:rPr>
        <w:t xml:space="preserve">==</w:t>
      </w:r>
      <w:r>
        <w:rPr>
          <w:rStyle w:val="DecValTok"/>
        </w:rPr>
        <w:t xml:space="preserve">1888977053</w:t>
      </w:r>
      <w:r>
        <w:rPr>
          <w:rStyle w:val="NormalTok"/>
        </w:rPr>
        <w:t xml:space="preserve">, </w:t>
      </w:r>
      <w:r>
        <w:rPr>
          <w:rStyle w:val="StringTok"/>
        </w:rPr>
        <w:t xml:space="preserve">"TWINLITTLE"</w:t>
      </w:r>
      <w:r>
        <w:rPr>
          <w:rStyle w:val="NormalTok"/>
        </w:rPr>
        <w:t xml:space="preserve">, lakename)</w:t>
      </w:r>
      <w:r>
        <w:br/>
      </w:r>
      <w:r>
        <w:rPr>
          <w:rStyle w:val="NormalTok"/>
        </w:rPr>
        <w:t xml:space="preserve">        </w:t>
      </w:r>
      <w:r>
        <w:br/>
      </w:r>
      <w:r>
        <w:rPr>
          <w:rStyle w:val="NormalTok"/>
        </w:rPr>
        <w:t xml:space="preserve"> ) </w:t>
      </w:r>
    </w:p>
    <w:p>
      <w:pPr>
        <w:pStyle w:val="FirstParagraph"/>
      </w:pPr>
      <w:r>
        <w:t xml:space="preserve">We then match the museum and lake summary information by the county, lake name, and the year that the sample was taken. This ensures that the samples were taken from the correct lake in the same year. If the year is left blank in the GBIF data or survey data or if the lake names do not match up exactly then we will not get a match.</w:t>
      </w:r>
    </w:p>
    <w:p>
      <w:pPr>
        <w:pStyle w:val="SourceCode"/>
      </w:pPr>
      <w:r>
        <w:rPr>
          <w:rStyle w:val="DocumentationTok"/>
        </w:rPr>
        <w:t xml:space="preserve">#### matching #### </w:t>
      </w:r>
      <w:r>
        <w:br/>
      </w:r>
      <w:r>
        <w:rPr>
          <w:rStyle w:val="CommentTok"/>
        </w:rPr>
        <w:t xml:space="preserve">#* match by lake name and county and year ####</w:t>
      </w:r>
      <w:r>
        <w:br/>
      </w:r>
      <w:r>
        <w:rPr>
          <w:rStyle w:val="NormalTok"/>
        </w:rPr>
        <w:t xml:space="preserve">matches</w:t>
      </w:r>
      <w:r>
        <w:rPr>
          <w:rStyle w:val="OtherTok"/>
        </w:rPr>
        <w:t xml:space="preserve">&lt;-</w:t>
      </w:r>
      <w:r>
        <w:rPr>
          <w:rStyle w:val="FunctionTok"/>
        </w:rPr>
        <w:t xml:space="preserve">inner_join</w:t>
      </w:r>
      <w:r>
        <w:rPr>
          <w:rStyle w:val="NormalTok"/>
        </w:rPr>
        <w:t xml:space="preserve">(museum_dat, summ_dat, </w:t>
      </w:r>
      <w:r>
        <w:rPr>
          <w:rStyle w:val="AttributeTok"/>
        </w:rPr>
        <w:t xml:space="preserve">by=</w:t>
      </w:r>
      <w:r>
        <w:rPr>
          <w:rStyle w:val="FunctionTok"/>
        </w:rPr>
        <w:t xml:space="preserve">c</w:t>
      </w:r>
      <w:r>
        <w:rPr>
          <w:rStyle w:val="NormalTok"/>
        </w:rPr>
        <w:t xml:space="preserve">(</w:t>
      </w:r>
      <w:r>
        <w:rPr>
          <w:rStyle w:val="StringTok"/>
        </w:rPr>
        <w:t xml:space="preserve">"county"</w:t>
      </w:r>
      <w:r>
        <w:rPr>
          <w:rStyle w:val="NormalTok"/>
        </w:rPr>
        <w:t xml:space="preserve">, </w:t>
      </w:r>
      <w:r>
        <w:rPr>
          <w:rStyle w:val="StringTok"/>
        </w:rPr>
        <w:t xml:space="preserve">"lakename"</w:t>
      </w:r>
      <w:r>
        <w:rPr>
          <w:rStyle w:val="NormalTok"/>
        </w:rPr>
        <w:t xml:space="preserve">, </w:t>
      </w:r>
      <w:r>
        <w:rPr>
          <w:rStyle w:val="StringTok"/>
        </w:rPr>
        <w:t xml:space="preserve">"year"</w:t>
      </w:r>
      <w:r>
        <w:rPr>
          <w:rStyle w:val="OtherTok"/>
        </w:rPr>
        <w:t xml:space="preserve">=</w:t>
      </w:r>
      <w:r>
        <w:rPr>
          <w:rStyle w:val="NormalTok"/>
        </w:rPr>
        <w:t xml:space="preserve"> </w:t>
      </w:r>
      <w:r>
        <w:rPr>
          <w:rStyle w:val="StringTok"/>
        </w:rPr>
        <w:t xml:space="preserve">"begin_date_year"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(subject_id </w:t>
      </w:r>
      <w:r>
        <w:rPr>
          <w:rStyle w:val="SpecialCharTok"/>
        </w:rPr>
        <w:t xml:space="preserve">!=</w:t>
      </w:r>
      <w:r>
        <w:rPr>
          <w:rStyle w:val="NormalTok"/>
        </w:rPr>
        <w:t xml:space="preserve"> </w:t>
      </w:r>
      <w:r>
        <w:rPr>
          <w:rStyle w:val="DecValTok"/>
        </w:rPr>
        <w:t xml:space="preserve">59070950</w:t>
      </w:r>
      <w:r>
        <w:rPr>
          <w:rStyle w:val="NormalTok"/>
        </w:rPr>
        <w:t xml:space="preserve">) </w:t>
      </w:r>
      <w:r>
        <w:rPr>
          <w:rStyle w:val="CommentTok"/>
        </w:rPr>
        <w:t xml:space="preserve">#remove duplicate card </w:t>
      </w:r>
    </w:p>
    <w:p>
      <w:pPr>
        <w:pStyle w:val="SourceCode"/>
      </w:pPr>
      <w:r>
        <w:rPr>
          <w:rStyle w:val="VerbatimChar"/>
        </w:rPr>
        <w:t xml:space="preserve">## Warning in inner_join(museum_dat, summ_dat, by = c("county", "lakename", : Detected an unexpected many-to-many relationship between `x` and `y`.</w:t>
      </w:r>
      <w:r>
        <w:br/>
      </w:r>
      <w:r>
        <w:rPr>
          <w:rStyle w:val="VerbatimChar"/>
        </w:rPr>
        <w:t xml:space="preserve">## ℹ Row 199 of `x` matches multiple rows in `y`.</w:t>
      </w:r>
      <w:r>
        <w:br/>
      </w:r>
      <w:r>
        <w:rPr>
          <w:rStyle w:val="VerbatimChar"/>
        </w:rPr>
        <w:t xml:space="preserve">## ℹ Row 1540 of `y` matches multiple rows in `x`.</w:t>
      </w:r>
      <w:r>
        <w:br/>
      </w:r>
      <w:r>
        <w:rPr>
          <w:rStyle w:val="VerbatimChar"/>
        </w:rPr>
        <w:t xml:space="preserve">## ℹ If a many-to-many relationship is expected, set `relationship =</w:t>
      </w:r>
      <w:r>
        <w:br/>
      </w:r>
      <w:r>
        <w:rPr>
          <w:rStyle w:val="VerbatimChar"/>
        </w:rPr>
        <w:t xml:space="preserve">##   "many-to-many"` to silence this warning.</w:t>
      </w:r>
    </w:p>
    <w:p>
      <w:pPr>
        <w:pStyle w:val="SourceCode"/>
      </w:pPr>
      <w:r>
        <w:rPr>
          <w:rStyle w:val="FunctionTok"/>
        </w:rPr>
        <w:t xml:space="preserve">n_distinct</w:t>
      </w:r>
      <w:r>
        <w:rPr>
          <w:rStyle w:val="NormalTok"/>
        </w:rPr>
        <w:t xml:space="preserve">(matches</w:t>
      </w:r>
      <w:r>
        <w:rPr>
          <w:rStyle w:val="SpecialCharTok"/>
        </w:rPr>
        <w:t xml:space="preserve">$</w:t>
      </w:r>
      <w:r>
        <w:rPr>
          <w:rStyle w:val="NormalTok"/>
        </w:rPr>
        <w:t xml:space="preserve">lakename, matches</w:t>
      </w:r>
      <w:r>
        <w:rPr>
          <w:rStyle w:val="SpecialCharTok"/>
        </w:rPr>
        <w:t xml:space="preserve">$</w:t>
      </w:r>
      <w:r>
        <w:rPr>
          <w:rStyle w:val="NormalTok"/>
        </w:rPr>
        <w:t xml:space="preserve">county) </w:t>
      </w:r>
      <w:r>
        <w:rPr>
          <w:rStyle w:val="CommentTok"/>
        </w:rPr>
        <w:t xml:space="preserve"># how many distinct lakes?</w:t>
      </w:r>
    </w:p>
    <w:p>
      <w:pPr>
        <w:pStyle w:val="SourceCode"/>
      </w:pPr>
      <w:r>
        <w:rPr>
          <w:rStyle w:val="VerbatimChar"/>
        </w:rPr>
        <w:t xml:space="preserve">## [1] 45</w:t>
      </w:r>
    </w:p>
    <w:p>
      <w:pPr>
        <w:pStyle w:val="FirstParagraph"/>
      </w:pPr>
      <w:r>
        <w:t xml:space="preserve">Our resulting</w:t>
      </w:r>
      <w:r>
        <w:t xml:space="preserve"> </w:t>
      </w:r>
      <w:r>
        <w:t xml:space="preserve">“</w:t>
      </w:r>
      <w:r>
        <w:t xml:space="preserve">matches</w:t>
      </w:r>
      <w:r>
        <w:t xml:space="preserve">”</w:t>
      </w:r>
      <w:r>
        <w:t xml:space="preserve"> </w:t>
      </w:r>
      <w:r>
        <w:t xml:space="preserve">output has 60 museum records that match historical cards with data for 27 unique lakes.</w:t>
      </w:r>
    </w:p>
    <w:bookmarkEnd w:id="29"/>
    <w:bookmarkStart w:id="37" w:name="X8bcf5736a1f6ce699facb973d152693f9bbc9c3"/>
    <w:p>
      <w:pPr>
        <w:pStyle w:val="Heading1"/>
      </w:pPr>
      <w:r>
        <w:t xml:space="preserve">Part 3: Summary of lakes and museum records</w:t>
      </w:r>
    </w:p>
    <w:p>
      <w:pPr>
        <w:pStyle w:val="FirstParagraph"/>
      </w:pPr>
      <w:r>
        <w:t xml:space="preserve">We can summarize these data and make some simple figures to investigate the information that we have for these lakes.</w:t>
      </w:r>
    </w:p>
    <w:p>
      <w:pPr>
        <w:pStyle w:val="BodyText"/>
      </w:pPr>
      <w:r>
        <w:t xml:space="preserve">First, we summarize the number of fish individuals from the museum records.</w:t>
      </w:r>
    </w:p>
    <w:p>
      <w:pPr>
        <w:pStyle w:val="SourceCode"/>
      </w:pPr>
      <w:r>
        <w:rPr>
          <w:rStyle w:val="CommentTok"/>
        </w:rPr>
        <w:t xml:space="preserve">#summary</w:t>
      </w:r>
      <w:r>
        <w:br/>
      </w:r>
      <w:r>
        <w:rPr>
          <w:rStyle w:val="NormalTok"/>
        </w:rPr>
        <w:t xml:space="preserve">matches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w:t>
      </w:r>
      <w:r>
        <w:rPr>
          <w:rStyle w:val="FunctionTok"/>
        </w:rPr>
        <w:t xml:space="preserve">mean</w:t>
      </w:r>
      <w:r>
        <w:rPr>
          <w:rStyle w:val="NormalTok"/>
        </w:rPr>
        <w:t xml:space="preserve">(num_individuals),</w:t>
      </w:r>
      <w:r>
        <w:br/>
      </w:r>
      <w:r>
        <w:rPr>
          <w:rStyle w:val="NormalTok"/>
        </w:rPr>
        <w:t xml:space="preserve">    </w:t>
      </w:r>
      <w:r>
        <w:rPr>
          <w:rStyle w:val="AttributeTok"/>
        </w:rPr>
        <w:t xml:space="preserve">sd=</w:t>
      </w:r>
      <w:r>
        <w:rPr>
          <w:rStyle w:val="FunctionTok"/>
        </w:rPr>
        <w:t xml:space="preserve">sd</w:t>
      </w:r>
      <w:r>
        <w:rPr>
          <w:rStyle w:val="NormalTok"/>
        </w:rPr>
        <w:t xml:space="preserve">(num_individuals)</w:t>
      </w:r>
      <w:r>
        <w:br/>
      </w:r>
      <w:r>
        <w:rPr>
          <w:rStyle w:val="NormalTok"/>
        </w:rPr>
        <w:t xml:space="preserve">  )</w:t>
      </w:r>
    </w:p>
    <w:p>
      <w:pPr>
        <w:pStyle w:val="SourceCode"/>
      </w:pPr>
      <w:r>
        <w:rPr>
          <w:rStyle w:val="VerbatimChar"/>
        </w:rPr>
        <w:t xml:space="preserve">##       mean       sd</w:t>
      </w:r>
      <w:r>
        <w:br/>
      </w:r>
      <w:r>
        <w:rPr>
          <w:rStyle w:val="VerbatimChar"/>
        </w:rPr>
        <w:t xml:space="preserve">## 1 10.10204 18.78884</w:t>
      </w:r>
    </w:p>
    <w:p>
      <w:pPr>
        <w:pStyle w:val="SourceCode"/>
      </w:pPr>
      <w:r>
        <w:rPr>
          <w:rStyle w:val="CommentTok"/>
        </w:rPr>
        <w:t xml:space="preserve">#histogram </w:t>
      </w:r>
      <w:r>
        <w:br/>
      </w:r>
      <w:r>
        <w:rPr>
          <w:rStyle w:val="FunctionTok"/>
        </w:rPr>
        <w:t xml:space="preserve">hist</w:t>
      </w:r>
      <w:r>
        <w:rPr>
          <w:rStyle w:val="NormalTok"/>
        </w:rPr>
        <w:t xml:space="preserve">(matches</w:t>
      </w:r>
      <w:r>
        <w:rPr>
          <w:rStyle w:val="SpecialCharTok"/>
        </w:rPr>
        <w:t xml:space="preserve">$</w:t>
      </w:r>
      <w:r>
        <w:rPr>
          <w:rStyle w:val="NormalTok"/>
        </w:rPr>
        <w:t xml:space="preserve">num_individuals, </w:t>
      </w:r>
      <w:r>
        <w:rPr>
          <w:rStyle w:val="AttributeTok"/>
        </w:rPr>
        <w:t xml:space="preserve">breaks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"number of individuals"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'number of individuals'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seum_tutorial_files/figure-docx/unnamed-chunk-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Second, we summarize the years of sampling.</w:t>
      </w:r>
    </w:p>
    <w:p>
      <w:pPr>
        <w:pStyle w:val="SourceCode"/>
      </w:pPr>
      <w:r>
        <w:rPr>
          <w:rStyle w:val="CommentTok"/>
        </w:rPr>
        <w:t xml:space="preserve">#histogram</w:t>
      </w:r>
      <w:r>
        <w:br/>
      </w:r>
      <w:r>
        <w:rPr>
          <w:rStyle w:val="FunctionTok"/>
        </w:rPr>
        <w:t xml:space="preserve">hist</w:t>
      </w:r>
      <w:r>
        <w:rPr>
          <w:rStyle w:val="NormalTok"/>
        </w:rPr>
        <w:t xml:space="preserve">(matches</w:t>
      </w:r>
      <w:r>
        <w:rPr>
          <w:rStyle w:val="SpecialCharTok"/>
        </w:rPr>
        <w:t xml:space="preserve">$</w:t>
      </w:r>
      <w:r>
        <w:rPr>
          <w:rStyle w:val="NormalTok"/>
        </w:rPr>
        <w:t xml:space="preserve">year, </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"year of sample"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seum_tutorial_files/figure-docx/unnamed-chunk-6-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look at the attributes of the lakes for which there are cataloged specimens, including lake surface area (ha), maximum depth (m), and surface temperature (degC) during the survey from the summary card data.</w:t>
      </w:r>
    </w:p>
    <w:p>
      <w:pPr>
        <w:pStyle w:val="SourceCode"/>
      </w:pPr>
      <w:r>
        <w:rPr>
          <w:rStyle w:val="CommentTok"/>
        </w:rPr>
        <w:t xml:space="preserve">#summary table</w:t>
      </w:r>
      <w:r>
        <w:br/>
      </w:r>
      <w:r>
        <w:rPr>
          <w:rStyle w:val="NormalTok"/>
        </w:rPr>
        <w:t xml:space="preserve">matches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area_mean=</w:t>
      </w:r>
      <w:r>
        <w:rPr>
          <w:rStyle w:val="FunctionTok"/>
        </w:rPr>
        <w:t xml:space="preserve">mean</w:t>
      </w:r>
      <w:r>
        <w:rPr>
          <w:rStyle w:val="NormalTok"/>
        </w:rPr>
        <w:t xml:space="preserve">(lake_area_ha,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area_sd=</w:t>
      </w:r>
      <w:r>
        <w:rPr>
          <w:rStyle w:val="FunctionTok"/>
        </w:rPr>
        <w:t xml:space="preserve">sd</w:t>
      </w:r>
      <w:r>
        <w:rPr>
          <w:rStyle w:val="NormalTok"/>
        </w:rPr>
        <w:t xml:space="preserve">(lake_area_ha,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depth_mean=</w:t>
      </w:r>
      <w:r>
        <w:rPr>
          <w:rStyle w:val="FunctionTok"/>
        </w:rPr>
        <w:t xml:space="preserve">mean</w:t>
      </w:r>
      <w:r>
        <w:rPr>
          <w:rStyle w:val="NormalTok"/>
        </w:rPr>
        <w:t xml:space="preserve">(max_depth_min_m,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depth_sd=</w:t>
      </w:r>
      <w:r>
        <w:rPr>
          <w:rStyle w:val="FunctionTok"/>
        </w:rPr>
        <w:t xml:space="preserve">sd</w:t>
      </w:r>
      <w:r>
        <w:rPr>
          <w:rStyle w:val="NormalTok"/>
        </w:rPr>
        <w:t xml:space="preserve">(max_depth_min_m,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temp_mean=</w:t>
      </w:r>
      <w:r>
        <w:rPr>
          <w:rStyle w:val="FunctionTok"/>
        </w:rPr>
        <w:t xml:space="preserve">mean</w:t>
      </w:r>
      <w:r>
        <w:rPr>
          <w:rStyle w:val="NormalTok"/>
        </w:rPr>
        <w:t xml:space="preserve">(temp_surface_min_c,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temp_sd=</w:t>
      </w:r>
      <w:r>
        <w:rPr>
          <w:rStyle w:val="FunctionTok"/>
        </w:rPr>
        <w:t xml:space="preserve">sd</w:t>
      </w:r>
      <w:r>
        <w:rPr>
          <w:rStyle w:val="NormalTok"/>
        </w:rPr>
        <w:t xml:space="preserve">(temp_surface_min_c,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p>
    <w:p>
      <w:pPr>
        <w:pStyle w:val="SourceCode"/>
      </w:pPr>
      <w:r>
        <w:rPr>
          <w:rStyle w:val="VerbatimChar"/>
        </w:rPr>
        <w:t xml:space="preserve">##   area_mean  area_sd depth_mean depth_sd temp_mean  temp_sd</w:t>
      </w:r>
      <w:r>
        <w:br/>
      </w:r>
      <w:r>
        <w:rPr>
          <w:rStyle w:val="VerbatimChar"/>
        </w:rPr>
        <w:t xml:space="preserve">## 1   245.082 577.0608    13.6563 5.407293  25.09014 1.715002</w:t>
      </w:r>
    </w:p>
    <w:p>
      <w:pPr>
        <w:pStyle w:val="SourceCode"/>
      </w:pPr>
      <w:r>
        <w:rPr>
          <w:rStyle w:val="CommentTok"/>
        </w:rPr>
        <w:t xml:space="preserve">#histograms </w:t>
      </w:r>
      <w:r>
        <w:br/>
      </w:r>
      <w:r>
        <w:rPr>
          <w:rStyle w:val="FunctionTok"/>
        </w:rPr>
        <w:t xml:space="preserve">hist</w:t>
      </w:r>
      <w:r>
        <w:rPr>
          <w:rStyle w:val="NormalTok"/>
        </w:rPr>
        <w:t xml:space="preserve">(matches</w:t>
      </w:r>
      <w:r>
        <w:rPr>
          <w:rStyle w:val="SpecialCharTok"/>
        </w:rPr>
        <w:t xml:space="preserve">$</w:t>
      </w:r>
      <w:r>
        <w:rPr>
          <w:rStyle w:val="NormalTok"/>
        </w:rPr>
        <w:t xml:space="preserve">lake_area_ha, </w:t>
      </w:r>
      <w:r>
        <w:rPr>
          <w:rStyle w:val="AttributeTok"/>
        </w:rPr>
        <w:t xml:space="preserve">breaks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"lake area"</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'lake area (ha)'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seum_tutorial_files/figure-docx/unnamed-chunk-7-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(matches</w:t>
      </w:r>
      <w:r>
        <w:rPr>
          <w:rStyle w:val="SpecialCharTok"/>
        </w:rPr>
        <w:t xml:space="preserve">$</w:t>
      </w:r>
      <w:r>
        <w:rPr>
          <w:rStyle w:val="NormalTok"/>
        </w:rPr>
        <w:t xml:space="preserve">max_depth_min_m, </w:t>
      </w:r>
      <w:r>
        <w:rPr>
          <w:rStyle w:val="AttributeTok"/>
        </w:rPr>
        <w:t xml:space="preserve">breaks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"lake depth"</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'lake depth (m)'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seum_tutorial_files/figure-docx/unnamed-chunk-7-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(matches</w:t>
      </w:r>
      <w:r>
        <w:rPr>
          <w:rStyle w:val="SpecialCharTok"/>
        </w:rPr>
        <w:t xml:space="preserve">$</w:t>
      </w:r>
      <w:r>
        <w:rPr>
          <w:rStyle w:val="NormalTok"/>
        </w:rPr>
        <w:t xml:space="preserve">temp_surface_min_c, </w:t>
      </w:r>
      <w:r>
        <w:rPr>
          <w:rStyle w:val="AttributeTok"/>
        </w:rPr>
        <w:t xml:space="preserve">breaks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"temperature"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'temperature (degC)'</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seum_tutorial_files/figure-docx/unnamed-chunk-7-3.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Finally, we can map the lakes with survey data and associated cataloged specimens.</w:t>
      </w:r>
    </w:p>
    <w:p>
      <w:pPr>
        <w:pStyle w:val="SourceCode"/>
      </w:pPr>
      <w:r>
        <w:rPr>
          <w:rStyle w:val="CommentTok"/>
        </w:rPr>
        <w:t xml:space="preserve">#select one point per lake </w:t>
      </w:r>
      <w:r>
        <w:br/>
      </w:r>
      <w:r>
        <w:rPr>
          <w:rStyle w:val="NormalTok"/>
        </w:rPr>
        <w:t xml:space="preserve">lake_matches</w:t>
      </w:r>
      <w:r>
        <w:rPr>
          <w:rStyle w:val="OtherTok"/>
        </w:rPr>
        <w:t xml:space="preserve">&lt;-</w:t>
      </w:r>
      <w:r>
        <w:rPr>
          <w:rStyle w:val="NormalTok"/>
        </w:rPr>
        <w:t xml:space="preserve">matches</w:t>
      </w:r>
      <w:r>
        <w:rPr>
          <w:rStyle w:val="SpecialCharTok"/>
        </w:rPr>
        <w:t xml:space="preserve">%&gt;%</w:t>
      </w:r>
      <w:r>
        <w:br/>
      </w:r>
      <w:r>
        <w:rPr>
          <w:rStyle w:val="NormalTok"/>
        </w:rPr>
        <w:t xml:space="preserve">  </w:t>
      </w:r>
      <w:r>
        <w:rPr>
          <w:rStyle w:val="FunctionTok"/>
        </w:rPr>
        <w:t xml:space="preserve">distinct</w:t>
      </w:r>
      <w:r>
        <w:rPr>
          <w:rStyle w:val="NormalTok"/>
        </w:rPr>
        <w:t xml:space="preserve">(lakename, county,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rPr>
          <w:rStyle w:val="CommentTok"/>
        </w:rPr>
        <w:t xml:space="preserve">#get the Michigan basemap</w:t>
      </w:r>
      <w:r>
        <w:br/>
      </w:r>
      <w:r>
        <w:rPr>
          <w:rStyle w:val="NormalTok"/>
        </w:rPr>
        <w:t xml:space="preserve">MI_basemap</w:t>
      </w:r>
      <w:r>
        <w:rPr>
          <w:rStyle w:val="OtherTok"/>
        </w:rPr>
        <w:t xml:space="preserve">&lt;-</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%&gt;%</w:t>
      </w:r>
      <w:r>
        <w:br/>
      </w:r>
      <w:r>
        <w:rPr>
          <w:rStyle w:val="NormalTok"/>
        </w:rPr>
        <w:t xml:space="preserve">  </w:t>
      </w:r>
      <w:r>
        <w:rPr>
          <w:rStyle w:val="FunctionTok"/>
        </w:rPr>
        <w:t xml:space="preserve">subset</w:t>
      </w:r>
      <w:r>
        <w:rPr>
          <w:rStyle w:val="NormalTok"/>
        </w:rPr>
        <w:t xml:space="preserve">(region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"michigan"</w:t>
      </w:r>
      <w:r>
        <w:rPr>
          <w:rStyle w:val="NormalTok"/>
        </w:rPr>
        <w:t xml:space="preserve">)) </w:t>
      </w:r>
      <w:r>
        <w:rPr>
          <w:rStyle w:val="CommentTok"/>
        </w:rPr>
        <w:t xml:space="preserve"># select michigan </w:t>
      </w:r>
      <w:r>
        <w:br/>
      </w:r>
      <w:r>
        <w:rPr>
          <w:rStyle w:val="NormalTok"/>
        </w:rPr>
        <w:t xml:space="preserve">p</w:t>
      </w:r>
      <w:r>
        <w:rPr>
          <w:rStyle w:val="OtherTok"/>
        </w:rPr>
        <w:t xml:space="preserve">&lt;-</w:t>
      </w:r>
      <w:r>
        <w:rPr>
          <w:rStyle w:val="FunctionTok"/>
        </w:rPr>
        <w:t xml:space="preserve">ggplot</w:t>
      </w:r>
      <w:r>
        <w:rPr>
          <w:rStyle w:val="NormalTok"/>
        </w:rPr>
        <w:t xml:space="preserve">(</w:t>
      </w:r>
      <w:r>
        <w:rPr>
          <w:rStyle w:val="AttributeTok"/>
        </w:rPr>
        <w:t xml:space="preserve">data =</w:t>
      </w:r>
      <w:r>
        <w:rPr>
          <w:rStyle w:val="NormalTok"/>
        </w:rPr>
        <w:t xml:space="preserve"> MI_basemap) </w:t>
      </w:r>
      <w:r>
        <w:rPr>
          <w:rStyle w:val="SpecialCharTok"/>
        </w:rPr>
        <w:t xml:space="preserve">+</w:t>
      </w:r>
      <w:r>
        <w:rPr>
          <w:rStyle w:val="NormalTok"/>
        </w:rPr>
        <w:t xml:space="preserve"> </w:t>
      </w:r>
      <w:r>
        <w:br/>
      </w:r>
      <w:r>
        <w:rPr>
          <w:rStyle w:val="NormalTok"/>
        </w:rPr>
        <w:t xml:space="preserve">  </w:t>
      </w:r>
      <w:r>
        <w:rPr>
          <w:rStyle w:val="FunctionTok"/>
        </w:rPr>
        <w:t xml:space="preserve">geom_polygon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group =</w:t>
      </w:r>
      <w:r>
        <w:rPr>
          <w:rStyle w:val="NormalTok"/>
        </w:rPr>
        <w:t xml:space="preserve"> group),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CommentTok"/>
        </w:rPr>
        <w:t xml:space="preserve">#this fill MI white and outline is black</w:t>
      </w:r>
      <w:r>
        <w:br/>
      </w:r>
      <w:r>
        <w:rPr>
          <w:rStyle w:val="NormalTok"/>
        </w:rPr>
        <w:t xml:space="preserve">  </w:t>
      </w:r>
      <w:r>
        <w:rPr>
          <w:rStyle w:val="FunctionTok"/>
        </w:rPr>
        <w:t xml:space="preserve">coord_fixed</w:t>
      </w:r>
      <w:r>
        <w:rPr>
          <w:rStyle w:val="NormalTok"/>
        </w:rPr>
        <w:t xml:space="preserve">(</w:t>
      </w:r>
      <w:r>
        <w:rPr>
          <w:rStyle w:val="FloatTok"/>
        </w:rPr>
        <w:t xml:space="preserve">1.3</w:t>
      </w:r>
      <w:r>
        <w:rPr>
          <w:rStyle w:val="NormalTok"/>
        </w:rPr>
        <w:t xml:space="preserve">) </w:t>
      </w:r>
      <w:r>
        <w:br/>
      </w:r>
      <w:r>
        <w:br/>
      </w:r>
      <w:r>
        <w:rPr>
          <w:rStyle w:val="CommentTok"/>
        </w:rPr>
        <w:t xml:space="preserve"># lake locations in MI</w:t>
      </w:r>
      <w:r>
        <w:br/>
      </w:r>
      <w:r>
        <w:rPr>
          <w:rStyle w:val="NormalTok"/>
        </w:rPr>
        <w:t xml:space="preserve">p</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lake_matches, </w:t>
      </w:r>
      <w:r>
        <w:rPr>
          <w:rStyle w:val="FunctionTok"/>
        </w:rPr>
        <w:t xml:space="preserve">aes</w:t>
      </w:r>
      <w:r>
        <w:rPr>
          <w:rStyle w:val="NormalTok"/>
        </w:rPr>
        <w:t xml:space="preserve">(</w:t>
      </w:r>
      <w:r>
        <w:rPr>
          <w:rStyle w:val="AttributeTok"/>
        </w:rPr>
        <w:t xml:space="preserve">x =</w:t>
      </w:r>
      <w:r>
        <w:rPr>
          <w:rStyle w:val="NormalTok"/>
        </w:rPr>
        <w:t xml:space="preserve"> decimalLongitude, </w:t>
      </w:r>
      <w:r>
        <w:rPr>
          <w:rStyle w:val="AttributeTok"/>
        </w:rPr>
        <w:t xml:space="preserve">y =</w:t>
      </w:r>
      <w:r>
        <w:rPr>
          <w:rStyle w:val="NormalTok"/>
        </w:rPr>
        <w:t xml:space="preserve"> decimalLatitude, </w:t>
      </w:r>
      <w:r>
        <w:rPr>
          <w:rStyle w:val="AttributeTok"/>
        </w:rPr>
        <w:t xml:space="preserve">alpha =</w:t>
      </w:r>
      <w:r>
        <w:rPr>
          <w:rStyle w:val="NormalTok"/>
        </w:rPr>
        <w:t xml:space="preserve"> </w:t>
      </w:r>
      <w:r>
        <w:rPr>
          <w:rStyle w:val="FloatTok"/>
        </w:rPr>
        <w:t xml:space="preserve">0.1</w:t>
      </w:r>
      <w:r>
        <w:rPr>
          <w:rStyle w:val="NormalTok"/>
        </w:rPr>
        <w:t xml:space="preserve"> ) )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CommentTok"/>
        </w:rPr>
        <w:t xml:space="preserve"># black and white theme for the background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CommentTok"/>
        </w:rPr>
        <w:t xml:space="preserve">#remove legend </w:t>
      </w:r>
    </w:p>
    <w:p>
      <w:pPr>
        <w:pStyle w:val="FirstParagraph"/>
      </w:pPr>
      <w:r>
        <w:drawing>
          <wp:inline>
            <wp:extent cx="5334000" cy="4267200"/>
            <wp:effectExtent b="0" l="0" r="0" t="0"/>
            <wp:docPr descr="" title="" id="1" name="Picture"/>
            <a:graphic>
              <a:graphicData uri="http://schemas.openxmlformats.org/drawingml/2006/picture">
                <pic:pic>
                  <pic:nvPicPr>
                    <pic:cNvPr descr="museum_tutorial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we can color the points by an attribute, like the number of individuals in the museum collection </w:t>
      </w:r>
      <w:r>
        <w:br/>
      </w:r>
      <w:r>
        <w:rPr>
          <w:rStyle w:val="NormalTok"/>
        </w:rPr>
        <w:t xml:space="preserve">p</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matches, </w:t>
      </w:r>
      <w:r>
        <w:rPr>
          <w:rStyle w:val="FunctionTok"/>
        </w:rPr>
        <w:t xml:space="preserve">aes</w:t>
      </w:r>
      <w:r>
        <w:rPr>
          <w:rStyle w:val="NormalTok"/>
        </w:rPr>
        <w:t xml:space="preserve">(</w:t>
      </w:r>
      <w:r>
        <w:rPr>
          <w:rStyle w:val="AttributeTok"/>
        </w:rPr>
        <w:t xml:space="preserve">x =</w:t>
      </w:r>
      <w:r>
        <w:rPr>
          <w:rStyle w:val="NormalTok"/>
        </w:rPr>
        <w:t xml:space="preserve"> decimalLongitude, </w:t>
      </w:r>
      <w:r>
        <w:rPr>
          <w:rStyle w:val="AttributeTok"/>
        </w:rPr>
        <w:t xml:space="preserve">y =</w:t>
      </w:r>
      <w:r>
        <w:rPr>
          <w:rStyle w:val="NormalTok"/>
        </w:rPr>
        <w:t xml:space="preserve"> decimalLatitude, </w:t>
      </w:r>
      <w:r>
        <w:rPr>
          <w:rStyle w:val="AttributeTok"/>
        </w:rPr>
        <w:t xml:space="preserve">colour =</w:t>
      </w:r>
      <w:r>
        <w:rPr>
          <w:rStyle w:val="NormalTok"/>
        </w:rPr>
        <w:t xml:space="preserve"> </w:t>
      </w:r>
      <w:r>
        <w:rPr>
          <w:rStyle w:val="FunctionTok"/>
        </w:rPr>
        <w:t xml:space="preserve">c</w:t>
      </w:r>
      <w:r>
        <w:rPr>
          <w:rStyle w:val="NormalTok"/>
        </w:rPr>
        <w:t xml:space="preserve">(num_individuals))) </w:t>
      </w:r>
      <w:r>
        <w:rPr>
          <w:rStyle w:val="SpecialCharTok"/>
        </w:rPr>
        <w:t xml:space="preserve">+</w:t>
      </w:r>
      <w:r>
        <w:rPr>
          <w:rStyle w:val="NormalTok"/>
        </w:rPr>
        <w:t xml:space="preserve"> </w:t>
      </w:r>
      <w:r>
        <w:br/>
      </w:r>
      <w:r>
        <w:rPr>
          <w:rStyle w:val="NormalTok"/>
        </w:rPr>
        <w:t xml:space="preserve">  </w:t>
      </w:r>
      <w:r>
        <w:rPr>
          <w:rStyle w:val="FunctionTok"/>
        </w:rPr>
        <w:t xml:space="preserve">scale_color_gradient</w:t>
      </w:r>
      <w:r>
        <w:rPr>
          <w:rStyle w:val="NormalTok"/>
        </w:rPr>
        <w:t xml:space="preserve">(</w:t>
      </w:r>
      <w:r>
        <w:rPr>
          <w:rStyle w:val="AttributeTok"/>
        </w:rPr>
        <w:t xml:space="preserve">low =</w:t>
      </w:r>
      <w:r>
        <w:rPr>
          <w:rStyle w:val="NormalTok"/>
        </w:rPr>
        <w:t xml:space="preserve"> </w:t>
      </w:r>
      <w:r>
        <w:rPr>
          <w:rStyle w:val="StringTok"/>
        </w:rPr>
        <w:t xml:space="preserve">"blue"</w:t>
      </w:r>
      <w:r>
        <w:rPr>
          <w:rStyle w:val="NormalTok"/>
        </w:rPr>
        <w:t xml:space="preserve">, </w:t>
      </w:r>
      <w:r>
        <w:rPr>
          <w:rStyle w:val="AttributeTok"/>
        </w:rPr>
        <w:t xml:space="preserve">high =</w:t>
      </w:r>
      <w:r>
        <w:rPr>
          <w:rStyle w:val="NormalTok"/>
        </w:rPr>
        <w:t xml:space="preserve"> </w:t>
      </w:r>
      <w:r>
        <w:rPr>
          <w:rStyle w:val="StringTok"/>
        </w:rPr>
        <w:t xml:space="preserve">"yellow"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color=</w:t>
      </w:r>
      <w:r>
        <w:rPr>
          <w:rStyle w:val="StringTok"/>
        </w:rPr>
        <w:t xml:space="preserve">"number individuals"</w:t>
      </w:r>
      <w:r>
        <w:rPr>
          <w:rStyle w:val="NormalTok"/>
        </w:rPr>
        <w:t xml:space="preserve">)</w:t>
      </w:r>
      <w:r>
        <w:rPr>
          <w:rStyle w:val="SpecialCharTok"/>
        </w:rPr>
        <w:t xml:space="preserve">+</w:t>
      </w:r>
      <w:r>
        <w:rPr>
          <w:rStyle w:val="NormalTok"/>
        </w:rPr>
        <w:t xml:space="preserve">   </w:t>
      </w:r>
      <w:r>
        <w:rPr>
          <w:rStyle w:val="CommentTok"/>
        </w:rPr>
        <w:t xml:space="preserve">#changes the labels on the legend</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seum_tutorial_files/figure-docx/unnamed-chunk-8-2.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21" Target="https://changes-ifr.s3.us-east-2.amazonaws.com/ss1/SUMM/double/a_first/Hillsdale_Bankers_SUMM_005.jpg" TargetMode="External" /><Relationship Type="http://schemas.openxmlformats.org/officeDocument/2006/relationships/hyperlink" Id="rId22" Target="https://changes-ifr.s3.us-east-2.amazonaws.com/ss1/SUMM/double/a_first/Hillsdale_Bankers_SUMM_006.jpg" TargetMode="External" /><Relationship Type="http://schemas.openxmlformats.org/officeDocument/2006/relationships/hyperlink" Id="rId25" Target="https://doi.org/10.15468/dl.cknu3x" TargetMode="External" /><Relationship Type="http://schemas.openxmlformats.org/officeDocument/2006/relationships/hyperlink" Id="rId26" Target="https://dwc.tdwg.org/terms/" TargetMode="External" /><Relationship Type="http://schemas.openxmlformats.org/officeDocument/2006/relationships/hyperlink" Id="rId20" Target="https://github.com/CHANGES-UM/data_curation_examples" TargetMode="External" /><Relationship Type="http://schemas.openxmlformats.org/officeDocument/2006/relationships/hyperlink" Id="rId24" Target="https://www.gbif.org/occurrence/search" TargetMode="External" /></Relationships>
</file>

<file path=word/_rels/footnotes.xml.rels><?xml version="1.0" encoding="UTF-8"?><Relationships xmlns="http://schemas.openxmlformats.org/package/2006/relationships"><Relationship Type="http://schemas.openxmlformats.org/officeDocument/2006/relationships/hyperlink" Id="rId21" Target="https://changes-ifr.s3.us-east-2.amazonaws.com/ss1/SUMM/double/a_first/Hillsdale_Bankers_SUMM_005.jpg" TargetMode="External" /><Relationship Type="http://schemas.openxmlformats.org/officeDocument/2006/relationships/hyperlink" Id="rId22" Target="https://changes-ifr.s3.us-east-2.amazonaws.com/ss1/SUMM/double/a_first/Hillsdale_Bankers_SUMM_006.jpg" TargetMode="External" /><Relationship Type="http://schemas.openxmlformats.org/officeDocument/2006/relationships/hyperlink" Id="rId25" Target="https://doi.org/10.15468/dl.cknu3x" TargetMode="External" /><Relationship Type="http://schemas.openxmlformats.org/officeDocument/2006/relationships/hyperlink" Id="rId26" Target="https://dwc.tdwg.org/terms/" TargetMode="External" /><Relationship Type="http://schemas.openxmlformats.org/officeDocument/2006/relationships/hyperlink" Id="rId20" Target="https://github.com/CHANGES-UM/data_curation_examples" TargetMode="External" /><Relationship Type="http://schemas.openxmlformats.org/officeDocument/2006/relationships/hyperlink" Id="rId24" Target="https://www.gbif.org/occurrence/se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Matching survey data with cataloged specimens</dc:title>
  <dc:creator/>
  <cp:keywords/>
  <dcterms:created xsi:type="dcterms:W3CDTF">2023-10-04T16:54:22Z</dcterms:created>
  <dcterms:modified xsi:type="dcterms:W3CDTF">2023-10-04T16:54:22Z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tex_engine">
    <vt:lpwstr>xelatex</vt:lpwstr>
  </property>
  <property fmtid="{D5CDD505-2E9C-101B-9397-08002B2CF9AE}" pid="3" name="output">
    <vt:lpwstr/>
  </property>
  <property fmtid="{D5CDD505-2E9C-101B-9397-08002B2CF9AE}" pid="4" name="urlcolor">
    <vt:lpwstr>blue</vt:lpwstr>
  </property>
</Properties>
</file>