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Sri Lanka Institute of Information Technology</w:t>
      </w:r>
    </w:p>
    <w:p>
      <w:pPr>
        <w:jc w:val="center"/>
      </w:pPr>
      <w:r>
        <w:rPr>
          <w:b w:val="0"/>
          <w:sz w:val="32"/>
        </w:rPr>
        <w:t>Human Computer Interaction (IT3060)</w:t>
      </w:r>
    </w:p>
    <w:p>
      <w:pPr>
        <w:jc w:val="center"/>
      </w:pPr>
      <w:r>
        <w:rPr>
          <w:b/>
          <w:sz w:val="28"/>
        </w:rPr>
        <w:t>Lab Exercise 06</w:t>
      </w:r>
    </w:p>
    <w:p>
      <w:pPr>
        <w:jc w:val="center"/>
      </w:pPr>
      <w:r>
        <w:rPr>
          <w:b w:val="0"/>
          <w:sz w:val="26"/>
        </w:rPr>
        <w:t>FitFlow — Release Preparation and Internal Testing</w:t>
      </w:r>
    </w:p>
    <w:p/>
    <w:p>
      <w:pPr>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ff_icon_rounded-preview_1024.png"/>
                    <pic:cNvPicPr/>
                  </pic:nvPicPr>
                  <pic:blipFill>
                    <a:blip r:embed="rId9"/>
                    <a:stretch>
                      <a:fillRect/>
                    </a:stretch>
                  </pic:blipFill>
                  <pic:spPr>
                    <a:xfrm>
                      <a:off x="0" y="0"/>
                      <a:ext cx="1512000" cy="1512000"/>
                    </a:xfrm>
                    <a:prstGeom prst="rect"/>
                  </pic:spPr>
                </pic:pic>
              </a:graphicData>
            </a:graphic>
          </wp:inline>
        </w:drawing>
      </w:r>
    </w:p>
    <w:p/>
    <w:p>
      <w:pPr>
        <w:spacing w:after="20"/>
        <w:jc w:val="center"/>
      </w:pPr>
      <w:r>
        <w:rPr>
          <w:sz w:val="24"/>
          <w:u w:val="single"/>
        </w:rPr>
        <w:t>Details</w:t>
      </w:r>
    </w:p>
    <w:p>
      <w:pPr>
        <w:spacing w:after="20"/>
        <w:jc w:val="center"/>
      </w:pPr>
      <w:r>
        <w:rPr>
          <w:sz w:val="24"/>
        </w:rPr>
        <w:t>Campus: Malabe Campus</w:t>
      </w:r>
    </w:p>
    <w:p>
      <w:pPr>
        <w:spacing w:after="20"/>
        <w:jc w:val="center"/>
      </w:pPr>
      <w:r>
        <w:rPr>
          <w:sz w:val="24"/>
        </w:rPr>
        <w:t>Name: Jayawardhana O K T C</w:t>
      </w:r>
    </w:p>
    <w:p>
      <w:pPr>
        <w:spacing w:after="20"/>
        <w:jc w:val="center"/>
      </w:pPr>
      <w:r>
        <w:rPr>
          <w:sz w:val="24"/>
        </w:rPr>
        <w:t>Student ID: IT23230774</w:t>
      </w:r>
    </w:p>
    <w:p>
      <w:pPr>
        <w:spacing w:after="20"/>
        <w:jc w:val="center"/>
      </w:pPr>
      <w:r>
        <w:rPr>
          <w:sz w:val="24"/>
        </w:rPr>
        <w:t>Year: 3rd Year, 2nd Semester</w:t>
      </w:r>
    </w:p>
    <w:p>
      <w:pPr>
        <w:spacing w:after="20"/>
        <w:jc w:val="center"/>
      </w:pPr>
      <w:r>
        <w:rPr>
          <w:sz w:val="24"/>
        </w:rPr>
        <w:t>Group: WE 1.1</w:t>
      </w:r>
    </w:p>
    <w:p>
      <w:pPr>
        <w:spacing w:after="20"/>
        <w:jc w:val="center"/>
      </w:pPr>
      <w:r>
        <w:rPr>
          <w:sz w:val="24"/>
        </w:rPr>
        <w:t>Date: 04/10/2026</w:t>
      </w:r>
    </w:p>
    <w:p>
      <w:r>
        <w:br w:type="page"/>
      </w:r>
    </w:p>
    <w:p>
      <w:pPr>
        <w:pStyle w:val="Heading1"/>
      </w:pPr>
      <w:r>
        <w:t>Contents</w:t>
      </w:r>
    </w:p>
    <w:p>
      <w:pPr>
        <w:spacing w:after="80"/>
      </w:pPr>
      <w:r>
        <w:t>Overview</w:t>
      </w:r>
    </w:p>
    <w:p>
      <w:pPr>
        <w:spacing w:after="80"/>
      </w:pPr>
      <w:r>
        <w:t>Activity 1 – Generate Signed APK/AAB</w:t>
      </w:r>
    </w:p>
    <w:p>
      <w:pPr>
        <w:spacing w:after="80"/>
      </w:pPr>
      <w:r>
        <w:t>Activity 2 – Prepare App Icons, Screenshots and Store Assets</w:t>
      </w:r>
    </w:p>
    <w:p>
      <w:pPr>
        <w:spacing w:after="80"/>
      </w:pPr>
      <w:r>
        <w:t>Activity 3 – Configure Google Play Console</w:t>
      </w:r>
    </w:p>
    <w:p>
      <w:pPr>
        <w:spacing w:after="80"/>
      </w:pPr>
      <w:r>
        <w:t>Activity 4 – Configure App Store Connect and TestFlight</w:t>
      </w:r>
    </w:p>
    <w:p>
      <w:pPr>
        <w:spacing w:after="80"/>
      </w:pPr>
      <w:r>
        <w:t>Activity 5 – Prepare a Privacy Policy and Release Notes</w:t>
      </w:r>
    </w:p>
    <w:p>
      <w:pPr>
        <w:spacing w:after="80"/>
      </w:pPr>
      <w:r>
        <w:t>Activity 6 – Perform Internal Testing Deployment</w:t>
      </w:r>
    </w:p>
    <w:p>
      <w:pPr>
        <w:spacing w:after="80"/>
      </w:pPr>
      <w:r>
        <w:t>Appendix – Build and test commands</w:t>
      </w:r>
    </w:p>
    <w:p>
      <w:pPr>
        <w:spacing w:after="80"/>
      </w:pPr>
      <w:r>
        <w:rPr>
          <w:b/>
        </w:rPr>
        <w:t>GitHub repository:</w:t>
      </w:r>
      <w:r>
        <w:t xml:space="preserve"> https://github.com/CHANUKA-01/fitflow-redesign</w:t>
      </w:r>
    </w:p>
    <w:p>
      <w:pPr>
        <w:spacing w:after="80"/>
      </w:pPr>
      <w:r>
        <w:rPr>
          <w:sz w:val="19"/>
        </w:rPr>
        <w:t xml:space="preserve">All documents referenced in this report are in the repository under </w:t>
      </w:r>
      <w:r>
        <w:rPr>
          <w:rFonts w:ascii="Menlo" w:hAnsi="Menlo"/>
          <w:sz w:val="17"/>
        </w:rPr>
        <w:t>docs/lab06/</w:t>
      </w:r>
      <w:r>
        <w:rPr>
          <w:sz w:val="19"/>
        </w:rPr>
        <w:t xml:space="preserve">, the store assets under </w:t>
      </w:r>
      <w:r>
        <w:rPr>
          <w:rFonts w:ascii="Menlo" w:hAnsi="Menlo"/>
          <w:sz w:val="17"/>
        </w:rPr>
        <w:t>store-assets/</w:t>
      </w:r>
      <w:r>
        <w:rPr>
          <w:sz w:val="19"/>
        </w:rPr>
        <w:t xml:space="preserve"> and the app under </w:t>
      </w:r>
      <w:r>
        <w:rPr>
          <w:rFonts w:ascii="Menlo" w:hAnsi="Menlo"/>
          <w:sz w:val="17"/>
        </w:rPr>
        <w:t>frontend/mobile/</w:t>
      </w:r>
      <w:r>
        <w:rPr>
          <w:sz w:val="19"/>
        </w:rPr>
        <w:t>.</w:t>
      </w:r>
    </w:p>
    <w:p>
      <w:pPr>
        <w:pStyle w:val="Heading1"/>
      </w:pPr>
      <w:r>
        <w:t>Overview</w:t>
      </w:r>
    </w:p>
    <w:p>
      <w:pPr>
        <w:spacing w:after="80"/>
      </w:pPr>
      <w:r>
        <w:t>Lab 05 selected Flutter for the FitFlow mobile client. For this lab the Flutter app was built ("Focus Flow" design from Lab 03), signed for release, and prepared for both stores. Every screen implements a requirement from earlier labs (R01–R16, NFR1–NFR5, usability issues U01–U14).</w:t>
      </w:r>
    </w:p>
    <w:tbl>
      <w:tblPr>
        <w:tblStyle w:val="TableGrid"/>
        <w:tblW w:type="auto" w:w="0"/>
        <w:jc w:val="center"/>
        <w:tblLook w:firstColumn="1" w:firstRow="1" w:lastColumn="0" w:lastRow="0" w:noHBand="0" w:noVBand="1" w:val="04A0"/>
      </w:tblPr>
      <w:tblGrid>
        <w:gridCol w:w="4706"/>
        <w:gridCol w:w="4706"/>
      </w:tblGrid>
      <w:tr>
        <w:tc>
          <w:tcPr>
            <w:tcW w:type="dxa" w:w="1984"/>
            <w:shd w:val="clear" w:color="auto" w:fill="4338CA"/>
          </w:tcPr>
          <w:p>
            <w:r/>
            <w:r>
              <w:rPr>
                <w:b/>
                <w:color w:val="FFFFFF"/>
                <w:sz w:val="18"/>
              </w:rPr>
              <w:t>Item</w:t>
            </w:r>
          </w:p>
        </w:tc>
        <w:tc>
          <w:tcPr>
            <w:tcW w:type="dxa" w:w="7370"/>
            <w:shd w:val="clear" w:color="auto" w:fill="4338CA"/>
          </w:tcPr>
          <w:p>
            <w:r/>
            <w:r>
              <w:rPr>
                <w:b/>
                <w:color w:val="FFFFFF"/>
                <w:sz w:val="18"/>
              </w:rPr>
              <w:t>Value</w:t>
            </w:r>
          </w:p>
        </w:tc>
      </w:tr>
      <w:tr>
        <w:tc>
          <w:tcPr>
            <w:tcW w:type="dxa" w:w="1984"/>
          </w:tcPr>
          <w:p>
            <w:r/>
            <w:r>
              <w:rPr>
                <w:sz w:val="18"/>
              </w:rPr>
              <w:t>App</w:t>
            </w:r>
          </w:p>
        </w:tc>
        <w:tc>
          <w:tcPr>
            <w:tcW w:type="dxa" w:w="7370"/>
          </w:tcPr>
          <w:p>
            <w:r/>
            <w:r>
              <w:rPr>
                <w:sz w:val="18"/>
              </w:rPr>
              <w:t xml:space="preserve">FitFlow: Workouts &amp; Nutrition — package / bundle ID </w:t>
            </w:r>
            <w:r>
              <w:rPr>
                <w:rFonts w:ascii="Menlo" w:hAnsi="Menlo"/>
                <w:sz w:val="17"/>
              </w:rPr>
              <w:t>io.fitflow.app</w:t>
            </w:r>
          </w:p>
        </w:tc>
      </w:tr>
      <w:tr>
        <w:tc>
          <w:tcPr>
            <w:tcW w:type="dxa" w:w="1984"/>
          </w:tcPr>
          <w:p>
            <w:r/>
            <w:r>
              <w:rPr>
                <w:sz w:val="18"/>
              </w:rPr>
              <w:t>Version</w:t>
            </w:r>
          </w:p>
        </w:tc>
        <w:tc>
          <w:tcPr>
            <w:tcW w:type="dxa" w:w="7370"/>
          </w:tcPr>
          <w:p>
            <w:r/>
            <w:r>
              <w:rPr>
                <w:sz w:val="18"/>
              </w:rPr>
              <w:t>1.1.0 (build / versionCode 2)</w:t>
            </w:r>
          </w:p>
        </w:tc>
      </w:tr>
      <w:tr>
        <w:tc>
          <w:tcPr>
            <w:tcW w:type="dxa" w:w="1984"/>
          </w:tcPr>
          <w:p>
            <w:r/>
            <w:r>
              <w:rPr>
                <w:sz w:val="18"/>
              </w:rPr>
              <w:t>Framework</w:t>
            </w:r>
          </w:p>
        </w:tc>
        <w:tc>
          <w:tcPr>
            <w:tcW w:type="dxa" w:w="7370"/>
          </w:tcPr>
          <w:p>
            <w:r/>
            <w:r>
              <w:rPr>
                <w:sz w:val="18"/>
              </w:rPr>
              <w:t>Flutter 3.47.6, Dart 3.13.5; Android 7.0+ (API 24–36), iOS 15+</w:t>
            </w:r>
          </w:p>
        </w:tc>
      </w:tr>
      <w:tr>
        <w:tc>
          <w:tcPr>
            <w:tcW w:type="dxa" w:w="1984"/>
          </w:tcPr>
          <w:p>
            <w:r/>
            <w:r>
              <w:rPr>
                <w:sz w:val="18"/>
              </w:rPr>
              <w:t>Features</w:t>
            </w:r>
          </w:p>
        </w:tc>
        <w:tc>
          <w:tcPr>
            <w:tcW w:type="dxa" w:w="7370"/>
          </w:tcPr>
          <w:p>
            <w:r/>
            <w:r>
              <w:rPr>
                <w:sz w:val="18"/>
              </w:rPr>
              <w:t>Daily AI-style plan on Home, explained planner, one-tap set logging, on-device meal photo review, nutrition, private circles, progress, privacy controls</w:t>
            </w:r>
          </w:p>
        </w:tc>
      </w:tr>
      <w:tr>
        <w:tc>
          <w:tcPr>
            <w:tcW w:type="dxa" w:w="1984"/>
          </w:tcPr>
          <w:p>
            <w:r/>
            <w:r>
              <w:rPr>
                <w:sz w:val="18"/>
              </w:rPr>
              <w:t>Store accounts</w:t>
            </w:r>
          </w:p>
        </w:tc>
        <w:tc>
          <w:tcPr>
            <w:tcW w:type="dxa" w:w="7370"/>
          </w:tcPr>
          <w:p>
            <w:r/>
            <w:r>
              <w:rPr>
                <w:sz w:val="18"/>
              </w:rPr>
              <w:t>Not available (Google Play US$25, Apple US$99) — Activities 3 and 4 are fully prepared configurations; the signed builds and all assets are real</w:t>
            </w:r>
          </w:p>
        </w:tc>
      </w:tr>
    </w:tbl>
    <w:p>
      <w:pPr>
        <w:spacing w:after="40"/>
      </w:pPr>
    </w:p>
    <w:p>
      <w:pPr>
        <w:jc w:val="center"/>
      </w:pPr>
      <w:r>
        <w:drawing>
          <wp:inline xmlns:a="http://schemas.openxmlformats.org/drawingml/2006/main" xmlns:pic="http://schemas.openxmlformats.org/drawingml/2006/picture">
            <wp:extent cx="5940000" cy="5219223"/>
            <wp:docPr id="2" name="Picture 2"/>
            <wp:cNvGraphicFramePr>
              <a:graphicFrameLocks noChangeAspect="1"/>
            </wp:cNvGraphicFramePr>
            <a:graphic>
              <a:graphicData uri="http://schemas.openxmlformats.org/drawingml/2006/picture">
                <pic:pic>
                  <pic:nvPicPr>
                    <pic:cNvPr id="0" name="raw_app_sheet.png"/>
                    <pic:cNvPicPr/>
                  </pic:nvPicPr>
                  <pic:blipFill>
                    <a:blip r:embed="rId10"/>
                    <a:stretch>
                      <a:fillRect/>
                    </a:stretch>
                  </pic:blipFill>
                  <pic:spPr>
                    <a:xfrm>
                      <a:off x="0" y="0"/>
                      <a:ext cx="5940000" cy="5219223"/>
                    </a:xfrm>
                    <a:prstGeom prst="rect"/>
                  </pic:spPr>
                </pic:pic>
              </a:graphicData>
            </a:graphic>
          </wp:inline>
        </w:drawing>
      </w:r>
    </w:p>
    <w:p>
      <w:pPr>
        <w:spacing w:after="80"/>
        <w:jc w:val="center"/>
      </w:pPr>
      <w:r>
        <w:rPr>
          <w:i/>
          <w:sz w:val="17"/>
        </w:rPr>
        <w:t>Figure 1 – FitFlow 1.1.0 running on the Pixel 9a emulator (signed build, demo data): welcome, home, plan, logger, meal review, nutrition, circles, progress, privacy.</w:t>
      </w:r>
    </w:p>
    <w:p>
      <w:r>
        <w:br w:type="page"/>
      </w:r>
    </w:p>
    <w:p>
      <w:pPr>
        <w:pStyle w:val="Heading1"/>
      </w:pPr>
      <w:r>
        <w:t>Activity 1 – Generate Signed APK/AAB</w:t>
      </w:r>
    </w:p>
    <w:p>
      <w:pPr>
        <w:pStyle w:val="Heading2"/>
      </w:pPr>
      <w:r>
        <w:t>1.1 Build details</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4338CA"/>
          </w:tcPr>
          <w:p>
            <w:r/>
            <w:r>
              <w:rPr>
                <w:b/>
                <w:color w:val="FFFFFF"/>
                <w:sz w:val="18"/>
              </w:rPr>
              <w:t>Item</w:t>
            </w:r>
          </w:p>
        </w:tc>
        <w:tc>
          <w:tcPr>
            <w:tcW w:type="dxa" w:w="6520"/>
            <w:shd w:val="clear" w:color="auto" w:fill="4338CA"/>
          </w:tcPr>
          <w:p>
            <w:r/>
            <w:r>
              <w:rPr>
                <w:b/>
                <w:color w:val="FFFFFF"/>
                <w:sz w:val="18"/>
              </w:rPr>
              <w:t>Value</w:t>
            </w:r>
          </w:p>
        </w:tc>
      </w:tr>
      <w:tr>
        <w:tc>
          <w:tcPr>
            <w:tcW w:type="dxa" w:w="2835"/>
          </w:tcPr>
          <w:p>
            <w:r/>
            <w:r>
              <w:rPr>
                <w:sz w:val="18"/>
              </w:rPr>
              <w:t>Application ID</w:t>
            </w:r>
          </w:p>
        </w:tc>
        <w:tc>
          <w:tcPr>
            <w:tcW w:type="dxa" w:w="6520"/>
          </w:tcPr>
          <w:p>
            <w:r/>
            <w:r>
              <w:rPr>
                <w:sz w:val="18"/>
              </w:rPr>
              <w:t>io.fitflow.app</w:t>
            </w:r>
          </w:p>
        </w:tc>
      </w:tr>
      <w:tr>
        <w:tc>
          <w:tcPr>
            <w:tcW w:type="dxa" w:w="2835"/>
          </w:tcPr>
          <w:p>
            <w:r/>
            <w:r>
              <w:rPr>
                <w:sz w:val="18"/>
              </w:rPr>
              <w:t>Version name / code</w:t>
            </w:r>
          </w:p>
        </w:tc>
        <w:tc>
          <w:tcPr>
            <w:tcW w:type="dxa" w:w="6520"/>
          </w:tcPr>
          <w:p>
            <w:r/>
            <w:r>
              <w:rPr>
                <w:sz w:val="18"/>
              </w:rPr>
              <w:t>1.1.0 / 2 (baseline 1.0.0 / 1)</w:t>
            </w:r>
          </w:p>
        </w:tc>
      </w:tr>
      <w:tr>
        <w:tc>
          <w:tcPr>
            <w:tcW w:type="dxa" w:w="2835"/>
          </w:tcPr>
          <w:p>
            <w:r/>
            <w:r>
              <w:rPr>
                <w:sz w:val="18"/>
              </w:rPr>
              <w:t>Min / target / compile SDK</w:t>
            </w:r>
          </w:p>
        </w:tc>
        <w:tc>
          <w:tcPr>
            <w:tcW w:type="dxa" w:w="6520"/>
          </w:tcPr>
          <w:p>
            <w:r/>
            <w:r>
              <w:rPr>
                <w:sz w:val="18"/>
              </w:rPr>
              <w:t>24 (Android 7.0) / 36 (Android 16) / 36</w:t>
            </w:r>
          </w:p>
        </w:tc>
      </w:tr>
      <w:tr>
        <w:tc>
          <w:tcPr>
            <w:tcW w:type="dxa" w:w="2835"/>
          </w:tcPr>
          <w:p>
            <w:r/>
            <w:r>
              <w:rPr>
                <w:sz w:val="18"/>
              </w:rPr>
              <w:t>ABIs</w:t>
            </w:r>
          </w:p>
        </w:tc>
        <w:tc>
          <w:tcPr>
            <w:tcW w:type="dxa" w:w="6520"/>
          </w:tcPr>
          <w:p>
            <w:r/>
            <w:r>
              <w:rPr>
                <w:sz w:val="18"/>
              </w:rPr>
              <w:t>arm64-v8a, armeabi-v7a, x86_64</w:t>
            </w:r>
          </w:p>
        </w:tc>
      </w:tr>
      <w:tr>
        <w:tc>
          <w:tcPr>
            <w:tcW w:type="dxa" w:w="2835"/>
          </w:tcPr>
          <w:p>
            <w:r/>
            <w:r>
              <w:rPr>
                <w:sz w:val="18"/>
              </w:rPr>
              <w:t>Signing key</w:t>
            </w:r>
          </w:p>
        </w:tc>
        <w:tc>
          <w:tcPr>
            <w:tcW w:type="dxa" w:w="6520"/>
          </w:tcPr>
          <w:p>
            <w:r/>
            <w:r>
              <w:rPr>
                <w:sz w:val="18"/>
              </w:rPr>
              <w:t xml:space="preserve">Upload key </w:t>
            </w:r>
            <w:r>
              <w:rPr>
                <w:rFonts w:ascii="Menlo" w:hAnsi="Menlo"/>
                <w:sz w:val="17"/>
              </w:rPr>
              <w:t>fitflow-upload</w:t>
            </w:r>
            <w:r>
              <w:rPr>
                <w:sz w:val="18"/>
              </w:rPr>
              <w:t>, RSA 4096, SHA384withRSA, PKCS12, valid to 2056</w:t>
            </w:r>
          </w:p>
        </w:tc>
      </w:tr>
      <w:tr>
        <w:tc>
          <w:tcPr>
            <w:tcW w:type="dxa" w:w="2835"/>
          </w:tcPr>
          <w:p>
            <w:r/>
            <w:r>
              <w:rPr>
                <w:sz w:val="18"/>
              </w:rPr>
              <w:t>Optimisation</w:t>
            </w:r>
          </w:p>
        </w:tc>
        <w:tc>
          <w:tcPr>
            <w:tcW w:type="dxa" w:w="6520"/>
          </w:tcPr>
          <w:p>
            <w:r/>
            <w:r>
              <w:rPr>
                <w:sz w:val="18"/>
              </w:rPr>
              <w:t>R8 minify + resource shrinking; Dart obfuscation with symbols split out</w:t>
            </w:r>
          </w:p>
        </w:tc>
      </w:tr>
    </w:tbl>
    <w:p>
      <w:pPr>
        <w:spacing w:after="40"/>
      </w:pPr>
    </w:p>
    <w:p>
      <w:pPr>
        <w:pStyle w:val="Heading2"/>
      </w:pPr>
      <w:r>
        <w:t>1.2 Release configuration (android/app/build.gradle.kts)</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signingConfigs {</w:t>
              <w:br/>
              <w:t xml:space="preserve">    if (releaseStoreFile != null) {</w:t>
              <w:br/>
              <w:t xml:space="preserve">        create("release") {</w:t>
              <w:br/>
              <w:t xml:space="preserve">            storeFile = file(releaseStoreFile)          // from key.properties or FITFLOW_* env vars</w:t>
              <w:br/>
              <w:t xml:space="preserve">            storePassword = signingValue("storePassword", "FITFLOW_KEYSTORE_PASSWORD")</w:t>
              <w:br/>
              <w:t xml:space="preserve">            keyAlias = signingValue("keyAlias", "FITFLOW_KEY_ALIAS")</w:t>
              <w:br/>
              <w:t xml:space="preserve">            keyPassword = signingValue("keyPassword", "FITFLOW_KEY_PASSWORD")</w:t>
              <w:br/>
              <w:t xml:space="preserve">            storeType = "pkcs12"</w:t>
              <w:br/>
              <w:t xml:space="preserve">        }</w:t>
              <w:br/>
              <w:t xml:space="preserve">    }</w:t>
              <w:br/>
              <w:t>}</w:t>
              <w:br/>
              <w:t>buildTypes {</w:t>
              <w:br/>
              <w:t xml:space="preserve">    release {</w:t>
              <w:br/>
              <w:t xml:space="preserve">        signingConfig = signingConfigs.findByName("release")   // no fallback to the debug key</w:t>
              <w:br/>
              <w:t xml:space="preserve">        isMinifyEnabled = true</w:t>
              <w:br/>
              <w:t xml:space="preserve">        isShrinkResources = true</w:t>
              <w:br/>
              <w:t xml:space="preserve">        proguardFiles(getDefaultProguardFile("proguard-android-optimize.txt"), "proguard-rules.pro")</w:t>
              <w:br/>
              <w:t xml:space="preserve">    }</w:t>
              <w:br/>
              <w:t>}</w:t>
            </w:r>
          </w:p>
        </w:tc>
      </w:tr>
    </w:tbl>
    <w:p>
      <w:pPr>
        <w:spacing w:after="40"/>
      </w:pPr>
    </w:p>
    <w:p>
      <w:pPr>
        <w:pStyle w:val="ListBullet"/>
        <w:spacing w:after="20"/>
      </w:pPr>
      <w:r>
        <w:t xml:space="preserve">The template signed release builds with the </w:t>
      </w:r>
      <w:r>
        <w:rPr>
          <w:b/>
        </w:rPr>
        <w:t>debug key</w:t>
      </w:r>
      <w:r>
        <w:t>; that was removed. A Gradle task-graph check stops any release build with a clear error if the upload key is missing, while debug builds still work.</w:t>
      </w:r>
    </w:p>
    <w:p>
      <w:pPr>
        <w:pStyle w:val="ListBullet"/>
        <w:spacing w:after="20"/>
      </w:pPr>
      <w:r>
        <w:t xml:space="preserve">Android 11+ </w:t>
      </w:r>
      <w:r>
        <w:rPr>
          <w:rFonts w:ascii="Menlo" w:hAnsi="Menlo"/>
          <w:sz w:val="17"/>
        </w:rPr>
        <w:t>&lt;queries&gt;</w:t>
      </w:r>
      <w:r>
        <w:t xml:space="preserve"> added so the privacy-policy and support links open on modern phones.</w:t>
      </w:r>
    </w:p>
    <w:p>
      <w:pPr>
        <w:pStyle w:val="Heading2"/>
      </w:pPr>
      <w:r>
        <w:t>1.3 Keystore and signing</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keytool -genkeypair -v -storetype PKCS12 \</w:t>
              <w:br/>
              <w:t xml:space="preserve">  -keystore ~/.fitflow-signing/fitflow-upload.jks -alias fitflow-upload \</w:t>
              <w:br/>
              <w:t xml:space="preserve">  -keyalg RSA -keysize 4096 -validity 10950 \</w:t>
              <w:br/>
              <w:t xml:space="preserve">  -dname "CN=FitFlow Upload Key, OU=IT3060 WE 1.1, O=FitFlow, L=Malabe, ST=Western, C=LK"</w:t>
            </w:r>
          </w:p>
        </w:tc>
      </w:tr>
    </w:tbl>
    <w:p>
      <w:pPr>
        <w:spacing w:after="40"/>
      </w:pPr>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4338CA"/>
          </w:tcPr>
          <w:p>
            <w:r/>
            <w:r>
              <w:rPr>
                <w:b/>
                <w:color w:val="FFFFFF"/>
                <w:sz w:val="18"/>
              </w:rPr>
              <w:t>Secret</w:t>
            </w:r>
          </w:p>
        </w:tc>
        <w:tc>
          <w:tcPr>
            <w:tcW w:type="dxa" w:w="5669"/>
            <w:shd w:val="clear" w:color="auto" w:fill="4338CA"/>
          </w:tcPr>
          <w:p>
            <w:r/>
            <w:r>
              <w:rPr>
                <w:b/>
                <w:color w:val="FFFFFF"/>
                <w:sz w:val="18"/>
              </w:rPr>
              <w:t>Location</w:t>
            </w:r>
          </w:p>
        </w:tc>
        <w:tc>
          <w:tcPr>
            <w:tcW w:type="dxa" w:w="1701"/>
            <w:shd w:val="clear" w:color="auto" w:fill="4338CA"/>
          </w:tcPr>
          <w:p>
            <w:r/>
            <w:r>
              <w:rPr>
                <w:b/>
                <w:color w:val="FFFFFF"/>
                <w:sz w:val="18"/>
              </w:rPr>
              <w:t>In git?</w:t>
            </w:r>
          </w:p>
        </w:tc>
      </w:tr>
      <w:tr>
        <w:tc>
          <w:tcPr>
            <w:tcW w:type="dxa" w:w="1984"/>
          </w:tcPr>
          <w:p>
            <w:r/>
            <w:r>
              <w:rPr>
                <w:sz w:val="18"/>
              </w:rPr>
              <w:t>Keystore file</w:t>
            </w:r>
          </w:p>
        </w:tc>
        <w:tc>
          <w:tcPr>
            <w:tcW w:type="dxa" w:w="5669"/>
          </w:tcPr>
          <w:p>
            <w:r/>
            <w:r>
              <w:rPr>
                <w:sz w:val="18"/>
              </w:rPr>
              <w:t>~/.fitflow-signing/fitflow-upload.jks (outside repo, mode 600)</w:t>
            </w:r>
          </w:p>
        </w:tc>
        <w:tc>
          <w:tcPr>
            <w:tcW w:type="dxa" w:w="1701"/>
          </w:tcPr>
          <w:p>
            <w:r/>
            <w:r>
              <w:rPr>
                <w:sz w:val="18"/>
              </w:rPr>
              <w:t>No</w:t>
            </w:r>
          </w:p>
        </w:tc>
      </w:tr>
      <w:tr>
        <w:tc>
          <w:tcPr>
            <w:tcW w:type="dxa" w:w="1984"/>
          </w:tcPr>
          <w:p>
            <w:r/>
            <w:r>
              <w:rPr>
                <w:sz w:val="18"/>
              </w:rPr>
              <w:t>Passwords + alias</w:t>
            </w:r>
          </w:p>
        </w:tc>
        <w:tc>
          <w:tcPr>
            <w:tcW w:type="dxa" w:w="5669"/>
          </w:tcPr>
          <w:p>
            <w:r/>
            <w:r>
              <w:rPr>
                <w:sz w:val="18"/>
              </w:rPr>
              <w:t>~/.fitflow-signing/key.properties; android/key.properties is a symlink</w:t>
            </w:r>
          </w:p>
        </w:tc>
        <w:tc>
          <w:tcPr>
            <w:tcW w:type="dxa" w:w="1701"/>
          </w:tcPr>
          <w:p>
            <w:r/>
            <w:r>
              <w:rPr>
                <w:sz w:val="18"/>
              </w:rPr>
              <w:t>No (git-ignored)</w:t>
            </w:r>
          </w:p>
        </w:tc>
      </w:tr>
      <w:tr>
        <w:tc>
          <w:tcPr>
            <w:tcW w:type="dxa" w:w="1984"/>
          </w:tcPr>
          <w:p>
            <w:r/>
            <w:r>
              <w:rPr>
                <w:sz w:val="18"/>
              </w:rPr>
              <w:t>CI copies</w:t>
            </w:r>
          </w:p>
        </w:tc>
        <w:tc>
          <w:tcPr>
            <w:tcW w:type="dxa" w:w="5669"/>
          </w:tcPr>
          <w:p>
            <w:r/>
            <w:r>
              <w:rPr>
                <w:sz w:val="18"/>
              </w:rPr>
              <w:t>GitHub Actions secrets (keystore base64 + passwords)</w:t>
            </w:r>
          </w:p>
        </w:tc>
        <w:tc>
          <w:tcPr>
            <w:tcW w:type="dxa" w:w="1701"/>
          </w:tcPr>
          <w:p>
            <w:r/>
            <w:r>
              <w:rPr>
                <w:sz w:val="18"/>
              </w:rPr>
              <w:t>No</w:t>
            </w:r>
          </w:p>
        </w:tc>
      </w:tr>
    </w:tbl>
    <w:p>
      <w:pPr>
        <w:spacing w:after="40"/>
      </w:pPr>
    </w:p>
    <w:p>
      <w:pPr>
        <w:pStyle w:val="ListBullet"/>
        <w:spacing w:after="20"/>
      </w:pPr>
      <w:r>
        <w:rPr>
          <w:b/>
        </w:rPr>
        <w:t>Play App Signing:</w:t>
      </w:r>
      <w:r>
        <w:t xml:space="preserve"> Google holds the app signing key; the team holds only the upload key, which can be reset through Play Console if lost.</w:t>
      </w:r>
    </w:p>
    <w:p>
      <w:pPr>
        <w:pStyle w:val="ListBullet"/>
        <w:spacing w:after="20"/>
      </w:pPr>
      <w:r>
        <w:rPr>
          <w:b/>
        </w:rPr>
        <w:t>Backup:</w:t>
      </w:r>
      <w:r>
        <w:t xml:space="preserve"> two encrypted offline copies (USB + password manager); password only in the password manager; access limited to release owner and one deputy; restore test each semester.</w:t>
      </w:r>
    </w:p>
    <w:p>
      <w:pPr>
        <w:pStyle w:val="ListBullet"/>
        <w:spacing w:after="20"/>
      </w:pPr>
      <w:r>
        <w:rPr>
          <w:b/>
        </w:rPr>
        <w:t>Incident found and fixed:</w:t>
      </w:r>
      <w:r>
        <w:t xml:space="preserve"> the project is on an iCloud-synced Desktop, so </w:t>
      </w:r>
      <w:r>
        <w:rPr>
          <w:rFonts w:ascii="Menlo" w:hAnsi="Menlo"/>
          <w:sz w:val="17"/>
        </w:rPr>
        <w:t>key.properties</w:t>
      </w:r>
      <w:r>
        <w:t xml:space="preserve"> (passwords) was being uploaded to iCloud. It was moved outside the synced folder.</w:t>
      </w:r>
    </w:p>
    <w:p>
      <w:pPr>
        <w:pStyle w:val="ListBullet"/>
        <w:spacing w:after="20"/>
      </w:pPr>
      <w:r>
        <w:t xml:space="preserve">Upload certificate SHA-256: </w:t>
      </w:r>
      <w:r>
        <w:rPr>
          <w:rFonts w:ascii="Menlo" w:hAnsi="Menlo"/>
          <w:sz w:val="17"/>
        </w:rPr>
        <w:t>93:B8:CF:64:31:72:92:77:8C:DA:A9:3D:ED:CB:96:90:67:EB:08:FA:3C:78:4D:4E:93:5D:29:8B:38:BA:57:51</w:t>
      </w:r>
    </w:p>
    <w:p>
      <w:pPr>
        <w:pStyle w:val="Heading2"/>
      </w:pPr>
      <w:r>
        <w:t>1.4 Build commands</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cd frontend/mobile</w:t>
              <w:br/>
              <w:t>scripts/release_android.sh            # clean, analyse, test, build AAB + APKs, verify, write evidence</w:t>
              <w:br/>
              <w:t># equivalent steps:</w:t>
              <w:br/>
              <w:t>flutter build appbundle --release --obfuscate --split-debug-info=build/debug-info</w:t>
              <w:br/>
              <w:t>flutter build apk --release --obfuscate --split-debug-info=build/debug-info</w:t>
              <w:br/>
              <w:t>flutter build apk --release --split-per-abi --obfuscate --split-debug-info=build/debug-info</w:t>
            </w:r>
          </w:p>
        </w:tc>
      </w:tr>
    </w:tbl>
    <w:p>
      <w:pPr>
        <w:spacing w:after="40"/>
      </w:pPr>
    </w:p>
    <w:p>
      <w:pPr>
        <w:pStyle w:val="Heading2"/>
      </w:pPr>
      <w:r>
        <w:t>1.5 Verification</w:t>
      </w:r>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4338CA"/>
          </w:tcPr>
          <w:p>
            <w:r/>
            <w:r>
              <w:rPr>
                <w:b/>
                <w:color w:val="FFFFFF"/>
                <w:sz w:val="18"/>
              </w:rPr>
              <w:t>Check</w:t>
            </w:r>
          </w:p>
        </w:tc>
        <w:tc>
          <w:tcPr>
            <w:tcW w:type="dxa" w:w="2154"/>
            <w:shd w:val="clear" w:color="auto" w:fill="4338CA"/>
          </w:tcPr>
          <w:p>
            <w:r/>
            <w:r>
              <w:rPr>
                <w:b/>
                <w:color w:val="FFFFFF"/>
                <w:sz w:val="18"/>
              </w:rPr>
              <w:t>Tool</w:t>
            </w:r>
          </w:p>
        </w:tc>
        <w:tc>
          <w:tcPr>
            <w:tcW w:type="dxa" w:w="5216"/>
            <w:shd w:val="clear" w:color="auto" w:fill="4338CA"/>
          </w:tcPr>
          <w:p>
            <w:r/>
            <w:r>
              <w:rPr>
                <w:b/>
                <w:color w:val="FFFFFF"/>
                <w:sz w:val="18"/>
              </w:rPr>
              <w:t>Result</w:t>
            </w:r>
          </w:p>
        </w:tc>
      </w:tr>
      <w:tr>
        <w:tc>
          <w:tcPr>
            <w:tcW w:type="dxa" w:w="1984"/>
          </w:tcPr>
          <w:p>
            <w:r/>
            <w:r>
              <w:rPr>
                <w:sz w:val="18"/>
              </w:rPr>
              <w:t>AAB signature</w:t>
            </w:r>
          </w:p>
        </w:tc>
        <w:tc>
          <w:tcPr>
            <w:tcW w:type="dxa" w:w="2154"/>
          </w:tcPr>
          <w:p>
            <w:r/>
            <w:r>
              <w:rPr>
                <w:sz w:val="18"/>
              </w:rPr>
              <w:t>jarsigner -verify</w:t>
            </w:r>
          </w:p>
        </w:tc>
        <w:tc>
          <w:tcPr>
            <w:tcW w:type="dxa" w:w="5216"/>
          </w:tcPr>
          <w:p>
            <w:r/>
            <w:r>
              <w:rPr>
                <w:sz w:val="18"/>
              </w:rPr>
              <w:t>jar verified — CN=FitFlow Upload Key</w:t>
            </w:r>
          </w:p>
        </w:tc>
      </w:tr>
      <w:tr>
        <w:tc>
          <w:tcPr>
            <w:tcW w:type="dxa" w:w="1984"/>
          </w:tcPr>
          <w:p>
            <w:r/>
            <w:r>
              <w:rPr>
                <w:sz w:val="18"/>
              </w:rPr>
              <w:t>APK signature</w:t>
            </w:r>
          </w:p>
        </w:tc>
        <w:tc>
          <w:tcPr>
            <w:tcW w:type="dxa" w:w="2154"/>
          </w:tcPr>
          <w:p>
            <w:r/>
            <w:r>
              <w:rPr>
                <w:sz w:val="18"/>
              </w:rPr>
              <w:t>apksigner verify</w:t>
            </w:r>
          </w:p>
        </w:tc>
        <w:tc>
          <w:tcPr>
            <w:tcW w:type="dxa" w:w="5216"/>
          </w:tcPr>
          <w:p>
            <w:r/>
            <w:r>
              <w:rPr>
                <w:sz w:val="18"/>
              </w:rPr>
              <w:t>Verifies (APK Signature Scheme v2), RSA 4096</w:t>
            </w:r>
          </w:p>
        </w:tc>
      </w:tr>
      <w:tr>
        <w:tc>
          <w:tcPr>
            <w:tcW w:type="dxa" w:w="1984"/>
          </w:tcPr>
          <w:p>
            <w:r/>
            <w:r>
              <w:rPr>
                <w:sz w:val="18"/>
              </w:rPr>
              <w:t>Signer = keystore</w:t>
            </w:r>
          </w:p>
        </w:tc>
        <w:tc>
          <w:tcPr>
            <w:tcW w:type="dxa" w:w="2154"/>
          </w:tcPr>
          <w:p>
            <w:r/>
            <w:r>
              <w:rPr>
                <w:sz w:val="18"/>
              </w:rPr>
              <w:t>SHA-256 compare</w:t>
            </w:r>
          </w:p>
        </w:tc>
        <w:tc>
          <w:tcPr>
            <w:tcW w:type="dxa" w:w="5216"/>
          </w:tcPr>
          <w:p>
            <w:r/>
            <w:r>
              <w:rPr>
                <w:sz w:val="18"/>
              </w:rPr>
              <w:t>Match (93b8cf64…5751)</w:t>
            </w:r>
          </w:p>
        </w:tc>
      </w:tr>
      <w:tr>
        <w:tc>
          <w:tcPr>
            <w:tcW w:type="dxa" w:w="1984"/>
          </w:tcPr>
          <w:p>
            <w:r/>
            <w:r>
              <w:rPr>
                <w:sz w:val="18"/>
              </w:rPr>
              <w:t>Code shrinking</w:t>
            </w:r>
          </w:p>
        </w:tc>
        <w:tc>
          <w:tcPr>
            <w:tcW w:type="dxa" w:w="2154"/>
          </w:tcPr>
          <w:p>
            <w:r/>
            <w:r>
              <w:rPr>
                <w:sz w:val="18"/>
              </w:rPr>
              <w:t>R8 mapping.txt</w:t>
            </w:r>
          </w:p>
        </w:tc>
        <w:tc>
          <w:tcPr>
            <w:tcW w:type="dxa" w:w="5216"/>
          </w:tcPr>
          <w:p>
            <w:r/>
            <w:r>
              <w:rPr>
                <w:sz w:val="18"/>
              </w:rPr>
              <w:t>Present — code obfuscated</w:t>
            </w:r>
          </w:p>
        </w:tc>
      </w:tr>
      <w:tr>
        <w:tc>
          <w:tcPr>
            <w:tcW w:type="dxa" w:w="1984"/>
          </w:tcPr>
          <w:p>
            <w:r/>
            <w:r>
              <w:rPr>
                <w:sz w:val="18"/>
              </w:rPr>
              <w:t>Play download size</w:t>
            </w:r>
          </w:p>
        </w:tc>
        <w:tc>
          <w:tcPr>
            <w:tcW w:type="dxa" w:w="2154"/>
          </w:tcPr>
          <w:p>
            <w:r/>
            <w:r>
              <w:rPr>
                <w:sz w:val="18"/>
              </w:rPr>
              <w:t>bundletool get-size</w:t>
            </w:r>
          </w:p>
        </w:tc>
        <w:tc>
          <w:tcPr>
            <w:tcW w:type="dxa" w:w="5216"/>
          </w:tcPr>
          <w:p>
            <w:r/>
            <w:r>
              <w:rPr>
                <w:sz w:val="18"/>
              </w:rPr>
              <w:t>≈ 8.0 MB (arm64) vs 48.6 MB AAB upload file</w:t>
            </w:r>
          </w:p>
        </w:tc>
      </w:tr>
      <w:tr>
        <w:tc>
          <w:tcPr>
            <w:tcW w:type="dxa" w:w="1984"/>
          </w:tcPr>
          <w:p>
            <w:r/>
            <w:r>
              <w:rPr>
                <w:sz w:val="18"/>
              </w:rPr>
              <w:t>Permissions</w:t>
            </w:r>
          </w:p>
        </w:tc>
        <w:tc>
          <w:tcPr>
            <w:tcW w:type="dxa" w:w="2154"/>
          </w:tcPr>
          <w:p>
            <w:r/>
            <w:r>
              <w:rPr>
                <w:sz w:val="18"/>
              </w:rPr>
              <w:t>aapt2 dump badging</w:t>
            </w:r>
          </w:p>
        </w:tc>
        <w:tc>
          <w:tcPr>
            <w:tcW w:type="dxa" w:w="5216"/>
          </w:tcPr>
          <w:p>
            <w:r/>
            <w:r>
              <w:rPr>
                <w:sz w:val="18"/>
              </w:rPr>
              <w:t>None shown to the user (no INTERNET, CAMERA or storage)</w:t>
            </w:r>
          </w:p>
        </w:tc>
      </w:tr>
      <w:tr>
        <w:tc>
          <w:tcPr>
            <w:tcW w:type="dxa" w:w="1984"/>
          </w:tcPr>
          <w:p>
            <w:r/>
            <w:r>
              <w:rPr>
                <w:sz w:val="18"/>
              </w:rPr>
              <w:t>Install test</w:t>
            </w:r>
          </w:p>
        </w:tc>
        <w:tc>
          <w:tcPr>
            <w:tcW w:type="dxa" w:w="2154"/>
          </w:tcPr>
          <w:p>
            <w:r/>
            <w:r>
              <w:rPr>
                <w:sz w:val="18"/>
              </w:rPr>
              <w:t>bundletool install-apks</w:t>
            </w:r>
          </w:p>
        </w:tc>
        <w:tc>
          <w:tcPr>
            <w:tcW w:type="dxa" w:w="5216"/>
          </w:tcPr>
          <w:p>
            <w:r/>
            <w:r>
              <w:rPr>
                <w:sz w:val="18"/>
              </w:rPr>
              <w:t>Installed and run on Pixel 9a emulator (Android 16)</w:t>
            </w:r>
          </w:p>
        </w:tc>
      </w:tr>
      <w:tr>
        <w:tc>
          <w:tcPr>
            <w:tcW w:type="dxa" w:w="1984"/>
          </w:tcPr>
          <w:p>
            <w:r/>
            <w:r>
              <w:rPr>
                <w:sz w:val="18"/>
              </w:rPr>
              <w:t>Start-up (NFR3)</w:t>
            </w:r>
          </w:p>
        </w:tc>
        <w:tc>
          <w:tcPr>
            <w:tcW w:type="dxa" w:w="2154"/>
          </w:tcPr>
          <w:p>
            <w:r/>
            <w:r>
              <w:rPr>
                <w:sz w:val="18"/>
              </w:rPr>
              <w:t>am start -W</w:t>
            </w:r>
          </w:p>
        </w:tc>
        <w:tc>
          <w:tcPr>
            <w:tcW w:type="dxa" w:w="5216"/>
          </w:tcPr>
          <w:p>
            <w:r/>
            <w:r>
              <w:rPr>
                <w:sz w:val="18"/>
              </w:rPr>
              <w:t>3.8–7.5 s on emulator; control app 2.5–5.5 s → emulator not valid; physical device pending</w:t>
            </w:r>
          </w:p>
        </w:tc>
      </w:tr>
    </w:tbl>
    <w:p>
      <w:pPr>
        <w:spacing w:after="40"/>
      </w:pPr>
    </w:p>
    <w:p>
      <w:pPr>
        <w:spacing w:after="80"/>
      </w:pPr>
      <w:r>
        <w:rPr>
          <w:sz w:val="19"/>
        </w:rPr>
        <w:t>Excerpt of the generated evidence log (</w:t>
      </w:r>
      <w:r>
        <w:rPr>
          <w:rFonts w:ascii="Menlo" w:hAnsi="Menlo"/>
          <w:sz w:val="17"/>
        </w:rPr>
        <w:t>docs/lab06/evidence/release-evidence-1.1.0+2.txt</w:t>
      </w:r>
      <w:r>
        <w:rPr>
          <w:sz w:val="19"/>
        </w:rPr>
        <w:t>):</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FitFlow Android release evidence</w:t>
              <w:br/>
              <w:t>Version (pubspec): 1.1.0+2</w:t>
              <w:br/>
              <w:t>Generated: 2026-10-04 00:52:23 UTC</w:t>
              <w:br/>
              <w:t>Commit: 9fd3e05</w:t>
              <w:br/>
              <w:t>Flutter: Flutter 3.47.6 • channel stable • https://github.com/flutter/flutter.git</w:t>
              <w:br/>
              <w:br/>
              <w:t>== Artefacts ==</w:t>
              <w:br/>
              <w:t xml:space="preserve">  48580237  build/app/outputs/bundle/release/app-release.aab</w:t>
              <w:br/>
              <w:t xml:space="preserve">  17624050  build/app/outputs/flutter-apk/app-arm64-v8a-release.apk</w:t>
              <w:br/>
              <w:t xml:space="preserve">  14868924  build/app/outputs/flutter-apk/app-armeabi-v7a-release.apk</w:t>
              <w:br/>
              <w:t xml:space="preserve">  49516995  build/app/outputs/flutter-apk/app-release.apk</w:t>
              <w:br/>
              <w:t xml:space="preserve">  19124209  build/app/outputs/flutter-apk/app-x86_64-release.apk</w:t>
              <w:br/>
              <w:br/>
              <w:t>== SHA-256 checksums ==</w:t>
              <w:br/>
              <w:t>eb414385335482a18294aadfac4db7d8311c9e0d5a7a150d1958e1a02542949c  build/app/outputs/bundle/release/app-release.aab</w:t>
              <w:br/>
              <w:t>bd1a181298c0b47a379a72f5e09f35196aba78f66e2a55f0fca349e8e0e89a33  build/app/outputs/flutter-apk/app-release.apk</w:t>
              <w:br/>
              <w:br/>
              <w:t>== AAB signature (jarsigner) ==</w:t>
              <w:br/>
              <w:t>jar verified.</w:t>
              <w:br/>
              <w:t>Owner: CN=FitFlow Upload Key, OU=IT3060 WE 1.1, O=FitFlow, L=Malabe, ST=Western, C=LK</w:t>
              <w:br/>
              <w:t>Valid from: Sat Oct 03 21:23:08 IST 2026 until: Mon Sep 25 21:23:08 IST 2056</w:t>
              <w:br/>
              <w:tab/>
              <w:t xml:space="preserve"> SHA256: 93:B8:CF:64:31:72:92:77:8C:DA:A9:3D:ED:CB:96:90:67:EB:08:FA:3C:78:4D:4E:93:5D:29:8B:38:BA:57:51</w:t>
              <w:br/>
              <w:t>Signature algorithm name: SHA384withRSA</w:t>
              <w:br/>
              <w:br/>
              <w:t>== APK signature (apksigner) ==</w:t>
              <w:br/>
              <w:t>Verifies</w:t>
              <w:br/>
              <w:t>Verified using v1 scheme (JAR signing): false</w:t>
              <w:br/>
              <w:t>Verified using v2 scheme (APK Signature Scheme v2): true</w:t>
              <w:br/>
              <w:t>Verified using v3 scheme (APK Signature Scheme v3): false</w:t>
              <w:br/>
              <w:t>Verified using v3.1 scheme (APK Signature Scheme v3.1): false</w:t>
              <w:br/>
              <w:t>Verified using v4 scheme (APK Signature Scheme v4): false</w:t>
              <w:br/>
              <w:t>Signer #1 certificate DN: CN=FitFlow Upload Key, OU=IT3060 WE 1.1, O=FitFlow, L=Malabe, ST=Western, C=LK</w:t>
              <w:br/>
              <w:t>Signer #1 certificate SHA-256 digest: 93b8cf64317292778cdaa93dedcb969067eb08fa3c784d4e935d298b38ba5751</w:t>
              <w:br/>
              <w:t>Signer #1 key size (bits): 4096</w:t>
              <w:br/>
              <w:br/>
              <w:t>== Manifest (aapt2) ==</w:t>
              <w:br/>
              <w:t>package: name='io.fitflow.app' versionCode='2' versionName='1.1.0'</w:t>
              <w:br/>
              <w:t>minSdkVersion:'24'</w:t>
              <w:br/>
              <w:t>targetSdkVersion:'36'</w:t>
              <w:br/>
              <w:t>uses-permission: name='io.fitflow.app.DYNAMIC_RECEIVER_NOT_EXPORTED_PERMISSION'</w:t>
            </w:r>
          </w:p>
        </w:tc>
      </w:tr>
    </w:tbl>
    <w:p>
      <w:pPr>
        <w:spacing w:after="40"/>
      </w:pPr>
    </w:p>
    <w:p>
      <w:r>
        <w:br w:type="page"/>
      </w:r>
    </w:p>
    <w:p>
      <w:pPr>
        <w:pStyle w:val="Heading1"/>
      </w:pPr>
      <w:r>
        <w:t>Activity 2 – Prepare App Icons, Screenshots and Store Assets</w:t>
      </w:r>
    </w:p>
    <w:p>
      <w:pPr>
        <w:spacing w:after="80"/>
      </w:pPr>
      <w:r>
        <w:t xml:space="preserve">All assets are generated by code (Python/Pillow) and screenshots are captured from the real app by an automated Flutter integration test, so they can be regenerated after any change. A validator checks every file against Google Play and App Store rules: </w:t>
      </w:r>
      <w:r>
        <w:rPr>
          <w:b/>
        </w:rPr>
        <w:t>72 of 72 checks passed</w:t>
      </w:r>
      <w:r>
        <w:t>.</w:t>
      </w:r>
    </w:p>
    <w:p>
      <w:pPr>
        <w:pStyle w:val="Heading2"/>
      </w:pPr>
      <w:r>
        <w:t>2.1 Icon and branding</w:t>
      </w:r>
    </w:p>
    <w:p>
      <w:pPr>
        <w:jc w:val="center"/>
      </w:pPr>
      <w:r>
        <w:drawing>
          <wp:inline xmlns:a="http://schemas.openxmlformats.org/drawingml/2006/main" xmlns:pic="http://schemas.openxmlformats.org/drawingml/2006/picture">
            <wp:extent cx="4320000" cy="1378723"/>
            <wp:docPr id="3" name="Picture 3"/>
            <wp:cNvGraphicFramePr>
              <a:graphicFrameLocks noChangeAspect="1"/>
            </wp:cNvGraphicFramePr>
            <a:graphic>
              <a:graphicData uri="http://schemas.openxmlformats.org/drawingml/2006/picture">
                <pic:pic>
                  <pic:nvPicPr>
                    <pic:cNvPr id="0" name="icons.jpg"/>
                    <pic:cNvPicPr/>
                  </pic:nvPicPr>
                  <pic:blipFill>
                    <a:blip r:embed="rId11"/>
                    <a:stretch>
                      <a:fillRect/>
                    </a:stretch>
                  </pic:blipFill>
                  <pic:spPr>
                    <a:xfrm>
                      <a:off x="0" y="0"/>
                      <a:ext cx="4320000" cy="1378723"/>
                    </a:xfrm>
                    <a:prstGeom prst="rect"/>
                  </pic:spPr>
                </pic:pic>
              </a:graphicData>
            </a:graphic>
          </wp:inline>
        </w:drawing>
      </w:r>
    </w:p>
    <w:p>
      <w:pPr>
        <w:spacing w:after="80"/>
        <w:jc w:val="center"/>
      </w:pPr>
      <w:r>
        <w:rPr>
          <w:i/>
          <w:sz w:val="17"/>
        </w:rPr>
        <w:t>Figure 2 – App Store/Play icon, Android adaptive icon, Android 13 themed (monochrome) icon.</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4338CA"/>
          </w:tcPr>
          <w:p>
            <w:r/>
            <w:r>
              <w:rPr>
                <w:b/>
                <w:color w:val="FFFFFF"/>
                <w:sz w:val="18"/>
              </w:rPr>
              <w:t>Asset</w:t>
            </w:r>
          </w:p>
        </w:tc>
        <w:tc>
          <w:tcPr>
            <w:tcW w:type="dxa" w:w="2835"/>
            <w:shd w:val="clear" w:color="auto" w:fill="4338CA"/>
          </w:tcPr>
          <w:p>
            <w:r/>
            <w:r>
              <w:rPr>
                <w:b/>
                <w:color w:val="FFFFFF"/>
                <w:sz w:val="18"/>
              </w:rPr>
              <w:t>Size / format</w:t>
            </w:r>
          </w:p>
        </w:tc>
        <w:tc>
          <w:tcPr>
            <w:tcW w:type="dxa" w:w="4252"/>
            <w:shd w:val="clear" w:color="auto" w:fill="4338CA"/>
          </w:tcPr>
          <w:p>
            <w:r/>
            <w:r>
              <w:rPr>
                <w:b/>
                <w:color w:val="FFFFFF"/>
                <w:sz w:val="18"/>
              </w:rPr>
              <w:t>Rule</w:t>
            </w:r>
          </w:p>
        </w:tc>
      </w:tr>
      <w:tr>
        <w:tc>
          <w:tcPr>
            <w:tcW w:type="dxa" w:w="2268"/>
          </w:tcPr>
          <w:p>
            <w:r/>
            <w:r>
              <w:rPr>
                <w:sz w:val="18"/>
              </w:rPr>
              <w:t>Play hi-res icon</w:t>
            </w:r>
          </w:p>
        </w:tc>
        <w:tc>
          <w:tcPr>
            <w:tcW w:type="dxa" w:w="2835"/>
          </w:tcPr>
          <w:p>
            <w:r/>
            <w:r>
              <w:rPr>
                <w:sz w:val="18"/>
              </w:rPr>
              <w:t>512×512 PNG</w:t>
            </w:r>
          </w:p>
        </w:tc>
        <w:tc>
          <w:tcPr>
            <w:tcW w:type="dxa" w:w="4252"/>
          </w:tcPr>
          <w:p>
            <w:r/>
            <w:r>
              <w:rPr>
                <w:sz w:val="18"/>
              </w:rPr>
              <w:t>Full square, Google applies mask</w:t>
            </w:r>
          </w:p>
        </w:tc>
      </w:tr>
      <w:tr>
        <w:tc>
          <w:tcPr>
            <w:tcW w:type="dxa" w:w="2268"/>
          </w:tcPr>
          <w:p>
            <w:r/>
            <w:r>
              <w:rPr>
                <w:sz w:val="18"/>
              </w:rPr>
              <w:t>App Store icon</w:t>
            </w:r>
          </w:p>
        </w:tc>
        <w:tc>
          <w:tcPr>
            <w:tcW w:type="dxa" w:w="2835"/>
          </w:tcPr>
          <w:p>
            <w:r/>
            <w:r>
              <w:rPr>
                <w:sz w:val="18"/>
              </w:rPr>
              <w:t>1024×1024 PNG, no alpha</w:t>
            </w:r>
          </w:p>
        </w:tc>
        <w:tc>
          <w:tcPr>
            <w:tcW w:type="dxa" w:w="4252"/>
          </w:tcPr>
          <w:p>
            <w:r/>
            <w:r>
              <w:rPr>
                <w:sz w:val="18"/>
              </w:rPr>
              <w:t>Apple rejects transparency</w:t>
            </w:r>
          </w:p>
        </w:tc>
      </w:tr>
      <w:tr>
        <w:tc>
          <w:tcPr>
            <w:tcW w:type="dxa" w:w="2268"/>
          </w:tcPr>
          <w:p>
            <w:r/>
            <w:r>
              <w:rPr>
                <w:sz w:val="18"/>
              </w:rPr>
              <w:t>Adaptive icon</w:t>
            </w:r>
          </w:p>
        </w:tc>
        <w:tc>
          <w:tcPr>
            <w:tcW w:type="dxa" w:w="2835"/>
          </w:tcPr>
          <w:p>
            <w:r/>
            <w:r>
              <w:rPr>
                <w:sz w:val="18"/>
              </w:rPr>
              <w:t>108 dp layers, all densities</w:t>
            </w:r>
          </w:p>
        </w:tc>
        <w:tc>
          <w:tcPr>
            <w:tcW w:type="dxa" w:w="4252"/>
          </w:tcPr>
          <w:p>
            <w:r/>
            <w:r>
              <w:rPr>
                <w:sz w:val="18"/>
              </w:rPr>
              <w:t>Mark inside 66 dp safe zone</w:t>
            </w:r>
          </w:p>
        </w:tc>
      </w:tr>
      <w:tr>
        <w:tc>
          <w:tcPr>
            <w:tcW w:type="dxa" w:w="2268"/>
          </w:tcPr>
          <w:p>
            <w:r/>
            <w:r>
              <w:rPr>
                <w:sz w:val="18"/>
              </w:rPr>
              <w:t>Themed icon</w:t>
            </w:r>
          </w:p>
        </w:tc>
        <w:tc>
          <w:tcPr>
            <w:tcW w:type="dxa" w:w="2835"/>
          </w:tcPr>
          <w:p>
            <w:r/>
            <w:r>
              <w:rPr>
                <w:sz w:val="18"/>
              </w:rPr>
              <w:t>Monochrome layer</w:t>
            </w:r>
          </w:p>
        </w:tc>
        <w:tc>
          <w:tcPr>
            <w:tcW w:type="dxa" w:w="4252"/>
          </w:tcPr>
          <w:p>
            <w:r/>
            <w:r>
              <w:rPr>
                <w:sz w:val="18"/>
              </w:rPr>
              <w:t>Android 13+ tints it</w:t>
            </w:r>
          </w:p>
        </w:tc>
      </w:tr>
      <w:tr>
        <w:tc>
          <w:tcPr>
            <w:tcW w:type="dxa" w:w="2268"/>
          </w:tcPr>
          <w:p>
            <w:r/>
            <w:r>
              <w:rPr>
                <w:sz w:val="18"/>
              </w:rPr>
              <w:t>iOS AppIcon set</w:t>
            </w:r>
          </w:p>
        </w:tc>
        <w:tc>
          <w:tcPr>
            <w:tcW w:type="dxa" w:w="2835"/>
          </w:tcPr>
          <w:p>
            <w:r/>
            <w:r>
              <w:rPr>
                <w:sz w:val="18"/>
              </w:rPr>
              <w:t>20–1024 pt @1x–@3x</w:t>
            </w:r>
          </w:p>
        </w:tc>
        <w:tc>
          <w:tcPr>
            <w:tcW w:type="dxa" w:w="4252"/>
          </w:tcPr>
          <w:p>
            <w:r/>
            <w:r>
              <w:rPr>
                <w:sz w:val="18"/>
              </w:rPr>
              <w:t>Generated by flutter_launcher_icons</w:t>
            </w:r>
          </w:p>
        </w:tc>
      </w:tr>
      <w:tr>
        <w:tc>
          <w:tcPr>
            <w:tcW w:type="dxa" w:w="2268"/>
          </w:tcPr>
          <w:p>
            <w:r/>
            <w:r>
              <w:rPr>
                <w:sz w:val="18"/>
              </w:rPr>
              <w:t>Splash</w:t>
            </w:r>
          </w:p>
        </w:tc>
        <w:tc>
          <w:tcPr>
            <w:tcW w:type="dxa" w:w="2835"/>
          </w:tcPr>
          <w:p>
            <w:r/>
            <w:r>
              <w:rPr>
                <w:sz w:val="18"/>
              </w:rPr>
              <w:t>Brand indigo, Android 12+ and iOS</w:t>
            </w:r>
          </w:p>
        </w:tc>
        <w:tc>
          <w:tcPr>
            <w:tcW w:type="dxa" w:w="4252"/>
          </w:tcPr>
          <w:p>
            <w:r/>
            <w:r>
              <w:rPr>
                <w:sz w:val="18"/>
              </w:rPr>
              <w:t>No white flash at start</w:t>
            </w:r>
          </w:p>
        </w:tc>
      </w:tr>
    </w:tbl>
    <w:p>
      <w:pPr>
        <w:spacing w:after="40"/>
      </w:pPr>
    </w:p>
    <w:p>
      <w:pPr>
        <w:pStyle w:val="Heading2"/>
      </w:pPr>
      <w:r>
        <w:t>2.2 Feature graphic and banners</w:t>
      </w:r>
    </w:p>
    <w:p>
      <w:pPr>
        <w:jc w:val="center"/>
      </w:pPr>
      <w:r>
        <w:drawing>
          <wp:inline xmlns:a="http://schemas.openxmlformats.org/drawingml/2006/main" xmlns:pic="http://schemas.openxmlformats.org/drawingml/2006/picture">
            <wp:extent cx="4320000" cy="2109375"/>
            <wp:docPr id="4" name="Picture 4"/>
            <wp:cNvGraphicFramePr>
              <a:graphicFrameLocks noChangeAspect="1"/>
            </wp:cNvGraphicFramePr>
            <a:graphic>
              <a:graphicData uri="http://schemas.openxmlformats.org/drawingml/2006/picture">
                <pic:pic>
                  <pic:nvPicPr>
                    <pic:cNvPr id="0" name="ff_android_feature-graphic_1024x500.png"/>
                    <pic:cNvPicPr/>
                  </pic:nvPicPr>
                  <pic:blipFill>
                    <a:blip r:embed="rId12"/>
                    <a:stretch>
                      <a:fillRect/>
                    </a:stretch>
                  </pic:blipFill>
                  <pic:spPr>
                    <a:xfrm>
                      <a:off x="0" y="0"/>
                      <a:ext cx="4320000" cy="2109375"/>
                    </a:xfrm>
                    <a:prstGeom prst="rect"/>
                  </pic:spPr>
                </pic:pic>
              </a:graphicData>
            </a:graphic>
          </wp:inline>
        </w:drawing>
      </w:r>
    </w:p>
    <w:p>
      <w:pPr>
        <w:spacing w:after="80"/>
        <w:jc w:val="center"/>
      </w:pPr>
      <w:r>
        <w:rPr>
          <w:i/>
          <w:sz w:val="17"/>
        </w:rPr>
        <w:t>Figure 3 – Google Play feature graphic (1024×500).</w:t>
      </w:r>
    </w:p>
    <w:p>
      <w:pPr>
        <w:jc w:val="center"/>
      </w:pPr>
      <w:r>
        <w:drawing>
          <wp:inline xmlns:a="http://schemas.openxmlformats.org/drawingml/2006/main" xmlns:pic="http://schemas.openxmlformats.org/drawingml/2006/picture">
            <wp:extent cx="3600000" cy="1884000"/>
            <wp:docPr id="5" name="Picture 5"/>
            <wp:cNvGraphicFramePr>
              <a:graphicFrameLocks noChangeAspect="1"/>
            </wp:cNvGraphicFramePr>
            <a:graphic>
              <a:graphicData uri="http://schemas.openxmlformats.org/drawingml/2006/picture">
                <pic:pic>
                  <pic:nvPicPr>
                    <pic:cNvPr id="0" name="ff_promo_banner_1200x628.png"/>
                    <pic:cNvPicPr/>
                  </pic:nvPicPr>
                  <pic:blipFill>
                    <a:blip r:embed="rId13"/>
                    <a:stretch>
                      <a:fillRect/>
                    </a:stretch>
                  </pic:blipFill>
                  <pic:spPr>
                    <a:xfrm>
                      <a:off x="0" y="0"/>
                      <a:ext cx="3600000" cy="1884000"/>
                    </a:xfrm>
                    <a:prstGeom prst="rect"/>
                  </pic:spPr>
                </pic:pic>
              </a:graphicData>
            </a:graphic>
          </wp:inline>
        </w:drawing>
      </w:r>
    </w:p>
    <w:p>
      <w:pPr>
        <w:spacing w:after="80"/>
        <w:jc w:val="center"/>
      </w:pPr>
      <w:r>
        <w:rPr>
          <w:i/>
          <w:sz w:val="17"/>
        </w:rPr>
        <w:t>Figure 4 – Promotional banner (1200×628).</w:t>
      </w:r>
    </w:p>
    <w:p>
      <w:pPr>
        <w:pStyle w:val="Heading2"/>
      </w:pPr>
      <w:r>
        <w:t>2.3 Screenshots</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4338CA"/>
          </w:tcPr>
          <w:p>
            <w:r/>
            <w:r>
              <w:rPr>
                <w:b/>
                <w:color w:val="FFFFFF"/>
                <w:sz w:val="18"/>
              </w:rPr>
              <w:t>Store slot</w:t>
            </w:r>
          </w:p>
        </w:tc>
        <w:tc>
          <w:tcPr>
            <w:tcW w:type="dxa" w:w="4535"/>
            <w:shd w:val="clear" w:color="auto" w:fill="4338CA"/>
          </w:tcPr>
          <w:p>
            <w:r/>
            <w:r>
              <w:rPr>
                <w:b/>
                <w:color w:val="FFFFFF"/>
                <w:sz w:val="18"/>
              </w:rPr>
              <w:t>Size</w:t>
            </w:r>
          </w:p>
        </w:tc>
        <w:tc>
          <w:tcPr>
            <w:tcW w:type="dxa" w:w="1984"/>
            <w:shd w:val="clear" w:color="auto" w:fill="4338CA"/>
          </w:tcPr>
          <w:p>
            <w:r/>
            <w:r>
              <w:rPr>
                <w:b/>
                <w:color w:val="FFFFFF"/>
                <w:sz w:val="18"/>
              </w:rPr>
              <w:t>Count</w:t>
            </w:r>
          </w:p>
        </w:tc>
      </w:tr>
      <w:tr>
        <w:tc>
          <w:tcPr>
            <w:tcW w:type="dxa" w:w="2835"/>
          </w:tcPr>
          <w:p>
            <w:r/>
            <w:r>
              <w:rPr>
                <w:sz w:val="18"/>
              </w:rPr>
              <w:t>Play – phone</w:t>
            </w:r>
          </w:p>
        </w:tc>
        <w:tc>
          <w:tcPr>
            <w:tcW w:type="dxa" w:w="4535"/>
          </w:tcPr>
          <w:p>
            <w:r/>
            <w:r>
              <w:rPr>
                <w:sz w:val="18"/>
              </w:rPr>
              <w:t>1080×1920</w:t>
            </w:r>
          </w:p>
        </w:tc>
        <w:tc>
          <w:tcPr>
            <w:tcW w:type="dxa" w:w="1984"/>
          </w:tcPr>
          <w:p>
            <w:r/>
            <w:r>
              <w:rPr>
                <w:sz w:val="18"/>
              </w:rPr>
              <w:t>8</w:t>
            </w:r>
          </w:p>
        </w:tc>
      </w:tr>
      <w:tr>
        <w:tc>
          <w:tcPr>
            <w:tcW w:type="dxa" w:w="2835"/>
          </w:tcPr>
          <w:p>
            <w:r/>
            <w:r>
              <w:rPr>
                <w:sz w:val="18"/>
              </w:rPr>
              <w:t>Play – 7-inch tablet</w:t>
            </w:r>
          </w:p>
        </w:tc>
        <w:tc>
          <w:tcPr>
            <w:tcW w:type="dxa" w:w="4535"/>
          </w:tcPr>
          <w:p>
            <w:r/>
            <w:r>
              <w:rPr>
                <w:sz w:val="18"/>
              </w:rPr>
              <w:t>1200×1920 portrait + 1920×1200 landscape</w:t>
            </w:r>
          </w:p>
        </w:tc>
        <w:tc>
          <w:tcPr>
            <w:tcW w:type="dxa" w:w="1984"/>
          </w:tcPr>
          <w:p>
            <w:r/>
            <w:r>
              <w:rPr>
                <w:sz w:val="18"/>
              </w:rPr>
              <w:t>8 + 8</w:t>
            </w:r>
          </w:p>
        </w:tc>
      </w:tr>
      <w:tr>
        <w:tc>
          <w:tcPr>
            <w:tcW w:type="dxa" w:w="2835"/>
          </w:tcPr>
          <w:p>
            <w:r/>
            <w:r>
              <w:rPr>
                <w:sz w:val="18"/>
              </w:rPr>
              <w:t>Play – 10-inch tablet</w:t>
            </w:r>
          </w:p>
        </w:tc>
        <w:tc>
          <w:tcPr>
            <w:tcW w:type="dxa" w:w="4535"/>
          </w:tcPr>
          <w:p>
            <w:r/>
            <w:r>
              <w:rPr>
                <w:sz w:val="18"/>
              </w:rPr>
              <w:t>1600×2560 portrait + 2560×1600 landscape</w:t>
            </w:r>
          </w:p>
        </w:tc>
        <w:tc>
          <w:tcPr>
            <w:tcW w:type="dxa" w:w="1984"/>
          </w:tcPr>
          <w:p>
            <w:r/>
            <w:r>
              <w:rPr>
                <w:sz w:val="18"/>
              </w:rPr>
              <w:t>8 + 8</w:t>
            </w:r>
          </w:p>
        </w:tc>
      </w:tr>
      <w:tr>
        <w:tc>
          <w:tcPr>
            <w:tcW w:type="dxa" w:w="2835"/>
          </w:tcPr>
          <w:p>
            <w:r/>
            <w:r>
              <w:rPr>
                <w:sz w:val="18"/>
              </w:rPr>
              <w:t>App Store – iPhone 6.9"</w:t>
            </w:r>
          </w:p>
        </w:tc>
        <w:tc>
          <w:tcPr>
            <w:tcW w:type="dxa" w:w="4535"/>
          </w:tcPr>
          <w:p>
            <w:r/>
            <w:r>
              <w:rPr>
                <w:sz w:val="18"/>
              </w:rPr>
              <w:t>1320×2868</w:t>
            </w:r>
          </w:p>
        </w:tc>
        <w:tc>
          <w:tcPr>
            <w:tcW w:type="dxa" w:w="1984"/>
          </w:tcPr>
          <w:p>
            <w:r/>
            <w:r>
              <w:rPr>
                <w:sz w:val="18"/>
              </w:rPr>
              <w:t>8</w:t>
            </w:r>
          </w:p>
        </w:tc>
      </w:tr>
      <w:tr>
        <w:tc>
          <w:tcPr>
            <w:tcW w:type="dxa" w:w="2835"/>
          </w:tcPr>
          <w:p>
            <w:r/>
            <w:r>
              <w:rPr>
                <w:sz w:val="18"/>
              </w:rPr>
              <w:t>App Store – iPad 13"</w:t>
            </w:r>
          </w:p>
        </w:tc>
        <w:tc>
          <w:tcPr>
            <w:tcW w:type="dxa" w:w="4535"/>
          </w:tcPr>
          <w:p>
            <w:r/>
            <w:r>
              <w:rPr>
                <w:sz w:val="18"/>
              </w:rPr>
              <w:t>2064×2752</w:t>
            </w:r>
          </w:p>
        </w:tc>
        <w:tc>
          <w:tcPr>
            <w:tcW w:type="dxa" w:w="1984"/>
          </w:tcPr>
          <w:p>
            <w:r/>
            <w:r>
              <w:rPr>
                <w:sz w:val="18"/>
              </w:rPr>
              <w:t>8</w:t>
            </w:r>
          </w:p>
        </w:tc>
      </w:tr>
    </w:tbl>
    <w:p>
      <w:pPr>
        <w:spacing w:after="40"/>
      </w:pPr>
    </w:p>
    <w:p>
      <w:pPr>
        <w:jc w:val="center"/>
      </w:pPr>
      <w:r>
        <w:drawing>
          <wp:inline xmlns:a="http://schemas.openxmlformats.org/drawingml/2006/main" xmlns:pic="http://schemas.openxmlformats.org/drawingml/2006/picture">
            <wp:extent cx="5400000" cy="4699237"/>
            <wp:docPr id="6" name="Picture 6"/>
            <wp:cNvGraphicFramePr>
              <a:graphicFrameLocks noChangeAspect="1"/>
            </wp:cNvGraphicFramePr>
            <a:graphic>
              <a:graphicData uri="http://schemas.openxmlformats.org/drawingml/2006/picture">
                <pic:pic>
                  <pic:nvPicPr>
                    <pic:cNvPr id="0" name="phone.jpg"/>
                    <pic:cNvPicPr/>
                  </pic:nvPicPr>
                  <pic:blipFill>
                    <a:blip r:embed="rId14"/>
                    <a:stretch>
                      <a:fillRect/>
                    </a:stretch>
                  </pic:blipFill>
                  <pic:spPr>
                    <a:xfrm>
                      <a:off x="0" y="0"/>
                      <a:ext cx="5400000" cy="4699237"/>
                    </a:xfrm>
                    <a:prstGeom prst="rect"/>
                  </pic:spPr>
                </pic:pic>
              </a:graphicData>
            </a:graphic>
          </wp:inline>
        </w:drawing>
      </w:r>
    </w:p>
    <w:p>
      <w:pPr>
        <w:spacing w:after="80"/>
        <w:jc w:val="center"/>
      </w:pPr>
      <w:r>
        <w:rPr>
          <w:i/>
          <w:sz w:val="17"/>
        </w:rPr>
        <w:t>Figure 5 – Google Play phone screenshots 01–08 (captioned, in upload order).</w:t>
      </w:r>
    </w:p>
    <w:p>
      <w:pPr>
        <w:jc w:val="center"/>
      </w:pPr>
      <w:r>
        <w:drawing>
          <wp:inline xmlns:a="http://schemas.openxmlformats.org/drawingml/2006/main" xmlns:pic="http://schemas.openxmlformats.org/drawingml/2006/picture">
            <wp:extent cx="4680000" cy="2950936"/>
            <wp:docPr id="7" name="Picture 7"/>
            <wp:cNvGraphicFramePr>
              <a:graphicFrameLocks noChangeAspect="1"/>
            </wp:cNvGraphicFramePr>
            <a:graphic>
              <a:graphicData uri="http://schemas.openxmlformats.org/drawingml/2006/picture">
                <pic:pic>
                  <pic:nvPicPr>
                    <pic:cNvPr id="0" name="t7l.jpg"/>
                    <pic:cNvPicPr/>
                  </pic:nvPicPr>
                  <pic:blipFill>
                    <a:blip r:embed="rId15"/>
                    <a:stretch>
                      <a:fillRect/>
                    </a:stretch>
                  </pic:blipFill>
                  <pic:spPr>
                    <a:xfrm>
                      <a:off x="0" y="0"/>
                      <a:ext cx="4680000" cy="2950936"/>
                    </a:xfrm>
                    <a:prstGeom prst="rect"/>
                  </pic:spPr>
                </pic:pic>
              </a:graphicData>
            </a:graphic>
          </wp:inline>
        </w:drawing>
      </w:r>
    </w:p>
    <w:p>
      <w:pPr>
        <w:spacing w:after="80"/>
        <w:jc w:val="center"/>
      </w:pPr>
      <w:r>
        <w:rPr>
          <w:i/>
          <w:sz w:val="17"/>
        </w:rPr>
        <w:t>Figure 6 – 7-inch tablet, landscape.</w:t>
      </w:r>
    </w:p>
    <w:p>
      <w:pPr>
        <w:jc w:val="center"/>
      </w:pPr>
      <w:r>
        <w:drawing>
          <wp:inline xmlns:a="http://schemas.openxmlformats.org/drawingml/2006/main" xmlns:pic="http://schemas.openxmlformats.org/drawingml/2006/picture">
            <wp:extent cx="5400000" cy="2094828"/>
            <wp:docPr id="8" name="Picture 8"/>
            <wp:cNvGraphicFramePr>
              <a:graphicFrameLocks noChangeAspect="1"/>
            </wp:cNvGraphicFramePr>
            <a:graphic>
              <a:graphicData uri="http://schemas.openxmlformats.org/drawingml/2006/picture">
                <pic:pic>
                  <pic:nvPicPr>
                    <pic:cNvPr id="0" name="t10p.jpg"/>
                    <pic:cNvPicPr/>
                  </pic:nvPicPr>
                  <pic:blipFill>
                    <a:blip r:embed="rId16"/>
                    <a:stretch>
                      <a:fillRect/>
                    </a:stretch>
                  </pic:blipFill>
                  <pic:spPr>
                    <a:xfrm>
                      <a:off x="0" y="0"/>
                      <a:ext cx="5400000" cy="2094828"/>
                    </a:xfrm>
                    <a:prstGeom prst="rect"/>
                  </pic:spPr>
                </pic:pic>
              </a:graphicData>
            </a:graphic>
          </wp:inline>
        </w:drawing>
      </w:r>
    </w:p>
    <w:p>
      <w:pPr>
        <w:spacing w:after="80"/>
        <w:jc w:val="center"/>
      </w:pPr>
      <w:r>
        <w:rPr>
          <w:i/>
          <w:sz w:val="17"/>
        </w:rPr>
        <w:t>Figure 7 – 10-inch tablet, portrait.</w:t>
      </w:r>
    </w:p>
    <w:p>
      <w:pPr>
        <w:jc w:val="center"/>
      </w:pPr>
      <w:r>
        <w:drawing>
          <wp:inline xmlns:a="http://schemas.openxmlformats.org/drawingml/2006/main" xmlns:pic="http://schemas.openxmlformats.org/drawingml/2006/picture">
            <wp:extent cx="5760000" cy="1243165"/>
            <wp:docPr id="9" name="Picture 9"/>
            <wp:cNvGraphicFramePr>
              <a:graphicFrameLocks noChangeAspect="1"/>
            </wp:cNvGraphicFramePr>
            <a:graphic>
              <a:graphicData uri="http://schemas.openxmlformats.org/drawingml/2006/picture">
                <pic:pic>
                  <pic:nvPicPr>
                    <pic:cNvPr id="0" name="ios.jpg"/>
                    <pic:cNvPicPr/>
                  </pic:nvPicPr>
                  <pic:blipFill>
                    <a:blip r:embed="rId17"/>
                    <a:stretch>
                      <a:fillRect/>
                    </a:stretch>
                  </pic:blipFill>
                  <pic:spPr>
                    <a:xfrm>
                      <a:off x="0" y="0"/>
                      <a:ext cx="5760000" cy="1243165"/>
                    </a:xfrm>
                    <a:prstGeom prst="rect"/>
                  </pic:spPr>
                </pic:pic>
              </a:graphicData>
            </a:graphic>
          </wp:inline>
        </w:drawing>
      </w:r>
    </w:p>
    <w:p>
      <w:pPr>
        <w:spacing w:after="80"/>
        <w:jc w:val="center"/>
      </w:pPr>
      <w:r>
        <w:rPr>
          <w:i/>
          <w:sz w:val="17"/>
        </w:rPr>
        <w:t>Figure 8 – App Store: iPhone 6.9" (first four) and iPad 13".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4338CA"/>
          </w:tcPr>
          <w:p>
            <w:r/>
            <w:r>
              <w:rPr>
                <w:b/>
                <w:color w:val="FFFFFF"/>
                <w:sz w:val="18"/>
              </w:rPr>
              <w:t>#</w:t>
            </w:r>
          </w:p>
        </w:tc>
        <w:tc>
          <w:tcPr>
            <w:tcW w:type="dxa" w:w="1474"/>
            <w:shd w:val="clear" w:color="auto" w:fill="4338CA"/>
          </w:tcPr>
          <w:p>
            <w:r/>
            <w:r>
              <w:rPr>
                <w:b/>
                <w:color w:val="FFFFFF"/>
                <w:sz w:val="18"/>
              </w:rPr>
              <w:t>Screen</w:t>
            </w:r>
          </w:p>
        </w:tc>
        <w:tc>
          <w:tcPr>
            <w:tcW w:type="dxa" w:w="4252"/>
            <w:shd w:val="clear" w:color="auto" w:fill="4338CA"/>
          </w:tcPr>
          <w:p>
            <w:r/>
            <w:r>
              <w:rPr>
                <w:b/>
                <w:color w:val="FFFFFF"/>
                <w:sz w:val="18"/>
              </w:rPr>
              <w:t>Caption</w:t>
            </w:r>
          </w:p>
        </w:tc>
        <w:tc>
          <w:tcPr>
            <w:tcW w:type="dxa" w:w="3061"/>
            <w:shd w:val="clear" w:color="auto" w:fill="4338CA"/>
          </w:tcPr>
          <w:p>
            <w:r/>
            <w:r>
              <w:rPr>
                <w:b/>
                <w:color w:val="FFFFFF"/>
                <w:sz w:val="18"/>
              </w:rPr>
              <w:t>Requirement</w:t>
            </w:r>
          </w:p>
        </w:tc>
      </w:tr>
      <w:tr>
        <w:tc>
          <w:tcPr>
            <w:tcW w:type="dxa" w:w="567"/>
          </w:tcPr>
          <w:p>
            <w:r/>
            <w:r>
              <w:rPr>
                <w:sz w:val="18"/>
              </w:rPr>
              <w:t>01</w:t>
            </w:r>
          </w:p>
        </w:tc>
        <w:tc>
          <w:tcPr>
            <w:tcW w:type="dxa" w:w="1474"/>
          </w:tcPr>
          <w:p>
            <w:r/>
            <w:r>
              <w:rPr>
                <w:sz w:val="18"/>
              </w:rPr>
              <w:t>Home</w:t>
            </w:r>
          </w:p>
        </w:tc>
        <w:tc>
          <w:tcPr>
            <w:tcW w:type="dxa" w:w="4252"/>
          </w:tcPr>
          <w:p>
            <w:r/>
            <w:r>
              <w:rPr>
                <w:sz w:val="18"/>
              </w:rPr>
              <w:t>Today's workout, one tap away</w:t>
            </w:r>
          </w:p>
        </w:tc>
        <w:tc>
          <w:tcPr>
            <w:tcW w:type="dxa" w:w="3061"/>
          </w:tcPr>
          <w:p>
            <w:r/>
            <w:r>
              <w:rPr>
                <w:sz w:val="18"/>
              </w:rPr>
              <w:t>R01, R14, U04</w:t>
            </w:r>
          </w:p>
        </w:tc>
      </w:tr>
      <w:tr>
        <w:tc>
          <w:tcPr>
            <w:tcW w:type="dxa" w:w="567"/>
          </w:tcPr>
          <w:p>
            <w:r/>
            <w:r>
              <w:rPr>
                <w:sz w:val="18"/>
              </w:rPr>
              <w:t>02</w:t>
            </w:r>
          </w:p>
        </w:tc>
        <w:tc>
          <w:tcPr>
            <w:tcW w:type="dxa" w:w="1474"/>
          </w:tcPr>
          <w:p>
            <w:r/>
            <w:r>
              <w:rPr>
                <w:sz w:val="18"/>
              </w:rPr>
              <w:t>Plan</w:t>
            </w:r>
          </w:p>
        </w:tc>
        <w:tc>
          <w:tcPr>
            <w:tcW w:type="dxa" w:w="4252"/>
          </w:tcPr>
          <w:p>
            <w:r/>
            <w:r>
              <w:rPr>
                <w:sz w:val="18"/>
              </w:rPr>
              <w:t>Know why every exercise is there</w:t>
            </w:r>
          </w:p>
        </w:tc>
        <w:tc>
          <w:tcPr>
            <w:tcW w:type="dxa" w:w="3061"/>
          </w:tcPr>
          <w:p>
            <w:r/>
            <w:r>
              <w:rPr>
                <w:sz w:val="18"/>
              </w:rPr>
              <w:t>R03–R05, R15</w:t>
            </w:r>
          </w:p>
        </w:tc>
      </w:tr>
      <w:tr>
        <w:tc>
          <w:tcPr>
            <w:tcW w:type="dxa" w:w="567"/>
          </w:tcPr>
          <w:p>
            <w:r/>
            <w:r>
              <w:rPr>
                <w:sz w:val="18"/>
              </w:rPr>
              <w:t>03</w:t>
            </w:r>
          </w:p>
        </w:tc>
        <w:tc>
          <w:tcPr>
            <w:tcW w:type="dxa" w:w="1474"/>
          </w:tcPr>
          <w:p>
            <w:r/>
            <w:r>
              <w:rPr>
                <w:sz w:val="18"/>
              </w:rPr>
              <w:t>Logger</w:t>
            </w:r>
          </w:p>
        </w:tc>
        <w:tc>
          <w:tcPr>
            <w:tcW w:type="dxa" w:w="4252"/>
          </w:tcPr>
          <w:p>
            <w:r/>
            <w:r>
              <w:rPr>
                <w:sz w:val="18"/>
              </w:rPr>
              <w:t>Log a set with a single tap</w:t>
            </w:r>
          </w:p>
        </w:tc>
        <w:tc>
          <w:tcPr>
            <w:tcW w:type="dxa" w:w="3061"/>
          </w:tcPr>
          <w:p>
            <w:r/>
            <w:r>
              <w:rPr>
                <w:sz w:val="18"/>
              </w:rPr>
              <w:t>R06, R07, NFR1</w:t>
            </w:r>
          </w:p>
        </w:tc>
      </w:tr>
      <w:tr>
        <w:tc>
          <w:tcPr>
            <w:tcW w:type="dxa" w:w="567"/>
          </w:tcPr>
          <w:p>
            <w:r/>
            <w:r>
              <w:rPr>
                <w:sz w:val="18"/>
              </w:rPr>
              <w:t>04</w:t>
            </w:r>
          </w:p>
        </w:tc>
        <w:tc>
          <w:tcPr>
            <w:tcW w:type="dxa" w:w="1474"/>
          </w:tcPr>
          <w:p>
            <w:r/>
            <w:r>
              <w:rPr>
                <w:sz w:val="18"/>
              </w:rPr>
              <w:t>Meal review</w:t>
            </w:r>
          </w:p>
        </w:tc>
        <w:tc>
          <w:tcPr>
            <w:tcW w:type="dxa" w:w="4252"/>
          </w:tcPr>
          <w:p>
            <w:r/>
            <w:r>
              <w:rPr>
                <w:sz w:val="18"/>
              </w:rPr>
              <w:t>Snap your plate. Check. Save.</w:t>
            </w:r>
          </w:p>
        </w:tc>
        <w:tc>
          <w:tcPr>
            <w:tcW w:type="dxa" w:w="3061"/>
          </w:tcPr>
          <w:p>
            <w:r/>
            <w:r>
              <w:rPr>
                <w:sz w:val="18"/>
              </w:rPr>
              <w:t>R08, R09, U08</w:t>
            </w:r>
          </w:p>
        </w:tc>
      </w:tr>
      <w:tr>
        <w:tc>
          <w:tcPr>
            <w:tcW w:type="dxa" w:w="567"/>
          </w:tcPr>
          <w:p>
            <w:r/>
            <w:r>
              <w:rPr>
                <w:sz w:val="18"/>
              </w:rPr>
              <w:t>05</w:t>
            </w:r>
          </w:p>
        </w:tc>
        <w:tc>
          <w:tcPr>
            <w:tcW w:type="dxa" w:w="1474"/>
          </w:tcPr>
          <w:p>
            <w:r/>
            <w:r>
              <w:rPr>
                <w:sz w:val="18"/>
              </w:rPr>
              <w:t>Nutrition</w:t>
            </w:r>
          </w:p>
        </w:tc>
        <w:tc>
          <w:tcPr>
            <w:tcW w:type="dxa" w:w="4252"/>
          </w:tcPr>
          <w:p>
            <w:r/>
            <w:r>
              <w:rPr>
                <w:sz w:val="18"/>
              </w:rPr>
              <w:t>Calories and macros at a glance</w:t>
            </w:r>
          </w:p>
        </w:tc>
        <w:tc>
          <w:tcPr>
            <w:tcW w:type="dxa" w:w="3061"/>
          </w:tcPr>
          <w:p>
            <w:r/>
            <w:r>
              <w:rPr>
                <w:sz w:val="18"/>
              </w:rPr>
              <w:t>R08</w:t>
            </w:r>
          </w:p>
        </w:tc>
      </w:tr>
      <w:tr>
        <w:tc>
          <w:tcPr>
            <w:tcW w:type="dxa" w:w="567"/>
          </w:tcPr>
          <w:p>
            <w:r/>
            <w:r>
              <w:rPr>
                <w:sz w:val="18"/>
              </w:rPr>
              <w:t>06</w:t>
            </w:r>
          </w:p>
        </w:tc>
        <w:tc>
          <w:tcPr>
            <w:tcW w:type="dxa" w:w="1474"/>
          </w:tcPr>
          <w:p>
            <w:r/>
            <w:r>
              <w:rPr>
                <w:sz w:val="18"/>
              </w:rPr>
              <w:t>Circles</w:t>
            </w:r>
          </w:p>
        </w:tc>
        <w:tc>
          <w:tcPr>
            <w:tcW w:type="dxa" w:w="4252"/>
          </w:tcPr>
          <w:p>
            <w:r/>
            <w:r>
              <w:rPr>
                <w:sz w:val="18"/>
              </w:rPr>
              <w:t>Share with your circle, not the world</w:t>
            </w:r>
          </w:p>
        </w:tc>
        <w:tc>
          <w:tcPr>
            <w:tcW w:type="dxa" w:w="3061"/>
          </w:tcPr>
          <w:p>
            <w:r/>
            <w:r>
              <w:rPr>
                <w:sz w:val="18"/>
              </w:rPr>
              <w:t>R11, U01</w:t>
            </w:r>
          </w:p>
        </w:tc>
      </w:tr>
      <w:tr>
        <w:tc>
          <w:tcPr>
            <w:tcW w:type="dxa" w:w="567"/>
          </w:tcPr>
          <w:p>
            <w:r/>
            <w:r>
              <w:rPr>
                <w:sz w:val="18"/>
              </w:rPr>
              <w:t>07</w:t>
            </w:r>
          </w:p>
        </w:tc>
        <w:tc>
          <w:tcPr>
            <w:tcW w:type="dxa" w:w="1474"/>
          </w:tcPr>
          <w:p>
            <w:r/>
            <w:r>
              <w:rPr>
                <w:sz w:val="18"/>
              </w:rPr>
              <w:t>Progress</w:t>
            </w:r>
          </w:p>
        </w:tc>
        <w:tc>
          <w:tcPr>
            <w:tcW w:type="dxa" w:w="4252"/>
          </w:tcPr>
          <w:p>
            <w:r/>
            <w:r>
              <w:rPr>
                <w:sz w:val="18"/>
              </w:rPr>
              <w:t>Progress in one clear sentence</w:t>
            </w:r>
          </w:p>
        </w:tc>
        <w:tc>
          <w:tcPr>
            <w:tcW w:type="dxa" w:w="3061"/>
          </w:tcPr>
          <w:p>
            <w:r/>
            <w:r>
              <w:rPr>
                <w:sz w:val="18"/>
              </w:rPr>
              <w:t>R10, R12, R13</w:t>
            </w:r>
          </w:p>
        </w:tc>
      </w:tr>
      <w:tr>
        <w:tc>
          <w:tcPr>
            <w:tcW w:type="dxa" w:w="567"/>
          </w:tcPr>
          <w:p>
            <w:r/>
            <w:r>
              <w:rPr>
                <w:sz w:val="18"/>
              </w:rPr>
              <w:t>08</w:t>
            </w:r>
          </w:p>
        </w:tc>
        <w:tc>
          <w:tcPr>
            <w:tcW w:type="dxa" w:w="1474"/>
          </w:tcPr>
          <w:p>
            <w:r/>
            <w:r>
              <w:rPr>
                <w:sz w:val="18"/>
              </w:rPr>
              <w:t>Privacy</w:t>
            </w:r>
          </w:p>
        </w:tc>
        <w:tc>
          <w:tcPr>
            <w:tcW w:type="dxa" w:w="4252"/>
          </w:tcPr>
          <w:p>
            <w:r/>
            <w:r>
              <w:rPr>
                <w:sz w:val="18"/>
              </w:rPr>
              <w:t>Your data, your call</w:t>
            </w:r>
          </w:p>
        </w:tc>
        <w:tc>
          <w:tcPr>
            <w:tcW w:type="dxa" w:w="3061"/>
          </w:tcPr>
          <w:p>
            <w:r/>
            <w:r>
              <w:rPr>
                <w:sz w:val="18"/>
              </w:rPr>
              <w:t>NFR5</w:t>
            </w:r>
          </w:p>
        </w:tc>
      </w:tr>
    </w:tbl>
    <w:p>
      <w:pPr>
        <w:spacing w:after="40"/>
      </w:pPr>
    </w:p>
    <w:p>
      <w:pPr>
        <w:pStyle w:val="Heading2"/>
      </w:pPr>
      <w:r>
        <w:t>2.4 Video, listing text and folder structure</w:t>
      </w:r>
    </w:p>
    <w:p>
      <w:pPr>
        <w:pStyle w:val="ListBullet"/>
        <w:spacing w:after="20"/>
      </w:pPr>
      <w:r>
        <w:rPr>
          <w:b/>
        </w:rPr>
        <w:t>App Store app preview:</w:t>
      </w:r>
      <w:r>
        <w:t xml:space="preserve"> 886×1920, H.264, 30 fps, silent stereo AAC, 23 s of real app footage recorded on the iPhone simulator with a clean 9:41 status bar (Apple requires real footage, 15–30 s).</w:t>
      </w:r>
    </w:p>
    <w:p>
      <w:pPr>
        <w:pStyle w:val="ListBullet"/>
        <w:spacing w:after="20"/>
      </w:pPr>
      <w:r>
        <w:rPr>
          <w:b/>
        </w:rPr>
        <w:t>Play promo video:</w:t>
      </w:r>
      <w:r>
        <w:t xml:space="preserve"> 1080×1920, 27 s — uploaded to YouTube (unlisted) and linked in the listing.</w:t>
      </w:r>
    </w:p>
    <w:p>
      <w:pPr>
        <w:pStyle w:val="ListBullet"/>
        <w:spacing w:after="20"/>
      </w:pPr>
      <w:r>
        <w:rPr>
          <w:b/>
        </w:rPr>
        <w:t>Listing text:</w:t>
      </w:r>
      <w:r>
        <w:t xml:space="preserve"> title 29/30, Play short description 78/80, App Store subtitle 24/30, keywords 98/100, promotional text 144/170, description ≈2 360/4000.</w:t>
      </w:r>
    </w:p>
    <w:p>
      <w:pPr>
        <w:pStyle w:val="ListBullet"/>
        <w:spacing w:after="20"/>
      </w:pPr>
      <w:r>
        <w:rPr>
          <w:b/>
        </w:rPr>
        <w:t>Honest metadata:</w:t>
      </w:r>
      <w:r>
        <w:t xml:space="preserve"> the planner is rule-based in this prototype, so the listing says "smart planner" not "AI" (Apple 2.3 / Play misleading claims). An unverified WCAG claim was removed.</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store-assets/</w:t>
              <w:br/>
              <w:t>├─ android/  icon/ feature-graphic/ screenshots/{phone, tablet-7in, tablet-10in}</w:t>
              <w:br/>
              <w:t>├─ ios/      icon/ screenshots/{iphone-6.9in, ipad-13in} previews/</w:t>
              <w:br/>
              <w:t>├─ promo/    banners/ video/</w:t>
              <w:br/>
              <w:t>├─ listing/  google-play/ app-store/</w:t>
              <w:br/>
              <w:t>└─ _tools/   generators + validate_assets.py</w:t>
              <w:br/>
              <w:t>Naming: ff_&lt;platform&gt;_&lt;device&gt;[-&lt;orientation&gt;]_&lt;NN&gt;_&lt;screen&gt;_&lt;W&gt;x&lt;H&gt;.png</w:t>
              <w:br/>
              <w:t xml:space="preserve">        e.g. ff_android_phone_01_home_1080x1920.png</w:t>
            </w:r>
          </w:p>
        </w:tc>
      </w:tr>
    </w:tbl>
    <w:p>
      <w:pPr>
        <w:spacing w:after="40"/>
      </w:pPr>
    </w:p>
    <w:p>
      <w:pPr>
        <w:pStyle w:val="Heading2"/>
      </w:pPr>
      <w:r>
        <w:t>2.5 Problems found and fixed</w:t>
      </w:r>
    </w:p>
    <w:tbl>
      <w:tblPr>
        <w:tblStyle w:val="TableGrid"/>
        <w:tblW w:type="auto" w:w="0"/>
        <w:jc w:val="center"/>
        <w:tblLook w:firstColumn="1" w:firstRow="1" w:lastColumn="0" w:lastRow="0" w:noHBand="0" w:noVBand="1" w:val="04A0"/>
      </w:tblPr>
      <w:tblGrid>
        <w:gridCol w:w="4706"/>
        <w:gridCol w:w="4706"/>
      </w:tblGrid>
      <w:tr>
        <w:tc>
          <w:tcPr>
            <w:tcW w:type="dxa" w:w="5102"/>
            <w:shd w:val="clear" w:color="auto" w:fill="4338CA"/>
          </w:tcPr>
          <w:p>
            <w:r/>
            <w:r>
              <w:rPr>
                <w:b/>
                <w:color w:val="FFFFFF"/>
                <w:sz w:val="18"/>
              </w:rPr>
              <w:t>Problem</w:t>
            </w:r>
          </w:p>
        </w:tc>
        <w:tc>
          <w:tcPr>
            <w:tcW w:type="dxa" w:w="4252"/>
            <w:shd w:val="clear" w:color="auto" w:fill="4338CA"/>
          </w:tcPr>
          <w:p>
            <w:r/>
            <w:r>
              <w:rPr>
                <w:b/>
                <w:color w:val="FFFFFF"/>
                <w:sz w:val="18"/>
              </w:rPr>
              <w:t>Fix</w:t>
            </w:r>
          </w:p>
        </w:tc>
      </w:tr>
      <w:tr>
        <w:tc>
          <w:tcPr>
            <w:tcW w:type="dxa" w:w="5102"/>
          </w:tcPr>
          <w:p>
            <w:r/>
            <w:r>
              <w:rPr>
                <w:sz w:val="18"/>
              </w:rPr>
              <w:t>Circle audience label truncated ("Visible to 5 mem…") — undid the U01 privacy fix</w:t>
            </w:r>
          </w:p>
        </w:tc>
        <w:tc>
          <w:tcPr>
            <w:tcW w:type="dxa" w:w="4252"/>
          </w:tcPr>
          <w:p>
            <w:r/>
            <w:r>
              <w:rPr>
                <w:sz w:val="18"/>
              </w:rPr>
              <w:t>Label given its own space, wraps</w:t>
            </w:r>
          </w:p>
        </w:tc>
      </w:tr>
      <w:tr>
        <w:tc>
          <w:tcPr>
            <w:tcW w:type="dxa" w:w="5102"/>
          </w:tcPr>
          <w:p>
            <w:r/>
            <w:r>
              <w:rPr>
                <w:sz w:val="18"/>
              </w:rPr>
              <w:t>Tablet layouts stretched across 2560 px</w:t>
            </w:r>
          </w:p>
        </w:tc>
        <w:tc>
          <w:tcPr>
            <w:tcW w:type="dxa" w:w="4252"/>
          </w:tcPr>
          <w:p>
            <w:r/>
            <w:r>
              <w:rPr>
                <w:sz w:val="18"/>
              </w:rPr>
              <w:t>Content capped to a centred 720 dp column</w:t>
            </w:r>
          </w:p>
        </w:tc>
      </w:tr>
      <w:tr>
        <w:tc>
          <w:tcPr>
            <w:tcW w:type="dxa" w:w="5102"/>
          </w:tcPr>
          <w:p>
            <w:r/>
            <w:r>
              <w:rPr>
                <w:sz w:val="18"/>
              </w:rPr>
              <w:t>Raw phone screenshot 2.24:1 — Play rejects &gt; 2:1</w:t>
            </w:r>
          </w:p>
        </w:tc>
        <w:tc>
          <w:tcPr>
            <w:tcW w:type="dxa" w:w="4252"/>
          </w:tcPr>
          <w:p>
            <w:r/>
            <w:r>
              <w:rPr>
                <w:sz w:val="18"/>
              </w:rPr>
              <w:t>Framed onto 9:16 canvas with caption</w:t>
            </w:r>
          </w:p>
        </w:tc>
      </w:tr>
      <w:tr>
        <w:tc>
          <w:tcPr>
            <w:tcW w:type="dxa" w:w="5102"/>
          </w:tcPr>
          <w:p>
            <w:r/>
            <w:r>
              <w:rPr>
                <w:sz w:val="18"/>
              </w:rPr>
              <w:t>iOS build: codesign rejected files tagged by iCloud</w:t>
            </w:r>
          </w:p>
        </w:tc>
        <w:tc>
          <w:tcPr>
            <w:tcW w:type="dxa" w:w="4252"/>
          </w:tcPr>
          <w:p>
            <w:r/>
            <w:r>
              <w:rPr>
                <w:sz w:val="18"/>
              </w:rPr>
              <w:t>Build output moved outside synced Desktop</w:t>
            </w:r>
          </w:p>
        </w:tc>
      </w:tr>
    </w:tbl>
    <w:p>
      <w:pPr>
        <w:spacing w:after="40"/>
      </w:pPr>
    </w:p>
    <w:p>
      <w:r>
        <w:br w:type="page"/>
      </w:r>
    </w:p>
    <w:p>
      <w:pPr>
        <w:pStyle w:val="Heading1"/>
      </w:pPr>
      <w:r>
        <w:t>Activity 3 – Configure Google Play Console</w:t>
      </w:r>
    </w:p>
    <w:p>
      <w:pPr>
        <w:spacing w:after="80"/>
      </w:pPr>
      <w:r>
        <w:rPr>
          <w:b/>
          <w:sz w:val="20"/>
        </w:rPr>
        <w:t>Status:</w:t>
      </w:r>
      <w:r>
        <w:rPr>
          <w:sz w:val="20"/>
        </w:rPr>
        <w:t xml:space="preserve"> fully prepared; not submitted because no Google Play developer account was available. Full configuration: </w:t>
      </w:r>
      <w:r>
        <w:rPr>
          <w:rFonts w:ascii="Menlo" w:hAnsi="Menlo"/>
          <w:sz w:val="17"/>
        </w:rPr>
        <w:t>docs/lab06/03-google-play-console.md</w:t>
      </w:r>
      <w:r>
        <w:rPr>
          <w:sz w:val="20"/>
        </w:rPr>
        <w: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4338CA"/>
          </w:tcPr>
          <w:p>
            <w:r/>
            <w:r>
              <w:rPr>
                <w:b/>
                <w:color w:val="FFFFFF"/>
                <w:sz w:val="18"/>
              </w:rPr>
              <w:t>Section</w:t>
            </w:r>
          </w:p>
        </w:tc>
        <w:tc>
          <w:tcPr>
            <w:tcW w:type="dxa" w:w="7087"/>
            <w:shd w:val="clear" w:color="auto" w:fill="4338CA"/>
          </w:tcPr>
          <w:p>
            <w:r/>
            <w:r>
              <w:rPr>
                <w:b/>
                <w:color w:val="FFFFFF"/>
                <w:sz w:val="18"/>
              </w:rPr>
              <w:t>Configuration</w:t>
            </w:r>
          </w:p>
        </w:tc>
      </w:tr>
      <w:tr>
        <w:tc>
          <w:tcPr>
            <w:tcW w:type="dxa" w:w="2268"/>
          </w:tcPr>
          <w:p>
            <w:r/>
            <w:r>
              <w:rPr>
                <w:sz w:val="18"/>
              </w:rPr>
              <w:t>App</w:t>
            </w:r>
          </w:p>
        </w:tc>
        <w:tc>
          <w:tcPr>
            <w:tcW w:type="dxa" w:w="7087"/>
          </w:tcPr>
          <w:p>
            <w:r/>
            <w:r>
              <w:rPr>
                <w:sz w:val="18"/>
              </w:rPr>
              <w:t>FitFlow: Workouts &amp; Nutrition · en-GB · App · Free</w:t>
            </w:r>
          </w:p>
        </w:tc>
      </w:tr>
      <w:tr>
        <w:tc>
          <w:tcPr>
            <w:tcW w:type="dxa" w:w="2268"/>
          </w:tcPr>
          <w:p>
            <w:r/>
            <w:r>
              <w:rPr>
                <w:sz w:val="18"/>
              </w:rPr>
              <w:t>Category</w:t>
            </w:r>
          </w:p>
        </w:tc>
        <w:tc>
          <w:tcPr>
            <w:tcW w:type="dxa" w:w="7087"/>
          </w:tcPr>
          <w:p>
            <w:r/>
            <w:r>
              <w:rPr>
                <w:sz w:val="18"/>
              </w:rPr>
              <w:t>Health &amp; Fitness; tags Workout, Fitness tracking, Nutrition</w:t>
            </w:r>
          </w:p>
        </w:tc>
      </w:tr>
      <w:tr>
        <w:tc>
          <w:tcPr>
            <w:tcW w:type="dxa" w:w="2268"/>
          </w:tcPr>
          <w:p>
            <w:r/>
            <w:r>
              <w:rPr>
                <w:sz w:val="18"/>
              </w:rPr>
              <w:t>Store listing</w:t>
            </w:r>
          </w:p>
        </w:tc>
        <w:tc>
          <w:tcPr>
            <w:tcW w:type="dxa" w:w="7087"/>
          </w:tcPr>
          <w:p>
            <w:r/>
            <w:r>
              <w:rPr>
                <w:sz w:val="18"/>
              </w:rPr>
              <w:t>Title, short and full description, 512 icon, feature graphic, 8 phone + 16 + 16 tablet screenshots, YouTube promo</w:t>
            </w:r>
          </w:p>
        </w:tc>
      </w:tr>
      <w:tr>
        <w:tc>
          <w:tcPr>
            <w:tcW w:type="dxa" w:w="2268"/>
          </w:tcPr>
          <w:p>
            <w:r/>
            <w:r>
              <w:rPr>
                <w:sz w:val="18"/>
              </w:rPr>
              <w:t>Privacy policy</w:t>
            </w:r>
          </w:p>
        </w:tc>
        <w:tc>
          <w:tcPr>
            <w:tcW w:type="dxa" w:w="7087"/>
          </w:tcPr>
          <w:p>
            <w:r/>
            <w:r>
              <w:rPr>
                <w:sz w:val="18"/>
              </w:rPr>
              <w:t>https://chanuka-01.github.io/fitflow-redesign/privacy-policy/</w:t>
            </w:r>
          </w:p>
        </w:tc>
      </w:tr>
      <w:tr>
        <w:tc>
          <w:tcPr>
            <w:tcW w:type="dxa" w:w="2268"/>
          </w:tcPr>
          <w:p>
            <w:r/>
            <w:r>
              <w:rPr>
                <w:sz w:val="18"/>
              </w:rPr>
              <w:t>Content rating (IARC)</w:t>
            </w:r>
          </w:p>
        </w:tc>
        <w:tc>
          <w:tcPr>
            <w:tcW w:type="dxa" w:w="7087"/>
          </w:tcPr>
          <w:p>
            <w:r/>
            <w:r>
              <w:rPr>
                <w:sz w:val="18"/>
              </w:rPr>
              <w:t>No violence/sex/gambling/drugs; users interact = Yes (circles, with report/delete) → expected PEGI 3 / Everyone</w:t>
            </w:r>
          </w:p>
        </w:tc>
      </w:tr>
      <w:tr>
        <w:tc>
          <w:tcPr>
            <w:tcW w:type="dxa" w:w="2268"/>
          </w:tcPr>
          <w:p>
            <w:r/>
            <w:r>
              <w:rPr>
                <w:sz w:val="18"/>
              </w:rPr>
              <w:t>Target audience</w:t>
            </w:r>
          </w:p>
        </w:tc>
        <w:tc>
          <w:tcPr>
            <w:tcW w:type="dxa" w:w="7087"/>
          </w:tcPr>
          <w:p>
            <w:r/>
            <w:r>
              <w:rPr>
                <w:sz w:val="18"/>
              </w:rPr>
              <w:t>18+ (16–17 allowed); not designed for children</w:t>
            </w:r>
          </w:p>
        </w:tc>
      </w:tr>
      <w:tr>
        <w:tc>
          <w:tcPr>
            <w:tcW w:type="dxa" w:w="2268"/>
          </w:tcPr>
          <w:p>
            <w:r/>
            <w:r>
              <w:rPr>
                <w:sz w:val="18"/>
              </w:rPr>
              <w:t>Ads / Advertising ID</w:t>
            </w:r>
          </w:p>
        </w:tc>
        <w:tc>
          <w:tcPr>
            <w:tcW w:type="dxa" w:w="7087"/>
          </w:tcPr>
          <w:p>
            <w:r/>
            <w:r>
              <w:rPr>
                <w:sz w:val="18"/>
              </w:rPr>
              <w:t>No ads; Advertising ID not used</w:t>
            </w:r>
          </w:p>
        </w:tc>
      </w:tr>
      <w:tr>
        <w:tc>
          <w:tcPr>
            <w:tcW w:type="dxa" w:w="2268"/>
          </w:tcPr>
          <w:p>
            <w:r/>
            <w:r>
              <w:rPr>
                <w:sz w:val="18"/>
              </w:rPr>
              <w:t>Data safety</w:t>
            </w:r>
          </w:p>
        </w:tc>
        <w:tc>
          <w:tcPr>
            <w:tcW w:type="dxa" w:w="7087"/>
          </w:tcPr>
          <w:p>
            <w:r/>
            <w:r>
              <w:rPr>
                <w:sz w:val="18"/>
              </w:rPr>
              <w:t>No data collected or shared (all on device, no INTERNET permission); in-app deletion available. Planned answers prepared for the backend release</w:t>
            </w:r>
          </w:p>
        </w:tc>
      </w:tr>
      <w:tr>
        <w:tc>
          <w:tcPr>
            <w:tcW w:type="dxa" w:w="2268"/>
          </w:tcPr>
          <w:p>
            <w:r/>
            <w:r>
              <w:rPr>
                <w:sz w:val="18"/>
              </w:rPr>
              <w:t>Health apps declaration</w:t>
            </w:r>
          </w:p>
        </w:tc>
        <w:tc>
          <w:tcPr>
            <w:tcW w:type="dxa" w:w="7087"/>
          </w:tcPr>
          <w:p>
            <w:r/>
            <w:r>
              <w:rPr>
                <w:sz w:val="18"/>
              </w:rPr>
              <w:t>Activity &amp; fitness tracking; nutrition; no medical/regulated features</w:t>
            </w:r>
          </w:p>
        </w:tc>
      </w:tr>
      <w:tr>
        <w:tc>
          <w:tcPr>
            <w:tcW w:type="dxa" w:w="2268"/>
          </w:tcPr>
          <w:p>
            <w:r/>
            <w:r>
              <w:rPr>
                <w:sz w:val="18"/>
              </w:rPr>
              <w:t>Play App Signing</w:t>
            </w:r>
          </w:p>
        </w:tc>
        <w:tc>
          <w:tcPr>
            <w:tcW w:type="dxa" w:w="7087"/>
          </w:tcPr>
          <w:p>
            <w:r/>
            <w:r>
              <w:rPr>
                <w:sz w:val="18"/>
              </w:rPr>
              <w:t>Google-generated app signing key; upload certificate SHA-256 93:B8:CF…:57:51</w:t>
            </w:r>
          </w:p>
        </w:tc>
      </w:tr>
      <w:tr>
        <w:tc>
          <w:tcPr>
            <w:tcW w:type="dxa" w:w="2268"/>
          </w:tcPr>
          <w:p>
            <w:r/>
            <w:r>
              <w:rPr>
                <w:sz w:val="18"/>
              </w:rPr>
              <w:t>Testing tracks</w:t>
            </w:r>
          </w:p>
        </w:tc>
        <w:tc>
          <w:tcPr>
            <w:tcW w:type="dxa" w:w="7087"/>
          </w:tcPr>
          <w:p>
            <w:r/>
            <w:r>
              <w:rPr>
                <w:sz w:val="18"/>
              </w:rPr>
              <w:t>Internal (team, ≤100) → Closed (Google Group) → Production. Personal accounts need 12 testers × 14 days of closed testing</w:t>
            </w:r>
          </w:p>
        </w:tc>
      </w:tr>
      <w:tr>
        <w:tc>
          <w:tcPr>
            <w:tcW w:type="dxa" w:w="2268"/>
          </w:tcPr>
          <w:p>
            <w:r/>
            <w:r>
              <w:rPr>
                <w:sz w:val="18"/>
              </w:rPr>
              <w:t>Release</w:t>
            </w:r>
          </w:p>
        </w:tc>
        <w:tc>
          <w:tcPr>
            <w:tcW w:type="dxa" w:w="7087"/>
          </w:tcPr>
          <w:p>
            <w:r/>
            <w:r>
              <w:rPr>
                <w:sz w:val="18"/>
              </w:rPr>
              <w:t>Internal: upload app-release.aab (1.1.0, code 2) + mapping.txt; notes from Activity 5</w:t>
            </w:r>
          </w:p>
        </w:tc>
      </w:tr>
      <w:tr>
        <w:tc>
          <w:tcPr>
            <w:tcW w:type="dxa" w:w="2268"/>
          </w:tcPr>
          <w:p>
            <w:r/>
            <w:r>
              <w:rPr>
                <w:sz w:val="18"/>
              </w:rPr>
              <w:t>Countries</w:t>
            </w:r>
          </w:p>
        </w:tc>
        <w:tc>
          <w:tcPr>
            <w:tcW w:type="dxa" w:w="7087"/>
          </w:tcPr>
          <w:p>
            <w:r/>
            <w:r>
              <w:rPr>
                <w:sz w:val="18"/>
              </w:rPr>
              <w:t>Sri Lanka first; then India, UK, Australia, Singapore</w:t>
            </w:r>
          </w:p>
        </w:tc>
      </w:tr>
      <w:tr>
        <w:tc>
          <w:tcPr>
            <w:tcW w:type="dxa" w:w="2268"/>
          </w:tcPr>
          <w:p>
            <w:r/>
            <w:r>
              <w:rPr>
                <w:sz w:val="18"/>
              </w:rPr>
              <w:t>Device exclusions</w:t>
            </w:r>
          </w:p>
        </w:tc>
        <w:tc>
          <w:tcPr>
            <w:tcW w:type="dxa" w:w="7087"/>
          </w:tcPr>
          <w:p>
            <w:r/>
            <w:r>
              <w:rPr>
                <w:sz w:val="18"/>
              </w:rPr>
              <w:t>None needed — minSdk 24 excludes old Android; camera not required</w:t>
            </w:r>
          </w:p>
        </w:tc>
      </w:tr>
    </w:tbl>
    <w:p>
      <w:pPr>
        <w:spacing w:after="40"/>
      </w:pPr>
    </w:p>
    <w:p>
      <w:pPr>
        <w:pStyle w:val="Heading2"/>
      </w:pPr>
      <w:r>
        <w:t>3.1 Pre-launch report</w:t>
      </w:r>
    </w:p>
    <w:p>
      <w:pPr>
        <w:spacing w:after="80"/>
      </w:pPr>
      <w:r>
        <w:t>Play runs every testing-track upload on real devices. Expected: no crashes (none seen in 7 device configurations), possible accessibility suggestions (contrast audit is open), no security warnings (no cleartext traffic, no exported components except the launcher). Errors block promotion; warnings go to the bug log.</w:t>
      </w:r>
    </w:p>
    <w:p>
      <w:pPr>
        <w:pStyle w:val="Heading2"/>
      </w:pPr>
      <w:r>
        <w:t>3.2 Store listing experiments (A/B tests)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4338CA"/>
          </w:tcPr>
          <w:p>
            <w:r/>
            <w:r>
              <w:rPr>
                <w:b/>
                <w:color w:val="FFFFFF"/>
                <w:sz w:val="18"/>
              </w:rPr>
              <w:t>#</w:t>
            </w:r>
          </w:p>
        </w:tc>
        <w:tc>
          <w:tcPr>
            <w:tcW w:type="dxa" w:w="3402"/>
            <w:shd w:val="clear" w:color="auto" w:fill="4338CA"/>
          </w:tcPr>
          <w:p>
            <w:r/>
            <w:r>
              <w:rPr>
                <w:b/>
                <w:color w:val="FFFFFF"/>
                <w:sz w:val="18"/>
              </w:rPr>
              <w:t>Hypothesis</w:t>
            </w:r>
          </w:p>
        </w:tc>
        <w:tc>
          <w:tcPr>
            <w:tcW w:type="dxa" w:w="3118"/>
            <w:shd w:val="clear" w:color="auto" w:fill="4338CA"/>
          </w:tcPr>
          <w:p>
            <w:r/>
            <w:r>
              <w:rPr>
                <w:b/>
                <w:color w:val="FFFFFF"/>
                <w:sz w:val="18"/>
              </w:rPr>
              <w:t>Variant</w:t>
            </w:r>
          </w:p>
        </w:tc>
        <w:tc>
          <w:tcPr>
            <w:tcW w:type="dxa" w:w="2268"/>
            <w:shd w:val="clear" w:color="auto" w:fill="4338CA"/>
          </w:tcPr>
          <w:p>
            <w:r/>
            <w:r>
              <w:rPr>
                <w:b/>
                <w:color w:val="FFFFFF"/>
                <w:sz w:val="18"/>
              </w:rPr>
              <w:t>Metric</w:t>
            </w:r>
          </w:p>
        </w:tc>
      </w:tr>
      <w:tr>
        <w:tc>
          <w:tcPr>
            <w:tcW w:type="dxa" w:w="567"/>
          </w:tcPr>
          <w:p>
            <w:r/>
            <w:r>
              <w:rPr>
                <w:sz w:val="18"/>
              </w:rPr>
              <w:t>E1</w:t>
            </w:r>
          </w:p>
        </w:tc>
        <w:tc>
          <w:tcPr>
            <w:tcW w:type="dxa" w:w="3402"/>
          </w:tcPr>
          <w:p>
            <w:r/>
            <w:r>
              <w:rPr>
                <w:sz w:val="18"/>
              </w:rPr>
              <w:t>Leading with the explained plan converts better</w:t>
            </w:r>
          </w:p>
        </w:tc>
        <w:tc>
          <w:tcPr>
            <w:tcW w:type="dxa" w:w="3118"/>
          </w:tcPr>
          <w:p>
            <w:r/>
            <w:r>
              <w:rPr>
                <w:sz w:val="18"/>
              </w:rPr>
              <w:t>Screenshot order 02-01-03</w:t>
            </w:r>
          </w:p>
        </w:tc>
        <w:tc>
          <w:tcPr>
            <w:tcW w:type="dxa" w:w="2268"/>
          </w:tcPr>
          <w:p>
            <w:r/>
            <w:r>
              <w:rPr>
                <w:sz w:val="18"/>
              </w:rPr>
              <w:t>Retained installers (1 day)</w:t>
            </w:r>
          </w:p>
        </w:tc>
      </w:tr>
      <w:tr>
        <w:tc>
          <w:tcPr>
            <w:tcW w:type="dxa" w:w="567"/>
          </w:tcPr>
          <w:p>
            <w:r/>
            <w:r>
              <w:rPr>
                <w:sz w:val="18"/>
              </w:rPr>
              <w:t>E2</w:t>
            </w:r>
          </w:p>
        </w:tc>
        <w:tc>
          <w:tcPr>
            <w:tcW w:type="dxa" w:w="3402"/>
          </w:tcPr>
          <w:p>
            <w:r/>
            <w:r>
              <w:rPr>
                <w:sz w:val="18"/>
              </w:rPr>
              <w:t>Privacy-first short description attracts users who stay</w:t>
            </w:r>
          </w:p>
        </w:tc>
        <w:tc>
          <w:tcPr>
            <w:tcW w:type="dxa" w:w="3118"/>
          </w:tcPr>
          <w:p>
            <w:r/>
            <w:r>
              <w:rPr>
                <w:sz w:val="18"/>
              </w:rPr>
              <w:t>"Private fitness planner: workouts that explain themselves, data stays on your phone."</w:t>
            </w:r>
          </w:p>
        </w:tc>
        <w:tc>
          <w:tcPr>
            <w:tcW w:type="dxa" w:w="2268"/>
          </w:tcPr>
          <w:p>
            <w:r/>
            <w:r>
              <w:rPr>
                <w:sz w:val="18"/>
              </w:rPr>
              <w:t>Retained installers</w:t>
            </w:r>
          </w:p>
        </w:tc>
      </w:tr>
      <w:tr>
        <w:tc>
          <w:tcPr>
            <w:tcW w:type="dxa" w:w="567"/>
          </w:tcPr>
          <w:p>
            <w:r/>
            <w:r>
              <w:rPr>
                <w:sz w:val="18"/>
              </w:rPr>
              <w:t>E3</w:t>
            </w:r>
          </w:p>
        </w:tc>
        <w:tc>
          <w:tcPr>
            <w:tcW w:type="dxa" w:w="3402"/>
          </w:tcPr>
          <w:p>
            <w:r/>
            <w:r>
              <w:rPr>
                <w:sz w:val="18"/>
              </w:rPr>
              <w:t>Food recognition in the feature graphic lifts nutrition searches</w:t>
            </w:r>
          </w:p>
        </w:tc>
        <w:tc>
          <w:tcPr>
            <w:tcW w:type="dxa" w:w="3118"/>
          </w:tcPr>
          <w:p>
            <w:r/>
            <w:r>
              <w:rPr>
                <w:sz w:val="18"/>
              </w:rPr>
              <w:t>Meal-review phone in centre</w:t>
            </w:r>
          </w:p>
        </w:tc>
        <w:tc>
          <w:tcPr>
            <w:tcW w:type="dxa" w:w="2268"/>
          </w:tcPr>
          <w:p>
            <w:r/>
            <w:r>
              <w:rPr>
                <w:sz w:val="18"/>
              </w:rPr>
              <w:t>First-time installers</w:t>
            </w:r>
          </w:p>
        </w:tc>
      </w:tr>
    </w:tbl>
    <w:p>
      <w:pPr>
        <w:spacing w:after="40"/>
      </w:pPr>
    </w:p>
    <w:p>
      <w:pPr>
        <w:spacing w:after="80"/>
      </w:pPr>
      <w:r>
        <w:rPr>
          <w:sz w:val="19"/>
        </w:rPr>
        <w:t>50/50 split, at least 7 days, apply only at 90 % confidence; E1 first.</w:t>
      </w:r>
    </w:p>
    <w:p>
      <w:r>
        <w:br w:type="page"/>
      </w:r>
    </w:p>
    <w:p>
      <w:pPr>
        <w:pStyle w:val="Heading1"/>
      </w:pPr>
      <w:r>
        <w:t>Activity 4 – Configure App Store Connect and TestFlight</w:t>
      </w:r>
    </w:p>
    <w:p>
      <w:pPr>
        <w:spacing w:after="80"/>
      </w:pPr>
      <w:r>
        <w:rPr>
          <w:b/>
          <w:sz w:val="20"/>
        </w:rPr>
        <w:t>Status:</w:t>
      </w:r>
      <w:r>
        <w:rPr>
          <w:sz w:val="20"/>
        </w:rPr>
        <w:t xml:space="preserve"> configuration prepared and the iOS app built and run on the iPhone 18 Pro Max and iPad Pro 13-inch simulators (iOS 27, Xcode 27); not uploaded because no Apple Developer Program membership was available. Full configuration: </w:t>
      </w:r>
      <w:r>
        <w:rPr>
          <w:rFonts w:ascii="Menlo" w:hAnsi="Menlo"/>
          <w:sz w:val="17"/>
        </w:rPr>
        <w:t>docs/lab06/04-app-store-connect-testflight.md</w:t>
      </w:r>
      <w:r>
        <w:rPr>
          <w:sz w:val="20"/>
        </w:rPr>
        <w: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4338CA"/>
          </w:tcPr>
          <w:p>
            <w:r/>
            <w:r>
              <w:rPr>
                <w:b/>
                <w:color w:val="FFFFFF"/>
                <w:sz w:val="18"/>
              </w:rPr>
              <w:t>Section</w:t>
            </w:r>
          </w:p>
        </w:tc>
        <w:tc>
          <w:tcPr>
            <w:tcW w:type="dxa" w:w="7087"/>
            <w:shd w:val="clear" w:color="auto" w:fill="4338CA"/>
          </w:tcPr>
          <w:p>
            <w:r/>
            <w:r>
              <w:rPr>
                <w:b/>
                <w:color w:val="FFFFFF"/>
                <w:sz w:val="18"/>
              </w:rPr>
              <w:t>Configuration</w:t>
            </w:r>
          </w:p>
        </w:tc>
      </w:tr>
      <w:tr>
        <w:tc>
          <w:tcPr>
            <w:tcW w:type="dxa" w:w="2268"/>
          </w:tcPr>
          <w:p>
            <w:r/>
            <w:r>
              <w:rPr>
                <w:sz w:val="18"/>
              </w:rPr>
              <w:t>App record</w:t>
            </w:r>
          </w:p>
        </w:tc>
        <w:tc>
          <w:tcPr>
            <w:tcW w:type="dxa" w:w="7087"/>
          </w:tcPr>
          <w:p>
            <w:r/>
            <w:r>
              <w:rPr>
                <w:sz w:val="18"/>
              </w:rPr>
              <w:t>iOS · FitFlow: Workouts &amp; Nutrition · English (U.K.) · bundle io.fitflow.app · SKU FITFLOW-IOS-001</w:t>
            </w:r>
          </w:p>
        </w:tc>
      </w:tr>
      <w:tr>
        <w:tc>
          <w:tcPr>
            <w:tcW w:type="dxa" w:w="2268"/>
          </w:tcPr>
          <w:p>
            <w:r/>
            <w:r>
              <w:rPr>
                <w:sz w:val="18"/>
              </w:rPr>
              <w:t>Subtitle / category</w:t>
            </w:r>
          </w:p>
        </w:tc>
        <w:tc>
          <w:tcPr>
            <w:tcW w:type="dxa" w:w="7087"/>
          </w:tcPr>
          <w:p>
            <w:r/>
            <w:r>
              <w:rPr>
                <w:sz w:val="18"/>
              </w:rPr>
              <w:t>"Workouts planned for you" · Health &amp; Fitness (secondary Food &amp; Drink)</w:t>
            </w:r>
          </w:p>
        </w:tc>
      </w:tr>
      <w:tr>
        <w:tc>
          <w:tcPr>
            <w:tcW w:type="dxa" w:w="2268"/>
          </w:tcPr>
          <w:p>
            <w:r/>
            <w:r>
              <w:rPr>
                <w:sz w:val="18"/>
              </w:rPr>
              <w:t>Keywords (98/100)</w:t>
            </w:r>
          </w:p>
        </w:tc>
        <w:tc>
          <w:tcPr>
            <w:tcW w:type="dxa" w:w="7087"/>
          </w:tcPr>
          <w:p>
            <w:r/>
            <w:r>
              <w:rPr>
                <w:sz w:val="18"/>
              </w:rPr>
              <w:t>workout,planner,gym,fitness,strength,nutrition,calorie,meal,tracker,dumbbell,exercise,habit,streak</w:t>
            </w:r>
          </w:p>
        </w:tc>
      </w:tr>
      <w:tr>
        <w:tc>
          <w:tcPr>
            <w:tcW w:type="dxa" w:w="2268"/>
          </w:tcPr>
          <w:p>
            <w:r/>
            <w:r>
              <w:rPr>
                <w:sz w:val="18"/>
              </w:rPr>
              <w:t>Age rating</w:t>
            </w:r>
          </w:p>
        </w:tc>
        <w:tc>
          <w:tcPr>
            <w:tcW w:type="dxa" w:w="7087"/>
          </w:tcPr>
          <w:p>
            <w:r/>
            <w:r>
              <w:rPr>
                <w:sz w:val="18"/>
              </w:rPr>
              <w:t>4+ questionnaire; user-generated content = Yes with report/delete</w:t>
            </w:r>
          </w:p>
        </w:tc>
      </w:tr>
      <w:tr>
        <w:tc>
          <w:tcPr>
            <w:tcW w:type="dxa" w:w="2268"/>
          </w:tcPr>
          <w:p>
            <w:r/>
            <w:r>
              <w:rPr>
                <w:sz w:val="18"/>
              </w:rPr>
              <w:t>Privacy nutrition label</w:t>
            </w:r>
          </w:p>
        </w:tc>
        <w:tc>
          <w:tcPr>
            <w:tcW w:type="dxa" w:w="7087"/>
          </w:tcPr>
          <w:p>
            <w:r/>
            <w:r>
              <w:rPr>
                <w:sz w:val="18"/>
              </w:rPr>
              <w:t>"Data Not Collected" for 1.1.0 (no network access). Planned label prepared for backend release (Fitness, Name/Email, User content, Diagnostics — none used for tracking)</w:t>
            </w:r>
          </w:p>
        </w:tc>
      </w:tr>
      <w:tr>
        <w:tc>
          <w:tcPr>
            <w:tcW w:type="dxa" w:w="2268"/>
          </w:tcPr>
          <w:p>
            <w:r/>
            <w:r>
              <w:rPr>
                <w:sz w:val="18"/>
              </w:rPr>
              <w:t>Screenshots / preview</w:t>
            </w:r>
          </w:p>
        </w:tc>
        <w:tc>
          <w:tcPr>
            <w:tcW w:type="dxa" w:w="7087"/>
          </w:tcPr>
          <w:p>
            <w:r/>
            <w:r>
              <w:rPr>
                <w:sz w:val="18"/>
              </w:rPr>
              <w:t>8 × iPhone 6.9" (1320×2868), 8 × iPad 13" (2064×2752), 23 s app preview</w:t>
            </w:r>
          </w:p>
        </w:tc>
      </w:tr>
      <w:tr>
        <w:tc>
          <w:tcPr>
            <w:tcW w:type="dxa" w:w="2268"/>
          </w:tcPr>
          <w:p>
            <w:r/>
            <w:r>
              <w:rPr>
                <w:sz w:val="18"/>
              </w:rPr>
              <w:t>Export compliance</w:t>
            </w:r>
          </w:p>
        </w:tc>
        <w:tc>
          <w:tcPr>
            <w:tcW w:type="dxa" w:w="7087"/>
          </w:tcPr>
          <w:p>
            <w:r/>
            <w:r>
              <w:rPr>
                <w:sz w:val="18"/>
              </w:rPr>
              <w:t>ITSAppUsesNonExemptEncryption = NO added to Info.plist</w:t>
            </w:r>
          </w:p>
        </w:tc>
      </w:tr>
      <w:tr>
        <w:tc>
          <w:tcPr>
            <w:tcW w:type="dxa" w:w="2268"/>
          </w:tcPr>
          <w:p>
            <w:r/>
            <w:r>
              <w:rPr>
                <w:sz w:val="18"/>
              </w:rPr>
              <w:t>Upload</w:t>
            </w:r>
          </w:p>
        </w:tc>
        <w:tc>
          <w:tcPr>
            <w:tcW w:type="dxa" w:w="7087"/>
          </w:tcPr>
          <w:p>
            <w:r/>
            <w:r>
              <w:rPr>
                <w:sz w:val="18"/>
              </w:rPr>
              <w:t>flutter build ipa → Xcode Organizer or xcrun altool</w:t>
            </w:r>
          </w:p>
        </w:tc>
      </w:tr>
    </w:tbl>
    <w:p>
      <w:pPr>
        <w:spacing w:after="40"/>
      </w:pPr>
    </w:p>
    <w:p>
      <w:pPr>
        <w:pStyle w:val="Heading2"/>
      </w:pPr>
      <w:r>
        <w:t>4.1 TestFlight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val="clear" w:color="auto" w:fill="4338CA"/>
          </w:tcPr>
          <w:p>
            <w:r/>
            <w:r>
              <w:rPr>
                <w:b/>
                <w:color w:val="FFFFFF"/>
                <w:sz w:val="18"/>
              </w:rPr>
              <w:t>Group</w:t>
            </w:r>
          </w:p>
        </w:tc>
        <w:tc>
          <w:tcPr>
            <w:tcW w:type="dxa" w:w="1417"/>
            <w:shd w:val="clear" w:color="auto" w:fill="4338CA"/>
          </w:tcPr>
          <w:p>
            <w:r/>
            <w:r>
              <w:rPr>
                <w:b/>
                <w:color w:val="FFFFFF"/>
                <w:sz w:val="18"/>
              </w:rPr>
              <w:t>Type</w:t>
            </w:r>
          </w:p>
        </w:tc>
        <w:tc>
          <w:tcPr>
            <w:tcW w:type="dxa" w:w="3118"/>
            <w:shd w:val="clear" w:color="auto" w:fill="4338CA"/>
          </w:tcPr>
          <w:p>
            <w:r/>
            <w:r>
              <w:rPr>
                <w:b/>
                <w:color w:val="FFFFFF"/>
                <w:sz w:val="18"/>
              </w:rPr>
              <w:t>Members</w:t>
            </w:r>
          </w:p>
        </w:tc>
        <w:tc>
          <w:tcPr>
            <w:tcW w:type="dxa" w:w="2268"/>
            <w:shd w:val="clear" w:color="auto" w:fill="4338CA"/>
          </w:tcPr>
          <w:p>
            <w:r/>
            <w:r>
              <w:rPr>
                <w:b/>
                <w:color w:val="FFFFFF"/>
                <w:sz w:val="18"/>
              </w:rPr>
              <w:t>Review</w:t>
            </w:r>
          </w:p>
        </w:tc>
      </w:tr>
      <w:tr>
        <w:tc>
          <w:tcPr>
            <w:tcW w:type="dxa" w:w="2551"/>
          </w:tcPr>
          <w:p>
            <w:r/>
            <w:r>
              <w:rPr>
                <w:sz w:val="18"/>
              </w:rPr>
              <w:t>FitFlow Team</w:t>
            </w:r>
          </w:p>
        </w:tc>
        <w:tc>
          <w:tcPr>
            <w:tcW w:type="dxa" w:w="1417"/>
          </w:tcPr>
          <w:p>
            <w:r/>
            <w:r>
              <w:rPr>
                <w:sz w:val="18"/>
              </w:rPr>
              <w:t>Internal</w:t>
            </w:r>
          </w:p>
        </w:tc>
        <w:tc>
          <w:tcPr>
            <w:tcW w:type="dxa" w:w="3118"/>
          </w:tcPr>
          <w:p>
            <w:r/>
            <w:r>
              <w:rPr>
                <w:sz w:val="18"/>
              </w:rPr>
              <w:t>≤100 App Store Connect users</w:t>
            </w:r>
          </w:p>
        </w:tc>
        <w:tc>
          <w:tcPr>
            <w:tcW w:type="dxa" w:w="2268"/>
          </w:tcPr>
          <w:p>
            <w:r/>
            <w:r>
              <w:rPr>
                <w:sz w:val="18"/>
              </w:rPr>
              <w:t>None</w:t>
            </w:r>
          </w:p>
        </w:tc>
      </w:tr>
      <w:tr>
        <w:tc>
          <w:tcPr>
            <w:tcW w:type="dxa" w:w="2551"/>
          </w:tcPr>
          <w:p>
            <w:r/>
            <w:r>
              <w:rPr>
                <w:sz w:val="18"/>
              </w:rPr>
              <w:t>FitFlow Beta – Campus</w:t>
            </w:r>
          </w:p>
        </w:tc>
        <w:tc>
          <w:tcPr>
            <w:tcW w:type="dxa" w:w="1417"/>
          </w:tcPr>
          <w:p>
            <w:r/>
            <w:r>
              <w:rPr>
                <w:sz w:val="18"/>
              </w:rPr>
              <w:t>External</w:t>
            </w:r>
          </w:p>
        </w:tc>
        <w:tc>
          <w:tcPr>
            <w:tcW w:type="dxa" w:w="3118"/>
          </w:tcPr>
          <w:p>
            <w:r/>
            <w:r>
              <w:rPr>
                <w:sz w:val="18"/>
              </w:rPr>
              <w:t>20–30 SLIIT students who train</w:t>
            </w:r>
          </w:p>
        </w:tc>
        <w:tc>
          <w:tcPr>
            <w:tcW w:type="dxa" w:w="2268"/>
          </w:tcPr>
          <w:p>
            <w:r/>
            <w:r>
              <w:rPr>
                <w:sz w:val="18"/>
              </w:rPr>
              <w:t>Beta App Review (first build)</w:t>
            </w:r>
          </w:p>
        </w:tc>
      </w:tr>
      <w:tr>
        <w:tc>
          <w:tcPr>
            <w:tcW w:type="dxa" w:w="2551"/>
          </w:tcPr>
          <w:p>
            <w:r/>
            <w:r>
              <w:rPr>
                <w:sz w:val="18"/>
              </w:rPr>
              <w:t>FitFlow Beta – Public link</w:t>
            </w:r>
          </w:p>
        </w:tc>
        <w:tc>
          <w:tcPr>
            <w:tcW w:type="dxa" w:w="1417"/>
          </w:tcPr>
          <w:p>
            <w:r/>
            <w:r>
              <w:rPr>
                <w:sz w:val="18"/>
              </w:rPr>
              <w:t>External</w:t>
            </w:r>
          </w:p>
        </w:tc>
        <w:tc>
          <w:tcPr>
            <w:tcW w:type="dxa" w:w="3118"/>
          </w:tcPr>
          <w:p>
            <w:r/>
            <w:r>
              <w:rPr>
                <w:sz w:val="18"/>
              </w:rPr>
              <w:t>Link capped at 100</w:t>
            </w:r>
          </w:p>
        </w:tc>
        <w:tc>
          <w:tcPr>
            <w:tcW w:type="dxa" w:w="2268"/>
          </w:tcPr>
          <w:p>
            <w:r/>
            <w:r>
              <w:rPr>
                <w:sz w:val="18"/>
              </w:rPr>
              <w:t>Beta App Review</w:t>
            </w:r>
          </w:p>
        </w:tc>
      </w:tr>
    </w:tbl>
    <w:p>
      <w:pPr>
        <w:spacing w:after="40"/>
      </w:pPr>
    </w:p>
    <w:p>
      <w:pPr>
        <w:pStyle w:val="ListBullet"/>
        <w:spacing w:after="20"/>
      </w:pPr>
      <w:r>
        <w:t xml:space="preserve">Builds expire after </w:t>
      </w:r>
      <w:r>
        <w:rPr>
          <w:b/>
        </w:rPr>
        <w:t>90 days</w:t>
      </w:r>
      <w:r>
        <w:t>: new build at least every 60 days or after any critical fix; superseded builds expired manually; build number +1 per upload.</w:t>
      </w:r>
    </w:p>
    <w:p>
      <w:pPr>
        <w:pStyle w:val="ListBullet"/>
        <w:spacing w:after="20"/>
      </w:pPr>
      <w:r>
        <w:t>"What to test": onboarding → start workout → log 3 sets → snap a meal and correct an item → post to private circle and check the audience label → send feedback with screenshot.</w:t>
      </w:r>
    </w:p>
    <w:p>
      <w:pPr>
        <w:pStyle w:val="Heading2"/>
      </w:pPr>
      <w:r>
        <w:t>4.2 Apple review compliance (health)</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4338CA"/>
          </w:tcPr>
          <w:p>
            <w:r/>
            <w:r>
              <w:rPr>
                <w:b/>
                <w:color w:val="FFFFFF"/>
                <w:sz w:val="18"/>
              </w:rPr>
              <w:t>Guideline</w:t>
            </w:r>
          </w:p>
        </w:tc>
        <w:tc>
          <w:tcPr>
            <w:tcW w:type="dxa" w:w="6803"/>
            <w:shd w:val="clear" w:color="auto" w:fill="4338CA"/>
          </w:tcPr>
          <w:p>
            <w:r/>
            <w:r>
              <w:rPr>
                <w:b/>
                <w:color w:val="FFFFFF"/>
                <w:sz w:val="18"/>
              </w:rPr>
              <w:t>FitFlow</w:t>
            </w:r>
          </w:p>
        </w:tc>
      </w:tr>
      <w:tr>
        <w:tc>
          <w:tcPr>
            <w:tcW w:type="dxa" w:w="2551"/>
          </w:tcPr>
          <w:p>
            <w:r/>
            <w:r>
              <w:rPr>
                <w:sz w:val="18"/>
              </w:rPr>
              <w:t>1.4.1 Physical harm</w:t>
            </w:r>
          </w:p>
        </w:tc>
        <w:tc>
          <w:tcPr>
            <w:tcW w:type="dxa" w:w="6803"/>
          </w:tcPr>
          <w:p>
            <w:r/>
            <w:r>
              <w:rPr>
                <w:sz w:val="18"/>
              </w:rPr>
              <w:t>Reasons shown for every plan; conservative volume; professional-advice disclaimer</w:t>
            </w:r>
          </w:p>
        </w:tc>
      </w:tr>
      <w:tr>
        <w:tc>
          <w:tcPr>
            <w:tcW w:type="dxa" w:w="2551"/>
          </w:tcPr>
          <w:p>
            <w:r/>
            <w:r>
              <w:rPr>
                <w:sz w:val="18"/>
              </w:rPr>
              <w:t>1.2 User-generated content</w:t>
            </w:r>
          </w:p>
        </w:tc>
        <w:tc>
          <w:tcPr>
            <w:tcW w:type="dxa" w:w="6803"/>
          </w:tcPr>
          <w:p>
            <w:r/>
            <w:r>
              <w:rPr>
                <w:sz w:val="18"/>
              </w:rPr>
              <w:t>Report + delete on posts; private by default; contact in listing (block-user logged as gap)</w:t>
            </w:r>
          </w:p>
        </w:tc>
      </w:tr>
      <w:tr>
        <w:tc>
          <w:tcPr>
            <w:tcW w:type="dxa" w:w="2551"/>
          </w:tcPr>
          <w:p>
            <w:r/>
            <w:r>
              <w:rPr>
                <w:sz w:val="18"/>
              </w:rPr>
              <w:t>2.3 Accurate metadata</w:t>
            </w:r>
          </w:p>
        </w:tc>
        <w:tc>
          <w:tcPr>
            <w:tcW w:type="dxa" w:w="6803"/>
          </w:tcPr>
          <w:p>
            <w:r/>
            <w:r>
              <w:rPr>
                <w:sz w:val="18"/>
              </w:rPr>
              <w:t>Real screenshots; "smart planner", not "AI"</w:t>
            </w:r>
          </w:p>
        </w:tc>
      </w:tr>
      <w:tr>
        <w:tc>
          <w:tcPr>
            <w:tcW w:type="dxa" w:w="2551"/>
          </w:tcPr>
          <w:p>
            <w:r/>
            <w:r>
              <w:rPr>
                <w:sz w:val="18"/>
              </w:rPr>
              <w:t>HealthKit / 5.1.3</w:t>
            </w:r>
          </w:p>
        </w:tc>
        <w:tc>
          <w:tcPr>
            <w:tcW w:type="dxa" w:w="6803"/>
          </w:tcPr>
          <w:p>
            <w:r/>
            <w:r>
              <w:rPr>
                <w:sz w:val="18"/>
              </w:rPr>
              <w:t>Not used in 1.1.0; rules documented if added (no ads, no iCloud storage)</w:t>
            </w:r>
          </w:p>
        </w:tc>
      </w:tr>
      <w:tr>
        <w:tc>
          <w:tcPr>
            <w:tcW w:type="dxa" w:w="2551"/>
          </w:tcPr>
          <w:p>
            <w:r/>
            <w:r>
              <w:rPr>
                <w:sz w:val="18"/>
              </w:rPr>
              <w:t>5.1.1 Data</w:t>
            </w:r>
          </w:p>
        </w:tc>
        <w:tc>
          <w:tcPr>
            <w:tcW w:type="dxa" w:w="6803"/>
          </w:tcPr>
          <w:p>
            <w:r/>
            <w:r>
              <w:rPr>
                <w:sz w:val="18"/>
              </w:rPr>
              <w:t>Privacy policy in app and listing; explicit consent; in-app deletion</w:t>
            </w:r>
          </w:p>
        </w:tc>
      </w:tr>
      <w:tr>
        <w:tc>
          <w:tcPr>
            <w:tcW w:type="dxa" w:w="2551"/>
          </w:tcPr>
          <w:p>
            <w:r/>
            <w:r>
              <w:rPr>
                <w:sz w:val="18"/>
              </w:rPr>
              <w:t>Camera purpose strings</w:t>
            </w:r>
          </w:p>
        </w:tc>
        <w:tc>
          <w:tcPr>
            <w:tcW w:type="dxa" w:w="6803"/>
          </w:tcPr>
          <w:p>
            <w:r/>
            <w:r>
              <w:rPr>
                <w:sz w:val="18"/>
              </w:rPr>
              <w:t>Explain on-device analysis and no upload</w:t>
            </w:r>
          </w:p>
        </w:tc>
      </w:tr>
    </w:tbl>
    <w:p>
      <w:pPr>
        <w:spacing w:after="40"/>
      </w:pPr>
    </w:p>
    <w:p>
      <w:r>
        <w:br w:type="page"/>
      </w:r>
    </w:p>
    <w:p>
      <w:pPr>
        <w:pStyle w:val="Heading1"/>
      </w:pPr>
      <w:r>
        <w:t>Activity 5 – Prepare a Privacy Policy and Release Notes</w:t>
      </w:r>
    </w:p>
    <w:p>
      <w:pPr>
        <w:spacing w:after="80"/>
      </w:pPr>
      <w:r>
        <w:rPr>
          <w:sz w:val="20"/>
        </w:rPr>
        <w:t xml:space="preserve">Full texts: </w:t>
      </w:r>
      <w:r>
        <w:rPr>
          <w:rFonts w:ascii="Menlo" w:hAnsi="Menlo"/>
          <w:sz w:val="17"/>
        </w:rPr>
        <w:t>docs/lab06/05-privacy-policy.md</w:t>
      </w:r>
      <w:r>
        <w:rPr>
          <w:sz w:val="20"/>
        </w:rPr>
        <w:t xml:space="preserve"> and </w:t>
      </w:r>
      <w:r>
        <w:rPr>
          <w:rFonts w:ascii="Menlo" w:hAnsi="Menlo"/>
          <w:sz w:val="17"/>
        </w:rPr>
        <w:t>docs/lab06/05-release-notes.md</w:t>
      </w:r>
      <w:r>
        <w:rPr>
          <w:sz w:val="20"/>
        </w:rPr>
        <w:t xml:space="preserve">. The policy is linked in the app (onboarding consent step and Settings → Privacy policy) and in both store listings at </w:t>
      </w:r>
      <w:r>
        <w:rPr>
          <w:b/>
          <w:sz w:val="20"/>
        </w:rPr>
        <w:t>https://chanuka-01.github.io/fitflow-redesign/privacy-policy/</w:t>
      </w:r>
      <w:r>
        <w:rPr>
          <w:sz w:val="20"/>
        </w:rPr>
        <w:t xml:space="preserve"> — publishing it with GitHub Pages is the remaining step.</w:t>
      </w:r>
    </w:p>
    <w:p>
      <w:pPr>
        <w:pStyle w:val="Heading2"/>
      </w:pPr>
      <w:r>
        <w:t>5.1 Privacy policy (summary of sections)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4338CA"/>
          </w:tcPr>
          <w:p>
            <w:r/>
            <w:r>
              <w:rPr>
                <w:b/>
                <w:color w:val="FFFFFF"/>
                <w:sz w:val="18"/>
              </w:rPr>
              <w:t>Section</w:t>
            </w:r>
          </w:p>
        </w:tc>
        <w:tc>
          <w:tcPr>
            <w:tcW w:type="dxa" w:w="7087"/>
            <w:shd w:val="clear" w:color="auto" w:fill="4338CA"/>
          </w:tcPr>
          <w:p>
            <w:r/>
            <w:r>
              <w:rPr>
                <w:b/>
                <w:color w:val="FFFFFF"/>
                <w:sz w:val="18"/>
              </w:rPr>
              <w:t>Content</w:t>
            </w:r>
          </w:p>
        </w:tc>
      </w:tr>
      <w:tr>
        <w:tc>
          <w:tcPr>
            <w:tcW w:type="dxa" w:w="2268"/>
          </w:tcPr>
          <w:p>
            <w:r/>
            <w:r>
              <w:rPr>
                <w:sz w:val="18"/>
              </w:rPr>
              <w:t>Summary</w:t>
            </w:r>
          </w:p>
        </w:tc>
        <w:tc>
          <w:tcPr>
            <w:tcW w:type="dxa" w:w="7087"/>
          </w:tcPr>
          <w:p>
            <w:r/>
            <w:r>
              <w:rPr>
                <w:sz w:val="18"/>
              </w:rPr>
              <w:t>Everything stays on the phone; no accounts, ads or tracking; photos analysed on device then deleted</w:t>
            </w:r>
          </w:p>
        </w:tc>
      </w:tr>
      <w:tr>
        <w:tc>
          <w:tcPr>
            <w:tcW w:type="dxa" w:w="2268"/>
          </w:tcPr>
          <w:p>
            <w:r/>
            <w:r>
              <w:rPr>
                <w:sz w:val="18"/>
              </w:rPr>
              <w:t>Data used</w:t>
            </w:r>
          </w:p>
        </w:tc>
        <w:tc>
          <w:tcPr>
            <w:tcW w:type="dxa" w:w="7087"/>
          </w:tcPr>
          <w:p>
            <w:r/>
            <w:r>
              <w:rPr>
                <w:sz w:val="18"/>
              </w:rPr>
              <w:t>Profile, health/fitness (injuries, workouts), nutrition, meal photos, posts, consent record; no contacts, location, ad ID</w:t>
            </w:r>
          </w:p>
        </w:tc>
      </w:tr>
      <w:tr>
        <w:tc>
          <w:tcPr>
            <w:tcW w:type="dxa" w:w="2268"/>
          </w:tcPr>
          <w:p>
            <w:r/>
            <w:r>
              <w:rPr>
                <w:sz w:val="18"/>
              </w:rPr>
              <w:t>Health data &amp; consent</w:t>
            </w:r>
          </w:p>
        </w:tc>
        <w:tc>
          <w:tcPr>
            <w:tcW w:type="dxa" w:w="7087"/>
          </w:tcPr>
          <w:p>
            <w:r/>
            <w:r>
              <w:rPr>
                <w:sz w:val="18"/>
              </w:rPr>
              <w:t>Special-category data (GDPR Art. 9; Sri Lanka PDPA No. 9 of 2022) — explicit consent at onboarding, withdrawable in Settings</w:t>
            </w:r>
          </w:p>
        </w:tc>
      </w:tr>
      <w:tr>
        <w:tc>
          <w:tcPr>
            <w:tcW w:type="dxa" w:w="2268"/>
          </w:tcPr>
          <w:p>
            <w:r/>
            <w:r>
              <w:rPr>
                <w:sz w:val="18"/>
              </w:rPr>
              <w:t>AI processing</w:t>
            </w:r>
          </w:p>
        </w:tc>
        <w:tc>
          <w:tcPr>
            <w:tcW w:type="dxa" w:w="7087"/>
          </w:tcPr>
          <w:p>
            <w:r/>
            <w:r>
              <w:rPr>
                <w:sz w:val="18"/>
              </w:rPr>
              <w:t>Rule-based on-device planner with reasons; on-device food recognition with confidence; suggestions only, no Art. 22 decisions</w:t>
            </w:r>
          </w:p>
        </w:tc>
      </w:tr>
      <w:tr>
        <w:tc>
          <w:tcPr>
            <w:tcW w:type="dxa" w:w="2268"/>
          </w:tcPr>
          <w:p>
            <w:r/>
            <w:r>
              <w:rPr>
                <w:sz w:val="18"/>
              </w:rPr>
              <w:t>Social features</w:t>
            </w:r>
          </w:p>
        </w:tc>
        <w:tc>
          <w:tcPr>
            <w:tcW w:type="dxa" w:w="7087"/>
          </w:tcPr>
          <w:p>
            <w:r/>
            <w:r>
              <w:rPr>
                <w:sz w:val="18"/>
              </w:rPr>
              <w:t>Private circle by default; audience shown on every post; delete/report; local-only in 1.1.0</w:t>
            </w:r>
          </w:p>
        </w:tc>
      </w:tr>
      <w:tr>
        <w:tc>
          <w:tcPr>
            <w:tcW w:type="dxa" w:w="2268"/>
          </w:tcPr>
          <w:p>
            <w:r/>
            <w:r>
              <w:rPr>
                <w:sz w:val="18"/>
              </w:rPr>
              <w:t>Storage &amp; security</w:t>
            </w:r>
          </w:p>
        </w:tc>
        <w:tc>
          <w:tcPr>
            <w:tcW w:type="dxa" w:w="7087"/>
          </w:tcPr>
          <w:p>
            <w:r/>
            <w:r>
              <w:rPr>
                <w:sz w:val="18"/>
              </w:rPr>
              <w:t>App-private storage, device encryption; removed on uninstall or delete</w:t>
            </w:r>
          </w:p>
        </w:tc>
      </w:tr>
      <w:tr>
        <w:tc>
          <w:tcPr>
            <w:tcW w:type="dxa" w:w="2268"/>
          </w:tcPr>
          <w:p>
            <w:r/>
            <w:r>
              <w:rPr>
                <w:sz w:val="18"/>
              </w:rPr>
              <w:t>Sharing</w:t>
            </w:r>
          </w:p>
        </w:tc>
        <w:tc>
          <w:tcPr>
            <w:tcW w:type="dxa" w:w="7087"/>
          </w:tcPr>
          <w:p>
            <w:r/>
            <w:r>
              <w:rPr>
                <w:sz w:val="18"/>
              </w:rPr>
              <w:t>None; future providers (e.g. Firebase Crashlytics) listed before they are added</w:t>
            </w:r>
          </w:p>
        </w:tc>
      </w:tr>
      <w:tr>
        <w:tc>
          <w:tcPr>
            <w:tcW w:type="dxa" w:w="2268"/>
          </w:tcPr>
          <w:p>
            <w:r/>
            <w:r>
              <w:rPr>
                <w:sz w:val="18"/>
              </w:rPr>
              <w:t>Rights</w:t>
            </w:r>
          </w:p>
        </w:tc>
        <w:tc>
          <w:tcPr>
            <w:tcW w:type="dxa" w:w="7087"/>
          </w:tcPr>
          <w:p>
            <w:r/>
            <w:r>
              <w:rPr>
                <w:sz w:val="18"/>
              </w:rPr>
              <w:t>Access/portability (Export), correction, erasure (Delete all), withdraw consent, complaint to authority</w:t>
            </w:r>
          </w:p>
        </w:tc>
      </w:tr>
      <w:tr>
        <w:tc>
          <w:tcPr>
            <w:tcW w:type="dxa" w:w="2268"/>
          </w:tcPr>
          <w:p>
            <w:r/>
            <w:r>
              <w:rPr>
                <w:sz w:val="18"/>
              </w:rPr>
              <w:t>Children</w:t>
            </w:r>
          </w:p>
        </w:tc>
        <w:tc>
          <w:tcPr>
            <w:tcW w:type="dxa" w:w="7087"/>
          </w:tcPr>
          <w:p>
            <w:r/>
            <w:r>
              <w:rPr>
                <w:sz w:val="18"/>
              </w:rPr>
              <w:t>16+; not directed at children; no under-13 data</w:t>
            </w:r>
          </w:p>
        </w:tc>
      </w:tr>
      <w:tr>
        <w:tc>
          <w:tcPr>
            <w:tcW w:type="dxa" w:w="2268"/>
          </w:tcPr>
          <w:p>
            <w:r/>
            <w:r>
              <w:rPr>
                <w:sz w:val="18"/>
              </w:rPr>
              <w:t>HIPAA</w:t>
            </w:r>
          </w:p>
        </w:tc>
        <w:tc>
          <w:tcPr>
            <w:tcW w:type="dxa" w:w="7087"/>
          </w:tcPr>
          <w:p>
            <w:r/>
            <w:r>
              <w:rPr>
                <w:sz w:val="18"/>
              </w:rPr>
              <w:t>Not a covered entity, so HIPAA does not apply; HIPAA-style safeguards followed</w:t>
            </w:r>
          </w:p>
        </w:tc>
      </w:tr>
      <w:tr>
        <w:tc>
          <w:tcPr>
            <w:tcW w:type="dxa" w:w="2268"/>
          </w:tcPr>
          <w:p>
            <w:r/>
            <w:r>
              <w:rPr>
                <w:sz w:val="18"/>
              </w:rPr>
              <w:t>Disclaimer, changes, contact</w:t>
            </w:r>
          </w:p>
        </w:tc>
        <w:tc>
          <w:tcPr>
            <w:tcW w:type="dxa" w:w="7087"/>
          </w:tcPr>
          <w:p>
            <w:r/>
            <w:r>
              <w:rPr>
                <w:sz w:val="18"/>
              </w:rPr>
              <w:t>Not a medical device; versioned changes with in-app notice; contact support@fitflow.example (placeholder)</w:t>
            </w:r>
          </w:p>
        </w:tc>
      </w:tr>
    </w:tbl>
    <w:p>
      <w:pPr>
        <w:spacing w:after="40"/>
      </w:pPr>
    </w:p>
    <w:p>
      <w:pPr>
        <w:pStyle w:val="Heading2"/>
      </w:pPr>
      <w:r>
        <w:t>5.2 Release notes – Google Play (449/500 characters)</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FitFlow has been redesigned around one clear workout a day.</w:t>
              <w:br/>
              <w:t>• Today's plan waits on your home screen. Start it in one tap.</w:t>
              <w:br/>
              <w:t>• See why every exercise is there, then shorten it, swap moves or regenerate.</w:t>
              <w:br/>
              <w:t>• Log a set with a single tap: last time's weights are already filled in.</w:t>
              <w:br/>
              <w:t>• Snap your meal: food is recognised on your phone and you check it before saving.</w:t>
              <w:br/>
              <w:t>• Private circles: every post shows exactly who can see it.</w:t>
              <w:br/>
              <w:t>Your data stays on your device.</w:t>
            </w:r>
          </w:p>
        </w:tc>
      </w:tr>
    </w:tbl>
    <w:p>
      <w:pPr>
        <w:spacing w:after="40"/>
      </w:pPr>
    </w:p>
    <w:p>
      <w:pPr>
        <w:pStyle w:val="Heading2"/>
      </w:pPr>
      <w:r>
        <w:t>5.3 Update history and known issues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17"/>
            <w:shd w:val="clear" w:color="auto" w:fill="4338CA"/>
          </w:tcPr>
          <w:p>
            <w:r/>
            <w:r>
              <w:rPr>
                <w:b/>
                <w:color w:val="FFFFFF"/>
                <w:sz w:val="18"/>
              </w:rPr>
              <w:t>Version</w:t>
            </w:r>
          </w:p>
        </w:tc>
        <w:tc>
          <w:tcPr>
            <w:tcW w:type="dxa" w:w="1134"/>
            <w:shd w:val="clear" w:color="auto" w:fill="4338CA"/>
          </w:tcPr>
          <w:p>
            <w:r/>
            <w:r>
              <w:rPr>
                <w:b/>
                <w:color w:val="FFFFFF"/>
                <w:sz w:val="18"/>
              </w:rPr>
              <w:t>Build</w:t>
            </w:r>
          </w:p>
        </w:tc>
        <w:tc>
          <w:tcPr>
            <w:tcW w:type="dxa" w:w="1701"/>
            <w:shd w:val="clear" w:color="auto" w:fill="4338CA"/>
          </w:tcPr>
          <w:p>
            <w:r/>
            <w:r>
              <w:rPr>
                <w:b/>
                <w:color w:val="FFFFFF"/>
                <w:sz w:val="18"/>
              </w:rPr>
              <w:t>Date</w:t>
            </w:r>
          </w:p>
        </w:tc>
        <w:tc>
          <w:tcPr>
            <w:tcW w:type="dxa" w:w="5102"/>
            <w:shd w:val="clear" w:color="auto" w:fill="4338CA"/>
          </w:tcPr>
          <w:p>
            <w:r/>
            <w:r>
              <w:rPr>
                <w:b/>
                <w:color w:val="FFFFFF"/>
                <w:sz w:val="18"/>
              </w:rPr>
              <w:t>Summary</w:t>
            </w:r>
          </w:p>
        </w:tc>
      </w:tr>
      <w:tr>
        <w:tc>
          <w:tcPr>
            <w:tcW w:type="dxa" w:w="1417"/>
          </w:tcPr>
          <w:p>
            <w:r/>
            <w:r>
              <w:rPr>
                <w:sz w:val="18"/>
              </w:rPr>
              <w:t>1.1.0</w:t>
            </w:r>
          </w:p>
        </w:tc>
        <w:tc>
          <w:tcPr>
            <w:tcW w:type="dxa" w:w="1134"/>
          </w:tcPr>
          <w:p>
            <w:r/>
            <w:r>
              <w:rPr>
                <w:sz w:val="18"/>
              </w:rPr>
              <w:t>2</w:t>
            </w:r>
          </w:p>
        </w:tc>
        <w:tc>
          <w:tcPr>
            <w:tcW w:type="dxa" w:w="1701"/>
          </w:tcPr>
          <w:p>
            <w:r/>
            <w:r>
              <w:rPr>
                <w:sz w:val="18"/>
              </w:rPr>
              <w:t>2026-10-04</w:t>
            </w:r>
          </w:p>
        </w:tc>
        <w:tc>
          <w:tcPr>
            <w:tcW w:type="dxa" w:w="5102"/>
          </w:tcPr>
          <w:p>
            <w:r/>
            <w:r>
              <w:rPr>
                <w:sz w:val="18"/>
              </w:rPr>
              <w:t>Focus Flow redesign</w:t>
            </w:r>
          </w:p>
        </w:tc>
      </w:tr>
      <w:tr>
        <w:tc>
          <w:tcPr>
            <w:tcW w:type="dxa" w:w="1417"/>
          </w:tcPr>
          <w:p>
            <w:r/>
            <w:r>
              <w:rPr>
                <w:sz w:val="18"/>
              </w:rPr>
              <w:t>1.0.0</w:t>
            </w:r>
          </w:p>
        </w:tc>
        <w:tc>
          <w:tcPr>
            <w:tcW w:type="dxa" w:w="1134"/>
          </w:tcPr>
          <w:p>
            <w:r/>
            <w:r>
              <w:rPr>
                <w:sz w:val="18"/>
              </w:rPr>
              <w:t>1</w:t>
            </w:r>
          </w:p>
        </w:tc>
        <w:tc>
          <w:tcPr>
            <w:tcW w:type="dxa" w:w="1701"/>
          </w:tcPr>
          <w:p>
            <w:r/>
            <w:r>
              <w:rPr>
                <w:sz w:val="18"/>
              </w:rPr>
              <w:t>—</w:t>
            </w:r>
          </w:p>
        </w:tc>
        <w:tc>
          <w:tcPr>
            <w:tcW w:type="dxa" w:w="5102"/>
          </w:tcPr>
          <w:p>
            <w:r/>
            <w:r>
              <w:rPr>
                <w:sz w:val="18"/>
              </w:rPr>
              <w:t>Template baseline, never distributed</w:t>
            </w:r>
          </w:p>
        </w:tc>
      </w:tr>
    </w:tbl>
    <w:p>
      <w:pPr>
        <w:spacing w:after="40"/>
      </w:pPr>
    </w:p>
    <w:p>
      <w:pPr>
        <w:pStyle w:val="ListBullet"/>
        <w:spacing w:after="20"/>
      </w:pPr>
      <w:r>
        <w:t>Food recognition uses a demonstration model — results must be checked.</w:t>
      </w:r>
    </w:p>
    <w:p>
      <w:pPr>
        <w:pStyle w:val="ListBullet"/>
        <w:spacing w:after="20"/>
      </w:pPr>
      <w:r>
        <w:t>Circles are stored on the device only.</w:t>
      </w:r>
    </w:p>
    <w:p>
      <w:pPr>
        <w:pStyle w:val="ListBullet"/>
        <w:spacing w:after="20"/>
      </w:pPr>
      <w:r>
        <w:t>Start-up target (2 s) still to be measured on a physical device.</w:t>
      </w:r>
    </w:p>
    <w:p>
      <w:r>
        <w:br w:type="page"/>
      </w:r>
    </w:p>
    <w:p>
      <w:pPr>
        <w:pStyle w:val="Heading1"/>
      </w:pPr>
      <w:r>
        <w:t>Activity 6 – Perform Internal Testing Deployment</w:t>
      </w:r>
    </w:p>
    <w:p>
      <w:pPr>
        <w:spacing w:after="80"/>
      </w:pPr>
      <w:r>
        <w:rPr>
          <w:sz w:val="20"/>
        </w:rPr>
        <w:t xml:space="preserve">Only observed results are reported; items not yet done are marked Pending. Full record: </w:t>
      </w:r>
      <w:r>
        <w:rPr>
          <w:rFonts w:ascii="Menlo" w:hAnsi="Menlo"/>
          <w:sz w:val="17"/>
        </w:rPr>
        <w:t>docs/lab06/06-internal-testing.md</w:t>
      </w:r>
      <w:r>
        <w:rPr>
          <w:sz w:val="20"/>
        </w:rPr>
        <w:t>.</w:t>
      </w:r>
    </w:p>
    <w:p>
      <w:pPr>
        <w:pStyle w:val="Heading2"/>
      </w:pPr>
      <w:r>
        <w:t>6.1 Deployment</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4338CA"/>
          </w:tcPr>
          <w:p>
            <w:r/>
            <w:r>
              <w:rPr>
                <w:b/>
                <w:color w:val="FFFFFF"/>
                <w:sz w:val="18"/>
              </w:rPr>
              <w:t>Channel</w:t>
            </w:r>
          </w:p>
        </w:tc>
        <w:tc>
          <w:tcPr>
            <w:tcW w:type="dxa" w:w="5953"/>
            <w:shd w:val="clear" w:color="auto" w:fill="4338CA"/>
          </w:tcPr>
          <w:p>
            <w:r/>
            <w:r>
              <w:rPr>
                <w:b/>
                <w:color w:val="FFFFFF"/>
                <w:sz w:val="18"/>
              </w:rPr>
              <w:t>Status</w:t>
            </w:r>
          </w:p>
        </w:tc>
      </w:tr>
      <w:tr>
        <w:tc>
          <w:tcPr>
            <w:tcW w:type="dxa" w:w="3402"/>
          </w:tcPr>
          <w:p>
            <w:r/>
            <w:r>
              <w:rPr>
                <w:sz w:val="18"/>
              </w:rPr>
              <w:t>Google Play Internal Testing</w:t>
            </w:r>
          </w:p>
        </w:tc>
        <w:tc>
          <w:tcPr>
            <w:tcW w:type="dxa" w:w="5953"/>
          </w:tcPr>
          <w:p>
            <w:r/>
            <w:r>
              <w:rPr>
                <w:sz w:val="18"/>
              </w:rPr>
              <w:t>Prepared (Activity 3) — needs Play account</w:t>
            </w:r>
          </w:p>
        </w:tc>
      </w:tr>
      <w:tr>
        <w:tc>
          <w:tcPr>
            <w:tcW w:type="dxa" w:w="3402"/>
          </w:tcPr>
          <w:p>
            <w:r/>
            <w:r>
              <w:rPr>
                <w:sz w:val="18"/>
              </w:rPr>
              <w:t>Apple TestFlight</w:t>
            </w:r>
          </w:p>
        </w:tc>
        <w:tc>
          <w:tcPr>
            <w:tcW w:type="dxa" w:w="5953"/>
          </w:tcPr>
          <w:p>
            <w:r/>
            <w:r>
              <w:rPr>
                <w:sz w:val="18"/>
              </w:rPr>
              <w:t>Prepared (Activity 4) — needs Apple Developer account</w:t>
            </w:r>
          </w:p>
        </w:tc>
      </w:tr>
      <w:tr>
        <w:tc>
          <w:tcPr>
            <w:tcW w:type="dxa" w:w="3402"/>
          </w:tcPr>
          <w:p>
            <w:r/>
            <w:r>
              <w:rPr>
                <w:sz w:val="18"/>
              </w:rPr>
              <w:t>Signed build direct install</w:t>
            </w:r>
          </w:p>
        </w:tc>
        <w:tc>
          <w:tcPr>
            <w:tcW w:type="dxa" w:w="5953"/>
          </w:tcPr>
          <w:p>
            <w:r/>
            <w:r>
              <w:rPr>
                <w:sz w:val="18"/>
              </w:rPr>
              <w:t>Done — AAB → bundletool install-apks on Pixel 9a emulator</w:t>
            </w:r>
          </w:p>
        </w:tc>
      </w:tr>
      <w:tr>
        <w:tc>
          <w:tcPr>
            <w:tcW w:type="dxa" w:w="3402"/>
          </w:tcPr>
          <w:p>
            <w:r/>
            <w:r>
              <w:rPr>
                <w:sz w:val="18"/>
              </w:rPr>
              <w:t>Firebase App Distribution</w:t>
            </w:r>
          </w:p>
        </w:tc>
        <w:tc>
          <w:tcPr>
            <w:tcW w:type="dxa" w:w="5953"/>
          </w:tcPr>
          <w:p>
            <w:r/>
            <w:r>
              <w:rPr>
                <w:sz w:val="18"/>
              </w:rPr>
              <w:t>Planned free alternative using the signed universal APK</w:t>
            </w:r>
          </w:p>
        </w:tc>
      </w:tr>
    </w:tbl>
    <w:p>
      <w:pPr>
        <w:spacing w:after="40"/>
      </w:pPr>
    </w:p>
    <w:p>
      <w:pPr>
        <w:pStyle w:val="Heading2"/>
      </w:pPr>
      <w:r>
        <w:t>6.2 Results</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4338CA"/>
          </w:tcPr>
          <w:p>
            <w:r/>
            <w:r>
              <w:rPr>
                <w:b/>
                <w:color w:val="FFFFFF"/>
                <w:sz w:val="18"/>
              </w:rPr>
              <w:t>Test</w:t>
            </w:r>
          </w:p>
        </w:tc>
        <w:tc>
          <w:tcPr>
            <w:tcW w:type="dxa" w:w="6520"/>
            <w:shd w:val="clear" w:color="auto" w:fill="4338CA"/>
          </w:tcPr>
          <w:p>
            <w:r/>
            <w:r>
              <w:rPr>
                <w:b/>
                <w:color w:val="FFFFFF"/>
                <w:sz w:val="18"/>
              </w:rPr>
              <w:t>Result</w:t>
            </w:r>
          </w:p>
        </w:tc>
      </w:tr>
      <w:tr>
        <w:tc>
          <w:tcPr>
            <w:tcW w:type="dxa" w:w="2835"/>
          </w:tcPr>
          <w:p>
            <w:r/>
            <w:r>
              <w:rPr>
                <w:sz w:val="18"/>
              </w:rPr>
              <w:t>flutter analyze</w:t>
            </w:r>
          </w:p>
        </w:tc>
        <w:tc>
          <w:tcPr>
            <w:tcW w:type="dxa" w:w="6520"/>
          </w:tcPr>
          <w:p>
            <w:r/>
            <w:r>
              <w:rPr>
                <w:sz w:val="18"/>
              </w:rPr>
              <w:t>No issues</w:t>
            </w:r>
          </w:p>
        </w:tc>
      </w:tr>
      <w:tr>
        <w:tc>
          <w:tcPr>
            <w:tcW w:type="dxa" w:w="2835"/>
          </w:tcPr>
          <w:p>
            <w:r/>
            <w:r>
              <w:rPr>
                <w:sz w:val="18"/>
              </w:rPr>
              <w:t>Unit/widget tests</w:t>
            </w:r>
          </w:p>
        </w:tc>
        <w:tc>
          <w:tcPr>
            <w:tcW w:type="dxa" w:w="6520"/>
          </w:tcPr>
          <w:p>
            <w:r/>
            <w:r>
              <w:rPr>
                <w:sz w:val="18"/>
              </w:rPr>
              <w:t>5/5 passed (injury rules, equipment, reasons, low-energy volume, onboarding consent)</w:t>
            </w:r>
          </w:p>
        </w:tc>
      </w:tr>
      <w:tr>
        <w:tc>
          <w:tcPr>
            <w:tcW w:type="dxa" w:w="2835"/>
          </w:tcPr>
          <w:p>
            <w:r/>
            <w:r>
              <w:rPr>
                <w:sz w:val="18"/>
              </w:rPr>
              <w:t>Integration test (9 screens)</w:t>
            </w:r>
          </w:p>
        </w:tc>
        <w:tc>
          <w:tcPr>
            <w:tcW w:type="dxa" w:w="6520"/>
          </w:tcPr>
          <w:p>
            <w:r/>
            <w:r>
              <w:rPr>
                <w:sz w:val="18"/>
              </w:rPr>
              <w:t>Passed on 7 configurations: phone, 7"/10" tablets portrait + landscape, iPhone 6.9", iPad 13"</w:t>
            </w:r>
          </w:p>
        </w:tc>
      </w:tr>
      <w:tr>
        <w:tc>
          <w:tcPr>
            <w:tcW w:type="dxa" w:w="2835"/>
          </w:tcPr>
          <w:p>
            <w:r/>
            <w:r>
              <w:rPr>
                <w:sz w:val="18"/>
              </w:rPr>
              <w:t>Manual walkthrough T01–T09</w:t>
            </w:r>
          </w:p>
        </w:tc>
        <w:tc>
          <w:tcPr>
            <w:tcW w:type="dxa" w:w="6520"/>
          </w:tcPr>
          <w:p>
            <w:r/>
            <w:r>
              <w:rPr>
                <w:sz w:val="18"/>
              </w:rPr>
              <w:t>All passed (T08 after fixing B01)</w:t>
            </w:r>
          </w:p>
        </w:tc>
      </w:tr>
      <w:tr>
        <w:tc>
          <w:tcPr>
            <w:tcW w:type="dxa" w:w="2835"/>
          </w:tcPr>
          <w:p>
            <w:r/>
            <w:r>
              <w:rPr>
                <w:sz w:val="18"/>
              </w:rPr>
              <w:t>Crashes</w:t>
            </w:r>
          </w:p>
        </w:tc>
        <w:tc>
          <w:tcPr>
            <w:tcW w:type="dxa" w:w="6520"/>
          </w:tcPr>
          <w:p>
            <w:r/>
            <w:r>
              <w:rPr>
                <w:sz w:val="18"/>
              </w:rPr>
              <w:t>None in any run (logcat checked)</w:t>
            </w:r>
          </w:p>
        </w:tc>
      </w:tr>
      <w:tr>
        <w:tc>
          <w:tcPr>
            <w:tcW w:type="dxa" w:w="2835"/>
          </w:tcPr>
          <w:p>
            <w:r/>
            <w:r>
              <w:rPr>
                <w:sz w:val="18"/>
              </w:rPr>
              <w:t>Start-up (NFR3)</w:t>
            </w:r>
          </w:p>
        </w:tc>
        <w:tc>
          <w:tcPr>
            <w:tcW w:type="dxa" w:w="6520"/>
          </w:tcPr>
          <w:p>
            <w:r/>
            <w:r>
              <w:rPr>
                <w:sz w:val="18"/>
              </w:rPr>
              <w:t>Emulator not valid (control app as slow); physical device Pending</w:t>
            </w:r>
          </w:p>
        </w:tc>
      </w:tr>
      <w:tr>
        <w:tc>
          <w:tcPr>
            <w:tcW w:type="dxa" w:w="2835"/>
          </w:tcPr>
          <w:p>
            <w:r/>
            <w:r>
              <w:rPr>
                <w:sz w:val="18"/>
              </w:rPr>
              <w:t>Battery</w:t>
            </w:r>
          </w:p>
        </w:tc>
        <w:tc>
          <w:tcPr>
            <w:tcW w:type="dxa" w:w="6520"/>
          </w:tcPr>
          <w:p>
            <w:r/>
            <w:r>
              <w:rPr>
                <w:sz w:val="18"/>
              </w:rPr>
              <w:t>Pending — physical device needed</w:t>
            </w:r>
          </w:p>
        </w:tc>
      </w:tr>
      <w:tr>
        <w:tc>
          <w:tcPr>
            <w:tcW w:type="dxa" w:w="2835"/>
          </w:tcPr>
          <w:p>
            <w:r/>
            <w:r>
              <w:rPr>
                <w:sz w:val="18"/>
              </w:rPr>
              <w:t>Crashlytics</w:t>
            </w:r>
          </w:p>
        </w:tc>
        <w:tc>
          <w:tcPr>
            <w:tcW w:type="dxa" w:w="6520"/>
          </w:tcPr>
          <w:p>
            <w:r/>
            <w:r>
              <w:rPr>
                <w:sz w:val="18"/>
              </w:rPr>
              <w:t>Not integrated yet — needs INTERNET permission, so planned with privacy-policy update</w:t>
            </w:r>
          </w:p>
        </w:tc>
      </w:tr>
    </w:tbl>
    <w:p>
      <w:pPr>
        <w:spacing w:after="40"/>
      </w:pPr>
    </w:p>
    <w:p>
      <w:pPr>
        <w:pStyle w:val="Heading2"/>
      </w:pPr>
      <w:r>
        <w:t>6.3 Bug log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680"/>
            <w:shd w:val="clear" w:color="auto" w:fill="4338CA"/>
          </w:tcPr>
          <w:p>
            <w:r/>
            <w:r>
              <w:rPr>
                <w:b/>
                <w:color w:val="FFFFFF"/>
                <w:sz w:val="17"/>
              </w:rPr>
              <w:t>ID</w:t>
            </w:r>
          </w:p>
        </w:tc>
        <w:tc>
          <w:tcPr>
            <w:tcW w:type="dxa" w:w="1020"/>
            <w:shd w:val="clear" w:color="auto" w:fill="4338CA"/>
          </w:tcPr>
          <w:p>
            <w:r/>
            <w:r>
              <w:rPr>
                <w:b/>
                <w:color w:val="FFFFFF"/>
                <w:sz w:val="17"/>
              </w:rPr>
              <w:t>Severity</w:t>
            </w:r>
          </w:p>
        </w:tc>
        <w:tc>
          <w:tcPr>
            <w:tcW w:type="dxa" w:w="3402"/>
            <w:shd w:val="clear" w:color="auto" w:fill="4338CA"/>
          </w:tcPr>
          <w:p>
            <w:r/>
            <w:r>
              <w:rPr>
                <w:b/>
                <w:color w:val="FFFFFF"/>
                <w:sz w:val="17"/>
              </w:rPr>
              <w:t>Description</w:t>
            </w:r>
          </w:p>
        </w:tc>
        <w:tc>
          <w:tcPr>
            <w:tcW w:type="dxa" w:w="2551"/>
            <w:shd w:val="clear" w:color="auto" w:fill="4338CA"/>
          </w:tcPr>
          <w:p>
            <w:r/>
            <w:r>
              <w:rPr>
                <w:b/>
                <w:color w:val="FFFFFF"/>
                <w:sz w:val="17"/>
              </w:rPr>
              <w:t>Fix</w:t>
            </w:r>
          </w:p>
        </w:tc>
        <w:tc>
          <w:tcPr>
            <w:tcW w:type="dxa" w:w="1020"/>
            <w:shd w:val="clear" w:color="auto" w:fill="4338CA"/>
          </w:tcPr>
          <w:p>
            <w:r/>
            <w:r>
              <w:rPr>
                <w:b/>
                <w:color w:val="FFFFFF"/>
                <w:sz w:val="17"/>
              </w:rPr>
              <w:t>Status</w:t>
            </w:r>
          </w:p>
        </w:tc>
      </w:tr>
      <w:tr>
        <w:tc>
          <w:tcPr>
            <w:tcW w:type="dxa" w:w="680"/>
          </w:tcPr>
          <w:p>
            <w:r/>
            <w:r>
              <w:rPr>
                <w:sz w:val="17"/>
              </w:rPr>
              <w:t>B01</w:t>
            </w:r>
          </w:p>
        </w:tc>
        <w:tc>
          <w:tcPr>
            <w:tcW w:type="dxa" w:w="1020"/>
          </w:tcPr>
          <w:p>
            <w:r/>
            <w:r>
              <w:rPr>
                <w:sz w:val="17"/>
              </w:rPr>
              <w:t>Major</w:t>
            </w:r>
          </w:p>
        </w:tc>
        <w:tc>
          <w:tcPr>
            <w:tcW w:type="dxa" w:w="3402"/>
          </w:tcPr>
          <w:p>
            <w:r/>
            <w:r>
              <w:rPr>
                <w:sz w:val="17"/>
              </w:rPr>
              <w:t>Audience label truncated (U01 regression)</w:t>
            </w:r>
          </w:p>
        </w:tc>
        <w:tc>
          <w:tcPr>
            <w:tcW w:type="dxa" w:w="2551"/>
          </w:tcPr>
          <w:p>
            <w:r/>
            <w:r>
              <w:rPr>
                <w:sz w:val="17"/>
              </w:rPr>
              <w:t>Own space, wraps</w:t>
            </w:r>
          </w:p>
        </w:tc>
        <w:tc>
          <w:tcPr>
            <w:tcW w:type="dxa" w:w="1020"/>
          </w:tcPr>
          <w:p>
            <w:r/>
            <w:r>
              <w:rPr>
                <w:sz w:val="17"/>
              </w:rPr>
              <w:t>Fixed</w:t>
            </w:r>
          </w:p>
        </w:tc>
      </w:tr>
      <w:tr>
        <w:tc>
          <w:tcPr>
            <w:tcW w:type="dxa" w:w="680"/>
          </w:tcPr>
          <w:p>
            <w:r/>
            <w:r>
              <w:rPr>
                <w:sz w:val="17"/>
              </w:rPr>
              <w:t>B02</w:t>
            </w:r>
          </w:p>
        </w:tc>
        <w:tc>
          <w:tcPr>
            <w:tcW w:type="dxa" w:w="1020"/>
          </w:tcPr>
          <w:p>
            <w:r/>
            <w:r>
              <w:rPr>
                <w:sz w:val="17"/>
              </w:rPr>
              <w:t>Minor</w:t>
            </w:r>
          </w:p>
        </w:tc>
        <w:tc>
          <w:tcPr>
            <w:tcW w:type="dxa" w:w="3402"/>
          </w:tcPr>
          <w:p>
            <w:r/>
            <w:r>
              <w:rPr>
                <w:sz w:val="17"/>
              </w:rPr>
              <w:t>Chip checkmark over lock icon</w:t>
            </w:r>
          </w:p>
        </w:tc>
        <w:tc>
          <w:tcPr>
            <w:tcW w:type="dxa" w:w="2551"/>
          </w:tcPr>
          <w:p>
            <w:r/>
            <w:r>
              <w:rPr>
                <w:sz w:val="17"/>
              </w:rPr>
              <w:t>showCheckmark: false</w:t>
            </w:r>
          </w:p>
        </w:tc>
        <w:tc>
          <w:tcPr>
            <w:tcW w:type="dxa" w:w="1020"/>
          </w:tcPr>
          <w:p>
            <w:r/>
            <w:r>
              <w:rPr>
                <w:sz w:val="17"/>
              </w:rPr>
              <w:t>Fixed</w:t>
            </w:r>
          </w:p>
        </w:tc>
      </w:tr>
      <w:tr>
        <w:tc>
          <w:tcPr>
            <w:tcW w:type="dxa" w:w="680"/>
          </w:tcPr>
          <w:p>
            <w:r/>
            <w:r>
              <w:rPr>
                <w:sz w:val="17"/>
              </w:rPr>
              <w:t>B03</w:t>
            </w:r>
          </w:p>
        </w:tc>
        <w:tc>
          <w:tcPr>
            <w:tcW w:type="dxa" w:w="1020"/>
          </w:tcPr>
          <w:p>
            <w:r/>
            <w:r>
              <w:rPr>
                <w:sz w:val="17"/>
              </w:rPr>
              <w:t>Major</w:t>
            </w:r>
          </w:p>
        </w:tc>
        <w:tc>
          <w:tcPr>
            <w:tcW w:type="dxa" w:w="3402"/>
          </w:tcPr>
          <w:p>
            <w:r/>
            <w:r>
              <w:rPr>
                <w:sz w:val="17"/>
              </w:rPr>
              <w:t>Tablet content stretched</w:t>
            </w:r>
          </w:p>
        </w:tc>
        <w:tc>
          <w:tcPr>
            <w:tcW w:type="dxa" w:w="2551"/>
          </w:tcPr>
          <w:p>
            <w:r/>
            <w:r>
              <w:rPr>
                <w:sz w:val="17"/>
              </w:rPr>
              <w:t>720 dp column</w:t>
            </w:r>
          </w:p>
        </w:tc>
        <w:tc>
          <w:tcPr>
            <w:tcW w:type="dxa" w:w="1020"/>
          </w:tcPr>
          <w:p>
            <w:r/>
            <w:r>
              <w:rPr>
                <w:sz w:val="17"/>
              </w:rPr>
              <w:t>Fixed</w:t>
            </w:r>
          </w:p>
        </w:tc>
      </w:tr>
      <w:tr>
        <w:tc>
          <w:tcPr>
            <w:tcW w:type="dxa" w:w="680"/>
          </w:tcPr>
          <w:p>
            <w:r/>
            <w:r>
              <w:rPr>
                <w:sz w:val="17"/>
              </w:rPr>
              <w:t>B04</w:t>
            </w:r>
          </w:p>
        </w:tc>
        <w:tc>
          <w:tcPr>
            <w:tcW w:type="dxa" w:w="1020"/>
          </w:tcPr>
          <w:p>
            <w:r/>
            <w:r>
              <w:rPr>
                <w:sz w:val="17"/>
              </w:rPr>
              <w:t>Major</w:t>
            </w:r>
          </w:p>
        </w:tc>
        <w:tc>
          <w:tcPr>
            <w:tcW w:type="dxa" w:w="3402"/>
          </w:tcPr>
          <w:p>
            <w:r/>
            <w:r>
              <w:rPr>
                <w:sz w:val="17"/>
              </w:rPr>
              <w:t>Links fail on Android 11+</w:t>
            </w:r>
          </w:p>
        </w:tc>
        <w:tc>
          <w:tcPr>
            <w:tcW w:type="dxa" w:w="2551"/>
          </w:tcPr>
          <w:p>
            <w:r/>
            <w:r>
              <w:rPr>
                <w:sz w:val="17"/>
              </w:rPr>
              <w:t>Manifest &lt;queries&gt;</w:t>
            </w:r>
          </w:p>
        </w:tc>
        <w:tc>
          <w:tcPr>
            <w:tcW w:type="dxa" w:w="1020"/>
          </w:tcPr>
          <w:p>
            <w:r/>
            <w:r>
              <w:rPr>
                <w:sz w:val="17"/>
              </w:rPr>
              <w:t>Fixed</w:t>
            </w:r>
          </w:p>
        </w:tc>
      </w:tr>
      <w:tr>
        <w:tc>
          <w:tcPr>
            <w:tcW w:type="dxa" w:w="680"/>
          </w:tcPr>
          <w:p>
            <w:r/>
            <w:r>
              <w:rPr>
                <w:sz w:val="17"/>
              </w:rPr>
              <w:t>B05</w:t>
            </w:r>
          </w:p>
        </w:tc>
        <w:tc>
          <w:tcPr>
            <w:tcW w:type="dxa" w:w="1020"/>
          </w:tcPr>
          <w:p>
            <w:r/>
            <w:r>
              <w:rPr>
                <w:sz w:val="17"/>
              </w:rPr>
              <w:t>Critical</w:t>
            </w:r>
          </w:p>
        </w:tc>
        <w:tc>
          <w:tcPr>
            <w:tcW w:type="dxa" w:w="3402"/>
          </w:tcPr>
          <w:p>
            <w:r/>
            <w:r>
              <w:rPr>
                <w:sz w:val="17"/>
              </w:rPr>
              <w:t>iCloud duplicate files broke Android build</w:t>
            </w:r>
          </w:p>
        </w:tc>
        <w:tc>
          <w:tcPr>
            <w:tcW w:type="dxa" w:w="2551"/>
          </w:tcPr>
          <w:p>
            <w:r/>
            <w:r>
              <w:rPr>
                <w:sz w:val="17"/>
              </w:rPr>
              <w:t>Build out of synced folder</w:t>
            </w:r>
          </w:p>
        </w:tc>
        <w:tc>
          <w:tcPr>
            <w:tcW w:type="dxa" w:w="1020"/>
          </w:tcPr>
          <w:p>
            <w:r/>
            <w:r>
              <w:rPr>
                <w:sz w:val="17"/>
              </w:rPr>
              <w:t>Fixed</w:t>
            </w:r>
          </w:p>
        </w:tc>
      </w:tr>
      <w:tr>
        <w:tc>
          <w:tcPr>
            <w:tcW w:type="dxa" w:w="680"/>
          </w:tcPr>
          <w:p>
            <w:r/>
            <w:r>
              <w:rPr>
                <w:sz w:val="17"/>
              </w:rPr>
              <w:t>B06</w:t>
            </w:r>
          </w:p>
        </w:tc>
        <w:tc>
          <w:tcPr>
            <w:tcW w:type="dxa" w:w="1020"/>
          </w:tcPr>
          <w:p>
            <w:r/>
            <w:r>
              <w:rPr>
                <w:sz w:val="17"/>
              </w:rPr>
              <w:t>Critical</w:t>
            </w:r>
          </w:p>
        </w:tc>
        <w:tc>
          <w:tcPr>
            <w:tcW w:type="dxa" w:w="3402"/>
          </w:tcPr>
          <w:p>
            <w:r/>
            <w:r>
              <w:rPr>
                <w:sz w:val="17"/>
              </w:rPr>
              <w:t>iOS codesign rejected iCloud-tagged files</w:t>
            </w:r>
          </w:p>
        </w:tc>
        <w:tc>
          <w:tcPr>
            <w:tcW w:type="dxa" w:w="2551"/>
          </w:tcPr>
          <w:p>
            <w:r/>
            <w:r>
              <w:rPr>
                <w:sz w:val="17"/>
              </w:rPr>
              <w:t>Same as B05</w:t>
            </w:r>
          </w:p>
        </w:tc>
        <w:tc>
          <w:tcPr>
            <w:tcW w:type="dxa" w:w="1020"/>
          </w:tcPr>
          <w:p>
            <w:r/>
            <w:r>
              <w:rPr>
                <w:sz w:val="17"/>
              </w:rPr>
              <w:t>Fixed</w:t>
            </w:r>
          </w:p>
        </w:tc>
      </w:tr>
      <w:tr>
        <w:tc>
          <w:tcPr>
            <w:tcW w:type="dxa" w:w="680"/>
          </w:tcPr>
          <w:p>
            <w:r/>
            <w:r>
              <w:rPr>
                <w:sz w:val="17"/>
              </w:rPr>
              <w:t>B07</w:t>
            </w:r>
          </w:p>
        </w:tc>
        <w:tc>
          <w:tcPr>
            <w:tcW w:type="dxa" w:w="1020"/>
          </w:tcPr>
          <w:p>
            <w:r/>
            <w:r>
              <w:rPr>
                <w:sz w:val="17"/>
              </w:rPr>
              <w:t>Major</w:t>
            </w:r>
          </w:p>
        </w:tc>
        <w:tc>
          <w:tcPr>
            <w:tcW w:type="dxa" w:w="3402"/>
          </w:tcPr>
          <w:p>
            <w:r/>
            <w:r>
              <w:rPr>
                <w:sz w:val="17"/>
              </w:rPr>
              <w:t>Signing passwords in iCloud-synced folder</w:t>
            </w:r>
          </w:p>
        </w:tc>
        <w:tc>
          <w:tcPr>
            <w:tcW w:type="dxa" w:w="2551"/>
          </w:tcPr>
          <w:p>
            <w:r/>
            <w:r>
              <w:rPr>
                <w:sz w:val="17"/>
              </w:rPr>
              <w:t>Moved, symlinked</w:t>
            </w:r>
          </w:p>
        </w:tc>
        <w:tc>
          <w:tcPr>
            <w:tcW w:type="dxa" w:w="1020"/>
          </w:tcPr>
          <w:p>
            <w:r/>
            <w:r>
              <w:rPr>
                <w:sz w:val="17"/>
              </w:rPr>
              <w:t>Fixed</w:t>
            </w:r>
          </w:p>
        </w:tc>
      </w:tr>
      <w:tr>
        <w:tc>
          <w:tcPr>
            <w:tcW w:type="dxa" w:w="680"/>
          </w:tcPr>
          <w:p>
            <w:r/>
            <w:r>
              <w:rPr>
                <w:sz w:val="17"/>
              </w:rPr>
              <w:t>B08</w:t>
            </w:r>
          </w:p>
        </w:tc>
        <w:tc>
          <w:tcPr>
            <w:tcW w:type="dxa" w:w="1020"/>
          </w:tcPr>
          <w:p>
            <w:r/>
            <w:r>
              <w:rPr>
                <w:sz w:val="17"/>
              </w:rPr>
              <w:t>Minor</w:t>
            </w:r>
          </w:p>
        </w:tc>
        <w:tc>
          <w:tcPr>
            <w:tcW w:type="dxa" w:w="3402"/>
          </w:tcPr>
          <w:p>
            <w:r/>
            <w:r>
              <w:rPr>
                <w:sz w:val="17"/>
              </w:rPr>
              <w:t>Screenshot captured stale frame</w:t>
            </w:r>
          </w:p>
        </w:tc>
        <w:tc>
          <w:tcPr>
            <w:tcW w:type="dxa" w:w="2551"/>
          </w:tcPr>
          <w:p>
            <w:r/>
            <w:r>
              <w:rPr>
                <w:sz w:val="17"/>
              </w:rPr>
              <w:t>Settle + precache</w:t>
            </w:r>
          </w:p>
        </w:tc>
        <w:tc>
          <w:tcPr>
            <w:tcW w:type="dxa" w:w="1020"/>
          </w:tcPr>
          <w:p>
            <w:r/>
            <w:r>
              <w:rPr>
                <w:sz w:val="17"/>
              </w:rPr>
              <w:t>Fixed</w:t>
            </w:r>
          </w:p>
        </w:tc>
      </w:tr>
      <w:tr>
        <w:tc>
          <w:tcPr>
            <w:tcW w:type="dxa" w:w="680"/>
          </w:tcPr>
          <w:p>
            <w:r/>
            <w:r>
              <w:rPr>
                <w:sz w:val="17"/>
              </w:rPr>
              <w:t>B09</w:t>
            </w:r>
          </w:p>
        </w:tc>
        <w:tc>
          <w:tcPr>
            <w:tcW w:type="dxa" w:w="1020"/>
          </w:tcPr>
          <w:p>
            <w:r/>
            <w:r>
              <w:rPr>
                <w:sz w:val="17"/>
              </w:rPr>
              <w:t>Minor</w:t>
            </w:r>
          </w:p>
        </w:tc>
        <w:tc>
          <w:tcPr>
            <w:tcW w:type="dxa" w:w="3402"/>
          </w:tcPr>
          <w:p>
            <w:r/>
            <w:r>
              <w:rPr>
                <w:sz w:val="17"/>
              </w:rPr>
              <w:t>Emulator slept mid-test</w:t>
            </w:r>
          </w:p>
        </w:tc>
        <w:tc>
          <w:tcPr>
            <w:tcW w:type="dxa" w:w="2551"/>
          </w:tcPr>
          <w:p>
            <w:r/>
            <w:r>
              <w:rPr>
                <w:sz w:val="17"/>
              </w:rPr>
              <w:t>Stay-awake in script</w:t>
            </w:r>
          </w:p>
        </w:tc>
        <w:tc>
          <w:tcPr>
            <w:tcW w:type="dxa" w:w="1020"/>
          </w:tcPr>
          <w:p>
            <w:r/>
            <w:r>
              <w:rPr>
                <w:sz w:val="17"/>
              </w:rPr>
              <w:t>Fixed</w:t>
            </w:r>
          </w:p>
        </w:tc>
      </w:tr>
    </w:tbl>
    <w:p>
      <w:pPr>
        <w:spacing w:after="40"/>
      </w:pPr>
    </w:p>
    <w:p>
      <w:pPr>
        <w:pStyle w:val="Heading2"/>
      </w:pPr>
      <w:r>
        <w:t>6.4 Tester feedback (to be completed)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417"/>
            <w:shd w:val="clear" w:color="auto" w:fill="4338CA"/>
          </w:tcPr>
          <w:p>
            <w:r/>
            <w:r>
              <w:rPr>
                <w:b/>
                <w:color w:val="FFFFFF"/>
                <w:sz w:val="18"/>
              </w:rPr>
              <w:t>Tester</w:t>
            </w:r>
          </w:p>
        </w:tc>
        <w:tc>
          <w:tcPr>
            <w:tcW w:type="dxa" w:w="1701"/>
            <w:shd w:val="clear" w:color="auto" w:fill="4338CA"/>
          </w:tcPr>
          <w:p>
            <w:r/>
            <w:r>
              <w:rPr>
                <w:b/>
                <w:color w:val="FFFFFF"/>
                <w:sz w:val="18"/>
              </w:rPr>
              <w:t>Device / OS</w:t>
            </w:r>
          </w:p>
        </w:tc>
        <w:tc>
          <w:tcPr>
            <w:tcW w:type="dxa" w:w="1701"/>
            <w:shd w:val="clear" w:color="auto" w:fill="4338CA"/>
          </w:tcPr>
          <w:p>
            <w:r/>
            <w:r>
              <w:rPr>
                <w:b/>
                <w:color w:val="FFFFFF"/>
                <w:sz w:val="18"/>
              </w:rPr>
              <w:t>Tasks completed</w:t>
            </w:r>
          </w:p>
        </w:tc>
        <w:tc>
          <w:tcPr>
            <w:tcW w:type="dxa" w:w="1134"/>
            <w:shd w:val="clear" w:color="auto" w:fill="4338CA"/>
          </w:tcPr>
          <w:p>
            <w:r/>
            <w:r>
              <w:rPr>
                <w:b/>
                <w:color w:val="FFFFFF"/>
                <w:sz w:val="18"/>
              </w:rPr>
              <w:t>Rating 1–5</w:t>
            </w:r>
          </w:p>
        </w:tc>
        <w:tc>
          <w:tcPr>
            <w:tcW w:type="dxa" w:w="3402"/>
            <w:shd w:val="clear" w:color="auto" w:fill="4338CA"/>
          </w:tcPr>
          <w:p>
            <w:r/>
            <w:r>
              <w:rPr>
                <w:b/>
                <w:color w:val="FFFFFF"/>
                <w:sz w:val="18"/>
              </w:rPr>
              <w:t>Comment</w:t>
            </w:r>
          </w:p>
        </w:tc>
      </w:tr>
      <w:tr>
        <w:tc>
          <w:tcPr>
            <w:tcW w:type="dxa" w:w="1417"/>
          </w:tcPr>
          <w:p>
            <w:r/>
          </w:p>
        </w:tc>
        <w:tc>
          <w:tcPr>
            <w:tcW w:type="dxa" w:w="1701"/>
          </w:tcPr>
          <w:p>
            <w:r/>
          </w:p>
        </w:tc>
        <w:tc>
          <w:tcPr>
            <w:tcW w:type="dxa" w:w="1701"/>
          </w:tcPr>
          <w:p>
            <w:r/>
          </w:p>
        </w:tc>
        <w:tc>
          <w:tcPr>
            <w:tcW w:type="dxa" w:w="1134"/>
          </w:tcPr>
          <w:p>
            <w:r/>
          </w:p>
        </w:tc>
        <w:tc>
          <w:tcPr>
            <w:tcW w:type="dxa" w:w="3402"/>
          </w:tcPr>
          <w:p>
            <w:r/>
          </w:p>
        </w:tc>
      </w:tr>
      <w:tr>
        <w:tc>
          <w:tcPr>
            <w:tcW w:type="dxa" w:w="1417"/>
          </w:tcPr>
          <w:p>
            <w:r/>
          </w:p>
        </w:tc>
        <w:tc>
          <w:tcPr>
            <w:tcW w:type="dxa" w:w="1701"/>
          </w:tcPr>
          <w:p>
            <w:r/>
          </w:p>
        </w:tc>
        <w:tc>
          <w:tcPr>
            <w:tcW w:type="dxa" w:w="1701"/>
          </w:tcPr>
          <w:p>
            <w:r/>
          </w:p>
        </w:tc>
        <w:tc>
          <w:tcPr>
            <w:tcW w:type="dxa" w:w="1134"/>
          </w:tcPr>
          <w:p>
            <w:r/>
          </w:p>
        </w:tc>
        <w:tc>
          <w:tcPr>
            <w:tcW w:type="dxa" w:w="3402"/>
          </w:tcPr>
          <w:p>
            <w:r/>
          </w:p>
        </w:tc>
      </w:tr>
      <w:tr>
        <w:tc>
          <w:tcPr>
            <w:tcW w:type="dxa" w:w="1417"/>
          </w:tcPr>
          <w:p>
            <w:r/>
          </w:p>
        </w:tc>
        <w:tc>
          <w:tcPr>
            <w:tcW w:type="dxa" w:w="1701"/>
          </w:tcPr>
          <w:p>
            <w:r/>
          </w:p>
        </w:tc>
        <w:tc>
          <w:tcPr>
            <w:tcW w:type="dxa" w:w="1701"/>
          </w:tcPr>
          <w:p>
            <w:r/>
          </w:p>
        </w:tc>
        <w:tc>
          <w:tcPr>
            <w:tcW w:type="dxa" w:w="1134"/>
          </w:tcPr>
          <w:p>
            <w:r/>
          </w:p>
        </w:tc>
        <w:tc>
          <w:tcPr>
            <w:tcW w:type="dxa" w:w="3402"/>
          </w:tcPr>
          <w:p>
            <w:r/>
          </w:p>
        </w:tc>
      </w:tr>
      <w:tr>
        <w:tc>
          <w:tcPr>
            <w:tcW w:type="dxa" w:w="1417"/>
          </w:tcPr>
          <w:p>
            <w:r/>
          </w:p>
        </w:tc>
        <w:tc>
          <w:tcPr>
            <w:tcW w:type="dxa" w:w="1701"/>
          </w:tcPr>
          <w:p>
            <w:r/>
          </w:p>
        </w:tc>
        <w:tc>
          <w:tcPr>
            <w:tcW w:type="dxa" w:w="1701"/>
          </w:tcPr>
          <w:p>
            <w:r/>
          </w:p>
        </w:tc>
        <w:tc>
          <w:tcPr>
            <w:tcW w:type="dxa" w:w="1134"/>
          </w:tcPr>
          <w:p>
            <w:r/>
          </w:p>
        </w:tc>
        <w:tc>
          <w:tcPr>
            <w:tcW w:type="dxa" w:w="3402"/>
          </w:tcPr>
          <w:p>
            <w:r/>
          </w:p>
        </w:tc>
      </w:tr>
    </w:tbl>
    <w:p>
      <w:pPr>
        <w:spacing w:after="40"/>
      </w:pPr>
    </w:p>
    <w:p>
      <w:pPr>
        <w:pStyle w:val="Heading2"/>
      </w:pPr>
      <w:r>
        <w:t>6.5 Approval record</w:t>
      </w:r>
    </w:p>
    <w:p>
      <w:pPr>
        <w:spacing w:after="80"/>
      </w:pPr>
      <w:r>
        <w:rPr>
          <w:sz w:val="19"/>
        </w:rPr>
        <w:t>Criteria: no open Critical/Major bugs ✔ · tests pass ✔ · release build verified ✔ · physical-device start-up ≤ 2 s ☐ · tester feedback reviewed ☐</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701"/>
            <w:shd w:val="clear" w:color="auto" w:fill="4338CA"/>
          </w:tcPr>
          <w:p>
            <w:r/>
            <w:r>
              <w:rPr>
                <w:b/>
                <w:color w:val="FFFFFF"/>
                <w:sz w:val="18"/>
              </w:rPr>
              <w:t>Role</w:t>
            </w:r>
          </w:p>
        </w:tc>
        <w:tc>
          <w:tcPr>
            <w:tcW w:type="dxa" w:w="2835"/>
            <w:shd w:val="clear" w:color="auto" w:fill="4338CA"/>
          </w:tcPr>
          <w:p>
            <w:r/>
            <w:r>
              <w:rPr>
                <w:b/>
                <w:color w:val="FFFFFF"/>
                <w:sz w:val="18"/>
              </w:rPr>
              <w:t>Name</w:t>
            </w:r>
          </w:p>
        </w:tc>
        <w:tc>
          <w:tcPr>
            <w:tcW w:type="dxa" w:w="1417"/>
            <w:shd w:val="clear" w:color="auto" w:fill="4338CA"/>
          </w:tcPr>
          <w:p>
            <w:r/>
            <w:r>
              <w:rPr>
                <w:b/>
                <w:color w:val="FFFFFF"/>
                <w:sz w:val="18"/>
              </w:rPr>
              <w:t>Decision</w:t>
            </w:r>
          </w:p>
        </w:tc>
        <w:tc>
          <w:tcPr>
            <w:tcW w:type="dxa" w:w="1701"/>
            <w:shd w:val="clear" w:color="auto" w:fill="4338CA"/>
          </w:tcPr>
          <w:p>
            <w:r/>
            <w:r>
              <w:rPr>
                <w:b/>
                <w:color w:val="FFFFFF"/>
                <w:sz w:val="18"/>
              </w:rPr>
              <w:t>Signature</w:t>
            </w:r>
          </w:p>
        </w:tc>
        <w:tc>
          <w:tcPr>
            <w:tcW w:type="dxa" w:w="1417"/>
            <w:shd w:val="clear" w:color="auto" w:fill="4338CA"/>
          </w:tcPr>
          <w:p>
            <w:r/>
            <w:r>
              <w:rPr>
                <w:b/>
                <w:color w:val="FFFFFF"/>
                <w:sz w:val="18"/>
              </w:rPr>
              <w:t>Date</w:t>
            </w:r>
          </w:p>
        </w:tc>
      </w:tr>
      <w:tr>
        <w:tc>
          <w:tcPr>
            <w:tcW w:type="dxa" w:w="1701"/>
          </w:tcPr>
          <w:p>
            <w:r/>
            <w:r>
              <w:rPr>
                <w:sz w:val="18"/>
              </w:rPr>
              <w:t>Developer</w:t>
            </w:r>
          </w:p>
        </w:tc>
        <w:tc>
          <w:tcPr>
            <w:tcW w:type="dxa" w:w="2835"/>
          </w:tcPr>
          <w:p>
            <w:r/>
            <w:r>
              <w:rPr>
                <w:sz w:val="18"/>
              </w:rPr>
              <w:t>Jayawardhana O K T C (IT23230774)</w:t>
            </w:r>
          </w:p>
        </w:tc>
        <w:tc>
          <w:tcPr>
            <w:tcW w:type="dxa" w:w="1417"/>
          </w:tcPr>
          <w:p>
            <w:r/>
          </w:p>
        </w:tc>
        <w:tc>
          <w:tcPr>
            <w:tcW w:type="dxa" w:w="1701"/>
          </w:tcPr>
          <w:p>
            <w:r/>
          </w:p>
        </w:tc>
        <w:tc>
          <w:tcPr>
            <w:tcW w:type="dxa" w:w="1417"/>
          </w:tcPr>
          <w:p>
            <w:r/>
          </w:p>
        </w:tc>
      </w:tr>
      <w:tr>
        <w:tc>
          <w:tcPr>
            <w:tcW w:type="dxa" w:w="1701"/>
          </w:tcPr>
          <w:p>
            <w:r/>
            <w:r>
              <w:rPr>
                <w:sz w:val="18"/>
              </w:rPr>
              <w:t>Reviewer / team lead</w:t>
            </w:r>
          </w:p>
        </w:tc>
        <w:tc>
          <w:tcPr>
            <w:tcW w:type="dxa" w:w="2835"/>
          </w:tcPr>
          <w:p>
            <w:r/>
          </w:p>
        </w:tc>
        <w:tc>
          <w:tcPr>
            <w:tcW w:type="dxa" w:w="1417"/>
          </w:tcPr>
          <w:p>
            <w:r/>
          </w:p>
        </w:tc>
        <w:tc>
          <w:tcPr>
            <w:tcW w:type="dxa" w:w="1701"/>
          </w:tcPr>
          <w:p>
            <w:r/>
          </w:p>
        </w:tc>
        <w:tc>
          <w:tcPr>
            <w:tcW w:type="dxa" w:w="1417"/>
          </w:tcPr>
          <w:p>
            <w:r/>
          </w:p>
        </w:tc>
      </w:tr>
      <w:tr>
        <w:tc>
          <w:tcPr>
            <w:tcW w:type="dxa" w:w="1701"/>
          </w:tcPr>
          <w:p>
            <w:r/>
            <w:r>
              <w:rPr>
                <w:sz w:val="18"/>
              </w:rPr>
              <w:t>Lecturer</w:t>
            </w:r>
          </w:p>
        </w:tc>
        <w:tc>
          <w:tcPr>
            <w:tcW w:type="dxa" w:w="2835"/>
          </w:tcPr>
          <w:p>
            <w:r/>
          </w:p>
        </w:tc>
        <w:tc>
          <w:tcPr>
            <w:tcW w:type="dxa" w:w="1417"/>
          </w:tcPr>
          <w:p>
            <w:r/>
          </w:p>
        </w:tc>
        <w:tc>
          <w:tcPr>
            <w:tcW w:type="dxa" w:w="1701"/>
          </w:tcPr>
          <w:p>
            <w:r/>
          </w:p>
        </w:tc>
        <w:tc>
          <w:tcPr>
            <w:tcW w:type="dxa" w:w="1417"/>
          </w:tcPr>
          <w:p>
            <w:r/>
          </w:p>
        </w:tc>
      </w:tr>
    </w:tbl>
    <w:p>
      <w:pPr>
        <w:spacing w:after="40"/>
      </w:pPr>
    </w:p>
    <w:p>
      <w:r>
        <w:br w:type="page"/>
      </w:r>
    </w:p>
    <w:p>
      <w:pPr>
        <w:pStyle w:val="Heading1"/>
      </w:pPr>
      <w:r>
        <w:t>Appendix – Build and test commands</w:t>
      </w:r>
    </w:p>
    <w:tbl>
      <w:tblPr>
        <w:tblW w:type="auto" w:w="0"/>
        <w:tblLook w:firstColumn="1" w:firstRow="1" w:lastColumn="0" w:lastRow="0" w:noHBand="0" w:noVBand="1" w:val="04A0"/>
      </w:tblPr>
      <w:tblGrid>
        <w:gridCol w:w="9412"/>
      </w:tblGrid>
      <w:tr>
        <w:tc>
          <w:tcPr>
            <w:tcW w:type="dxa" w:w="9412"/>
            <w:shd w:val="clear" w:color="auto" w:fill="F1F1F7"/>
          </w:tcPr>
          <w:p>
            <w:r/>
            <w:r>
              <w:rPr>
                <w:rFonts w:ascii="Menlo" w:hAnsi="Menlo"/>
                <w:sz w:val="15"/>
              </w:rPr>
              <w:t># app</w:t>
              <w:br/>
              <w:t>cd frontend/mobile</w:t>
              <w:br/>
              <w:t>flutter pub get</w:t>
              <w:br/>
              <w:t>flutter analyze &amp;&amp; flutter test</w:t>
              <w:br/>
              <w:t>flutter run                                   # debug on emulator/simulator</w:t>
              <w:br/>
              <w:br/>
              <w:t># signed release + verification evidence</w:t>
              <w:br/>
              <w:t>scripts/release_android.sh</w:t>
              <w:br/>
              <w:br/>
              <w:t># store screenshots (all devices) and preview recordings</w:t>
              <w:br/>
              <w:t>RECORD=1 scripts/capture_screenshots.sh</w:t>
              <w:br/>
              <w:br/>
              <w:t># store assets (from repository root)</w:t>
              <w:br/>
              <w:t>PY=store-assets/_tools/.venv/bin/python</w:t>
              <w:br/>
              <w:t>$PY store-assets/_tools/make_icons.py</w:t>
              <w:br/>
              <w:t>$PY store-assets/_tools/frame_screenshots.py</w:t>
              <w:br/>
              <w:t>$PY store-assets/_tools/make_promo.py</w:t>
              <w:br/>
              <w:t>store-assets/_tools/make_videos.sh</w:t>
              <w:br/>
              <w:t>$PY store-assets/_tools/validate_assets.py</w:t>
            </w:r>
          </w:p>
        </w:tc>
      </w:tr>
    </w:tbl>
    <w:p>
      <w:pPr>
        <w:spacing w:after="40"/>
      </w:pPr>
    </w:p>
    <w:p>
      <w:pPr>
        <w:spacing w:after="80"/>
      </w:pPr>
      <w:r>
        <w:t>GitHub repository: https://github.com/CHANUKA-01/fitflow-redesign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338C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