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C7417" w14:textId="4FC6F7F8" w:rsidR="00976AC0" w:rsidRPr="00934EAD" w:rsidRDefault="00976AC0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color w:val="000000" w:themeColor="text1"/>
        </w:rPr>
        <w:t xml:space="preserve">Q1 </w:t>
      </w:r>
    </w:p>
    <w:p w14:paraId="27A76D5A" w14:textId="2908734F" w:rsidR="00DC49A9" w:rsidRPr="00934EAD" w:rsidRDefault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color w:val="000000" w:themeColor="text1"/>
        </w:rPr>
        <w:t>RBP4</w:t>
      </w:r>
    </w:p>
    <w:p w14:paraId="6781B8AB" w14:textId="77777777" w:rsidR="00A71A96" w:rsidRPr="00A71A96" w:rsidRDefault="00A71A96" w:rsidP="00A71A96">
      <w:pPr>
        <w:shd w:val="clear" w:color="auto" w:fill="FFFFFF"/>
        <w:spacing w:before="240" w:after="120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14:ligatures w14:val="none"/>
        </w:rPr>
      </w:pPr>
      <w:r w:rsidRPr="00A71A96">
        <w:rPr>
          <w:rFonts w:ascii="Times New Roman" w:eastAsia="Times New Roman" w:hAnsi="Times New Roman" w:cs="Times New Roman"/>
          <w:color w:val="000000" w:themeColor="text1"/>
          <w:kern w:val="36"/>
          <w14:ligatures w14:val="none"/>
        </w:rPr>
        <w:t>retinol binding protein 4</w:t>
      </w:r>
    </w:p>
    <w:p w14:paraId="29FD22DA" w14:textId="0247A526" w:rsidR="00A71A96" w:rsidRPr="00934EAD" w:rsidRDefault="00A71A96" w:rsidP="00A71A96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934EAD">
        <w:rPr>
          <w:rFonts w:ascii="Times New Roman" w:hAnsi="Times New Roman" w:cs="Times New Roman"/>
          <w:color w:val="000000" w:themeColor="text1"/>
        </w:rPr>
        <w:t>Acession</w:t>
      </w:r>
      <w:proofErr w:type="spellEnd"/>
      <w:r w:rsidRPr="00934EAD">
        <w:rPr>
          <w:rFonts w:ascii="Times New Roman" w:hAnsi="Times New Roman" w:cs="Times New Roman"/>
          <w:color w:val="000000" w:themeColor="text1"/>
        </w:rPr>
        <w:t xml:space="preserve"> number: </w:t>
      </w:r>
      <w:r w:rsidR="00976AC0" w:rsidRPr="00934EAD">
        <w:rPr>
          <w:rFonts w:ascii="Times New Roman" w:hAnsi="Times New Roman" w:cs="Times New Roman"/>
          <w:color w:val="000000" w:themeColor="text1"/>
        </w:rPr>
        <w:t>KAI6070658.1</w:t>
      </w:r>
      <w:r w:rsidR="00976AC0" w:rsidRPr="00934EAD">
        <w:rPr>
          <w:rFonts w:ascii="Times New Roman" w:hAnsi="Times New Roman" w:cs="Times New Roman"/>
          <w:color w:val="000000" w:themeColor="text1"/>
        </w:rPr>
        <w:t xml:space="preserve"> (Can’t find a reference ID from NIBH, </w:t>
      </w:r>
      <w:proofErr w:type="gramStart"/>
      <w:r w:rsidR="00976AC0" w:rsidRPr="00934EAD">
        <w:rPr>
          <w:rFonts w:ascii="Times New Roman" w:hAnsi="Times New Roman" w:cs="Times New Roman"/>
          <w:color w:val="000000" w:themeColor="text1"/>
        </w:rPr>
        <w:t>This</w:t>
      </w:r>
      <w:proofErr w:type="gramEnd"/>
      <w:r w:rsidR="00976AC0" w:rsidRPr="00934EAD">
        <w:rPr>
          <w:rFonts w:ascii="Times New Roman" w:hAnsi="Times New Roman" w:cs="Times New Roman"/>
          <w:color w:val="000000" w:themeColor="text1"/>
        </w:rPr>
        <w:t xml:space="preserve"> is from </w:t>
      </w:r>
      <w:proofErr w:type="spellStart"/>
      <w:r w:rsidR="00976AC0" w:rsidRPr="00934EAD">
        <w:rPr>
          <w:rFonts w:ascii="Times New Roman" w:hAnsi="Times New Roman" w:cs="Times New Roman"/>
          <w:color w:val="000000" w:themeColor="text1"/>
        </w:rPr>
        <w:t>genbank</w:t>
      </w:r>
      <w:proofErr w:type="spellEnd"/>
      <w:r w:rsidR="00976AC0" w:rsidRPr="00934EAD">
        <w:rPr>
          <w:rFonts w:ascii="Times New Roman" w:hAnsi="Times New Roman" w:cs="Times New Roman"/>
          <w:color w:val="000000" w:themeColor="text1"/>
        </w:rPr>
        <w:t>)</w:t>
      </w:r>
    </w:p>
    <w:p w14:paraId="657D3951" w14:textId="7A6258FF" w:rsidR="00A71A96" w:rsidRPr="00934EAD" w:rsidRDefault="00A71A96" w:rsidP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color w:val="000000" w:themeColor="text1"/>
        </w:rPr>
        <w:t>Species: Homo Sapiens</w:t>
      </w:r>
    </w:p>
    <w:p w14:paraId="0496F52C" w14:textId="6BD24D9D" w:rsidR="00A71A96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34EAD">
        <w:rPr>
          <w:rFonts w:ascii="Times New Roman" w:hAnsi="Times New Roman" w:cs="Times New Roman"/>
          <w:color w:val="000000" w:themeColor="text1"/>
        </w:rPr>
        <w:t xml:space="preserve">Function: The protein belongs to </w:t>
      </w: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lipocalin family and is the specific carrier for retinol (vitamin A alcohol) in the blood.</w:t>
      </w: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It will bind to </w:t>
      </w:r>
      <w:proofErr w:type="gramStart"/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retinol, and</w:t>
      </w:r>
      <w:proofErr w:type="gramEnd"/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deliver retinol from liver to the surrounding tissues. </w:t>
      </w:r>
    </w:p>
    <w:p w14:paraId="7DF87F43" w14:textId="413717AA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993A501" w14:textId="42FD6705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Q2: </w:t>
      </w:r>
    </w:p>
    <w:p w14:paraId="0E65F393" w14:textId="2647300A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Method: TBLASTN against Chimpanzee EST</w:t>
      </w:r>
    </w:p>
    <w:p w14:paraId="140AC222" w14:textId="533E229D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Database: Expressed sequence tags</w:t>
      </w:r>
    </w:p>
    <w:p w14:paraId="11C2B3AF" w14:textId="1F8EE59A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Organism:</w:t>
      </w:r>
      <w:r w:rsidRPr="00934EAD">
        <w:rPr>
          <w:rFonts w:ascii="Times New Roman" w:hAnsi="Times New Roman" w:cs="Times New Roman"/>
          <w:color w:val="000000" w:themeColor="text1"/>
        </w:rPr>
        <w:t xml:space="preserve"> </w:t>
      </w:r>
      <w:r w:rsidRPr="00934EAD">
        <w:rPr>
          <w:rFonts w:ascii="Times New Roman" w:hAnsi="Times New Roman" w:cs="Times New Roman"/>
          <w:color w:val="000000" w:themeColor="text1"/>
          <w:shd w:val="clear" w:color="auto" w:fill="FFFFFF"/>
        </w:rPr>
        <w:t>chimpanzee (taxid:9598)</w:t>
      </w:r>
    </w:p>
    <w:p w14:paraId="480B0B87" w14:textId="0CC59BC8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F5F537" wp14:editId="5DCD033D">
            <wp:extent cx="3596797" cy="2349062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378" cy="23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65CA" w14:textId="1D022736" w:rsidR="00A71A96" w:rsidRPr="00934EAD" w:rsidRDefault="00976AC0" w:rsidP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DA3BD87" wp14:editId="3BC05A4E">
            <wp:extent cx="3570890" cy="2332143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28" cy="23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F33E" w14:textId="51703EB7" w:rsidR="00976AC0" w:rsidRPr="00934EAD" w:rsidRDefault="00976AC0" w:rsidP="00A71A96">
      <w:pPr>
        <w:rPr>
          <w:rFonts w:ascii="Times New Roman" w:hAnsi="Times New Roman" w:cs="Times New Roman"/>
          <w:color w:val="000000" w:themeColor="text1"/>
          <w:shd w:val="clear" w:color="auto" w:fill="D5DEE3"/>
        </w:rPr>
      </w:pPr>
      <w:r w:rsidRPr="00934EAD">
        <w:rPr>
          <w:rFonts w:ascii="Times New Roman" w:hAnsi="Times New Roman" w:cs="Times New Roman"/>
          <w:color w:val="000000" w:themeColor="text1"/>
        </w:rPr>
        <w:t xml:space="preserve">Chosen match: CB295970.1, A </w:t>
      </w:r>
      <w:r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>689</w:t>
      </w:r>
      <w:r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 xml:space="preserve"> </w:t>
      </w:r>
      <w:r w:rsidR="0072336A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>base pair clone</w:t>
      </w:r>
      <w:r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 xml:space="preserve"> </w:t>
      </w:r>
      <w:r w:rsidR="0072336A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 xml:space="preserve">from chimpanzee brain library Pan </w:t>
      </w:r>
      <w:proofErr w:type="spellStart"/>
      <w:r w:rsidR="0072336A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>trogglodytes</w:t>
      </w:r>
      <w:proofErr w:type="spellEnd"/>
      <w:r w:rsidR="0072336A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>. See below for more details</w:t>
      </w:r>
      <w:r w:rsidR="0072336A" w:rsidRPr="00934EAD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A955E8A" wp14:editId="44717015">
            <wp:extent cx="5943600" cy="31959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36A" w:rsidRPr="00934EA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6324A1B" wp14:editId="07576A41">
            <wp:extent cx="5943600" cy="319595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5D94" w14:textId="05E55CA6" w:rsidR="0072336A" w:rsidRPr="00934EAD" w:rsidRDefault="0072336A" w:rsidP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color w:val="000000" w:themeColor="text1"/>
        </w:rPr>
        <w:t>Q3</w:t>
      </w:r>
    </w:p>
    <w:p w14:paraId="5C24C4CA" w14:textId="4B1FF43E" w:rsidR="0072336A" w:rsidRPr="00934EAD" w:rsidRDefault="0072336A" w:rsidP="00A71A96">
      <w:pPr>
        <w:rPr>
          <w:rFonts w:ascii="Times New Roman" w:hAnsi="Times New Roman" w:cs="Times New Roman"/>
          <w:color w:val="000000" w:themeColor="text1"/>
        </w:rPr>
      </w:pPr>
      <w:r w:rsidRPr="00934EAD">
        <w:rPr>
          <w:rFonts w:ascii="Times New Roman" w:hAnsi="Times New Roman" w:cs="Times New Roman"/>
          <w:color w:val="000000" w:themeColor="text1"/>
        </w:rPr>
        <w:t>Chosen sequence:</w:t>
      </w:r>
    </w:p>
    <w:p w14:paraId="1AC93246" w14:textId="65F80448" w:rsidR="00EA4984" w:rsidRPr="00EA4984" w:rsidRDefault="00EA4984" w:rsidP="00EA498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Using </w:t>
      </w:r>
      <w:r>
        <w:rPr>
          <w:rFonts w:ascii="Helvetica" w:hAnsi="Helvetica"/>
          <w:color w:val="222222"/>
          <w:shd w:val="clear" w:color="auto" w:fill="FFFFFF"/>
        </w:rPr>
        <w:t xml:space="preserve">EMBOSS </w:t>
      </w:r>
      <w:proofErr w:type="spellStart"/>
      <w:r>
        <w:rPr>
          <w:rFonts w:ascii="Helvetica" w:hAnsi="Helvetica"/>
          <w:color w:val="222222"/>
          <w:shd w:val="clear" w:color="auto" w:fill="FFFFFF"/>
        </w:rPr>
        <w:t>Transeq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identify the reading frame with same AA sequence on the alignment page, we result in the following AA sequence. </w:t>
      </w:r>
    </w:p>
    <w:p w14:paraId="44D799DB" w14:textId="77777777" w:rsidR="00EA4984" w:rsidRPr="00934EAD" w:rsidRDefault="00EA4984" w:rsidP="00723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01077D0F" w14:textId="211DC762" w:rsidR="0072336A" w:rsidRPr="0072336A" w:rsidRDefault="0072336A" w:rsidP="00723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934EAD">
        <w:rPr>
          <w:rFonts w:ascii="Times New Roman" w:hAnsi="Times New Roman" w:cs="Times New Roman"/>
          <w:color w:val="000000" w:themeColor="text1"/>
        </w:rPr>
        <w:t>&gt;</w:t>
      </w:r>
      <w:r w:rsidR="00934EAD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 xml:space="preserve"> </w:t>
      </w:r>
      <w:r w:rsidR="00934EAD" w:rsidRPr="00934EAD">
        <w:rPr>
          <w:rFonts w:ascii="Times New Roman" w:hAnsi="Times New Roman" w:cs="Times New Roman"/>
          <w:color w:val="000000" w:themeColor="text1"/>
          <w:shd w:val="clear" w:color="auto" w:fill="D5DEE3"/>
        </w:rPr>
        <w:t xml:space="preserve">chimpanzee </w:t>
      </w:r>
      <w:r w:rsidRPr="00934EAD">
        <w:rPr>
          <w:rFonts w:ascii="Times New Roman" w:hAnsi="Times New Roman" w:cs="Times New Roman"/>
          <w:color w:val="000000" w:themeColor="text1"/>
        </w:rPr>
        <w:t>protein</w:t>
      </w:r>
    </w:p>
    <w:p w14:paraId="4591474E" w14:textId="77777777" w:rsidR="0072336A" w:rsidRPr="00934EAD" w:rsidRDefault="0072336A" w:rsidP="007233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sequence_CB295970.1"/>
      <w:bookmarkEnd w:id="0"/>
      <w:r w:rsidRPr="00934EAD">
        <w:rPr>
          <w:rFonts w:ascii="Times New Roman" w:hAnsi="Times New Roman" w:cs="Times New Roman"/>
          <w:color w:val="000000" w:themeColor="text1"/>
          <w:sz w:val="24"/>
          <w:szCs w:val="24"/>
        </w:rPr>
        <w:t>ASQIG*FCIWKLPSS*KKRSLLQPPSPKMVMLLLLFSALAGLFGAAEGQAFHLGKCPKPP</w:t>
      </w:r>
    </w:p>
    <w:p w14:paraId="716952D9" w14:textId="77777777" w:rsidR="0072336A" w:rsidRPr="00934EAD" w:rsidRDefault="0072336A" w:rsidP="007233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EAD">
        <w:rPr>
          <w:rFonts w:ascii="Times New Roman" w:hAnsi="Times New Roman" w:cs="Times New Roman"/>
          <w:color w:val="000000" w:themeColor="text1"/>
          <w:sz w:val="24"/>
          <w:szCs w:val="24"/>
        </w:rPr>
        <w:t>VQENFDVNKYLGRWYEIEKIPTTFENGRCIQANYSLMENGKIKVLNQELRADGTVNQIEG</w:t>
      </w:r>
    </w:p>
    <w:p w14:paraId="709C5507" w14:textId="77777777" w:rsidR="0072336A" w:rsidRPr="00934EAD" w:rsidRDefault="0072336A" w:rsidP="007233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EAD">
        <w:rPr>
          <w:rFonts w:ascii="Times New Roman" w:hAnsi="Times New Roman" w:cs="Times New Roman"/>
          <w:color w:val="000000" w:themeColor="text1"/>
          <w:sz w:val="24"/>
          <w:szCs w:val="24"/>
        </w:rPr>
        <w:t>EATPVNLTEPAKLEVKFSWFMPSAPYWILATDYENYALVYSCTSIIQLFHVDFAWILARN</w:t>
      </w:r>
    </w:p>
    <w:p w14:paraId="3876D3AC" w14:textId="77777777" w:rsidR="0072336A" w:rsidRPr="00934EAD" w:rsidRDefault="0072336A" w:rsidP="007233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PNLPPETVDSLKNILTSNNIDVKKMTVTDXVNCPKLS*PGXTGRLHPLX</w:t>
      </w:r>
    </w:p>
    <w:p w14:paraId="23E9C13F" w14:textId="1F297AB6" w:rsidR="0072336A" w:rsidRDefault="0072336A" w:rsidP="00A71A96">
      <w:pPr>
        <w:rPr>
          <w:rFonts w:ascii="Times New Roman" w:hAnsi="Times New Roman" w:cs="Times New Roman"/>
          <w:color w:val="000000" w:themeColor="text1"/>
        </w:rPr>
      </w:pPr>
    </w:p>
    <w:p w14:paraId="04083203" w14:textId="69D083E8" w:rsidR="00934EAD" w:rsidRPr="00934EAD" w:rsidRDefault="00934EAD" w:rsidP="00934EAD">
      <w:pPr>
        <w:pStyle w:val="Heading1"/>
        <w:shd w:val="clear" w:color="auto" w:fill="FFFFFF"/>
        <w:spacing w:before="120" w:beforeAutospacing="0" w:after="48" w:afterAutospacing="0"/>
        <w:rPr>
          <w:b w:val="0"/>
          <w:bCs w:val="0"/>
          <w:color w:val="000000" w:themeColor="text1"/>
          <w:sz w:val="24"/>
          <w:szCs w:val="24"/>
        </w:rPr>
      </w:pPr>
      <w:r w:rsidRPr="00934EAD">
        <w:rPr>
          <w:b w:val="0"/>
          <w:bCs w:val="0"/>
          <w:color w:val="000000" w:themeColor="text1"/>
          <w:sz w:val="24"/>
          <w:szCs w:val="24"/>
        </w:rPr>
        <w:t xml:space="preserve">Protein name: </w:t>
      </w:r>
      <w:r w:rsidR="00EA4984">
        <w:rPr>
          <w:b w:val="0"/>
          <w:bCs w:val="0"/>
          <w:color w:val="000000" w:themeColor="text1"/>
          <w:sz w:val="24"/>
          <w:szCs w:val="24"/>
        </w:rPr>
        <w:tab/>
        <w:t>APOD isoform 3</w:t>
      </w:r>
    </w:p>
    <w:p w14:paraId="072AB92E" w14:textId="77777777" w:rsidR="00934EAD" w:rsidRDefault="00934EAD" w:rsidP="00934EA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ORGANISM  </w:t>
      </w:r>
      <w:hyperlink r:id="rId8" w:history="1">
        <w:r>
          <w:rPr>
            <w:rStyle w:val="Hyperlink"/>
            <w:color w:val="2F4A8B"/>
          </w:rPr>
          <w:t>Pan troglodytes</w:t>
        </w:r>
      </w:hyperlink>
    </w:p>
    <w:p w14:paraId="0D0EC76C" w14:textId="77777777" w:rsidR="00934EAD" w:rsidRDefault="00934EAD" w:rsidP="00934EA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Eukaryota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Metazoa</w:t>
      </w:r>
      <w:proofErr w:type="spellEnd"/>
      <w:r>
        <w:rPr>
          <w:color w:val="000000"/>
        </w:rPr>
        <w:t xml:space="preserve">; Chordata; </w:t>
      </w:r>
      <w:proofErr w:type="spellStart"/>
      <w:r>
        <w:rPr>
          <w:color w:val="000000"/>
        </w:rPr>
        <w:t>Craniata</w:t>
      </w:r>
      <w:proofErr w:type="spellEnd"/>
      <w:r>
        <w:rPr>
          <w:color w:val="000000"/>
        </w:rPr>
        <w:t xml:space="preserve">; Vertebrata; </w:t>
      </w:r>
      <w:proofErr w:type="spellStart"/>
      <w:proofErr w:type="gramStart"/>
      <w:r>
        <w:rPr>
          <w:color w:val="000000"/>
        </w:rPr>
        <w:t>Euteleostomi</w:t>
      </w:r>
      <w:proofErr w:type="spellEnd"/>
      <w:r>
        <w:rPr>
          <w:color w:val="000000"/>
        </w:rPr>
        <w:t>;</w:t>
      </w:r>
      <w:proofErr w:type="gramEnd"/>
    </w:p>
    <w:p w14:paraId="0B052612" w14:textId="77777777" w:rsidR="00934EAD" w:rsidRDefault="00934EAD" w:rsidP="00934EA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Mammalia; </w:t>
      </w:r>
      <w:proofErr w:type="spellStart"/>
      <w:r>
        <w:rPr>
          <w:color w:val="000000"/>
        </w:rPr>
        <w:t>Eutheria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Euarchontoglires</w:t>
      </w:r>
      <w:proofErr w:type="spellEnd"/>
      <w:r>
        <w:rPr>
          <w:color w:val="000000"/>
        </w:rPr>
        <w:t xml:space="preserve">; Primates; </w:t>
      </w:r>
      <w:proofErr w:type="spellStart"/>
      <w:proofErr w:type="gramStart"/>
      <w:r>
        <w:rPr>
          <w:color w:val="000000"/>
        </w:rPr>
        <w:t>Haplorrhini</w:t>
      </w:r>
      <w:proofErr w:type="spellEnd"/>
      <w:r>
        <w:rPr>
          <w:color w:val="000000"/>
        </w:rPr>
        <w:t>;</w:t>
      </w:r>
      <w:proofErr w:type="gramEnd"/>
    </w:p>
    <w:p w14:paraId="5F923DFB" w14:textId="36565B2D" w:rsidR="00934EAD" w:rsidRDefault="00934EAD" w:rsidP="00934EA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Catarrhini</w:t>
      </w:r>
      <w:proofErr w:type="spellEnd"/>
      <w:r>
        <w:rPr>
          <w:color w:val="000000"/>
        </w:rPr>
        <w:t>; Hominidae; Pan.</w:t>
      </w:r>
    </w:p>
    <w:p w14:paraId="29F4949B" w14:textId="26F5CE2F" w:rsidR="00EA4984" w:rsidRDefault="00EA4984" w:rsidP="00934EAD">
      <w:pPr>
        <w:pStyle w:val="HTMLPreformatted"/>
        <w:shd w:val="clear" w:color="auto" w:fill="FFFFFF"/>
        <w:rPr>
          <w:color w:val="000000"/>
        </w:rPr>
      </w:pPr>
    </w:p>
    <w:p w14:paraId="0F312BA6" w14:textId="3119A00C" w:rsidR="00EA4984" w:rsidRDefault="00EA4984" w:rsidP="00EA4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A BLAST</w:t>
      </w:r>
      <w:r>
        <w:t>P</w:t>
      </w:r>
      <w:r>
        <w:t xml:space="preserve"> search against NR database (see setup in first </w:t>
      </w:r>
      <w:proofErr w:type="gramStart"/>
      <w:r>
        <w:t>screen-shot</w:t>
      </w:r>
      <w:proofErr w:type="gramEnd"/>
      <w:r>
        <w:t xml:space="preserve"> below) yielded a top hit result is to a protein from </w:t>
      </w:r>
      <w:r>
        <w:t>Pan Troglodytes</w:t>
      </w:r>
    </w:p>
    <w:p w14:paraId="3EF3ACAD" w14:textId="4E0E096D" w:rsidR="00EA4984" w:rsidRDefault="00EA4984" w:rsidP="00EA4984">
      <w:pPr>
        <w:pStyle w:val="HTMLPreformatted"/>
        <w:shd w:val="clear" w:color="auto" w:fill="FFFFFF"/>
        <w:rPr>
          <w:color w:val="000000"/>
        </w:rPr>
      </w:pPr>
      <w:r>
        <w:t>Top result is to a protein from Pan Troglodytes.</w:t>
      </w:r>
    </w:p>
    <w:p w14:paraId="2DE7F96C" w14:textId="215F342A" w:rsidR="00934EAD" w:rsidRPr="00934EAD" w:rsidRDefault="00EA4984" w:rsidP="00934EA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C049DC3" wp14:editId="4A935A79">
            <wp:extent cx="4683318" cy="2518284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98" cy="25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C60FBD5" wp14:editId="342DAD57">
            <wp:extent cx="4500438" cy="2419947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341" cy="24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EAD" w:rsidRPr="00934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A96"/>
    <w:rsid w:val="001E47BF"/>
    <w:rsid w:val="00623370"/>
    <w:rsid w:val="00712D25"/>
    <w:rsid w:val="0072336A"/>
    <w:rsid w:val="00934EAD"/>
    <w:rsid w:val="00976AC0"/>
    <w:rsid w:val="00A71A96"/>
    <w:rsid w:val="00DC49A9"/>
    <w:rsid w:val="00EA4984"/>
    <w:rsid w:val="00F0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36B10A"/>
  <w15:chartTrackingRefBased/>
  <w15:docId w15:val="{0F7835C9-2361-F540-B17B-B630BED9A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1A9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A9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71A9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33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336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ffline">
    <w:name w:val="ff_line"/>
    <w:basedOn w:val="DefaultParagraphFont"/>
    <w:rsid w:val="0072336A"/>
  </w:style>
  <w:style w:type="character" w:customStyle="1" w:styleId="summary-subhead">
    <w:name w:val="summary-subhead"/>
    <w:basedOn w:val="DefaultParagraphFont"/>
    <w:rsid w:val="00EA4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Taxonomy/Browser/wwwtax.cgi?id=959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Chan-yu Kuo</dc:creator>
  <cp:keywords/>
  <dc:description/>
  <cp:lastModifiedBy>Chan-yu Kuo</cp:lastModifiedBy>
  <cp:revision>1</cp:revision>
  <dcterms:created xsi:type="dcterms:W3CDTF">2023-02-20T10:12:00Z</dcterms:created>
  <dcterms:modified xsi:type="dcterms:W3CDTF">2023-02-20T11:08:00Z</dcterms:modified>
</cp:coreProperties>
</file>