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145" w:type="dxa"/>
        <w:tblInd w:w="-566" w:type="dxa"/>
        <w:tblCellMar>
          <w:top w:w="60" w:type="dxa"/>
          <w:left w:w="106" w:type="dxa"/>
          <w:right w:w="115" w:type="dxa"/>
        </w:tblCellMar>
        <w:tblLook w:val="04A0" w:firstRow="1" w:lastRow="0" w:firstColumn="1" w:lastColumn="0" w:noHBand="0" w:noVBand="1"/>
      </w:tblPr>
      <w:tblGrid>
        <w:gridCol w:w="3383"/>
        <w:gridCol w:w="3382"/>
        <w:gridCol w:w="3380"/>
      </w:tblGrid>
      <w:tr w:rsidR="00802F79" w14:paraId="68E9918B" w14:textId="77777777">
        <w:trPr>
          <w:trHeight w:val="444"/>
        </w:trPr>
        <w:tc>
          <w:tcPr>
            <w:tcW w:w="10145" w:type="dxa"/>
            <w:gridSpan w:val="3"/>
            <w:tcBorders>
              <w:top w:val="single" w:sz="12" w:space="0" w:color="000000"/>
              <w:left w:val="single" w:sz="12" w:space="0" w:color="000000"/>
              <w:bottom w:val="single" w:sz="12" w:space="0" w:color="000000"/>
              <w:right w:val="single" w:sz="12" w:space="0" w:color="000000"/>
            </w:tcBorders>
          </w:tcPr>
          <w:p w14:paraId="66B5D642" w14:textId="77777777" w:rsidR="00802F79" w:rsidRDefault="00000000">
            <w:pPr>
              <w:ind w:left="13"/>
              <w:jc w:val="center"/>
            </w:pPr>
            <w:r>
              <w:rPr>
                <w:rFonts w:ascii="Times New Roman" w:eastAsia="Times New Roman" w:hAnsi="Times New Roman" w:cs="Times New Roman"/>
                <w:b/>
                <w:sz w:val="36"/>
              </w:rPr>
              <w:t xml:space="preserve">Mini Project </w:t>
            </w:r>
          </w:p>
        </w:tc>
      </w:tr>
      <w:tr w:rsidR="00802F79" w14:paraId="612DC97C" w14:textId="77777777">
        <w:trPr>
          <w:trHeight w:val="283"/>
        </w:trPr>
        <w:tc>
          <w:tcPr>
            <w:tcW w:w="6765" w:type="dxa"/>
            <w:gridSpan w:val="2"/>
            <w:tcBorders>
              <w:top w:val="single" w:sz="12" w:space="0" w:color="000000"/>
              <w:left w:val="single" w:sz="12" w:space="0" w:color="000000"/>
              <w:bottom w:val="single" w:sz="12" w:space="0" w:color="000000"/>
              <w:right w:val="single" w:sz="12" w:space="0" w:color="000000"/>
            </w:tcBorders>
          </w:tcPr>
          <w:p w14:paraId="63816D17" w14:textId="77777777" w:rsidR="00802F79" w:rsidRDefault="00000000">
            <w:pPr>
              <w:ind w:left="2"/>
            </w:pPr>
            <w:r>
              <w:rPr>
                <w:rFonts w:ascii="Times New Roman" w:eastAsia="Times New Roman" w:hAnsi="Times New Roman" w:cs="Times New Roman"/>
              </w:rPr>
              <w:t>Dept</w:t>
            </w:r>
            <w:r>
              <w:rPr>
                <w:rFonts w:ascii="Times New Roman" w:eastAsia="Times New Roman" w:hAnsi="Times New Roman" w:cs="Times New Roman"/>
                <w:b/>
              </w:rPr>
              <w:t>: AI &amp; DS</w:t>
            </w:r>
            <w:r>
              <w:rPr>
                <w:b/>
              </w:rPr>
              <w:t xml:space="preserve"> </w:t>
            </w:r>
          </w:p>
        </w:tc>
        <w:tc>
          <w:tcPr>
            <w:tcW w:w="3380" w:type="dxa"/>
            <w:tcBorders>
              <w:top w:val="single" w:sz="12" w:space="0" w:color="000000"/>
              <w:left w:val="single" w:sz="12" w:space="0" w:color="000000"/>
              <w:bottom w:val="single" w:sz="12" w:space="0" w:color="000000"/>
              <w:right w:val="single" w:sz="12" w:space="0" w:color="000000"/>
            </w:tcBorders>
          </w:tcPr>
          <w:p w14:paraId="77430543" w14:textId="77777777" w:rsidR="00802F79" w:rsidRDefault="00000000">
            <w:pPr>
              <w:ind w:left="2"/>
            </w:pPr>
            <w:r>
              <w:rPr>
                <w:rFonts w:ascii="Times New Roman" w:eastAsia="Times New Roman" w:hAnsi="Times New Roman" w:cs="Times New Roman"/>
              </w:rPr>
              <w:t>Academic Year</w:t>
            </w:r>
            <w:r>
              <w:rPr>
                <w:rFonts w:ascii="Times New Roman" w:eastAsia="Times New Roman" w:hAnsi="Times New Roman" w:cs="Times New Roman"/>
                <w:b/>
              </w:rPr>
              <w:t xml:space="preserve">:2024-25 </w:t>
            </w:r>
          </w:p>
        </w:tc>
      </w:tr>
      <w:tr w:rsidR="00802F79" w14:paraId="315C9C1A" w14:textId="77777777">
        <w:trPr>
          <w:trHeight w:val="425"/>
        </w:trPr>
        <w:tc>
          <w:tcPr>
            <w:tcW w:w="10145" w:type="dxa"/>
            <w:gridSpan w:val="3"/>
            <w:tcBorders>
              <w:top w:val="single" w:sz="12" w:space="0" w:color="000000"/>
              <w:left w:val="single" w:sz="12" w:space="0" w:color="000000"/>
              <w:bottom w:val="single" w:sz="12" w:space="0" w:color="000000"/>
              <w:right w:val="single" w:sz="12" w:space="0" w:color="000000"/>
            </w:tcBorders>
          </w:tcPr>
          <w:p w14:paraId="3497747D" w14:textId="77777777" w:rsidR="00802F79" w:rsidRDefault="00000000">
            <w:pPr>
              <w:ind w:left="12"/>
              <w:jc w:val="center"/>
            </w:pPr>
            <w:r>
              <w:rPr>
                <w:rFonts w:ascii="Times New Roman" w:eastAsia="Times New Roman" w:hAnsi="Times New Roman" w:cs="Times New Roman"/>
                <w:b/>
                <w:sz w:val="28"/>
              </w:rPr>
              <w:t xml:space="preserve">Student Batch Details </w:t>
            </w:r>
          </w:p>
        </w:tc>
      </w:tr>
      <w:tr w:rsidR="00802F79" w14:paraId="7129097B" w14:textId="77777777">
        <w:trPr>
          <w:trHeight w:val="425"/>
        </w:trPr>
        <w:tc>
          <w:tcPr>
            <w:tcW w:w="3383" w:type="dxa"/>
            <w:tcBorders>
              <w:top w:val="single" w:sz="12" w:space="0" w:color="000000"/>
              <w:left w:val="single" w:sz="12" w:space="0" w:color="000000"/>
              <w:bottom w:val="single" w:sz="12" w:space="0" w:color="000000"/>
              <w:right w:val="single" w:sz="12" w:space="0" w:color="000000"/>
            </w:tcBorders>
          </w:tcPr>
          <w:p w14:paraId="48DD703B" w14:textId="77777777" w:rsidR="00802F79" w:rsidRDefault="00000000">
            <w:pPr>
              <w:ind w:left="11"/>
              <w:jc w:val="center"/>
            </w:pPr>
            <w:r>
              <w:rPr>
                <w:rFonts w:ascii="Times New Roman" w:eastAsia="Times New Roman" w:hAnsi="Times New Roman" w:cs="Times New Roman"/>
                <w:b/>
              </w:rPr>
              <w:t xml:space="preserve">USN </w:t>
            </w:r>
          </w:p>
        </w:tc>
        <w:tc>
          <w:tcPr>
            <w:tcW w:w="3382" w:type="dxa"/>
            <w:tcBorders>
              <w:top w:val="single" w:sz="12" w:space="0" w:color="000000"/>
              <w:left w:val="single" w:sz="12" w:space="0" w:color="000000"/>
              <w:bottom w:val="single" w:sz="12" w:space="0" w:color="000000"/>
              <w:right w:val="single" w:sz="12" w:space="0" w:color="000000"/>
            </w:tcBorders>
          </w:tcPr>
          <w:p w14:paraId="722758A7" w14:textId="77777777" w:rsidR="00802F79" w:rsidRDefault="00000000">
            <w:pPr>
              <w:ind w:left="5"/>
              <w:jc w:val="center"/>
            </w:pPr>
            <w:r>
              <w:rPr>
                <w:rFonts w:ascii="Times New Roman" w:eastAsia="Times New Roman" w:hAnsi="Times New Roman" w:cs="Times New Roman"/>
                <w:b/>
              </w:rPr>
              <w:t xml:space="preserve">Name of Student </w:t>
            </w:r>
          </w:p>
        </w:tc>
        <w:tc>
          <w:tcPr>
            <w:tcW w:w="3380" w:type="dxa"/>
            <w:tcBorders>
              <w:top w:val="single" w:sz="12" w:space="0" w:color="000000"/>
              <w:left w:val="single" w:sz="12" w:space="0" w:color="000000"/>
              <w:bottom w:val="single" w:sz="12" w:space="0" w:color="000000"/>
              <w:right w:val="single" w:sz="12" w:space="0" w:color="000000"/>
            </w:tcBorders>
          </w:tcPr>
          <w:p w14:paraId="6A80FAF9" w14:textId="77777777" w:rsidR="00802F79" w:rsidRDefault="00000000">
            <w:pPr>
              <w:ind w:left="14"/>
              <w:jc w:val="center"/>
            </w:pPr>
            <w:r>
              <w:rPr>
                <w:rFonts w:ascii="Times New Roman" w:eastAsia="Times New Roman" w:hAnsi="Times New Roman" w:cs="Times New Roman"/>
                <w:b/>
              </w:rPr>
              <w:t xml:space="preserve">Signature with date </w:t>
            </w:r>
          </w:p>
        </w:tc>
      </w:tr>
      <w:tr w:rsidR="00802F79" w14:paraId="3AEDC19F" w14:textId="77777777">
        <w:trPr>
          <w:trHeight w:val="410"/>
        </w:trPr>
        <w:tc>
          <w:tcPr>
            <w:tcW w:w="3383" w:type="dxa"/>
            <w:tcBorders>
              <w:top w:val="single" w:sz="12" w:space="0" w:color="000000"/>
              <w:left w:val="single" w:sz="12" w:space="0" w:color="000000"/>
              <w:bottom w:val="single" w:sz="12" w:space="0" w:color="000000"/>
              <w:right w:val="single" w:sz="12" w:space="0" w:color="000000"/>
            </w:tcBorders>
          </w:tcPr>
          <w:p w14:paraId="4E5DAA85" w14:textId="7F1E59F6" w:rsidR="00802F79" w:rsidRDefault="00BC560C">
            <w:pPr>
              <w:ind w:left="2"/>
            </w:pPr>
            <w:r>
              <w:rPr>
                <w:rFonts w:ascii="Times New Roman" w:eastAsia="Times New Roman" w:hAnsi="Times New Roman" w:cs="Times New Roman"/>
                <w:b/>
              </w:rPr>
              <w:t xml:space="preserve">                 </w:t>
            </w:r>
            <w:r w:rsidR="00000000">
              <w:rPr>
                <w:rFonts w:ascii="Times New Roman" w:eastAsia="Times New Roman" w:hAnsi="Times New Roman" w:cs="Times New Roman"/>
                <w:b/>
              </w:rPr>
              <w:t xml:space="preserve">4SU22AD006 </w:t>
            </w:r>
          </w:p>
        </w:tc>
        <w:tc>
          <w:tcPr>
            <w:tcW w:w="3382" w:type="dxa"/>
            <w:tcBorders>
              <w:top w:val="single" w:sz="12" w:space="0" w:color="000000"/>
              <w:left w:val="single" w:sz="12" w:space="0" w:color="000000"/>
              <w:bottom w:val="single" w:sz="12" w:space="0" w:color="000000"/>
              <w:right w:val="single" w:sz="12" w:space="0" w:color="000000"/>
            </w:tcBorders>
          </w:tcPr>
          <w:p w14:paraId="7A638D73" w14:textId="08B26B63" w:rsidR="00802F79" w:rsidRDefault="00000000">
            <w:r>
              <w:rPr>
                <w:rFonts w:ascii="Times New Roman" w:eastAsia="Times New Roman" w:hAnsi="Times New Roman" w:cs="Times New Roman"/>
                <w:b/>
              </w:rPr>
              <w:t xml:space="preserve">                CHARAN.HS </w:t>
            </w:r>
          </w:p>
        </w:tc>
        <w:tc>
          <w:tcPr>
            <w:tcW w:w="3380" w:type="dxa"/>
            <w:tcBorders>
              <w:top w:val="single" w:sz="12" w:space="0" w:color="000000"/>
              <w:left w:val="single" w:sz="12" w:space="0" w:color="000000"/>
              <w:bottom w:val="single" w:sz="12" w:space="0" w:color="000000"/>
              <w:right w:val="single" w:sz="12" w:space="0" w:color="000000"/>
            </w:tcBorders>
          </w:tcPr>
          <w:p w14:paraId="58366C83" w14:textId="77777777" w:rsidR="00802F79" w:rsidRDefault="00000000">
            <w:pPr>
              <w:ind w:left="2"/>
            </w:pPr>
            <w:r>
              <w:rPr>
                <w:b/>
              </w:rPr>
              <w:t xml:space="preserve"> </w:t>
            </w:r>
          </w:p>
        </w:tc>
      </w:tr>
      <w:tr w:rsidR="00802F79" w14:paraId="3160095F" w14:textId="77777777">
        <w:trPr>
          <w:trHeight w:val="554"/>
        </w:trPr>
        <w:tc>
          <w:tcPr>
            <w:tcW w:w="10145" w:type="dxa"/>
            <w:gridSpan w:val="3"/>
            <w:tcBorders>
              <w:top w:val="single" w:sz="12" w:space="0" w:color="000000"/>
              <w:left w:val="single" w:sz="12" w:space="0" w:color="000000"/>
              <w:bottom w:val="single" w:sz="12" w:space="0" w:color="000000"/>
              <w:right w:val="single" w:sz="12" w:space="0" w:color="000000"/>
            </w:tcBorders>
          </w:tcPr>
          <w:p w14:paraId="4E29B70B" w14:textId="7AF8C961" w:rsidR="00802F79" w:rsidRDefault="00000000">
            <w:pPr>
              <w:ind w:left="2"/>
            </w:pPr>
            <w:r>
              <w:rPr>
                <w:rFonts w:ascii="Times New Roman" w:eastAsia="Times New Roman" w:hAnsi="Times New Roman" w:cs="Times New Roman"/>
                <w:b/>
              </w:rPr>
              <w:t xml:space="preserve">Title of project : </w:t>
            </w:r>
            <w:r w:rsidR="00F477EA">
              <w:rPr>
                <w:rFonts w:ascii="Times New Roman" w:eastAsia="Times New Roman" w:hAnsi="Times New Roman" w:cs="Times New Roman"/>
                <w:b/>
              </w:rPr>
              <w:t xml:space="preserve">BMI calculator </w:t>
            </w:r>
            <w:r w:rsidR="002E52A5">
              <w:rPr>
                <w:rFonts w:ascii="Times New Roman" w:eastAsia="Times New Roman" w:hAnsi="Times New Roman" w:cs="Times New Roman"/>
                <w:b/>
              </w:rPr>
              <w:t>with</w:t>
            </w:r>
            <w:r w:rsidR="00F477EA">
              <w:rPr>
                <w:rFonts w:ascii="Times New Roman" w:eastAsia="Times New Roman" w:hAnsi="Times New Roman" w:cs="Times New Roman"/>
                <w:b/>
              </w:rPr>
              <w:t xml:space="preserve"> Diet plan.</w:t>
            </w:r>
          </w:p>
        </w:tc>
      </w:tr>
      <w:tr w:rsidR="00802F79" w14:paraId="5B66BBAF" w14:textId="77777777">
        <w:trPr>
          <w:trHeight w:val="456"/>
        </w:trPr>
        <w:tc>
          <w:tcPr>
            <w:tcW w:w="10145" w:type="dxa"/>
            <w:gridSpan w:val="3"/>
            <w:tcBorders>
              <w:top w:val="single" w:sz="12" w:space="0" w:color="000000"/>
              <w:left w:val="single" w:sz="12" w:space="0" w:color="000000"/>
              <w:bottom w:val="single" w:sz="12" w:space="0" w:color="000000"/>
              <w:right w:val="single" w:sz="12" w:space="0" w:color="000000"/>
            </w:tcBorders>
          </w:tcPr>
          <w:p w14:paraId="4C545C53" w14:textId="355277F7" w:rsidR="00802F79" w:rsidRDefault="00000000">
            <w:pPr>
              <w:ind w:left="2"/>
            </w:pPr>
            <w:r>
              <w:rPr>
                <w:rFonts w:ascii="Times New Roman" w:eastAsia="Times New Roman" w:hAnsi="Times New Roman" w:cs="Times New Roman"/>
                <w:b/>
              </w:rPr>
              <w:t xml:space="preserve">Platform/language: HTML,CSS,JAVASCRIPT,UI/UX </w:t>
            </w:r>
            <w:r w:rsidR="002E52A5">
              <w:rPr>
                <w:rFonts w:ascii="Times New Roman" w:eastAsia="Times New Roman" w:hAnsi="Times New Roman" w:cs="Times New Roman"/>
                <w:b/>
              </w:rPr>
              <w:t>.</w:t>
            </w:r>
          </w:p>
        </w:tc>
      </w:tr>
      <w:tr w:rsidR="00802F79" w14:paraId="3B900B63" w14:textId="77777777">
        <w:trPr>
          <w:trHeight w:val="5341"/>
        </w:trPr>
        <w:tc>
          <w:tcPr>
            <w:tcW w:w="10145" w:type="dxa"/>
            <w:gridSpan w:val="3"/>
            <w:tcBorders>
              <w:top w:val="single" w:sz="12" w:space="0" w:color="000000"/>
              <w:left w:val="single" w:sz="12" w:space="0" w:color="000000"/>
              <w:bottom w:val="single" w:sz="12" w:space="0" w:color="000000"/>
              <w:right w:val="single" w:sz="12" w:space="0" w:color="000000"/>
            </w:tcBorders>
          </w:tcPr>
          <w:p w14:paraId="0F3B191F" w14:textId="77777777" w:rsidR="00802F79" w:rsidRDefault="00000000">
            <w:pPr>
              <w:spacing w:line="265" w:lineRule="auto"/>
              <w:ind w:left="2"/>
            </w:pPr>
            <w:r>
              <w:rPr>
                <w:rFonts w:ascii="Times New Roman" w:eastAsia="Times New Roman" w:hAnsi="Times New Roman" w:cs="Times New Roman"/>
                <w:b/>
              </w:rPr>
              <w:t>Abstract:</w:t>
            </w:r>
            <w:r>
              <w:t xml:space="preserve"> </w:t>
            </w:r>
            <w:r>
              <w:rPr>
                <w:rFonts w:ascii="Times New Roman" w:eastAsia="Times New Roman" w:hAnsi="Times New Roman" w:cs="Times New Roman"/>
                <w:b/>
              </w:rPr>
              <w:t xml:space="preserve">This project presents a Body Mass Index (BMI) calculator and diet planner built using web technologies such as HTML, CSS, and JavaScript, designed with a focus on both UI (User Interface) and UX (User Experience) principles. </w:t>
            </w:r>
          </w:p>
          <w:p w14:paraId="693F66FE" w14:textId="77777777" w:rsidR="00802F79" w:rsidRDefault="00000000">
            <w:pPr>
              <w:ind w:left="2"/>
            </w:pPr>
            <w:r>
              <w:rPr>
                <w:rFonts w:ascii="Times New Roman" w:eastAsia="Times New Roman" w:hAnsi="Times New Roman" w:cs="Times New Roman"/>
                <w:b/>
              </w:rPr>
              <w:t xml:space="preserve"> The BMI calculator allows users to quickly calculate their BMI based on their weight and height, providing feedback on their health status (underweight, normal weight, overweight, or obese) through an intuitive and visually appealing interface. </w:t>
            </w:r>
          </w:p>
          <w:p w14:paraId="405F08F9" w14:textId="77777777" w:rsidR="00802F79" w:rsidRDefault="00000000">
            <w:pPr>
              <w:spacing w:line="255" w:lineRule="auto"/>
              <w:ind w:left="2"/>
            </w:pPr>
            <w:r>
              <w:rPr>
                <w:rFonts w:ascii="Times New Roman" w:eastAsia="Times New Roman" w:hAnsi="Times New Roman" w:cs="Times New Roman"/>
                <w:b/>
              </w:rPr>
              <w:t xml:space="preserve"> Also included are direct online and offline training. The diet planner, integrated with the BMI calculator, offers personalized meal recommendations based on the user's BMI, lifestyle, and dietary preferences.  The application uses JavaScript to dynamically adjust meal plans according to the user's input, while HTML and CSS ensure responsive design and smooth user interactions across various devices. In this project, special attention was given to UI design to ensure that the interface is clear, easy to navigate, and visually engaging.  </w:t>
            </w:r>
          </w:p>
          <w:p w14:paraId="18E8051D" w14:textId="77777777" w:rsidR="00802F79" w:rsidRDefault="00000000">
            <w:pPr>
              <w:spacing w:line="282" w:lineRule="auto"/>
              <w:ind w:left="2"/>
            </w:pPr>
            <w:r>
              <w:rPr>
                <w:rFonts w:ascii="Times New Roman" w:eastAsia="Times New Roman" w:hAnsi="Times New Roman" w:cs="Times New Roman"/>
                <w:b/>
              </w:rPr>
              <w:t xml:space="preserve">UX principles were applied to create a seamless and efficient user journey, from inputting personal data to receiving tailored diet plans. </w:t>
            </w:r>
          </w:p>
          <w:p w14:paraId="1818D60C" w14:textId="77777777" w:rsidR="00802F79" w:rsidRDefault="00000000">
            <w:pPr>
              <w:spacing w:line="280" w:lineRule="auto"/>
              <w:ind w:left="2"/>
            </w:pPr>
            <w:r>
              <w:rPr>
                <w:rFonts w:ascii="Times New Roman" w:eastAsia="Times New Roman" w:hAnsi="Times New Roman" w:cs="Times New Roman"/>
                <w:b/>
              </w:rPr>
              <w:t xml:space="preserve"> The combination of functionality and a user-centric approach enhances the overall experience, making health and nutrition management accessible to a broader audience. </w:t>
            </w:r>
          </w:p>
          <w:p w14:paraId="0BD839CB" w14:textId="77777777" w:rsidR="00802F79" w:rsidRDefault="00000000">
            <w:pPr>
              <w:ind w:left="2"/>
            </w:pPr>
            <w:r>
              <w:rPr>
                <w:rFonts w:ascii="Times New Roman" w:eastAsia="Times New Roman" w:hAnsi="Times New Roman" w:cs="Times New Roman"/>
                <w:b/>
                <w:i/>
              </w:rPr>
              <w:t xml:space="preserve"> </w:t>
            </w:r>
          </w:p>
          <w:p w14:paraId="012DD367" w14:textId="77777777" w:rsidR="00802F79" w:rsidRDefault="00000000">
            <w:pPr>
              <w:ind w:left="2"/>
            </w:pPr>
            <w:r>
              <w:rPr>
                <w:rFonts w:ascii="Times New Roman" w:eastAsia="Times New Roman" w:hAnsi="Times New Roman" w:cs="Times New Roman"/>
                <w:b/>
                <w:i/>
              </w:rPr>
              <w:t xml:space="preserve"> </w:t>
            </w:r>
          </w:p>
          <w:p w14:paraId="5613C1CD" w14:textId="77777777" w:rsidR="00802F79" w:rsidRDefault="00000000">
            <w:pPr>
              <w:ind w:left="2"/>
            </w:pPr>
            <w:r>
              <w:rPr>
                <w:rFonts w:ascii="Times New Roman" w:eastAsia="Times New Roman" w:hAnsi="Times New Roman" w:cs="Times New Roman"/>
                <w:b/>
                <w:i/>
              </w:rPr>
              <w:t xml:space="preserve"> </w:t>
            </w:r>
          </w:p>
          <w:p w14:paraId="4EFEB5D5" w14:textId="77777777" w:rsidR="00802F79" w:rsidRDefault="00000000">
            <w:pPr>
              <w:ind w:left="2"/>
            </w:pPr>
            <w:r>
              <w:rPr>
                <w:rFonts w:ascii="Times New Roman" w:eastAsia="Times New Roman" w:hAnsi="Times New Roman" w:cs="Times New Roman"/>
                <w:b/>
                <w:i/>
              </w:rPr>
              <w:t xml:space="preserve"> </w:t>
            </w:r>
          </w:p>
          <w:p w14:paraId="1C9281F3" w14:textId="77777777" w:rsidR="00802F79" w:rsidRDefault="00000000">
            <w:pPr>
              <w:ind w:left="2"/>
            </w:pPr>
            <w:r>
              <w:rPr>
                <w:rFonts w:ascii="Times New Roman" w:eastAsia="Times New Roman" w:hAnsi="Times New Roman" w:cs="Times New Roman"/>
                <w:b/>
                <w:i/>
              </w:rPr>
              <w:t xml:space="preserve"> </w:t>
            </w:r>
          </w:p>
        </w:tc>
      </w:tr>
    </w:tbl>
    <w:p w14:paraId="2011B314" w14:textId="77777777" w:rsidR="00802F79" w:rsidRDefault="00000000">
      <w:pPr>
        <w:spacing w:after="0"/>
        <w:jc w:val="both"/>
      </w:pPr>
      <w:r>
        <w:t xml:space="preserve"> </w:t>
      </w:r>
    </w:p>
    <w:sectPr w:rsidR="00802F79" w:rsidSect="00F477EA">
      <w:pgSz w:w="11909" w:h="16834" w:code="9"/>
      <w:pgMar w:top="131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F79"/>
    <w:rsid w:val="002E52A5"/>
    <w:rsid w:val="007A20EE"/>
    <w:rsid w:val="00802F79"/>
    <w:rsid w:val="0089441D"/>
    <w:rsid w:val="00BC560C"/>
    <w:rsid w:val="00F47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E712F"/>
  <w15:docId w15:val="{18F813B0-57C9-4357-BD7D-842E767E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sdmitc003 017</dc:creator>
  <cp:keywords/>
  <cp:lastModifiedBy>Charan Sathish</cp:lastModifiedBy>
  <cp:revision>3</cp:revision>
  <cp:lastPrinted>2024-10-19T10:08:00Z</cp:lastPrinted>
  <dcterms:created xsi:type="dcterms:W3CDTF">2024-10-19T10:13:00Z</dcterms:created>
  <dcterms:modified xsi:type="dcterms:W3CDTF">2024-10-19T10:14:00Z</dcterms:modified>
</cp:coreProperties>
</file>