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B50050" w14:textId="77777777" w:rsidR="00204427" w:rsidRPr="000A72DD" w:rsidRDefault="00204427" w:rsidP="001E3B6E">
      <w:pPr>
        <w:jc w:val="center"/>
        <w:rPr>
          <w:sz w:val="8"/>
          <w:szCs w:val="8"/>
        </w:rPr>
      </w:pPr>
    </w:p>
    <w:p w14:paraId="2AEA0FB9" w14:textId="2D17D0E1" w:rsidR="004979E6" w:rsidRDefault="00935ED3" w:rsidP="001E3B6E">
      <w:pPr>
        <w:jc w:val="center"/>
      </w:pPr>
      <w:sdt>
        <w:sdtPr>
          <w:rPr>
            <w:rStyle w:val="Style3"/>
          </w:rPr>
          <w:id w:val="-1254270160"/>
          <w:lock w:val="sdtLocked"/>
          <w:placeholder>
            <w:docPart w:val="4C64D55B53874B71B927D7BF86E7261B"/>
          </w:placeholder>
          <w:showingPlcHdr/>
          <w15:appearance w15:val="hidden"/>
          <w:text/>
        </w:sdtPr>
        <w:sdtEndPr>
          <w:rPr>
            <w:rStyle w:val="DefaultParagraphFont"/>
            <w:rFonts w:asciiTheme="minorHAnsi" w:hAnsiTheme="minorHAnsi"/>
            <w:b w:val="0"/>
            <w:sz w:val="22"/>
          </w:rPr>
        </w:sdtEndPr>
        <w:sdtContent>
          <w:r w:rsidR="004979E6" w:rsidRPr="002B4C00">
            <w:rPr>
              <w:rFonts w:ascii="Times New Roman" w:hAnsi="Times New Roman" w:cs="Times New Roman"/>
              <w:b/>
              <w:sz w:val="28"/>
              <w:szCs w:val="28"/>
            </w:rPr>
            <w:t>Examination Answer Book</w:t>
          </w:r>
        </w:sdtContent>
      </w:sdt>
    </w:p>
    <w:sdt>
      <w:sdtPr>
        <w:rPr>
          <w:rStyle w:val="SubtitleChar"/>
        </w:rPr>
        <w:id w:val="71858278"/>
        <w:lock w:val="sdtContentLocked"/>
        <w:placeholder>
          <w:docPart w:val="3C23B66F27324341A9290C7DC71869A1"/>
        </w:placeholder>
        <w:showingPlcHdr/>
        <w15:appearance w15:val="hidden"/>
        <w:text/>
      </w:sdtPr>
      <w:sdtEndPr>
        <w:rPr>
          <w:rStyle w:val="DefaultParagraphFont"/>
          <w:rFonts w:eastAsiaTheme="minorHAnsi"/>
          <w:color w:val="auto"/>
          <w:spacing w:val="0"/>
        </w:rPr>
      </w:sdtEndPr>
      <w:sdtContent>
        <w:p w14:paraId="76986368" w14:textId="21BB2999" w:rsidR="001E3B6E" w:rsidRDefault="001E3B6E" w:rsidP="001E3B6E">
          <w:pPr>
            <w:spacing w:after="0" w:line="240" w:lineRule="auto"/>
            <w:ind w:firstLine="720"/>
            <w:jc w:val="center"/>
          </w:pPr>
          <w:r w:rsidRPr="00685818">
            <w:rPr>
              <w:rFonts w:ascii="Times New Roman" w:hAnsi="Times New Roman" w:cs="Times New Roman"/>
              <w:b/>
              <w:sz w:val="36"/>
            </w:rPr>
            <w:t>UNIVERSITY EXAMS</w:t>
          </w:r>
        </w:p>
      </w:sdtContent>
    </w:sdt>
    <w:p w14:paraId="24379CD7" w14:textId="77777777" w:rsidR="00A845F6" w:rsidRPr="00A74407" w:rsidRDefault="00A845F6" w:rsidP="001E3B6E">
      <w:pPr>
        <w:spacing w:after="0" w:line="240" w:lineRule="auto"/>
        <w:ind w:firstLine="720"/>
        <w:jc w:val="center"/>
        <w:rPr>
          <w:rFonts w:ascii="Times New Roman" w:hAnsi="Times New Roman" w:cs="Times New Roman"/>
          <w:b/>
          <w:sz w:val="8"/>
          <w:szCs w:val="8"/>
        </w:rPr>
      </w:pPr>
    </w:p>
    <w:tbl>
      <w:tblPr>
        <w:tblStyle w:val="TableGrid"/>
        <w:tblW w:w="9214" w:type="dxa"/>
        <w:tblLayout w:type="fixed"/>
        <w:tblCellMar>
          <w:top w:w="23" w:type="dxa"/>
          <w:left w:w="57" w:type="dxa"/>
          <w:bottom w:w="11" w:type="dxa"/>
        </w:tblCellMar>
        <w:tblLook w:val="04A0" w:firstRow="1" w:lastRow="0" w:firstColumn="1" w:lastColumn="0" w:noHBand="0" w:noVBand="1"/>
      </w:tblPr>
      <w:tblGrid>
        <w:gridCol w:w="847"/>
        <w:gridCol w:w="50"/>
        <w:gridCol w:w="235"/>
        <w:gridCol w:w="144"/>
        <w:gridCol w:w="636"/>
        <w:gridCol w:w="351"/>
        <w:gridCol w:w="284"/>
        <w:gridCol w:w="244"/>
        <w:gridCol w:w="324"/>
        <w:gridCol w:w="661"/>
        <w:gridCol w:w="193"/>
        <w:gridCol w:w="625"/>
        <w:gridCol w:w="225"/>
        <w:gridCol w:w="1210"/>
        <w:gridCol w:w="1492"/>
        <w:gridCol w:w="1693"/>
      </w:tblGrid>
      <w:tr w:rsidR="000E2864" w14:paraId="7B6B68FB" w14:textId="77777777" w:rsidTr="008830DE">
        <w:trPr>
          <w:cantSplit/>
          <w:trHeight w:hRule="exact" w:val="397"/>
        </w:trPr>
        <w:sdt>
          <w:sdtPr>
            <w:rPr>
              <w:rFonts w:ascii="Times New Roman" w:hAnsi="Times New Roman" w:cs="Times New Roman"/>
              <w:lang w:val="en-US"/>
            </w:rPr>
            <w:id w:val="529384039"/>
            <w:lock w:val="sdtContentLocked"/>
            <w:placeholder>
              <w:docPart w:val="9AF14FAE5DA14A8F868B61519C92A066"/>
            </w:placeholder>
            <w:showingPlcHdr/>
            <w15:appearance w15:val="hidden"/>
            <w:text/>
          </w:sdtPr>
          <w:sdtEndPr/>
          <w:sdtContent>
            <w:tc>
              <w:tcPr>
                <w:tcW w:w="3115" w:type="dxa"/>
                <w:gridSpan w:val="9"/>
                <w:tcBorders>
                  <w:top w:val="nil"/>
                  <w:left w:val="nil"/>
                  <w:bottom w:val="nil"/>
                  <w:right w:val="nil"/>
                </w:tcBorders>
                <w:vAlign w:val="bottom"/>
              </w:tcPr>
              <w:p w14:paraId="19A79A54" w14:textId="1AEDABF1" w:rsidR="0007474D" w:rsidRPr="00C02348" w:rsidRDefault="009F2F50" w:rsidP="002B0659">
                <w:pPr>
                  <w:rPr>
                    <w:rFonts w:ascii="Times New Roman" w:hAnsi="Times New Roman" w:cs="Times New Roman"/>
                    <w:lang w:val="en-US"/>
                  </w:rPr>
                </w:pPr>
                <w:r w:rsidRPr="005D3348">
                  <w:rPr>
                    <w:rFonts w:ascii="Times New Roman" w:hAnsi="Times New Roman" w:cs="Times New Roman"/>
                    <w:sz w:val="24"/>
                    <w:szCs w:val="24"/>
                    <w:lang w:val="en-US"/>
                  </w:rPr>
                  <w:t>REGISTRATION NUMBER</w:t>
                </w:r>
              </w:p>
            </w:tc>
          </w:sdtContent>
        </w:sdt>
        <w:sdt>
          <w:sdtPr>
            <w:rPr>
              <w:rStyle w:val="Style2"/>
            </w:rPr>
            <w:id w:val="1841502803"/>
            <w:lock w:val="sdtContentLocked"/>
            <w:placeholder>
              <w:docPart w:val="B7C92A97D94E4C108975E09F0AFA9BCC"/>
            </w:placeholder>
            <w:dataBinding w:prefixMappings="" w:xpath="/answer-sheet-request[1]/student[1]/reg-no[1]" w:storeItemID="{284B1DFA-5762-4332-8A1E-5231785B4FDF}"/>
            <w15:appearance w15:val="hidden"/>
            <w:text/>
          </w:sdtPr>
          <w:sdtEndPr>
            <w:rPr>
              <w:rStyle w:val="Style2"/>
            </w:rPr>
          </w:sdtEndPr>
          <w:sdtContent>
            <w:tc>
              <w:tcPr>
                <w:tcW w:w="6099" w:type="dxa"/>
                <w:gridSpan w:val="7"/>
                <w:tcBorders>
                  <w:top w:val="nil"/>
                  <w:left w:val="nil"/>
                  <w:bottom w:val="dotted" w:sz="4" w:space="0" w:color="auto"/>
                  <w:right w:val="nil"/>
                </w:tcBorders>
                <w:vAlign w:val="bottom"/>
              </w:tcPr>
              <w:p w14:paraId="4DD83B65" w14:textId="72CF0627" w:rsidR="0007474D" w:rsidRPr="004509C3" w:rsidRDefault="003D310A" w:rsidP="002B0659">
                <w:pPr>
                  <w:rPr>
                    <w:rFonts w:ascii="Times New Roman" w:hAnsi="Times New Roman" w:cs="Times New Roman"/>
                  </w:rPr>
                </w:pPr>
                <w:r>
                  <w:rPr>
                    <w:rStyle w:val="Style2"/>
                  </w:rPr>
                  <w:t>VU-DIT-2307-1032-EVE</w:t>
                </w:r>
              </w:p>
            </w:tc>
          </w:sdtContent>
        </w:sdt>
      </w:tr>
      <w:tr w:rsidR="009459B9" w14:paraId="65958346" w14:textId="77777777" w:rsidTr="008830DE">
        <w:trPr>
          <w:cantSplit/>
          <w:trHeight w:hRule="exact" w:val="397"/>
        </w:trPr>
        <w:sdt>
          <w:sdtPr>
            <w:rPr>
              <w:rFonts w:ascii="Times New Roman" w:hAnsi="Times New Roman" w:cs="Times New Roman"/>
              <w:sz w:val="24"/>
              <w:szCs w:val="24"/>
              <w:lang w:val="en-US"/>
            </w:rPr>
            <w:id w:val="1561213096"/>
            <w:lock w:val="sdtContentLocked"/>
            <w:placeholder>
              <w:docPart w:val="4A019551F44A48E3998B0C1359D97FED"/>
            </w:placeholder>
            <w:showingPlcHdr/>
            <w15:appearance w15:val="hidden"/>
            <w:text/>
          </w:sdtPr>
          <w:sdtEndPr/>
          <w:sdtContent>
            <w:tc>
              <w:tcPr>
                <w:tcW w:w="4819" w:type="dxa"/>
                <w:gridSpan w:val="13"/>
                <w:tcBorders>
                  <w:top w:val="nil"/>
                  <w:left w:val="nil"/>
                  <w:bottom w:val="nil"/>
                  <w:right w:val="nil"/>
                </w:tcBorders>
                <w:vAlign w:val="bottom"/>
              </w:tcPr>
              <w:p w14:paraId="2EEE362F" w14:textId="1CDFD0ED" w:rsidR="0007474D" w:rsidRPr="00364C3E" w:rsidRDefault="00A71FD8" w:rsidP="002B0659">
                <w:pPr>
                  <w:rPr>
                    <w:rFonts w:ascii="Times New Roman" w:hAnsi="Times New Roman" w:cs="Times New Roman"/>
                    <w:sz w:val="24"/>
                    <w:szCs w:val="24"/>
                    <w:lang w:val="en-US"/>
                  </w:rPr>
                </w:pPr>
                <w:r w:rsidRPr="003F2224">
                  <w:rPr>
                    <w:rFonts w:ascii="Times New Roman" w:hAnsi="Times New Roman" w:cs="Times New Roman"/>
                    <w:lang w:val="en-US"/>
                  </w:rPr>
                  <w:t xml:space="preserve">Title of The Program </w:t>
                </w:r>
                <w:r w:rsidR="00AA2BA8" w:rsidRPr="003F2224">
                  <w:rPr>
                    <w:rFonts w:ascii="Times New Roman" w:hAnsi="Times New Roman" w:cs="Times New Roman"/>
                    <w:lang w:val="en-US"/>
                  </w:rPr>
                  <w:t>(</w:t>
                </w:r>
                <w:r w:rsidRPr="003F2224">
                  <w:rPr>
                    <w:rFonts w:ascii="Times New Roman" w:hAnsi="Times New Roman" w:cs="Times New Roman"/>
                    <w:lang w:val="en-US"/>
                  </w:rPr>
                  <w:t>eg BBA, BSC, BPH, BSWA)</w:t>
                </w:r>
              </w:p>
            </w:tc>
          </w:sdtContent>
        </w:sdt>
        <w:sdt>
          <w:sdtPr>
            <w:rPr>
              <w:rStyle w:val="Style2"/>
            </w:rPr>
            <w:id w:val="1458066335"/>
            <w:lock w:val="sdtContentLocked"/>
            <w:placeholder>
              <w:docPart w:val="81DC4109339448459489F37398327D78"/>
            </w:placeholder>
            <w:dataBinding w:prefixMappings="" w:xpath="/answer-sheet-request[1]/program[1]/course-code[1]" w:storeItemID="{284B1DFA-5762-4332-8A1E-5231785B4FDF}"/>
            <w15:appearance w15:val="hidden"/>
            <w:text/>
          </w:sdtPr>
          <w:sdtEndPr>
            <w:rPr>
              <w:rStyle w:val="Style2"/>
            </w:rPr>
          </w:sdtEndPr>
          <w:sdtContent>
            <w:tc>
              <w:tcPr>
                <w:tcW w:w="4395" w:type="dxa"/>
                <w:gridSpan w:val="3"/>
                <w:tcBorders>
                  <w:top w:val="dotted" w:sz="4" w:space="0" w:color="auto"/>
                  <w:left w:val="nil"/>
                  <w:bottom w:val="dotted" w:sz="4" w:space="0" w:color="auto"/>
                  <w:right w:val="nil"/>
                </w:tcBorders>
                <w:vAlign w:val="bottom"/>
              </w:tcPr>
              <w:p w14:paraId="03A17F19" w14:textId="328A0EDB" w:rsidR="0007474D" w:rsidRPr="00364C3E" w:rsidRDefault="003D310A" w:rsidP="00EC6F14">
                <w:pPr>
                  <w:rPr>
                    <w:rFonts w:ascii="Times New Roman" w:hAnsi="Times New Roman" w:cs="Times New Roman"/>
                    <w:sz w:val="24"/>
                    <w:szCs w:val="24"/>
                  </w:rPr>
                </w:pPr>
                <w:r>
                  <w:rPr>
                    <w:rStyle w:val="Style2"/>
                  </w:rPr>
                  <w:t>DIT</w:t>
                </w:r>
              </w:p>
            </w:tc>
          </w:sdtContent>
        </w:sdt>
      </w:tr>
      <w:tr w:rsidR="007C18D5" w14:paraId="354BF235" w14:textId="77777777" w:rsidTr="00095897">
        <w:trPr>
          <w:cantSplit/>
          <w:trHeight w:hRule="exact" w:val="397"/>
        </w:trPr>
        <w:tc>
          <w:tcPr>
            <w:tcW w:w="9214" w:type="dxa"/>
            <w:gridSpan w:val="16"/>
            <w:tcBorders>
              <w:top w:val="nil"/>
              <w:left w:val="nil"/>
              <w:bottom w:val="dotted" w:sz="4" w:space="0" w:color="auto"/>
              <w:right w:val="nil"/>
            </w:tcBorders>
            <w:vAlign w:val="bottom"/>
          </w:tcPr>
          <w:p w14:paraId="6E790F46" w14:textId="0DB68F9E" w:rsidR="007C18D5" w:rsidRPr="00AC08D9" w:rsidRDefault="00935ED3" w:rsidP="00095897">
            <w:pPr>
              <w:rPr>
                <w:rFonts w:ascii="Times New Roman" w:hAnsi="Times New Roman" w:cs="Times New Roman"/>
                <w:i/>
                <w:iCs/>
                <w:color w:val="0070C0"/>
              </w:rPr>
            </w:pPr>
            <w:sdt>
              <w:sdtPr>
                <w:rPr>
                  <w:rStyle w:val="Style2"/>
                </w:rPr>
                <w:id w:val="-1648050635"/>
                <w:lock w:val="sdtContentLocked"/>
                <w:placeholder>
                  <w:docPart w:val="DefaultPlaceholder_-1854013440"/>
                </w:placeholder>
                <w:dataBinding w:prefixMappings="" w:xpath="/answer-sheet-request[1]/program[1]/course-title[1]" w:storeItemID="{284B1DFA-5762-4332-8A1E-5231785B4FDF}"/>
                <w15:appearance w15:val="hidden"/>
                <w:text/>
              </w:sdtPr>
              <w:sdtEndPr>
                <w:rPr>
                  <w:rStyle w:val="Style2"/>
                </w:rPr>
              </w:sdtEndPr>
              <w:sdtContent>
                <w:r w:rsidR="003D310A">
                  <w:rPr>
                    <w:rStyle w:val="Style2"/>
                  </w:rPr>
                  <w:t>Diploma in Information Technology</w:t>
                </w:r>
              </w:sdtContent>
            </w:sdt>
          </w:p>
        </w:tc>
      </w:tr>
      <w:tr w:rsidR="000E2727" w14:paraId="03116DEC" w14:textId="77777777" w:rsidTr="008830DE">
        <w:trPr>
          <w:cantSplit/>
          <w:trHeight w:hRule="exact" w:val="397"/>
        </w:trPr>
        <w:sdt>
          <w:sdtPr>
            <w:rPr>
              <w:rFonts w:ascii="Times New Roman" w:hAnsi="Times New Roman" w:cs="Times New Roman"/>
              <w:lang w:val="en-US"/>
            </w:rPr>
            <w:id w:val="1853601727"/>
            <w:lock w:val="sdtContentLocked"/>
            <w:placeholder>
              <w:docPart w:val="9EE84BA47C4A45E9A1587FFC1049EB2E"/>
            </w:placeholder>
            <w:showingPlcHdr/>
            <w15:appearance w15:val="hidden"/>
            <w:text/>
          </w:sdtPr>
          <w:sdtEndPr/>
          <w:sdtContent>
            <w:tc>
              <w:tcPr>
                <w:tcW w:w="1276" w:type="dxa"/>
                <w:gridSpan w:val="4"/>
                <w:tcBorders>
                  <w:top w:val="dotted" w:sz="4" w:space="0" w:color="auto"/>
                  <w:left w:val="nil"/>
                  <w:bottom w:val="nil"/>
                  <w:right w:val="nil"/>
                </w:tcBorders>
                <w:vAlign w:val="bottom"/>
              </w:tcPr>
              <w:p w14:paraId="33DA002D" w14:textId="79E2B7AE" w:rsidR="000E2727" w:rsidRPr="00C02348" w:rsidRDefault="000E2727" w:rsidP="002B0659">
                <w:pPr>
                  <w:rPr>
                    <w:rFonts w:ascii="Times New Roman" w:hAnsi="Times New Roman" w:cs="Times New Roman"/>
                    <w:lang w:val="en-US"/>
                  </w:rPr>
                </w:pPr>
                <w:r w:rsidRPr="00C02348">
                  <w:rPr>
                    <w:rFonts w:ascii="Times New Roman" w:hAnsi="Times New Roman" w:cs="Times New Roman"/>
                    <w:lang w:val="en-US"/>
                  </w:rPr>
                  <w:t>Department</w:t>
                </w:r>
              </w:p>
            </w:tc>
          </w:sdtContent>
        </w:sdt>
        <w:tc>
          <w:tcPr>
            <w:tcW w:w="7938" w:type="dxa"/>
            <w:gridSpan w:val="12"/>
            <w:tcBorders>
              <w:top w:val="dotted" w:sz="4" w:space="0" w:color="auto"/>
              <w:left w:val="nil"/>
              <w:bottom w:val="dotted" w:sz="4" w:space="0" w:color="auto"/>
              <w:right w:val="nil"/>
            </w:tcBorders>
            <w:vAlign w:val="bottom"/>
          </w:tcPr>
          <w:p w14:paraId="4D459FD4" w14:textId="74D7D20C" w:rsidR="000E2727" w:rsidRPr="004509C3" w:rsidRDefault="00935ED3" w:rsidP="00095897">
            <w:pPr>
              <w:tabs>
                <w:tab w:val="left" w:pos="5032"/>
              </w:tabs>
              <w:rPr>
                <w:rFonts w:ascii="Times New Roman" w:hAnsi="Times New Roman" w:cs="Times New Roman"/>
              </w:rPr>
            </w:pPr>
            <w:sdt>
              <w:sdtPr>
                <w:rPr>
                  <w:rStyle w:val="Style2"/>
                </w:rPr>
                <w:id w:val="-383563550"/>
                <w:lock w:val="sdtContentLocked"/>
                <w:placeholder>
                  <w:docPart w:val="8907392D3AE44CE48ACB7E11EC075663"/>
                </w:placeholder>
                <w:dataBinding w:prefixMappings="" w:xpath="/answer-sheet-request[1]/department[1]" w:storeItemID="{284B1DFA-5762-4332-8A1E-5231785B4FDF}"/>
                <w15:appearance w15:val="hidden"/>
                <w:text/>
              </w:sdtPr>
              <w:sdtEndPr>
                <w:rPr>
                  <w:rStyle w:val="Style2"/>
                </w:rPr>
              </w:sdtEndPr>
              <w:sdtContent>
                <w:r w:rsidR="003D310A">
                  <w:rPr>
                    <w:rStyle w:val="Style2"/>
                  </w:rPr>
                  <w:t>Other Depts in Faculty of Science and Technology</w:t>
                </w:r>
              </w:sdtContent>
            </w:sdt>
            <w:r w:rsidR="000E2727">
              <w:rPr>
                <w:rFonts w:ascii="Times New Roman" w:hAnsi="Times New Roman" w:cs="Times New Roman"/>
              </w:rPr>
              <w:tab/>
            </w:r>
          </w:p>
        </w:tc>
      </w:tr>
      <w:tr w:rsidR="0009731E" w14:paraId="7876C486" w14:textId="3D3B9058" w:rsidTr="008830DE">
        <w:trPr>
          <w:cantSplit/>
          <w:trHeight w:hRule="exact" w:val="397"/>
        </w:trPr>
        <w:sdt>
          <w:sdtPr>
            <w:rPr>
              <w:rFonts w:ascii="Times New Roman" w:hAnsi="Times New Roman" w:cs="Times New Roman"/>
            </w:rPr>
            <w:id w:val="1978731542"/>
            <w:lock w:val="sdtContentLocked"/>
            <w:placeholder>
              <w:docPart w:val="AE58AD6B7EF849CB9121546D11B1FE67"/>
            </w:placeholder>
            <w:showingPlcHdr/>
            <w15:appearance w15:val="hidden"/>
            <w:text/>
          </w:sdtPr>
          <w:sdtEndPr/>
          <w:sdtContent>
            <w:tc>
              <w:tcPr>
                <w:tcW w:w="847" w:type="dxa"/>
                <w:tcBorders>
                  <w:top w:val="nil"/>
                  <w:left w:val="nil"/>
                  <w:bottom w:val="nil"/>
                  <w:right w:val="nil"/>
                </w:tcBorders>
                <w:vAlign w:val="bottom"/>
              </w:tcPr>
              <w:p w14:paraId="4EB2AB69" w14:textId="1855CC7E" w:rsidR="0009731E" w:rsidRPr="00C02348" w:rsidRDefault="0009731E" w:rsidP="002B0659">
                <w:pPr>
                  <w:rPr>
                    <w:rFonts w:ascii="Times New Roman" w:hAnsi="Times New Roman" w:cs="Times New Roman"/>
                  </w:rPr>
                </w:pPr>
                <w:r w:rsidRPr="00C02348">
                  <w:rPr>
                    <w:rFonts w:ascii="Times New Roman" w:hAnsi="Times New Roman" w:cs="Times New Roman"/>
                    <w:lang w:val="en-US"/>
                  </w:rPr>
                  <w:t>Faculty</w:t>
                </w:r>
              </w:p>
            </w:tc>
          </w:sdtContent>
        </w:sdt>
        <w:sdt>
          <w:sdtPr>
            <w:rPr>
              <w:rStyle w:val="Style2"/>
            </w:rPr>
            <w:id w:val="-1113121430"/>
            <w:lock w:val="sdtContentLocked"/>
            <w:placeholder>
              <w:docPart w:val="8017D547506B43DAB0123CEB46F25387"/>
            </w:placeholder>
            <w:dataBinding w:prefixMappings="" w:xpath="/answer-sheet-request[1]/faculty[1]" w:storeItemID="{284B1DFA-5762-4332-8A1E-5231785B4FDF}"/>
            <w15:appearance w15:val="hidden"/>
            <w:text/>
          </w:sdtPr>
          <w:sdtEndPr>
            <w:rPr>
              <w:rStyle w:val="Style2"/>
            </w:rPr>
          </w:sdtEndPr>
          <w:sdtContent>
            <w:tc>
              <w:tcPr>
                <w:tcW w:w="8367" w:type="dxa"/>
                <w:gridSpan w:val="15"/>
                <w:tcBorders>
                  <w:top w:val="nil"/>
                  <w:left w:val="nil"/>
                  <w:bottom w:val="dotted" w:sz="4" w:space="0" w:color="auto"/>
                  <w:right w:val="nil"/>
                </w:tcBorders>
                <w:vAlign w:val="bottom"/>
              </w:tcPr>
              <w:p w14:paraId="311D52B1" w14:textId="057A1969" w:rsidR="0009731E" w:rsidRPr="00D467EC" w:rsidRDefault="003D310A" w:rsidP="00EC6F14">
                <w:pPr>
                  <w:rPr>
                    <w:rFonts w:ascii="Times New Roman" w:hAnsi="Times New Roman" w:cs="Times New Roman"/>
                    <w:lang w:val="en-US"/>
                  </w:rPr>
                </w:pPr>
                <w:r>
                  <w:rPr>
                    <w:rStyle w:val="Style2"/>
                  </w:rPr>
                  <w:t>Faculty of Science and Technology</w:t>
                </w:r>
              </w:p>
            </w:tc>
          </w:sdtContent>
        </w:sdt>
      </w:tr>
      <w:tr w:rsidR="00517341" w14:paraId="4F626DB2" w14:textId="77777777" w:rsidTr="008830DE">
        <w:trPr>
          <w:cantSplit/>
          <w:trHeight w:hRule="exact" w:val="397"/>
        </w:trPr>
        <w:sdt>
          <w:sdtPr>
            <w:rPr>
              <w:rFonts w:ascii="Times New Roman" w:hAnsi="Times New Roman" w:cs="Times New Roman"/>
            </w:rPr>
            <w:id w:val="-1689986107"/>
            <w:lock w:val="sdtContentLocked"/>
            <w:placeholder>
              <w:docPart w:val="68CE97BC6CD7440C9018D4AA1937677A"/>
            </w:placeholder>
            <w:showingPlcHdr/>
            <w15:appearance w15:val="hidden"/>
            <w:text/>
          </w:sdtPr>
          <w:sdtEndPr/>
          <w:sdtContent>
            <w:tc>
              <w:tcPr>
                <w:tcW w:w="3969" w:type="dxa"/>
                <w:gridSpan w:val="11"/>
                <w:tcBorders>
                  <w:top w:val="nil"/>
                  <w:left w:val="nil"/>
                  <w:bottom w:val="nil"/>
                  <w:right w:val="nil"/>
                </w:tcBorders>
                <w:vAlign w:val="bottom"/>
              </w:tcPr>
              <w:p w14:paraId="7F5E3A31" w14:textId="658C89F1" w:rsidR="0007474D" w:rsidRPr="004509C3" w:rsidRDefault="00EA14B9" w:rsidP="002B0659">
                <w:pPr>
                  <w:rPr>
                    <w:rFonts w:ascii="Times New Roman" w:hAnsi="Times New Roman" w:cs="Times New Roman"/>
                  </w:rPr>
                </w:pPr>
                <w:r w:rsidRPr="004509C3">
                  <w:rPr>
                    <w:rFonts w:ascii="Times New Roman" w:hAnsi="Times New Roman" w:cs="Times New Roman"/>
                    <w:lang w:val="en-US"/>
                  </w:rPr>
                  <w:t>Year Of study (YrI , YrII, YrIII, or YrIV)</w:t>
                </w:r>
              </w:p>
            </w:tc>
          </w:sdtContent>
        </w:sdt>
        <w:sdt>
          <w:sdtPr>
            <w:rPr>
              <w:rStyle w:val="Style2"/>
            </w:rPr>
            <w:id w:val="-68267259"/>
            <w:lock w:val="sdtContentLocked"/>
            <w:placeholder>
              <w:docPart w:val="6698DAD6FBAE4B6697B01C436ECDCC8A"/>
            </w:placeholder>
            <w:dataBinding w:prefixMappings="" w:xpath="/answer-sheet-request[1]/year-of-study[1]" w:storeItemID="{284B1DFA-5762-4332-8A1E-5231785B4FDF}"/>
            <w15:appearance w15:val="hidden"/>
            <w:text/>
          </w:sdtPr>
          <w:sdtEndPr>
            <w:rPr>
              <w:rStyle w:val="Style2"/>
            </w:rPr>
          </w:sdtEndPr>
          <w:sdtContent>
            <w:tc>
              <w:tcPr>
                <w:tcW w:w="5245" w:type="dxa"/>
                <w:gridSpan w:val="5"/>
                <w:tcBorders>
                  <w:top w:val="dotted" w:sz="4" w:space="0" w:color="auto"/>
                  <w:left w:val="nil"/>
                  <w:bottom w:val="dotted" w:sz="4" w:space="0" w:color="auto"/>
                  <w:right w:val="nil"/>
                </w:tcBorders>
                <w:vAlign w:val="bottom"/>
              </w:tcPr>
              <w:p w14:paraId="5CEB7132" w14:textId="66420EB9" w:rsidR="0007474D" w:rsidRPr="004509C3" w:rsidRDefault="003D310A" w:rsidP="00095897">
                <w:pPr>
                  <w:rPr>
                    <w:rFonts w:ascii="Times New Roman" w:hAnsi="Times New Roman" w:cs="Times New Roman"/>
                  </w:rPr>
                </w:pPr>
                <w:r>
                  <w:rPr>
                    <w:rStyle w:val="Style2"/>
                  </w:rPr>
                  <w:t>2</w:t>
                </w:r>
              </w:p>
            </w:tc>
          </w:sdtContent>
        </w:sdt>
      </w:tr>
      <w:tr w:rsidR="00F5441E" w14:paraId="0C695425" w14:textId="0549A57F" w:rsidTr="008830DE">
        <w:trPr>
          <w:cantSplit/>
          <w:trHeight w:hRule="exact" w:val="397"/>
        </w:trPr>
        <w:sdt>
          <w:sdtPr>
            <w:rPr>
              <w:rFonts w:ascii="Times New Roman" w:hAnsi="Times New Roman" w:cs="Times New Roman"/>
            </w:rPr>
            <w:id w:val="1433405319"/>
            <w:lock w:val="sdtContentLocked"/>
            <w:placeholder>
              <w:docPart w:val="C329F50FFEF94B6D83EF5D5CAD04D007"/>
            </w:placeholder>
            <w:showingPlcHdr/>
            <w15:appearance w15:val="hidden"/>
            <w:text/>
          </w:sdtPr>
          <w:sdtEndPr/>
          <w:sdtContent>
            <w:tc>
              <w:tcPr>
                <w:tcW w:w="2547" w:type="dxa"/>
                <w:gridSpan w:val="7"/>
                <w:tcBorders>
                  <w:top w:val="nil"/>
                  <w:left w:val="nil"/>
                  <w:bottom w:val="nil"/>
                  <w:right w:val="nil"/>
                </w:tcBorders>
                <w:vAlign w:val="bottom"/>
              </w:tcPr>
              <w:p w14:paraId="0E171A09" w14:textId="59EE51E4" w:rsidR="00F5441E" w:rsidRPr="004509C3" w:rsidRDefault="00F5441E" w:rsidP="00A67B25">
                <w:pPr>
                  <w:rPr>
                    <w:rFonts w:ascii="Times New Roman" w:hAnsi="Times New Roman" w:cs="Times New Roman"/>
                  </w:rPr>
                </w:pPr>
                <w:r w:rsidRPr="004509C3">
                  <w:rPr>
                    <w:rFonts w:ascii="Times New Roman" w:hAnsi="Times New Roman" w:cs="Times New Roman"/>
                    <w:lang w:val="en-US"/>
                  </w:rPr>
                  <w:t>Module Code and Name</w:t>
                </w:r>
              </w:p>
            </w:tc>
          </w:sdtContent>
        </w:sdt>
        <w:sdt>
          <w:sdtPr>
            <w:rPr>
              <w:rStyle w:val="Style2"/>
            </w:rPr>
            <w:id w:val="-988080984"/>
            <w:lock w:val="sdtContentLocked"/>
            <w:placeholder>
              <w:docPart w:val="1875403EBA92482986EE49623F6B1231"/>
            </w:placeholder>
            <w:dataBinding w:prefixMappings="" w:xpath="/answer-sheet-request[1]/course-unit[1]/course-unit-code[1]" w:storeItemID="{284B1DFA-5762-4332-8A1E-5231785B4FDF}"/>
            <w15:appearance w15:val="hidden"/>
            <w:text/>
          </w:sdtPr>
          <w:sdtEndPr>
            <w:rPr>
              <w:rStyle w:val="Style2"/>
            </w:rPr>
          </w:sdtEndPr>
          <w:sdtContent>
            <w:tc>
              <w:tcPr>
                <w:tcW w:w="6667" w:type="dxa"/>
                <w:gridSpan w:val="9"/>
                <w:tcBorders>
                  <w:top w:val="nil"/>
                  <w:left w:val="nil"/>
                  <w:bottom w:val="dotted" w:sz="4" w:space="0" w:color="auto"/>
                  <w:right w:val="nil"/>
                </w:tcBorders>
                <w:vAlign w:val="bottom"/>
              </w:tcPr>
              <w:p w14:paraId="755EB18E" w14:textId="5625943C" w:rsidR="00F5441E" w:rsidRPr="00DE2A2D" w:rsidRDefault="003D310A" w:rsidP="000642DE">
                <w:pPr>
                  <w:rPr>
                    <w:rFonts w:ascii="Times New Roman" w:hAnsi="Times New Roman" w:cs="Times New Roman"/>
                    <w:lang w:val="en-US"/>
                  </w:rPr>
                </w:pPr>
                <w:r>
                  <w:rPr>
                    <w:rStyle w:val="Style2"/>
                  </w:rPr>
                  <w:t>2201 BM</w:t>
                </w:r>
              </w:p>
            </w:tc>
          </w:sdtContent>
        </w:sdt>
      </w:tr>
      <w:tr w:rsidR="00AD0888" w14:paraId="44F8821C" w14:textId="02A6DA79" w:rsidTr="00C14286">
        <w:trPr>
          <w:cantSplit/>
          <w:trHeight w:hRule="exact" w:val="397"/>
        </w:trPr>
        <w:sdt>
          <w:sdtPr>
            <w:rPr>
              <w:rStyle w:val="Style2"/>
            </w:rPr>
            <w:id w:val="-1929730666"/>
            <w:lock w:val="sdtContentLocked"/>
            <w:placeholder>
              <w:docPart w:val="3BFA4FA2B24744D98E6A3069EA8299DF"/>
            </w:placeholder>
            <w:dataBinding w:prefixMappings="" w:xpath="/answer-sheet-request[1]/course-unit[1]/course-unit-title[1]" w:storeItemID="{284B1DFA-5762-4332-8A1E-5231785B4FDF}"/>
            <w15:appearance w15:val="hidden"/>
            <w:text/>
          </w:sdtPr>
          <w:sdtEndPr>
            <w:rPr>
              <w:rStyle w:val="Style2"/>
            </w:rPr>
          </w:sdtEndPr>
          <w:sdtContent>
            <w:tc>
              <w:tcPr>
                <w:tcW w:w="9214" w:type="dxa"/>
                <w:gridSpan w:val="16"/>
                <w:tcBorders>
                  <w:top w:val="nil"/>
                  <w:left w:val="nil"/>
                  <w:bottom w:val="dotted" w:sz="4" w:space="0" w:color="auto"/>
                  <w:right w:val="nil"/>
                </w:tcBorders>
                <w:vAlign w:val="bottom"/>
              </w:tcPr>
              <w:p w14:paraId="561812D2" w14:textId="1F2C1CB2" w:rsidR="00AD0888" w:rsidRPr="00CC5FFA" w:rsidRDefault="003D310A" w:rsidP="00C14286">
                <w:pPr>
                  <w:rPr>
                    <w:rFonts w:ascii="Times New Roman" w:hAnsi="Times New Roman" w:cs="Times New Roman"/>
                    <w:lang w:val="en-US"/>
                  </w:rPr>
                </w:pPr>
                <w:r>
                  <w:rPr>
                    <w:rStyle w:val="Style2"/>
                  </w:rPr>
                  <w:t>Climate Change and Business Response</w:t>
                </w:r>
              </w:p>
            </w:tc>
          </w:sdtContent>
        </w:sdt>
      </w:tr>
      <w:tr w:rsidR="00E1487C" w14:paraId="696BC742" w14:textId="77777777" w:rsidTr="008830DE">
        <w:trPr>
          <w:cantSplit/>
          <w:trHeight w:hRule="exact" w:val="397"/>
        </w:trPr>
        <w:sdt>
          <w:sdtPr>
            <w:rPr>
              <w:rFonts w:ascii="Times New Roman" w:hAnsi="Times New Roman" w:cs="Times New Roman"/>
            </w:rPr>
            <w:id w:val="1780060280"/>
            <w:lock w:val="sdtContentLocked"/>
            <w:placeholder>
              <w:docPart w:val="CB7C4629810F4840BD367AF6A852D919"/>
            </w:placeholder>
            <w:showingPlcHdr/>
            <w15:appearance w15:val="hidden"/>
            <w:text/>
          </w:sdtPr>
          <w:sdtEndPr/>
          <w:sdtContent>
            <w:tc>
              <w:tcPr>
                <w:tcW w:w="1132" w:type="dxa"/>
                <w:gridSpan w:val="3"/>
                <w:tcBorders>
                  <w:top w:val="dotted" w:sz="4" w:space="0" w:color="auto"/>
                  <w:left w:val="nil"/>
                  <w:bottom w:val="nil"/>
                  <w:right w:val="nil"/>
                </w:tcBorders>
                <w:vAlign w:val="bottom"/>
              </w:tcPr>
              <w:p w14:paraId="3FCDC251" w14:textId="2A0C6C02" w:rsidR="0007474D" w:rsidRPr="00C02348" w:rsidRDefault="00BE7C02" w:rsidP="00C14286">
                <w:pPr>
                  <w:rPr>
                    <w:rFonts w:ascii="Times New Roman" w:hAnsi="Times New Roman" w:cs="Times New Roman"/>
                  </w:rPr>
                </w:pPr>
                <w:r w:rsidRPr="00C02348">
                  <w:rPr>
                    <w:rFonts w:ascii="Times New Roman" w:hAnsi="Times New Roman" w:cs="Times New Roman"/>
                  </w:rPr>
                  <w:t>Semester</w:t>
                </w:r>
              </w:p>
            </w:tc>
          </w:sdtContent>
        </w:sdt>
        <w:sdt>
          <w:sdtPr>
            <w:rPr>
              <w:rStyle w:val="Style2"/>
            </w:rPr>
            <w:id w:val="899875993"/>
            <w:lock w:val="sdtContentLocked"/>
            <w:placeholder>
              <w:docPart w:val="70DBB38A3B7344929E6FB20399658DAD"/>
            </w:placeholder>
            <w:dataBinding w:prefixMappings="" w:xpath="/answer-sheet-request[1]/semester[1]" w:storeItemID="{284B1DFA-5762-4332-8A1E-5231785B4FDF}"/>
            <w15:appearance w15:val="hidden"/>
            <w:text/>
          </w:sdtPr>
          <w:sdtEndPr>
            <w:rPr>
              <w:rStyle w:val="Style2"/>
            </w:rPr>
          </w:sdtEndPr>
          <w:sdtContent>
            <w:tc>
              <w:tcPr>
                <w:tcW w:w="8082" w:type="dxa"/>
                <w:gridSpan w:val="13"/>
                <w:tcBorders>
                  <w:top w:val="dotted" w:sz="4" w:space="0" w:color="auto"/>
                  <w:left w:val="nil"/>
                  <w:bottom w:val="dotted" w:sz="4" w:space="0" w:color="auto"/>
                  <w:right w:val="nil"/>
                </w:tcBorders>
                <w:vAlign w:val="bottom"/>
              </w:tcPr>
              <w:p w14:paraId="53A48414" w14:textId="24B2D064" w:rsidR="0007474D" w:rsidRPr="004509C3" w:rsidRDefault="003D310A" w:rsidP="000642DE">
                <w:pPr>
                  <w:rPr>
                    <w:rFonts w:ascii="Times New Roman" w:hAnsi="Times New Roman" w:cs="Times New Roman"/>
                  </w:rPr>
                </w:pPr>
                <w:r>
                  <w:rPr>
                    <w:rStyle w:val="Style2"/>
                  </w:rPr>
                  <w:t>1</w:t>
                </w:r>
              </w:p>
            </w:tc>
          </w:sdtContent>
        </w:sdt>
      </w:tr>
      <w:tr w:rsidR="0039135E" w14:paraId="423EA9EA" w14:textId="7FB489AD" w:rsidTr="00765027">
        <w:trPr>
          <w:cantSplit/>
          <w:trHeight w:hRule="exact" w:val="510"/>
        </w:trPr>
        <w:sdt>
          <w:sdtPr>
            <w:rPr>
              <w:rFonts w:ascii="Times New Roman" w:hAnsi="Times New Roman" w:cs="Times New Roman"/>
            </w:rPr>
            <w:id w:val="579790902"/>
            <w:lock w:val="sdtContentLocked"/>
            <w:placeholder>
              <w:docPart w:val="ADC7DD4C791E46BEB52FBEEC3E69F119"/>
            </w:placeholder>
            <w:showingPlcHdr/>
            <w15:appearance w15:val="hidden"/>
            <w:text/>
          </w:sdtPr>
          <w:sdtEndPr/>
          <w:sdtContent>
            <w:tc>
              <w:tcPr>
                <w:tcW w:w="9214" w:type="dxa"/>
                <w:gridSpan w:val="16"/>
                <w:tcBorders>
                  <w:top w:val="nil"/>
                  <w:left w:val="nil"/>
                  <w:bottom w:val="nil"/>
                  <w:right w:val="nil"/>
                </w:tcBorders>
                <w:vAlign w:val="center"/>
              </w:tcPr>
              <w:p w14:paraId="4C12A2FD" w14:textId="7614E640" w:rsidR="0039135E" w:rsidRPr="004509C3" w:rsidRDefault="0039135E" w:rsidP="00765027">
                <w:pPr>
                  <w:jc w:val="center"/>
                  <w:rPr>
                    <w:rFonts w:ascii="Times New Roman" w:hAnsi="Times New Roman" w:cs="Times New Roman"/>
                  </w:rPr>
                </w:pPr>
                <w:r w:rsidRPr="004509C3">
                  <w:rPr>
                    <w:rFonts w:ascii="Times New Roman" w:hAnsi="Times New Roman" w:cs="Times New Roman"/>
                  </w:rPr>
                  <w:t>(Copy from the heading to the Examination Paper)</w:t>
                </w:r>
              </w:p>
            </w:tc>
          </w:sdtContent>
        </w:sdt>
      </w:tr>
      <w:tr w:rsidR="001A2B81" w14:paraId="1A874487" w14:textId="392E8B31" w:rsidTr="00FE7F58">
        <w:trPr>
          <w:cantSplit/>
          <w:trHeight w:hRule="exact" w:val="284"/>
        </w:trPr>
        <w:sdt>
          <w:sdtPr>
            <w:rPr>
              <w:rFonts w:ascii="Times New Roman" w:hAnsi="Times New Roman" w:cs="Times New Roman"/>
              <w:lang w:val="en-US"/>
            </w:rPr>
            <w:id w:val="1234659637"/>
            <w:lock w:val="sdtContentLocked"/>
            <w:placeholder>
              <w:docPart w:val="B22FF192BC1343D08A3B3D40E2A14054"/>
            </w:placeholder>
            <w:showingPlcHdr/>
            <w15:appearance w15:val="hidden"/>
            <w:text/>
          </w:sdtPr>
          <w:sdtEndPr/>
          <w:sdtContent>
            <w:tc>
              <w:tcPr>
                <w:tcW w:w="897" w:type="dxa"/>
                <w:gridSpan w:val="2"/>
                <w:tcBorders>
                  <w:top w:val="nil"/>
                  <w:left w:val="nil"/>
                  <w:bottom w:val="nil"/>
                  <w:right w:val="nil"/>
                </w:tcBorders>
                <w:vAlign w:val="center"/>
              </w:tcPr>
              <w:p w14:paraId="1B154866" w14:textId="1FC0A744" w:rsidR="0039494C" w:rsidRPr="00C02348" w:rsidRDefault="009E3868" w:rsidP="0039494C">
                <w:pPr>
                  <w:rPr>
                    <w:rFonts w:ascii="Times New Roman" w:hAnsi="Times New Roman" w:cs="Times New Roman"/>
                    <w:lang w:val="en-US"/>
                  </w:rPr>
                </w:pPr>
                <w:r>
                  <w:rPr>
                    <w:rFonts w:ascii="Times New Roman" w:hAnsi="Times New Roman" w:cs="Times New Roman"/>
                    <w:lang w:val="en-US"/>
                  </w:rPr>
                  <w:t>Retake:</w:t>
                </w:r>
              </w:p>
            </w:tc>
          </w:sdtContent>
        </w:sdt>
        <w:sdt>
          <w:sdtPr>
            <w:rPr>
              <w:rFonts w:ascii="Times New Roman" w:hAnsi="Times New Roman" w:cs="Times New Roman"/>
              <w:lang w:val="en-US"/>
            </w:rPr>
            <w:id w:val="-1289586927"/>
            <w:lock w:val="sdtContentLocked"/>
            <w:placeholder>
              <w:docPart w:val="E262C424918E48AFAA547A09625FC65C"/>
            </w:placeholder>
            <w:showingPlcHdr/>
            <w15:appearance w15:val="hidden"/>
            <w:text/>
          </w:sdtPr>
          <w:sdtEndPr/>
          <w:sdtContent>
            <w:tc>
              <w:tcPr>
                <w:tcW w:w="1015" w:type="dxa"/>
                <w:gridSpan w:val="3"/>
                <w:tcBorders>
                  <w:top w:val="nil"/>
                  <w:left w:val="nil"/>
                  <w:bottom w:val="nil"/>
                  <w:right w:val="single" w:sz="4" w:space="0" w:color="auto"/>
                </w:tcBorders>
                <w:vAlign w:val="center"/>
              </w:tcPr>
              <w:p w14:paraId="630C8144" w14:textId="1F90CEEE" w:rsidR="0039494C" w:rsidRPr="00C02348" w:rsidRDefault="009E3868" w:rsidP="00951F2B">
                <w:pPr>
                  <w:jc w:val="right"/>
                  <w:rPr>
                    <w:rFonts w:ascii="Times New Roman" w:hAnsi="Times New Roman" w:cs="Times New Roman"/>
                    <w:lang w:val="en-US"/>
                  </w:rPr>
                </w:pPr>
                <w:r>
                  <w:rPr>
                    <w:rFonts w:ascii="Times New Roman" w:hAnsi="Times New Roman" w:cs="Times New Roman"/>
                    <w:lang w:val="en-US"/>
                  </w:rPr>
                  <w:t>Yes</w:t>
                </w:r>
              </w:p>
            </w:tc>
          </w:sdtContent>
        </w:sdt>
        <w:sdt>
          <w:sdtPr>
            <w:rPr>
              <w:rFonts w:ascii="Times New Roman" w:hAnsi="Times New Roman" w:cs="Times New Roman"/>
              <w:lang w:val="en-US"/>
            </w:rPr>
            <w:id w:val="-2013606283"/>
            <w:lock w:val="sdtLocked"/>
            <w15:appearance w15:val="hidden"/>
            <w14:checkbox>
              <w14:checked w14:val="0"/>
              <w14:checkedState w14:val="2612" w14:font="MS Gothic"/>
              <w14:uncheckedState w14:val="2610" w14:font="MS Gothic"/>
            </w14:checkbox>
          </w:sdtPr>
          <w:sdtEndPr/>
          <w:sdtContent>
            <w:tc>
              <w:tcPr>
                <w:tcW w:w="879" w:type="dxa"/>
                <w:gridSpan w:val="3"/>
                <w:tcBorders>
                  <w:top w:val="single" w:sz="4" w:space="0" w:color="auto"/>
                  <w:left w:val="single" w:sz="4" w:space="0" w:color="auto"/>
                  <w:right w:val="single" w:sz="4" w:space="0" w:color="auto"/>
                </w:tcBorders>
                <w:vAlign w:val="center"/>
              </w:tcPr>
              <w:p w14:paraId="628962E0" w14:textId="1D016502" w:rsidR="0039494C" w:rsidRPr="00C02348" w:rsidRDefault="00716296" w:rsidP="001C0FE4">
                <w:pPr>
                  <w:jc w:val="center"/>
                  <w:rPr>
                    <w:rFonts w:ascii="Times New Roman" w:hAnsi="Times New Roman" w:cs="Times New Roman"/>
                    <w:lang w:val="en-US"/>
                  </w:rPr>
                </w:pPr>
                <w:r>
                  <w:rPr>
                    <w:rFonts w:ascii="MS Gothic" w:eastAsia="MS Gothic" w:hAnsi="MS Gothic" w:cs="Times New Roman" w:hint="eastAsia"/>
                    <w:lang w:val="en-US"/>
                  </w:rPr>
                  <w:t>☐</w:t>
                </w:r>
              </w:p>
            </w:tc>
          </w:sdtContent>
        </w:sdt>
        <w:sdt>
          <w:sdtPr>
            <w:rPr>
              <w:lang w:val="en-US"/>
            </w:rPr>
            <w:id w:val="-252893660"/>
            <w:lock w:val="sdtContentLocked"/>
            <w:placeholder>
              <w:docPart w:val="9599AEAE91BF4BF8AAD544DDD3B57113"/>
            </w:placeholder>
            <w:showingPlcHdr/>
            <w15:appearance w15:val="hidden"/>
            <w:text/>
          </w:sdtPr>
          <w:sdtEndPr/>
          <w:sdtContent>
            <w:tc>
              <w:tcPr>
                <w:tcW w:w="985" w:type="dxa"/>
                <w:gridSpan w:val="2"/>
                <w:tcBorders>
                  <w:top w:val="nil"/>
                  <w:left w:val="single" w:sz="4" w:space="0" w:color="auto"/>
                  <w:bottom w:val="nil"/>
                  <w:right w:val="single" w:sz="4" w:space="0" w:color="auto"/>
                </w:tcBorders>
                <w:vAlign w:val="center"/>
              </w:tcPr>
              <w:p w14:paraId="7E8CE976" w14:textId="5DF69673" w:rsidR="0039494C" w:rsidRPr="0039494C" w:rsidRDefault="00BE3229" w:rsidP="00FE7F58">
                <w:pPr>
                  <w:jc w:val="right"/>
                  <w:rPr>
                    <w:lang w:val="en-US"/>
                  </w:rPr>
                </w:pPr>
                <w:r w:rsidRPr="00F87DF6">
                  <w:rPr>
                    <w:rFonts w:ascii="Times New Roman" w:hAnsi="Times New Roman" w:cs="Times New Roman"/>
                    <w:lang w:val="en-US"/>
                  </w:rPr>
                  <w:t>No</w:t>
                </w:r>
              </w:p>
            </w:tc>
          </w:sdtContent>
        </w:sdt>
        <w:sdt>
          <w:sdtPr>
            <w:rPr>
              <w:rFonts w:ascii="MS Gothic" w:eastAsia="MS Gothic" w:hAnsi="MS Gothic"/>
              <w:lang w:val="en-US"/>
            </w:rPr>
            <w:id w:val="-1907912539"/>
            <w:lock w:val="sdtLocked"/>
            <w15:appearance w15:val="hidden"/>
            <w14:checkbox>
              <w14:checked w14:val="1"/>
              <w14:checkedState w14:val="2612" w14:font="MS Gothic"/>
              <w14:uncheckedState w14:val="2610" w14:font="MS Gothic"/>
            </w14:checkbox>
          </w:sdtPr>
          <w:sdtEndPr/>
          <w:sdtContent>
            <w:tc>
              <w:tcPr>
                <w:tcW w:w="818" w:type="dxa"/>
                <w:gridSpan w:val="2"/>
                <w:tcBorders>
                  <w:top w:val="single" w:sz="4" w:space="0" w:color="auto"/>
                  <w:left w:val="single" w:sz="4" w:space="0" w:color="auto"/>
                  <w:bottom w:val="single" w:sz="4" w:space="0" w:color="auto"/>
                  <w:right w:val="single" w:sz="4" w:space="0" w:color="auto"/>
                </w:tcBorders>
                <w:vAlign w:val="center"/>
              </w:tcPr>
              <w:p w14:paraId="4FB002FE" w14:textId="7346A053" w:rsidR="0039494C" w:rsidRPr="003D310A" w:rsidRDefault="003D310A" w:rsidP="003D310A">
                <w:pPr>
                  <w:pStyle w:val="ListParagraph"/>
                  <w:numPr>
                    <w:ilvl w:val="0"/>
                    <w:numId w:val="9"/>
                  </w:numPr>
                  <w:jc w:val="center"/>
                  <w:rPr>
                    <w:lang w:val="en-US"/>
                  </w:rPr>
                </w:pPr>
                <w:r w:rsidRPr="003D310A">
                  <w:rPr>
                    <w:rFonts w:ascii="MS Gothic" w:eastAsia="MS Gothic" w:hAnsi="MS Gothic" w:hint="eastAsia"/>
                    <w:lang w:val="en-US"/>
                  </w:rPr>
                  <w:t>☒</w:t>
                </w:r>
              </w:p>
            </w:tc>
          </w:sdtContent>
        </w:sdt>
        <w:sdt>
          <w:sdtPr>
            <w:rPr>
              <w:lang w:val="en-US"/>
            </w:rPr>
            <w:id w:val="-387490151"/>
            <w:lock w:val="sdtContentLocked"/>
            <w:placeholder>
              <w:docPart w:val="62BEF6CBF50045E49D10181AB30247B0"/>
            </w:placeholder>
            <w:showingPlcHdr/>
            <w15:appearance w15:val="hidden"/>
            <w:text/>
          </w:sdtPr>
          <w:sdtEndPr/>
          <w:sdtContent>
            <w:tc>
              <w:tcPr>
                <w:tcW w:w="4620" w:type="dxa"/>
                <w:gridSpan w:val="4"/>
                <w:tcBorders>
                  <w:top w:val="nil"/>
                  <w:left w:val="single" w:sz="4" w:space="0" w:color="auto"/>
                  <w:bottom w:val="nil"/>
                  <w:right w:val="nil"/>
                </w:tcBorders>
                <w:vAlign w:val="center"/>
              </w:tcPr>
              <w:p w14:paraId="499EA493" w14:textId="3DC4D889" w:rsidR="0039494C" w:rsidRPr="0039494C" w:rsidRDefault="0039494C" w:rsidP="00951F2B">
                <w:pPr>
                  <w:jc w:val="center"/>
                  <w:rPr>
                    <w:lang w:val="en-US"/>
                  </w:rPr>
                </w:pPr>
                <w:r w:rsidRPr="00D073E5">
                  <w:rPr>
                    <w:rFonts w:ascii="Times New Roman" w:hAnsi="Times New Roman" w:cs="Times New Roman"/>
                  </w:rPr>
                  <w:t>(Tick whichever is applicable)</w:t>
                </w:r>
              </w:p>
            </w:tc>
          </w:sdtContent>
        </w:sdt>
      </w:tr>
      <w:tr w:rsidR="009939EA" w14:paraId="5648F72C" w14:textId="47C9C213" w:rsidTr="008830DE">
        <w:trPr>
          <w:cantSplit/>
          <w:trHeight w:hRule="exact" w:val="397"/>
        </w:trPr>
        <w:sdt>
          <w:sdtPr>
            <w:rPr>
              <w:rFonts w:ascii="Times New Roman" w:hAnsi="Times New Roman" w:cs="Times New Roman"/>
              <w:lang w:val="en-US"/>
            </w:rPr>
            <w:id w:val="-647427355"/>
            <w:lock w:val="sdtContentLocked"/>
            <w:placeholder>
              <w:docPart w:val="0FE2A362016D42A8B2B08B2217AD8E9F"/>
            </w:placeholder>
            <w:showingPlcHdr/>
            <w15:appearance w15:val="hidden"/>
            <w:text/>
          </w:sdtPr>
          <w:sdtEndPr/>
          <w:sdtContent>
            <w:tc>
              <w:tcPr>
                <w:tcW w:w="2263" w:type="dxa"/>
                <w:gridSpan w:val="6"/>
                <w:tcBorders>
                  <w:top w:val="nil"/>
                  <w:left w:val="nil"/>
                  <w:bottom w:val="nil"/>
                  <w:right w:val="nil"/>
                </w:tcBorders>
                <w:vAlign w:val="center"/>
              </w:tcPr>
              <w:p w14:paraId="6C496232" w14:textId="269B5101" w:rsidR="0039494C" w:rsidRPr="00C02348" w:rsidRDefault="00FC0760" w:rsidP="0039494C">
                <w:pPr>
                  <w:rPr>
                    <w:rFonts w:ascii="Times New Roman" w:hAnsi="Times New Roman" w:cs="Times New Roman"/>
                    <w:lang w:val="en-US"/>
                  </w:rPr>
                </w:pPr>
                <w:r w:rsidRPr="00C02348">
                  <w:rPr>
                    <w:rFonts w:ascii="Times New Roman" w:hAnsi="Times New Roman" w:cs="Times New Roman"/>
                    <w:lang w:val="en-US"/>
                  </w:rPr>
                  <w:t>Date of examination</w:t>
                </w:r>
              </w:p>
            </w:tc>
          </w:sdtContent>
        </w:sdt>
        <w:sdt>
          <w:sdtPr>
            <w:rPr>
              <w:rStyle w:val="Style2"/>
            </w:rPr>
            <w:id w:val="345366517"/>
            <w:lock w:val="sdtContentLocked"/>
            <w:placeholder>
              <w:docPart w:val="7FDB9B00F72C4BE9A46BFD2B9746012C"/>
            </w:placeholder>
            <w:dataBinding w:prefixMappings="" w:xpath="/answer-sheet-request[1]/date-of-examination[1]" w:storeItemID="{284B1DFA-5762-4332-8A1E-5231785B4FDF}"/>
            <w15:appearance w15:val="hidden"/>
            <w:text/>
          </w:sdtPr>
          <w:sdtEndPr>
            <w:rPr>
              <w:rStyle w:val="Style2"/>
            </w:rPr>
          </w:sdtEndPr>
          <w:sdtContent>
            <w:tc>
              <w:tcPr>
                <w:tcW w:w="6951" w:type="dxa"/>
                <w:gridSpan w:val="10"/>
                <w:tcBorders>
                  <w:top w:val="nil"/>
                  <w:left w:val="nil"/>
                  <w:bottom w:val="dotted" w:sz="4" w:space="0" w:color="auto"/>
                  <w:right w:val="nil"/>
                </w:tcBorders>
                <w:vAlign w:val="bottom"/>
              </w:tcPr>
              <w:p w14:paraId="222720E8" w14:textId="7101E67A" w:rsidR="0039494C" w:rsidRPr="00C02348" w:rsidRDefault="003D310A" w:rsidP="00441BD3">
                <w:pPr>
                  <w:rPr>
                    <w:rFonts w:ascii="Times New Roman" w:hAnsi="Times New Roman" w:cs="Times New Roman"/>
                    <w:lang w:val="en-US"/>
                  </w:rPr>
                </w:pPr>
                <w:r>
                  <w:rPr>
                    <w:rStyle w:val="Style2"/>
                  </w:rPr>
                  <w:t>Sun Oct 20 2024 08:00:00 GMT+0300 (East Africa Time)</w:t>
                </w:r>
              </w:p>
            </w:tc>
          </w:sdtContent>
        </w:sdt>
      </w:tr>
      <w:tr w:rsidR="0057322D" w14:paraId="64283E25" w14:textId="77777777" w:rsidTr="008830DE">
        <w:trPr>
          <w:cantSplit/>
          <w:trHeight w:hRule="exact" w:val="170"/>
        </w:trPr>
        <w:tc>
          <w:tcPr>
            <w:tcW w:w="2263" w:type="dxa"/>
            <w:gridSpan w:val="6"/>
            <w:tcBorders>
              <w:top w:val="nil"/>
              <w:left w:val="nil"/>
              <w:bottom w:val="nil"/>
              <w:right w:val="nil"/>
            </w:tcBorders>
            <w:vAlign w:val="center"/>
          </w:tcPr>
          <w:p w14:paraId="2C5ED3A9" w14:textId="77777777" w:rsidR="0057322D" w:rsidRPr="00C02348" w:rsidRDefault="0057322D" w:rsidP="0039494C">
            <w:pPr>
              <w:rPr>
                <w:rFonts w:ascii="Times New Roman" w:hAnsi="Times New Roman" w:cs="Times New Roman"/>
                <w:lang w:val="en-US"/>
              </w:rPr>
            </w:pPr>
          </w:p>
        </w:tc>
        <w:tc>
          <w:tcPr>
            <w:tcW w:w="6951" w:type="dxa"/>
            <w:gridSpan w:val="10"/>
            <w:tcBorders>
              <w:top w:val="dotted" w:sz="4" w:space="0" w:color="auto"/>
              <w:left w:val="nil"/>
              <w:bottom w:val="nil"/>
              <w:right w:val="nil"/>
            </w:tcBorders>
            <w:vAlign w:val="center"/>
          </w:tcPr>
          <w:p w14:paraId="4CEABB82" w14:textId="77777777" w:rsidR="0057322D" w:rsidRPr="00C02348" w:rsidRDefault="0057322D" w:rsidP="0039494C">
            <w:pPr>
              <w:rPr>
                <w:rFonts w:ascii="Times New Roman" w:hAnsi="Times New Roman" w:cs="Times New Roman"/>
                <w:lang w:val="en-US"/>
              </w:rPr>
            </w:pPr>
          </w:p>
        </w:tc>
      </w:tr>
      <w:tr w:rsidR="00373EC7" w14:paraId="515ED4FD" w14:textId="77777777" w:rsidTr="008830DE">
        <w:trPr>
          <w:cantSplit/>
          <w:trHeight w:hRule="exact" w:val="284"/>
        </w:trPr>
        <w:sdt>
          <w:sdtPr>
            <w:rPr>
              <w:rFonts w:ascii="Times New Roman" w:hAnsi="Times New Roman" w:cs="Times New Roman"/>
              <w:b/>
            </w:rPr>
            <w:id w:val="446279376"/>
            <w:lock w:val="sdtContentLocked"/>
            <w:placeholder>
              <w:docPart w:val="64F8A3B7C71C4D81958B1951EB09ED0E"/>
            </w:placeholder>
            <w15:appearance w15:val="hidden"/>
            <w:text/>
          </w:sdtPr>
          <w:sdtEndPr/>
          <w:sdtContent>
            <w:tc>
              <w:tcPr>
                <w:tcW w:w="4819" w:type="dxa"/>
                <w:gridSpan w:val="13"/>
                <w:vMerge w:val="restart"/>
                <w:tcBorders>
                  <w:top w:val="nil"/>
                  <w:left w:val="nil"/>
                  <w:bottom w:val="nil"/>
                  <w:right w:val="single" w:sz="4" w:space="0" w:color="auto"/>
                </w:tcBorders>
              </w:tcPr>
              <w:p w14:paraId="4BB990F9" w14:textId="0FBB097B" w:rsidR="00373EC7" w:rsidRPr="00C02348" w:rsidRDefault="00927636" w:rsidP="00373EC7">
                <w:pPr>
                  <w:rPr>
                    <w:rFonts w:ascii="Times New Roman" w:hAnsi="Times New Roman" w:cs="Times New Roman"/>
                    <w:lang w:val="en-US"/>
                  </w:rPr>
                </w:pPr>
                <w:r w:rsidRPr="00C02348">
                  <w:rPr>
                    <w:rFonts w:ascii="Times New Roman" w:hAnsi="Times New Roman" w:cs="Times New Roman"/>
                    <w:b/>
                  </w:rPr>
                  <w:t xml:space="preserve">DIRECTIONS TO CANDIDATES (Turn </w:t>
                </w:r>
                <w:r w:rsidR="00CB2E32" w:rsidRPr="00C02348">
                  <w:rPr>
                    <w:rFonts w:ascii="Times New Roman" w:hAnsi="Times New Roman" w:cs="Times New Roman"/>
                    <w:b/>
                    <w:lang w:val="en-US"/>
                  </w:rPr>
                  <w:t>t</w:t>
                </w:r>
                <w:r w:rsidRPr="00C02348">
                  <w:rPr>
                    <w:rFonts w:ascii="Times New Roman" w:hAnsi="Times New Roman" w:cs="Times New Roman"/>
                    <w:b/>
                  </w:rPr>
                  <w:t xml:space="preserve">o </w:t>
                </w:r>
                <w:r w:rsidR="00CB2E32" w:rsidRPr="00C02348">
                  <w:rPr>
                    <w:rFonts w:ascii="Times New Roman" w:hAnsi="Times New Roman" w:cs="Times New Roman"/>
                    <w:b/>
                    <w:lang w:val="en-US"/>
                  </w:rPr>
                  <w:t>p</w:t>
                </w:r>
                <w:r w:rsidRPr="00C02348">
                  <w:rPr>
                    <w:rFonts w:ascii="Times New Roman" w:hAnsi="Times New Roman" w:cs="Times New Roman"/>
                    <w:b/>
                  </w:rPr>
                  <w:t xml:space="preserve">age </w:t>
                </w:r>
                <w:r w:rsidR="009B5635">
                  <w:rPr>
                    <w:rFonts w:ascii="Times New Roman" w:hAnsi="Times New Roman" w:cs="Times New Roman"/>
                    <w:b/>
                    <w:lang w:val="en-US"/>
                  </w:rPr>
                  <w:t>ii</w:t>
                </w:r>
                <w:r w:rsidRPr="00C02348">
                  <w:rPr>
                    <w:rFonts w:ascii="Times New Roman" w:hAnsi="Times New Roman" w:cs="Times New Roman"/>
                    <w:b/>
                  </w:rPr>
                  <w:t xml:space="preserve"> for more instructions).</w:t>
                </w:r>
              </w:p>
            </w:tc>
          </w:sdtContent>
        </w:sdt>
        <w:sdt>
          <w:sdtPr>
            <w:rPr>
              <w:rFonts w:ascii="Times New Roman" w:hAnsi="Times New Roman" w:cs="Times New Roman"/>
              <w:sz w:val="24"/>
              <w:szCs w:val="24"/>
              <w:lang w:val="en-US"/>
            </w:rPr>
            <w:id w:val="-485931466"/>
            <w:lock w:val="sdtContentLocked"/>
            <w:placeholder>
              <w:docPart w:val="591ABD3C67024720B600362CA360D463"/>
            </w:placeholder>
            <w:showingPlcHdr/>
            <w15:appearance w15:val="hidden"/>
            <w:text/>
          </w:sdtPr>
          <w:sdtEndPr/>
          <w:sdtContent>
            <w:tc>
              <w:tcPr>
                <w:tcW w:w="4395" w:type="dxa"/>
                <w:gridSpan w:val="3"/>
                <w:tcBorders>
                  <w:left w:val="single" w:sz="4" w:space="0" w:color="auto"/>
                </w:tcBorders>
                <w:vAlign w:val="center"/>
              </w:tcPr>
              <w:p w14:paraId="28FB725B" w14:textId="1B0BF3C4" w:rsidR="00373EC7" w:rsidRPr="00937F7C" w:rsidRDefault="00373EC7" w:rsidP="00435EE9">
                <w:pPr>
                  <w:jc w:val="center"/>
                  <w:rPr>
                    <w:rFonts w:ascii="Times New Roman" w:hAnsi="Times New Roman" w:cs="Times New Roman"/>
                    <w:sz w:val="24"/>
                    <w:szCs w:val="24"/>
                    <w:lang w:val="en-US"/>
                  </w:rPr>
                </w:pPr>
                <w:r w:rsidRPr="00937F7C">
                  <w:rPr>
                    <w:rFonts w:ascii="Times New Roman" w:hAnsi="Times New Roman" w:cs="Times New Roman"/>
                    <w:b/>
                    <w:sz w:val="24"/>
                    <w:szCs w:val="24"/>
                  </w:rPr>
                  <w:t>FOR USE BY EXAMINERS ONLY</w:t>
                </w:r>
              </w:p>
            </w:tc>
          </w:sdtContent>
        </w:sdt>
      </w:tr>
      <w:tr w:rsidR="004C49F3" w14:paraId="02E136FD" w14:textId="77777777" w:rsidTr="008830DE">
        <w:trPr>
          <w:cantSplit/>
          <w:trHeight w:hRule="exact" w:val="284"/>
        </w:trPr>
        <w:tc>
          <w:tcPr>
            <w:tcW w:w="4819" w:type="dxa"/>
            <w:gridSpan w:val="13"/>
            <w:vMerge/>
            <w:tcBorders>
              <w:top w:val="nil"/>
              <w:left w:val="nil"/>
              <w:bottom w:val="nil"/>
              <w:right w:val="single" w:sz="4" w:space="0" w:color="auto"/>
            </w:tcBorders>
            <w:vAlign w:val="center"/>
          </w:tcPr>
          <w:p w14:paraId="58C25E7F" w14:textId="77777777" w:rsidR="004C49F3" w:rsidRPr="00C02348" w:rsidRDefault="004C49F3" w:rsidP="0039494C">
            <w:pPr>
              <w:rPr>
                <w:rFonts w:ascii="Times New Roman" w:hAnsi="Times New Roman" w:cs="Times New Roman"/>
                <w:lang w:val="en-US"/>
              </w:rPr>
            </w:pPr>
          </w:p>
        </w:tc>
        <w:sdt>
          <w:sdtPr>
            <w:rPr>
              <w:lang w:val="en-US"/>
            </w:rPr>
            <w:id w:val="-655609239"/>
            <w:lock w:val="sdtContentLocked"/>
            <w:placeholder>
              <w:docPart w:val="C75E3D62FD454454BF903E5DE4C2D7F7"/>
            </w:placeholder>
            <w:showingPlcHdr/>
            <w15:appearance w15:val="hidden"/>
            <w:text/>
          </w:sdtPr>
          <w:sdtEndPr/>
          <w:sdtContent>
            <w:tc>
              <w:tcPr>
                <w:tcW w:w="1210" w:type="dxa"/>
                <w:vMerge w:val="restart"/>
                <w:tcBorders>
                  <w:left w:val="single" w:sz="4" w:space="0" w:color="auto"/>
                </w:tcBorders>
                <w:vAlign w:val="center"/>
              </w:tcPr>
              <w:p w14:paraId="02B9E264" w14:textId="77777777" w:rsidR="004C49F3" w:rsidRDefault="004C49F3" w:rsidP="00435EE9">
                <w:pPr>
                  <w:jc w:val="center"/>
                  <w:rPr>
                    <w:lang w:val="en-US"/>
                  </w:rPr>
                </w:pPr>
                <w:r w:rsidRPr="003B2F75">
                  <w:rPr>
                    <w:b/>
                    <w:bCs/>
                    <w:lang w:val="en-US"/>
                  </w:rPr>
                  <w:t>Question Number</w:t>
                </w:r>
              </w:p>
            </w:tc>
          </w:sdtContent>
        </w:sdt>
        <w:sdt>
          <w:sdtPr>
            <w:rPr>
              <w:b/>
              <w:bCs/>
              <w:lang w:val="en-US"/>
            </w:rPr>
            <w:id w:val="-1595084407"/>
            <w:lock w:val="sdtContentLocked"/>
            <w:placeholder>
              <w:docPart w:val="C75E3D62FD454454BF903E5DE4C2D7F7"/>
            </w:placeholder>
            <w15:appearance w15:val="hidden"/>
            <w:text/>
          </w:sdtPr>
          <w:sdtEndPr/>
          <w:sdtContent>
            <w:tc>
              <w:tcPr>
                <w:tcW w:w="1492" w:type="dxa"/>
                <w:vMerge w:val="restart"/>
                <w:tcBorders>
                  <w:left w:val="dotted" w:sz="4" w:space="0" w:color="auto"/>
                </w:tcBorders>
                <w:vAlign w:val="center"/>
              </w:tcPr>
              <w:p w14:paraId="302ED93E" w14:textId="2457B019" w:rsidR="004C49F3" w:rsidRPr="003B2F75" w:rsidRDefault="00927636" w:rsidP="00435EE9">
                <w:pPr>
                  <w:jc w:val="center"/>
                  <w:rPr>
                    <w:b/>
                    <w:bCs/>
                    <w:lang w:val="en-US"/>
                  </w:rPr>
                </w:pPr>
                <w:r>
                  <w:rPr>
                    <w:b/>
                    <w:bCs/>
                    <w:lang w:val="en-US"/>
                  </w:rPr>
                  <w:t>Internal Examiner</w:t>
                </w:r>
              </w:p>
            </w:tc>
          </w:sdtContent>
        </w:sdt>
        <w:sdt>
          <w:sdtPr>
            <w:rPr>
              <w:b/>
              <w:bCs/>
              <w:lang w:val="en-US"/>
            </w:rPr>
            <w:id w:val="-383258220"/>
            <w:lock w:val="sdtContentLocked"/>
            <w:placeholder>
              <w:docPart w:val="C75E3D62FD454454BF903E5DE4C2D7F7"/>
            </w:placeholder>
            <w15:appearance w15:val="hidden"/>
            <w:text/>
          </w:sdtPr>
          <w:sdtEndPr/>
          <w:sdtContent>
            <w:tc>
              <w:tcPr>
                <w:tcW w:w="1693" w:type="dxa"/>
                <w:vMerge w:val="restart"/>
                <w:tcBorders>
                  <w:left w:val="dotted" w:sz="4" w:space="0" w:color="auto"/>
                </w:tcBorders>
                <w:vAlign w:val="center"/>
              </w:tcPr>
              <w:p w14:paraId="33B005F4" w14:textId="48862EB1" w:rsidR="004C49F3" w:rsidRPr="003B2F75" w:rsidRDefault="00927636" w:rsidP="00435EE9">
                <w:pPr>
                  <w:jc w:val="center"/>
                  <w:rPr>
                    <w:b/>
                    <w:bCs/>
                    <w:lang w:val="en-US"/>
                  </w:rPr>
                </w:pPr>
                <w:r>
                  <w:rPr>
                    <w:b/>
                    <w:bCs/>
                    <w:lang w:val="en-US"/>
                  </w:rPr>
                  <w:t>External Examiner</w:t>
                </w:r>
              </w:p>
            </w:tc>
          </w:sdtContent>
        </w:sdt>
      </w:tr>
      <w:tr w:rsidR="004C49F3" w14:paraId="7989DE6A" w14:textId="77777777" w:rsidTr="008830DE">
        <w:trPr>
          <w:cantSplit/>
          <w:trHeight w:hRule="exact" w:val="284"/>
        </w:trPr>
        <w:tc>
          <w:tcPr>
            <w:tcW w:w="4819" w:type="dxa"/>
            <w:gridSpan w:val="13"/>
            <w:vMerge w:val="restart"/>
            <w:tcBorders>
              <w:top w:val="nil"/>
              <w:left w:val="nil"/>
              <w:bottom w:val="nil"/>
              <w:right w:val="single" w:sz="4" w:space="0" w:color="auto"/>
            </w:tcBorders>
          </w:tcPr>
          <w:sdt>
            <w:sdtPr>
              <w:rPr>
                <w:rFonts w:ascii="Times New Roman" w:hAnsi="Times New Roman" w:cs="Times New Roman"/>
              </w:rPr>
              <w:id w:val="-435829671"/>
              <w:lock w:val="sdtContentLocked"/>
              <w:placeholder>
                <w:docPart w:val="DefaultPlaceholder_-1854013440"/>
              </w:placeholder>
              <w15:appearance w15:val="hidden"/>
              <w:text/>
            </w:sdtPr>
            <w:sdtEndPr/>
            <w:sdtContent>
              <w:p w14:paraId="50BEFEF3" w14:textId="587A6E3E" w:rsidR="004C49F3" w:rsidRPr="00C02348" w:rsidRDefault="00927636" w:rsidP="00A00E22">
                <w:pPr>
                  <w:pStyle w:val="ListParagraph"/>
                  <w:numPr>
                    <w:ilvl w:val="0"/>
                    <w:numId w:val="4"/>
                  </w:numPr>
                  <w:spacing w:after="200" w:line="276" w:lineRule="auto"/>
                  <w:ind w:left="360"/>
                  <w:rPr>
                    <w:rFonts w:ascii="Times New Roman" w:hAnsi="Times New Roman" w:cs="Times New Roman"/>
                  </w:rPr>
                </w:pPr>
                <w:r w:rsidRPr="00C02348">
                  <w:rPr>
                    <w:rFonts w:ascii="Times New Roman" w:hAnsi="Times New Roman" w:cs="Times New Roman"/>
                  </w:rPr>
                  <w:t>Leave margin blank.</w:t>
                </w:r>
              </w:p>
            </w:sdtContent>
          </w:sdt>
          <w:sdt>
            <w:sdtPr>
              <w:rPr>
                <w:rFonts w:ascii="Times New Roman" w:hAnsi="Times New Roman" w:cs="Times New Roman"/>
              </w:rPr>
              <w:id w:val="-255977077"/>
              <w:lock w:val="sdtContentLocked"/>
              <w:placeholder>
                <w:docPart w:val="DefaultPlaceholder_-1854013440"/>
              </w:placeholder>
              <w15:appearance w15:val="hidden"/>
              <w:text/>
            </w:sdtPr>
            <w:sdtEndPr/>
            <w:sdtContent>
              <w:p w14:paraId="4A478146" w14:textId="687BE480" w:rsidR="004C49F3" w:rsidRPr="00C02348" w:rsidRDefault="00927636" w:rsidP="00A00E22">
                <w:pPr>
                  <w:pStyle w:val="ListParagraph"/>
                  <w:numPr>
                    <w:ilvl w:val="0"/>
                    <w:numId w:val="4"/>
                  </w:numPr>
                  <w:spacing w:after="200" w:line="276" w:lineRule="auto"/>
                  <w:ind w:left="360"/>
                  <w:rPr>
                    <w:rFonts w:ascii="Times New Roman" w:hAnsi="Times New Roman" w:cs="Times New Roman"/>
                  </w:rPr>
                </w:pPr>
                <w:r w:rsidRPr="00C02348">
                  <w:rPr>
                    <w:rFonts w:ascii="Times New Roman" w:hAnsi="Times New Roman" w:cs="Times New Roman"/>
                  </w:rPr>
                  <w:t>Begin each answer on a fresh page.</w:t>
                </w:r>
              </w:p>
            </w:sdtContent>
          </w:sdt>
          <w:p w14:paraId="46E55555" w14:textId="23E541E5" w:rsidR="004C49F3" w:rsidRPr="00C02348" w:rsidRDefault="00935ED3" w:rsidP="00A00E22">
            <w:pPr>
              <w:pStyle w:val="ListParagraph"/>
              <w:numPr>
                <w:ilvl w:val="0"/>
                <w:numId w:val="4"/>
              </w:numPr>
              <w:ind w:left="360"/>
              <w:rPr>
                <w:rFonts w:ascii="Times New Roman" w:hAnsi="Times New Roman" w:cs="Times New Roman"/>
                <w:b/>
              </w:rPr>
            </w:pPr>
            <w:sdt>
              <w:sdtPr>
                <w:rPr>
                  <w:rFonts w:ascii="Times New Roman" w:hAnsi="Times New Roman" w:cs="Times New Roman"/>
                  <w:bCs/>
                </w:rPr>
                <w:id w:val="-1605096831"/>
                <w:lock w:val="sdtContentLocked"/>
                <w:placeholder>
                  <w:docPart w:val="DefaultPlaceholder_-1854013440"/>
                </w:placeholder>
                <w15:appearance w15:val="hidden"/>
                <w:text/>
              </w:sdtPr>
              <w:sdtEndPr/>
              <w:sdtContent>
                <w:r w:rsidR="00927636" w:rsidRPr="00C02348">
                  <w:rPr>
                    <w:rFonts w:ascii="Times New Roman" w:hAnsi="Times New Roman" w:cs="Times New Roman"/>
                    <w:bCs/>
                  </w:rPr>
                  <w:t>Write the number of each question and</w:t>
                </w:r>
              </w:sdtContent>
            </w:sdt>
            <w:r w:rsidR="004C49F3" w:rsidRPr="00C02348">
              <w:rPr>
                <w:rFonts w:ascii="Times New Roman" w:hAnsi="Times New Roman" w:cs="Times New Roman"/>
              </w:rPr>
              <w:t xml:space="preserve"> theCandidate's Number at the top of each page.</w:t>
            </w:r>
          </w:p>
          <w:p w14:paraId="67076642" w14:textId="77777777" w:rsidR="004C49F3" w:rsidRPr="00C02348" w:rsidRDefault="004C49F3" w:rsidP="00A00E22">
            <w:pPr>
              <w:ind w:hanging="426"/>
              <w:rPr>
                <w:rFonts w:ascii="Times New Roman" w:hAnsi="Times New Roman" w:cs="Times New Roman"/>
              </w:rPr>
            </w:pPr>
          </w:p>
          <w:p w14:paraId="7B0D52F2" w14:textId="369D9782" w:rsidR="004C49F3" w:rsidRPr="00C02348" w:rsidRDefault="00935ED3" w:rsidP="00A00E22">
            <w:pPr>
              <w:pStyle w:val="ListParagraph"/>
              <w:numPr>
                <w:ilvl w:val="0"/>
                <w:numId w:val="4"/>
              </w:numPr>
              <w:spacing w:line="276" w:lineRule="auto"/>
              <w:ind w:left="360"/>
              <w:rPr>
                <w:rFonts w:ascii="Times New Roman" w:hAnsi="Times New Roman" w:cs="Times New Roman"/>
              </w:rPr>
            </w:pPr>
            <w:sdt>
              <w:sdtPr>
                <w:rPr>
                  <w:rFonts w:ascii="Times New Roman" w:hAnsi="Times New Roman" w:cs="Times New Roman"/>
                </w:rPr>
                <w:id w:val="1293864083"/>
                <w:lock w:val="sdtContentLocked"/>
                <w:placeholder>
                  <w:docPart w:val="DefaultPlaceholder_-1854013440"/>
                </w:placeholder>
                <w15:appearance w15:val="hidden"/>
                <w:text/>
              </w:sdtPr>
              <w:sdtEndPr/>
              <w:sdtContent>
                <w:r w:rsidR="00927636" w:rsidRPr="00C02348">
                  <w:rPr>
                    <w:rFonts w:ascii="Times New Roman" w:hAnsi="Times New Roman" w:cs="Times New Roman"/>
                  </w:rPr>
                  <w:t>Write the numbers of the questions</w:t>
                </w:r>
              </w:sdtContent>
            </w:sdt>
            <w:sdt>
              <w:sdtPr>
                <w:rPr>
                  <w:rFonts w:ascii="Times New Roman" w:hAnsi="Times New Roman" w:cs="Times New Roman"/>
                </w:rPr>
                <w:id w:val="-1462026987"/>
                <w:lock w:val="sdtContentLocked"/>
                <w:placeholder>
                  <w:docPart w:val="DefaultPlaceholder_-1854013440"/>
                </w:placeholder>
                <w15:appearance w15:val="hidden"/>
                <w:text/>
              </w:sdtPr>
              <w:sdtEndPr/>
              <w:sdtContent>
                <w:r w:rsidR="00927636" w:rsidRPr="00C02348">
                  <w:rPr>
                    <w:rFonts w:ascii="Times New Roman" w:hAnsi="Times New Roman" w:cs="Times New Roman"/>
                  </w:rPr>
                  <w:t>which you have attempted, with sub</w:t>
                </w:r>
              </w:sdtContent>
            </w:sdt>
            <w:sdt>
              <w:sdtPr>
                <w:rPr>
                  <w:rFonts w:ascii="Times New Roman" w:hAnsi="Times New Roman" w:cs="Times New Roman"/>
                </w:rPr>
                <w:id w:val="-1685047168"/>
                <w:lock w:val="sdtContentLocked"/>
                <w:placeholder>
                  <w:docPart w:val="DefaultPlaceholder_-1854013440"/>
                </w:placeholder>
                <w15:appearance w15:val="hidden"/>
                <w:text/>
              </w:sdtPr>
              <w:sdtEndPr/>
              <w:sdtContent>
                <w:r w:rsidR="00927636" w:rsidRPr="00C02348">
                  <w:rPr>
                    <w:rFonts w:ascii="Times New Roman" w:hAnsi="Times New Roman" w:cs="Times New Roman"/>
                  </w:rPr>
                  <w:t>sections where necessary, in the spaces</w:t>
                </w:r>
              </w:sdtContent>
            </w:sdt>
            <w:sdt>
              <w:sdtPr>
                <w:rPr>
                  <w:rFonts w:ascii="Times New Roman" w:hAnsi="Times New Roman" w:cs="Times New Roman"/>
                </w:rPr>
                <w:id w:val="-1597320659"/>
                <w:lock w:val="sdtContentLocked"/>
                <w:placeholder>
                  <w:docPart w:val="DefaultPlaceholder_-1854013440"/>
                </w:placeholder>
                <w15:appearance w15:val="hidden"/>
                <w:text/>
              </w:sdtPr>
              <w:sdtEndPr/>
              <w:sdtContent>
                <w:r w:rsidR="00927636" w:rsidRPr="00C02348">
                  <w:rPr>
                    <w:rFonts w:ascii="Times New Roman" w:hAnsi="Times New Roman" w:cs="Times New Roman"/>
                  </w:rPr>
                  <w:t>provided below</w:t>
                </w:r>
              </w:sdtContent>
            </w:sdt>
          </w:p>
          <w:p w14:paraId="062391D6" w14:textId="1A86B31C" w:rsidR="004C49F3" w:rsidRPr="00C02348" w:rsidRDefault="004C49F3" w:rsidP="00A00E22">
            <w:pPr>
              <w:pStyle w:val="ListParagraph"/>
              <w:rPr>
                <w:rFonts w:ascii="Times New Roman" w:hAnsi="Times New Roman" w:cs="Times New Roman"/>
                <w:lang w:val="en-US"/>
              </w:rPr>
            </w:pPr>
          </w:p>
        </w:tc>
        <w:tc>
          <w:tcPr>
            <w:tcW w:w="1210" w:type="dxa"/>
            <w:vMerge/>
            <w:tcBorders>
              <w:left w:val="single" w:sz="4" w:space="0" w:color="auto"/>
            </w:tcBorders>
            <w:vAlign w:val="center"/>
          </w:tcPr>
          <w:p w14:paraId="1D9E7AFD" w14:textId="77777777" w:rsidR="004C49F3" w:rsidRDefault="004C49F3" w:rsidP="00435EE9">
            <w:pPr>
              <w:jc w:val="center"/>
              <w:rPr>
                <w:lang w:val="en-US"/>
              </w:rPr>
            </w:pPr>
          </w:p>
        </w:tc>
        <w:tc>
          <w:tcPr>
            <w:tcW w:w="1492" w:type="dxa"/>
            <w:vMerge/>
            <w:tcBorders>
              <w:left w:val="dotted" w:sz="4" w:space="0" w:color="auto"/>
            </w:tcBorders>
            <w:vAlign w:val="center"/>
          </w:tcPr>
          <w:p w14:paraId="63E0F0E2" w14:textId="77777777" w:rsidR="004C49F3" w:rsidRDefault="004C49F3" w:rsidP="00435EE9">
            <w:pPr>
              <w:jc w:val="center"/>
              <w:rPr>
                <w:lang w:val="en-US"/>
              </w:rPr>
            </w:pPr>
          </w:p>
        </w:tc>
        <w:tc>
          <w:tcPr>
            <w:tcW w:w="1693" w:type="dxa"/>
            <w:vMerge/>
            <w:tcBorders>
              <w:left w:val="dotted" w:sz="4" w:space="0" w:color="auto"/>
            </w:tcBorders>
            <w:vAlign w:val="center"/>
          </w:tcPr>
          <w:p w14:paraId="4785F80D" w14:textId="77777777" w:rsidR="004C49F3" w:rsidRDefault="004C49F3" w:rsidP="00435EE9">
            <w:pPr>
              <w:jc w:val="center"/>
              <w:rPr>
                <w:lang w:val="en-US"/>
              </w:rPr>
            </w:pPr>
          </w:p>
        </w:tc>
      </w:tr>
      <w:tr w:rsidR="00373EC7" w14:paraId="640226DB" w14:textId="77777777" w:rsidTr="008830DE">
        <w:trPr>
          <w:cantSplit/>
          <w:trHeight w:hRule="exact" w:val="284"/>
        </w:trPr>
        <w:tc>
          <w:tcPr>
            <w:tcW w:w="4819" w:type="dxa"/>
            <w:gridSpan w:val="13"/>
            <w:vMerge/>
            <w:tcBorders>
              <w:left w:val="nil"/>
              <w:bottom w:val="nil"/>
              <w:right w:val="single" w:sz="4" w:space="0" w:color="auto"/>
            </w:tcBorders>
            <w:vAlign w:val="center"/>
          </w:tcPr>
          <w:p w14:paraId="620C71F8"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02786A9D" w14:textId="77777777" w:rsidR="00373EC7" w:rsidRDefault="00373EC7" w:rsidP="00435EE9">
            <w:pPr>
              <w:jc w:val="center"/>
              <w:rPr>
                <w:lang w:val="en-US"/>
              </w:rPr>
            </w:pPr>
          </w:p>
        </w:tc>
        <w:tc>
          <w:tcPr>
            <w:tcW w:w="1492" w:type="dxa"/>
            <w:tcBorders>
              <w:left w:val="dotted" w:sz="4" w:space="0" w:color="auto"/>
            </w:tcBorders>
            <w:vAlign w:val="center"/>
          </w:tcPr>
          <w:p w14:paraId="609EBC0F" w14:textId="77777777" w:rsidR="00373EC7" w:rsidRDefault="00373EC7" w:rsidP="00435EE9">
            <w:pPr>
              <w:jc w:val="center"/>
              <w:rPr>
                <w:lang w:val="en-US"/>
              </w:rPr>
            </w:pPr>
          </w:p>
        </w:tc>
        <w:tc>
          <w:tcPr>
            <w:tcW w:w="1693" w:type="dxa"/>
            <w:tcBorders>
              <w:left w:val="dotted" w:sz="4" w:space="0" w:color="auto"/>
            </w:tcBorders>
            <w:vAlign w:val="center"/>
          </w:tcPr>
          <w:p w14:paraId="127D17AE" w14:textId="17F08DB0" w:rsidR="00373EC7" w:rsidRDefault="00373EC7" w:rsidP="00435EE9">
            <w:pPr>
              <w:jc w:val="center"/>
              <w:rPr>
                <w:lang w:val="en-US"/>
              </w:rPr>
            </w:pPr>
          </w:p>
        </w:tc>
      </w:tr>
      <w:tr w:rsidR="00373EC7" w14:paraId="07FA8565" w14:textId="77777777" w:rsidTr="008830DE">
        <w:trPr>
          <w:cantSplit/>
          <w:trHeight w:hRule="exact" w:val="284"/>
        </w:trPr>
        <w:tc>
          <w:tcPr>
            <w:tcW w:w="4819" w:type="dxa"/>
            <w:gridSpan w:val="13"/>
            <w:vMerge/>
            <w:tcBorders>
              <w:left w:val="nil"/>
              <w:bottom w:val="nil"/>
              <w:right w:val="single" w:sz="4" w:space="0" w:color="auto"/>
            </w:tcBorders>
            <w:vAlign w:val="center"/>
          </w:tcPr>
          <w:p w14:paraId="2FB1FA8A" w14:textId="7792AF06"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59E5424B" w14:textId="77777777" w:rsidR="00373EC7" w:rsidRDefault="00373EC7" w:rsidP="00435EE9">
            <w:pPr>
              <w:jc w:val="center"/>
              <w:rPr>
                <w:lang w:val="en-US"/>
              </w:rPr>
            </w:pPr>
          </w:p>
        </w:tc>
        <w:tc>
          <w:tcPr>
            <w:tcW w:w="1492" w:type="dxa"/>
            <w:tcBorders>
              <w:left w:val="dotted" w:sz="4" w:space="0" w:color="auto"/>
            </w:tcBorders>
            <w:vAlign w:val="center"/>
          </w:tcPr>
          <w:p w14:paraId="4B2D1FFF" w14:textId="77777777" w:rsidR="00373EC7" w:rsidRDefault="00373EC7" w:rsidP="00435EE9">
            <w:pPr>
              <w:jc w:val="center"/>
              <w:rPr>
                <w:lang w:val="en-US"/>
              </w:rPr>
            </w:pPr>
          </w:p>
        </w:tc>
        <w:tc>
          <w:tcPr>
            <w:tcW w:w="1693" w:type="dxa"/>
            <w:tcBorders>
              <w:left w:val="dotted" w:sz="4" w:space="0" w:color="auto"/>
            </w:tcBorders>
            <w:vAlign w:val="center"/>
          </w:tcPr>
          <w:p w14:paraId="1D3150EE" w14:textId="77777777" w:rsidR="00373EC7" w:rsidRDefault="00373EC7" w:rsidP="00435EE9">
            <w:pPr>
              <w:jc w:val="center"/>
              <w:rPr>
                <w:lang w:val="en-US"/>
              </w:rPr>
            </w:pPr>
          </w:p>
        </w:tc>
      </w:tr>
      <w:tr w:rsidR="00373EC7" w14:paraId="2B516EA9" w14:textId="77777777" w:rsidTr="008830DE">
        <w:trPr>
          <w:cantSplit/>
          <w:trHeight w:hRule="exact" w:val="284"/>
        </w:trPr>
        <w:tc>
          <w:tcPr>
            <w:tcW w:w="4819" w:type="dxa"/>
            <w:gridSpan w:val="13"/>
            <w:vMerge/>
            <w:tcBorders>
              <w:left w:val="nil"/>
              <w:bottom w:val="nil"/>
              <w:right w:val="single" w:sz="4" w:space="0" w:color="auto"/>
            </w:tcBorders>
            <w:vAlign w:val="center"/>
          </w:tcPr>
          <w:p w14:paraId="19539093"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35DE0C9A" w14:textId="77777777" w:rsidR="00373EC7" w:rsidRDefault="00373EC7" w:rsidP="00435EE9">
            <w:pPr>
              <w:jc w:val="center"/>
              <w:rPr>
                <w:lang w:val="en-US"/>
              </w:rPr>
            </w:pPr>
          </w:p>
        </w:tc>
        <w:tc>
          <w:tcPr>
            <w:tcW w:w="1492" w:type="dxa"/>
            <w:tcBorders>
              <w:left w:val="dotted" w:sz="4" w:space="0" w:color="auto"/>
            </w:tcBorders>
            <w:vAlign w:val="center"/>
          </w:tcPr>
          <w:p w14:paraId="22964870" w14:textId="77777777" w:rsidR="00373EC7" w:rsidRDefault="00373EC7" w:rsidP="00435EE9">
            <w:pPr>
              <w:jc w:val="center"/>
              <w:rPr>
                <w:lang w:val="en-US"/>
              </w:rPr>
            </w:pPr>
          </w:p>
        </w:tc>
        <w:tc>
          <w:tcPr>
            <w:tcW w:w="1693" w:type="dxa"/>
            <w:tcBorders>
              <w:left w:val="dotted" w:sz="4" w:space="0" w:color="auto"/>
            </w:tcBorders>
            <w:vAlign w:val="center"/>
          </w:tcPr>
          <w:p w14:paraId="7A65B804" w14:textId="77777777" w:rsidR="00373EC7" w:rsidRDefault="00373EC7" w:rsidP="00435EE9">
            <w:pPr>
              <w:jc w:val="center"/>
              <w:rPr>
                <w:lang w:val="en-US"/>
              </w:rPr>
            </w:pPr>
          </w:p>
        </w:tc>
      </w:tr>
      <w:tr w:rsidR="00373EC7" w14:paraId="3C2E665D" w14:textId="77777777" w:rsidTr="008830DE">
        <w:trPr>
          <w:cantSplit/>
          <w:trHeight w:hRule="exact" w:val="284"/>
        </w:trPr>
        <w:tc>
          <w:tcPr>
            <w:tcW w:w="4819" w:type="dxa"/>
            <w:gridSpan w:val="13"/>
            <w:vMerge/>
            <w:tcBorders>
              <w:left w:val="nil"/>
              <w:bottom w:val="nil"/>
              <w:right w:val="single" w:sz="4" w:space="0" w:color="auto"/>
            </w:tcBorders>
            <w:vAlign w:val="center"/>
          </w:tcPr>
          <w:p w14:paraId="263033B0"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223B9CE3" w14:textId="77777777" w:rsidR="00373EC7" w:rsidRDefault="00373EC7" w:rsidP="00435EE9">
            <w:pPr>
              <w:jc w:val="center"/>
              <w:rPr>
                <w:lang w:val="en-US"/>
              </w:rPr>
            </w:pPr>
          </w:p>
        </w:tc>
        <w:tc>
          <w:tcPr>
            <w:tcW w:w="1492" w:type="dxa"/>
            <w:tcBorders>
              <w:left w:val="dotted" w:sz="4" w:space="0" w:color="auto"/>
            </w:tcBorders>
            <w:vAlign w:val="center"/>
          </w:tcPr>
          <w:p w14:paraId="63FE81E9" w14:textId="77777777" w:rsidR="00373EC7" w:rsidRDefault="00373EC7" w:rsidP="00435EE9">
            <w:pPr>
              <w:jc w:val="center"/>
              <w:rPr>
                <w:lang w:val="en-US"/>
              </w:rPr>
            </w:pPr>
          </w:p>
        </w:tc>
        <w:tc>
          <w:tcPr>
            <w:tcW w:w="1693" w:type="dxa"/>
            <w:tcBorders>
              <w:left w:val="dotted" w:sz="4" w:space="0" w:color="auto"/>
            </w:tcBorders>
            <w:vAlign w:val="center"/>
          </w:tcPr>
          <w:p w14:paraId="35CAB27E" w14:textId="77777777" w:rsidR="00373EC7" w:rsidRDefault="00373EC7" w:rsidP="00435EE9">
            <w:pPr>
              <w:jc w:val="center"/>
              <w:rPr>
                <w:lang w:val="en-US"/>
              </w:rPr>
            </w:pPr>
          </w:p>
        </w:tc>
      </w:tr>
      <w:tr w:rsidR="00373EC7" w14:paraId="12D3DE68" w14:textId="77777777" w:rsidTr="008830DE">
        <w:trPr>
          <w:cantSplit/>
          <w:trHeight w:hRule="exact" w:val="284"/>
        </w:trPr>
        <w:tc>
          <w:tcPr>
            <w:tcW w:w="4819" w:type="dxa"/>
            <w:gridSpan w:val="13"/>
            <w:vMerge/>
            <w:tcBorders>
              <w:left w:val="nil"/>
              <w:bottom w:val="nil"/>
              <w:right w:val="single" w:sz="4" w:space="0" w:color="auto"/>
            </w:tcBorders>
            <w:vAlign w:val="center"/>
          </w:tcPr>
          <w:p w14:paraId="68A3F07D"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744DE5FD" w14:textId="77777777" w:rsidR="00373EC7" w:rsidRDefault="00373EC7" w:rsidP="00435EE9">
            <w:pPr>
              <w:jc w:val="center"/>
              <w:rPr>
                <w:lang w:val="en-US"/>
              </w:rPr>
            </w:pPr>
          </w:p>
        </w:tc>
        <w:tc>
          <w:tcPr>
            <w:tcW w:w="1492" w:type="dxa"/>
            <w:tcBorders>
              <w:left w:val="dotted" w:sz="4" w:space="0" w:color="auto"/>
            </w:tcBorders>
            <w:vAlign w:val="center"/>
          </w:tcPr>
          <w:p w14:paraId="6B7D2167" w14:textId="77777777" w:rsidR="00373EC7" w:rsidRDefault="00373EC7" w:rsidP="00435EE9">
            <w:pPr>
              <w:jc w:val="center"/>
              <w:rPr>
                <w:lang w:val="en-US"/>
              </w:rPr>
            </w:pPr>
          </w:p>
        </w:tc>
        <w:tc>
          <w:tcPr>
            <w:tcW w:w="1693" w:type="dxa"/>
            <w:tcBorders>
              <w:left w:val="dotted" w:sz="4" w:space="0" w:color="auto"/>
            </w:tcBorders>
            <w:vAlign w:val="center"/>
          </w:tcPr>
          <w:p w14:paraId="3A776E6B" w14:textId="77777777" w:rsidR="00373EC7" w:rsidRDefault="00373EC7" w:rsidP="00435EE9">
            <w:pPr>
              <w:jc w:val="center"/>
              <w:rPr>
                <w:lang w:val="en-US"/>
              </w:rPr>
            </w:pPr>
          </w:p>
        </w:tc>
      </w:tr>
      <w:tr w:rsidR="00373EC7" w14:paraId="2BCDE9AD" w14:textId="77777777" w:rsidTr="008830DE">
        <w:trPr>
          <w:cantSplit/>
          <w:trHeight w:hRule="exact" w:val="284"/>
        </w:trPr>
        <w:tc>
          <w:tcPr>
            <w:tcW w:w="4819" w:type="dxa"/>
            <w:gridSpan w:val="13"/>
            <w:vMerge/>
            <w:tcBorders>
              <w:left w:val="nil"/>
              <w:bottom w:val="nil"/>
              <w:right w:val="single" w:sz="4" w:space="0" w:color="auto"/>
            </w:tcBorders>
            <w:vAlign w:val="center"/>
          </w:tcPr>
          <w:p w14:paraId="5EB11A63"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4B4E1DC2" w14:textId="77777777" w:rsidR="00373EC7" w:rsidRDefault="00373EC7" w:rsidP="00435EE9">
            <w:pPr>
              <w:jc w:val="center"/>
              <w:rPr>
                <w:lang w:val="en-US"/>
              </w:rPr>
            </w:pPr>
          </w:p>
        </w:tc>
        <w:tc>
          <w:tcPr>
            <w:tcW w:w="1492" w:type="dxa"/>
            <w:tcBorders>
              <w:left w:val="dotted" w:sz="4" w:space="0" w:color="auto"/>
            </w:tcBorders>
            <w:vAlign w:val="center"/>
          </w:tcPr>
          <w:p w14:paraId="0ED8747F" w14:textId="77777777" w:rsidR="00373EC7" w:rsidRDefault="00373EC7" w:rsidP="00435EE9">
            <w:pPr>
              <w:jc w:val="center"/>
              <w:rPr>
                <w:lang w:val="en-US"/>
              </w:rPr>
            </w:pPr>
          </w:p>
        </w:tc>
        <w:tc>
          <w:tcPr>
            <w:tcW w:w="1693" w:type="dxa"/>
            <w:tcBorders>
              <w:left w:val="dotted" w:sz="4" w:space="0" w:color="auto"/>
            </w:tcBorders>
            <w:vAlign w:val="center"/>
          </w:tcPr>
          <w:p w14:paraId="20F9D786" w14:textId="77777777" w:rsidR="00373EC7" w:rsidRDefault="00373EC7" w:rsidP="00435EE9">
            <w:pPr>
              <w:jc w:val="center"/>
              <w:rPr>
                <w:lang w:val="en-US"/>
              </w:rPr>
            </w:pPr>
          </w:p>
        </w:tc>
      </w:tr>
      <w:tr w:rsidR="00373EC7" w14:paraId="5156BF8C" w14:textId="77777777" w:rsidTr="008830DE">
        <w:trPr>
          <w:cantSplit/>
          <w:trHeight w:hRule="exact" w:val="284"/>
        </w:trPr>
        <w:tc>
          <w:tcPr>
            <w:tcW w:w="4819" w:type="dxa"/>
            <w:gridSpan w:val="13"/>
            <w:vMerge/>
            <w:tcBorders>
              <w:left w:val="nil"/>
              <w:bottom w:val="nil"/>
              <w:right w:val="single" w:sz="4" w:space="0" w:color="auto"/>
            </w:tcBorders>
            <w:vAlign w:val="center"/>
          </w:tcPr>
          <w:p w14:paraId="45BC3DC4"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619A6E7B" w14:textId="77777777" w:rsidR="00373EC7" w:rsidRDefault="00373EC7" w:rsidP="00435EE9">
            <w:pPr>
              <w:jc w:val="center"/>
              <w:rPr>
                <w:lang w:val="en-US"/>
              </w:rPr>
            </w:pPr>
          </w:p>
        </w:tc>
        <w:tc>
          <w:tcPr>
            <w:tcW w:w="1492" w:type="dxa"/>
            <w:tcBorders>
              <w:left w:val="dotted" w:sz="4" w:space="0" w:color="auto"/>
            </w:tcBorders>
            <w:vAlign w:val="center"/>
          </w:tcPr>
          <w:p w14:paraId="7C8D3C32" w14:textId="77777777" w:rsidR="00373EC7" w:rsidRDefault="00373EC7" w:rsidP="00435EE9">
            <w:pPr>
              <w:jc w:val="center"/>
              <w:rPr>
                <w:lang w:val="en-US"/>
              </w:rPr>
            </w:pPr>
          </w:p>
        </w:tc>
        <w:tc>
          <w:tcPr>
            <w:tcW w:w="1693" w:type="dxa"/>
            <w:tcBorders>
              <w:left w:val="dotted" w:sz="4" w:space="0" w:color="auto"/>
            </w:tcBorders>
            <w:vAlign w:val="center"/>
          </w:tcPr>
          <w:p w14:paraId="514B505C" w14:textId="77777777" w:rsidR="00373EC7" w:rsidRDefault="00373EC7" w:rsidP="00435EE9">
            <w:pPr>
              <w:jc w:val="center"/>
              <w:rPr>
                <w:lang w:val="en-US"/>
              </w:rPr>
            </w:pPr>
          </w:p>
        </w:tc>
      </w:tr>
      <w:tr w:rsidR="00373EC7" w14:paraId="43742DE3" w14:textId="77777777" w:rsidTr="008830DE">
        <w:trPr>
          <w:cantSplit/>
          <w:trHeight w:hRule="exact" w:val="284"/>
        </w:trPr>
        <w:tc>
          <w:tcPr>
            <w:tcW w:w="4819" w:type="dxa"/>
            <w:gridSpan w:val="13"/>
            <w:vMerge/>
            <w:tcBorders>
              <w:left w:val="nil"/>
              <w:bottom w:val="nil"/>
              <w:right w:val="single" w:sz="4" w:space="0" w:color="auto"/>
            </w:tcBorders>
            <w:vAlign w:val="center"/>
          </w:tcPr>
          <w:p w14:paraId="23DBA8E0"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3CEA4D9A" w14:textId="77777777" w:rsidR="00373EC7" w:rsidRDefault="00373EC7" w:rsidP="00435EE9">
            <w:pPr>
              <w:jc w:val="center"/>
              <w:rPr>
                <w:lang w:val="en-US"/>
              </w:rPr>
            </w:pPr>
          </w:p>
        </w:tc>
        <w:tc>
          <w:tcPr>
            <w:tcW w:w="1492" w:type="dxa"/>
            <w:tcBorders>
              <w:left w:val="dotted" w:sz="4" w:space="0" w:color="auto"/>
            </w:tcBorders>
            <w:vAlign w:val="center"/>
          </w:tcPr>
          <w:p w14:paraId="03AFD794" w14:textId="77777777" w:rsidR="00373EC7" w:rsidRDefault="00373EC7" w:rsidP="00435EE9">
            <w:pPr>
              <w:jc w:val="center"/>
              <w:rPr>
                <w:lang w:val="en-US"/>
              </w:rPr>
            </w:pPr>
          </w:p>
        </w:tc>
        <w:tc>
          <w:tcPr>
            <w:tcW w:w="1693" w:type="dxa"/>
            <w:tcBorders>
              <w:left w:val="dotted" w:sz="4" w:space="0" w:color="auto"/>
            </w:tcBorders>
            <w:vAlign w:val="center"/>
          </w:tcPr>
          <w:p w14:paraId="0BEDF8F3" w14:textId="77777777" w:rsidR="00373EC7" w:rsidRDefault="00373EC7" w:rsidP="00435EE9">
            <w:pPr>
              <w:jc w:val="center"/>
              <w:rPr>
                <w:lang w:val="en-US"/>
              </w:rPr>
            </w:pPr>
          </w:p>
        </w:tc>
      </w:tr>
      <w:tr w:rsidR="00373EC7" w14:paraId="008296B4" w14:textId="77777777" w:rsidTr="008830DE">
        <w:trPr>
          <w:cantSplit/>
          <w:trHeight w:hRule="exact" w:val="284"/>
        </w:trPr>
        <w:tc>
          <w:tcPr>
            <w:tcW w:w="4819" w:type="dxa"/>
            <w:gridSpan w:val="13"/>
            <w:vMerge/>
            <w:tcBorders>
              <w:left w:val="nil"/>
              <w:bottom w:val="nil"/>
              <w:right w:val="single" w:sz="4" w:space="0" w:color="auto"/>
            </w:tcBorders>
            <w:vAlign w:val="center"/>
          </w:tcPr>
          <w:p w14:paraId="7FA803A7"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6BA107B0" w14:textId="77777777" w:rsidR="00373EC7" w:rsidRDefault="00373EC7" w:rsidP="00435EE9">
            <w:pPr>
              <w:jc w:val="center"/>
              <w:rPr>
                <w:lang w:val="en-US"/>
              </w:rPr>
            </w:pPr>
          </w:p>
        </w:tc>
        <w:tc>
          <w:tcPr>
            <w:tcW w:w="1492" w:type="dxa"/>
            <w:tcBorders>
              <w:left w:val="dotted" w:sz="4" w:space="0" w:color="auto"/>
            </w:tcBorders>
            <w:vAlign w:val="center"/>
          </w:tcPr>
          <w:p w14:paraId="1BB0EC0B" w14:textId="77777777" w:rsidR="00373EC7" w:rsidRDefault="00373EC7" w:rsidP="00435EE9">
            <w:pPr>
              <w:jc w:val="center"/>
              <w:rPr>
                <w:lang w:val="en-US"/>
              </w:rPr>
            </w:pPr>
          </w:p>
        </w:tc>
        <w:tc>
          <w:tcPr>
            <w:tcW w:w="1693" w:type="dxa"/>
            <w:tcBorders>
              <w:left w:val="dotted" w:sz="4" w:space="0" w:color="auto"/>
            </w:tcBorders>
            <w:vAlign w:val="center"/>
          </w:tcPr>
          <w:p w14:paraId="6D5C1445" w14:textId="77777777" w:rsidR="00373EC7" w:rsidRDefault="00373EC7" w:rsidP="00435EE9">
            <w:pPr>
              <w:jc w:val="center"/>
              <w:rPr>
                <w:lang w:val="en-US"/>
              </w:rPr>
            </w:pPr>
          </w:p>
        </w:tc>
      </w:tr>
      <w:tr w:rsidR="00373EC7" w14:paraId="48E4095A" w14:textId="77777777" w:rsidTr="008830DE">
        <w:trPr>
          <w:cantSplit/>
          <w:trHeight w:hRule="exact" w:val="284"/>
        </w:trPr>
        <w:tc>
          <w:tcPr>
            <w:tcW w:w="4819" w:type="dxa"/>
            <w:gridSpan w:val="13"/>
            <w:vMerge/>
            <w:tcBorders>
              <w:left w:val="nil"/>
              <w:bottom w:val="nil"/>
              <w:right w:val="single" w:sz="4" w:space="0" w:color="auto"/>
            </w:tcBorders>
            <w:vAlign w:val="center"/>
          </w:tcPr>
          <w:p w14:paraId="211D1339"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7377299A" w14:textId="77777777" w:rsidR="00373EC7" w:rsidRDefault="00373EC7" w:rsidP="00435EE9">
            <w:pPr>
              <w:jc w:val="center"/>
              <w:rPr>
                <w:lang w:val="en-US"/>
              </w:rPr>
            </w:pPr>
          </w:p>
        </w:tc>
        <w:tc>
          <w:tcPr>
            <w:tcW w:w="1492" w:type="dxa"/>
            <w:tcBorders>
              <w:left w:val="dotted" w:sz="4" w:space="0" w:color="auto"/>
            </w:tcBorders>
            <w:vAlign w:val="center"/>
          </w:tcPr>
          <w:p w14:paraId="3D83E61E" w14:textId="77777777" w:rsidR="00373EC7" w:rsidRDefault="00373EC7" w:rsidP="00435EE9">
            <w:pPr>
              <w:jc w:val="center"/>
              <w:rPr>
                <w:lang w:val="en-US"/>
              </w:rPr>
            </w:pPr>
          </w:p>
        </w:tc>
        <w:tc>
          <w:tcPr>
            <w:tcW w:w="1693" w:type="dxa"/>
            <w:tcBorders>
              <w:left w:val="dotted" w:sz="4" w:space="0" w:color="auto"/>
            </w:tcBorders>
            <w:vAlign w:val="center"/>
          </w:tcPr>
          <w:p w14:paraId="081FD967" w14:textId="77777777" w:rsidR="00373EC7" w:rsidRDefault="00373EC7" w:rsidP="00435EE9">
            <w:pPr>
              <w:jc w:val="center"/>
              <w:rPr>
                <w:lang w:val="en-US"/>
              </w:rPr>
            </w:pPr>
          </w:p>
        </w:tc>
      </w:tr>
      <w:tr w:rsidR="00373EC7" w14:paraId="019FABFA" w14:textId="77777777" w:rsidTr="008830DE">
        <w:trPr>
          <w:cantSplit/>
          <w:trHeight w:hRule="exact" w:val="284"/>
        </w:trPr>
        <w:tc>
          <w:tcPr>
            <w:tcW w:w="4819" w:type="dxa"/>
            <w:gridSpan w:val="13"/>
            <w:vMerge/>
            <w:tcBorders>
              <w:left w:val="nil"/>
              <w:bottom w:val="nil"/>
              <w:right w:val="single" w:sz="4" w:space="0" w:color="auto"/>
            </w:tcBorders>
            <w:vAlign w:val="center"/>
          </w:tcPr>
          <w:p w14:paraId="3C191DAC"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2A9432D7" w14:textId="77777777" w:rsidR="00373EC7" w:rsidRDefault="00373EC7" w:rsidP="00435EE9">
            <w:pPr>
              <w:jc w:val="center"/>
              <w:rPr>
                <w:lang w:val="en-US"/>
              </w:rPr>
            </w:pPr>
          </w:p>
        </w:tc>
        <w:tc>
          <w:tcPr>
            <w:tcW w:w="1492" w:type="dxa"/>
            <w:tcBorders>
              <w:left w:val="dotted" w:sz="4" w:space="0" w:color="auto"/>
            </w:tcBorders>
            <w:vAlign w:val="center"/>
          </w:tcPr>
          <w:p w14:paraId="126F3667" w14:textId="77777777" w:rsidR="00373EC7" w:rsidRDefault="00373EC7" w:rsidP="00435EE9">
            <w:pPr>
              <w:jc w:val="center"/>
              <w:rPr>
                <w:lang w:val="en-US"/>
              </w:rPr>
            </w:pPr>
          </w:p>
        </w:tc>
        <w:tc>
          <w:tcPr>
            <w:tcW w:w="1693" w:type="dxa"/>
            <w:tcBorders>
              <w:left w:val="dotted" w:sz="4" w:space="0" w:color="auto"/>
            </w:tcBorders>
            <w:vAlign w:val="center"/>
          </w:tcPr>
          <w:p w14:paraId="4F86CE28" w14:textId="77777777" w:rsidR="00373EC7" w:rsidRDefault="00373EC7" w:rsidP="00435EE9">
            <w:pPr>
              <w:jc w:val="center"/>
              <w:rPr>
                <w:lang w:val="en-US"/>
              </w:rPr>
            </w:pPr>
          </w:p>
        </w:tc>
      </w:tr>
      <w:tr w:rsidR="00373EC7" w14:paraId="45CBDB86" w14:textId="77777777" w:rsidTr="008830DE">
        <w:trPr>
          <w:cantSplit/>
          <w:trHeight w:hRule="exact" w:val="284"/>
        </w:trPr>
        <w:tc>
          <w:tcPr>
            <w:tcW w:w="4819" w:type="dxa"/>
            <w:gridSpan w:val="13"/>
            <w:vMerge/>
            <w:tcBorders>
              <w:left w:val="nil"/>
              <w:bottom w:val="nil"/>
              <w:right w:val="single" w:sz="4" w:space="0" w:color="auto"/>
            </w:tcBorders>
            <w:vAlign w:val="center"/>
          </w:tcPr>
          <w:p w14:paraId="0D51E970"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1A751913" w14:textId="77777777" w:rsidR="00373EC7" w:rsidRDefault="00373EC7" w:rsidP="00435EE9">
            <w:pPr>
              <w:jc w:val="center"/>
              <w:rPr>
                <w:lang w:val="en-US"/>
              </w:rPr>
            </w:pPr>
          </w:p>
        </w:tc>
        <w:tc>
          <w:tcPr>
            <w:tcW w:w="1492" w:type="dxa"/>
            <w:tcBorders>
              <w:left w:val="dotted" w:sz="4" w:space="0" w:color="auto"/>
            </w:tcBorders>
            <w:vAlign w:val="center"/>
          </w:tcPr>
          <w:p w14:paraId="194FA7E6" w14:textId="77777777" w:rsidR="00373EC7" w:rsidRDefault="00373EC7" w:rsidP="00435EE9">
            <w:pPr>
              <w:jc w:val="center"/>
              <w:rPr>
                <w:lang w:val="en-US"/>
              </w:rPr>
            </w:pPr>
          </w:p>
        </w:tc>
        <w:tc>
          <w:tcPr>
            <w:tcW w:w="1693" w:type="dxa"/>
            <w:tcBorders>
              <w:left w:val="dotted" w:sz="4" w:space="0" w:color="auto"/>
            </w:tcBorders>
            <w:vAlign w:val="center"/>
          </w:tcPr>
          <w:p w14:paraId="1FE8ECA9" w14:textId="77777777" w:rsidR="00373EC7" w:rsidRDefault="00373EC7" w:rsidP="00435EE9">
            <w:pPr>
              <w:jc w:val="center"/>
              <w:rPr>
                <w:lang w:val="en-US"/>
              </w:rPr>
            </w:pPr>
          </w:p>
        </w:tc>
      </w:tr>
      <w:tr w:rsidR="00373EC7" w14:paraId="31F9F28B" w14:textId="77777777" w:rsidTr="008830DE">
        <w:trPr>
          <w:cantSplit/>
          <w:trHeight w:hRule="exact" w:val="284"/>
        </w:trPr>
        <w:tc>
          <w:tcPr>
            <w:tcW w:w="4819" w:type="dxa"/>
            <w:gridSpan w:val="13"/>
            <w:vMerge/>
            <w:tcBorders>
              <w:left w:val="nil"/>
              <w:bottom w:val="nil"/>
              <w:right w:val="single" w:sz="4" w:space="0" w:color="auto"/>
            </w:tcBorders>
            <w:vAlign w:val="center"/>
          </w:tcPr>
          <w:p w14:paraId="3A4E9B8C"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74B2157F" w14:textId="77777777" w:rsidR="00373EC7" w:rsidRDefault="00373EC7" w:rsidP="00435EE9">
            <w:pPr>
              <w:jc w:val="center"/>
              <w:rPr>
                <w:lang w:val="en-US"/>
              </w:rPr>
            </w:pPr>
          </w:p>
        </w:tc>
        <w:tc>
          <w:tcPr>
            <w:tcW w:w="1492" w:type="dxa"/>
            <w:tcBorders>
              <w:left w:val="dotted" w:sz="4" w:space="0" w:color="auto"/>
            </w:tcBorders>
            <w:vAlign w:val="center"/>
          </w:tcPr>
          <w:p w14:paraId="6EEFA42B" w14:textId="77777777" w:rsidR="00373EC7" w:rsidRDefault="00373EC7" w:rsidP="00435EE9">
            <w:pPr>
              <w:jc w:val="center"/>
              <w:rPr>
                <w:lang w:val="en-US"/>
              </w:rPr>
            </w:pPr>
          </w:p>
        </w:tc>
        <w:tc>
          <w:tcPr>
            <w:tcW w:w="1693" w:type="dxa"/>
            <w:tcBorders>
              <w:left w:val="dotted" w:sz="4" w:space="0" w:color="auto"/>
            </w:tcBorders>
            <w:vAlign w:val="center"/>
          </w:tcPr>
          <w:p w14:paraId="7A79E959" w14:textId="77777777" w:rsidR="00373EC7" w:rsidRDefault="00373EC7" w:rsidP="00435EE9">
            <w:pPr>
              <w:jc w:val="center"/>
              <w:rPr>
                <w:lang w:val="en-US"/>
              </w:rPr>
            </w:pPr>
          </w:p>
        </w:tc>
      </w:tr>
      <w:tr w:rsidR="00373EC7" w14:paraId="70720281" w14:textId="77777777" w:rsidTr="008830DE">
        <w:trPr>
          <w:cantSplit/>
          <w:trHeight w:hRule="exact" w:val="284"/>
        </w:trPr>
        <w:tc>
          <w:tcPr>
            <w:tcW w:w="4819" w:type="dxa"/>
            <w:gridSpan w:val="13"/>
            <w:vMerge/>
            <w:tcBorders>
              <w:left w:val="nil"/>
              <w:bottom w:val="nil"/>
              <w:right w:val="single" w:sz="4" w:space="0" w:color="auto"/>
            </w:tcBorders>
            <w:vAlign w:val="center"/>
          </w:tcPr>
          <w:p w14:paraId="1251FAB1"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6E0B1344" w14:textId="77777777" w:rsidR="00373EC7" w:rsidRDefault="00373EC7" w:rsidP="00435EE9">
            <w:pPr>
              <w:jc w:val="center"/>
              <w:rPr>
                <w:lang w:val="en-US"/>
              </w:rPr>
            </w:pPr>
          </w:p>
        </w:tc>
        <w:tc>
          <w:tcPr>
            <w:tcW w:w="1492" w:type="dxa"/>
            <w:tcBorders>
              <w:left w:val="dotted" w:sz="4" w:space="0" w:color="auto"/>
            </w:tcBorders>
            <w:vAlign w:val="center"/>
          </w:tcPr>
          <w:p w14:paraId="39EF1608" w14:textId="77777777" w:rsidR="00373EC7" w:rsidRDefault="00373EC7" w:rsidP="00435EE9">
            <w:pPr>
              <w:jc w:val="center"/>
              <w:rPr>
                <w:lang w:val="en-US"/>
              </w:rPr>
            </w:pPr>
          </w:p>
        </w:tc>
        <w:tc>
          <w:tcPr>
            <w:tcW w:w="1693" w:type="dxa"/>
            <w:tcBorders>
              <w:left w:val="dotted" w:sz="4" w:space="0" w:color="auto"/>
            </w:tcBorders>
            <w:vAlign w:val="center"/>
          </w:tcPr>
          <w:p w14:paraId="242D1457" w14:textId="77777777" w:rsidR="00373EC7" w:rsidRDefault="00373EC7" w:rsidP="00435EE9">
            <w:pPr>
              <w:jc w:val="center"/>
              <w:rPr>
                <w:lang w:val="en-US"/>
              </w:rPr>
            </w:pPr>
          </w:p>
        </w:tc>
      </w:tr>
      <w:tr w:rsidR="003B6289" w14:paraId="783C854C" w14:textId="77777777" w:rsidTr="008830DE">
        <w:trPr>
          <w:cantSplit/>
          <w:trHeight w:hRule="exact" w:val="284"/>
        </w:trPr>
        <w:tc>
          <w:tcPr>
            <w:tcW w:w="4819" w:type="dxa"/>
            <w:gridSpan w:val="13"/>
            <w:vMerge/>
            <w:tcBorders>
              <w:left w:val="nil"/>
              <w:bottom w:val="nil"/>
              <w:right w:val="single" w:sz="4" w:space="0" w:color="auto"/>
            </w:tcBorders>
            <w:vAlign w:val="center"/>
          </w:tcPr>
          <w:p w14:paraId="65DB40CC" w14:textId="77777777" w:rsidR="003B6289" w:rsidRPr="00C02348" w:rsidRDefault="003B6289" w:rsidP="0039494C">
            <w:pPr>
              <w:rPr>
                <w:rFonts w:ascii="Times New Roman" w:hAnsi="Times New Roman" w:cs="Times New Roman"/>
                <w:lang w:val="en-US"/>
              </w:rPr>
            </w:pPr>
          </w:p>
        </w:tc>
        <w:tc>
          <w:tcPr>
            <w:tcW w:w="1210" w:type="dxa"/>
            <w:tcBorders>
              <w:left w:val="single" w:sz="4" w:space="0" w:color="auto"/>
            </w:tcBorders>
            <w:vAlign w:val="center"/>
          </w:tcPr>
          <w:p w14:paraId="2751C5CD" w14:textId="77777777" w:rsidR="003B6289" w:rsidRDefault="003B6289" w:rsidP="00435EE9">
            <w:pPr>
              <w:jc w:val="center"/>
              <w:rPr>
                <w:lang w:val="en-US"/>
              </w:rPr>
            </w:pPr>
          </w:p>
        </w:tc>
        <w:tc>
          <w:tcPr>
            <w:tcW w:w="1492" w:type="dxa"/>
            <w:tcBorders>
              <w:left w:val="dotted" w:sz="4" w:space="0" w:color="auto"/>
            </w:tcBorders>
            <w:vAlign w:val="center"/>
          </w:tcPr>
          <w:p w14:paraId="071E0E56" w14:textId="77777777" w:rsidR="003B6289" w:rsidRDefault="003B6289" w:rsidP="00435EE9">
            <w:pPr>
              <w:jc w:val="center"/>
              <w:rPr>
                <w:lang w:val="en-US"/>
              </w:rPr>
            </w:pPr>
          </w:p>
        </w:tc>
        <w:tc>
          <w:tcPr>
            <w:tcW w:w="1693" w:type="dxa"/>
            <w:tcBorders>
              <w:left w:val="dotted" w:sz="4" w:space="0" w:color="auto"/>
            </w:tcBorders>
            <w:vAlign w:val="center"/>
          </w:tcPr>
          <w:p w14:paraId="2718A9F3" w14:textId="77777777" w:rsidR="003B6289" w:rsidRDefault="003B6289" w:rsidP="00435EE9">
            <w:pPr>
              <w:jc w:val="center"/>
              <w:rPr>
                <w:lang w:val="en-US"/>
              </w:rPr>
            </w:pPr>
          </w:p>
        </w:tc>
      </w:tr>
      <w:tr w:rsidR="00373EC7" w14:paraId="2CC506CD" w14:textId="77777777" w:rsidTr="008830DE">
        <w:trPr>
          <w:cantSplit/>
          <w:trHeight w:hRule="exact" w:val="284"/>
        </w:trPr>
        <w:tc>
          <w:tcPr>
            <w:tcW w:w="4819" w:type="dxa"/>
            <w:gridSpan w:val="13"/>
            <w:vMerge/>
            <w:tcBorders>
              <w:left w:val="nil"/>
              <w:bottom w:val="nil"/>
              <w:right w:val="single" w:sz="4" w:space="0" w:color="auto"/>
            </w:tcBorders>
            <w:vAlign w:val="center"/>
          </w:tcPr>
          <w:p w14:paraId="429CC46E" w14:textId="77777777" w:rsidR="00373EC7" w:rsidRPr="00C02348" w:rsidRDefault="00373EC7" w:rsidP="0039494C">
            <w:pPr>
              <w:rPr>
                <w:rFonts w:ascii="Times New Roman" w:hAnsi="Times New Roman" w:cs="Times New Roman"/>
                <w:lang w:val="en-US"/>
              </w:rPr>
            </w:pPr>
          </w:p>
        </w:tc>
        <w:sdt>
          <w:sdtPr>
            <w:rPr>
              <w:rFonts w:ascii="Times New Roman" w:hAnsi="Times New Roman" w:cs="Times New Roman"/>
              <w:b/>
              <w:bCs/>
              <w:lang w:val="en-US"/>
            </w:rPr>
            <w:id w:val="-721447568"/>
            <w:lock w:val="sdtContentLocked"/>
            <w:placeholder>
              <w:docPart w:val="591ABD3C67024720B600362CA360D463"/>
            </w:placeholder>
            <w15:appearance w15:val="hidden"/>
            <w:text/>
          </w:sdtPr>
          <w:sdtEndPr/>
          <w:sdtContent>
            <w:tc>
              <w:tcPr>
                <w:tcW w:w="1210" w:type="dxa"/>
                <w:tcBorders>
                  <w:left w:val="single" w:sz="4" w:space="0" w:color="auto"/>
                </w:tcBorders>
                <w:vAlign w:val="center"/>
              </w:tcPr>
              <w:p w14:paraId="13287ECA" w14:textId="29A49DF7" w:rsidR="00373EC7" w:rsidRPr="001D36D7" w:rsidRDefault="00927636" w:rsidP="000D1668">
                <w:pPr>
                  <w:jc w:val="center"/>
                  <w:rPr>
                    <w:b/>
                    <w:bCs/>
                    <w:lang w:val="en-US"/>
                  </w:rPr>
                </w:pPr>
                <w:r w:rsidRPr="002D14D7">
                  <w:rPr>
                    <w:rFonts w:ascii="Times New Roman" w:hAnsi="Times New Roman" w:cs="Times New Roman"/>
                    <w:b/>
                    <w:bCs/>
                    <w:lang w:val="en-US"/>
                  </w:rPr>
                  <w:t>TOTAL</w:t>
                </w:r>
              </w:p>
            </w:tc>
          </w:sdtContent>
        </w:sdt>
        <w:tc>
          <w:tcPr>
            <w:tcW w:w="1492" w:type="dxa"/>
            <w:tcBorders>
              <w:left w:val="dotted" w:sz="4" w:space="0" w:color="auto"/>
            </w:tcBorders>
            <w:vAlign w:val="center"/>
          </w:tcPr>
          <w:p w14:paraId="1394C229" w14:textId="77777777" w:rsidR="00373EC7" w:rsidRDefault="00373EC7" w:rsidP="00435EE9">
            <w:pPr>
              <w:jc w:val="center"/>
              <w:rPr>
                <w:lang w:val="en-US"/>
              </w:rPr>
            </w:pPr>
          </w:p>
        </w:tc>
        <w:tc>
          <w:tcPr>
            <w:tcW w:w="1693" w:type="dxa"/>
            <w:tcBorders>
              <w:left w:val="dotted" w:sz="4" w:space="0" w:color="auto"/>
            </w:tcBorders>
            <w:vAlign w:val="center"/>
          </w:tcPr>
          <w:p w14:paraId="4CE949E7" w14:textId="77777777" w:rsidR="00373EC7" w:rsidRDefault="00373EC7" w:rsidP="00435EE9">
            <w:pPr>
              <w:jc w:val="center"/>
              <w:rPr>
                <w:lang w:val="en-US"/>
              </w:rPr>
            </w:pPr>
          </w:p>
        </w:tc>
      </w:tr>
    </w:tbl>
    <w:p w14:paraId="2EE914BC" w14:textId="724ECE1A" w:rsidR="0039494C" w:rsidRDefault="0039494C"/>
    <w:tbl>
      <w:tblPr>
        <w:tblStyle w:val="TableGrid"/>
        <w:tblW w:w="9247" w:type="dxa"/>
        <w:tblInd w:w="-5" w:type="dxa"/>
        <w:tblLook w:val="04A0" w:firstRow="1" w:lastRow="0" w:firstColumn="1" w:lastColumn="0" w:noHBand="0" w:noVBand="1"/>
      </w:tblPr>
      <w:tblGrid>
        <w:gridCol w:w="1086"/>
        <w:gridCol w:w="1071"/>
        <w:gridCol w:w="1072"/>
        <w:gridCol w:w="1072"/>
        <w:gridCol w:w="1072"/>
        <w:gridCol w:w="1072"/>
        <w:gridCol w:w="1072"/>
        <w:gridCol w:w="1072"/>
        <w:gridCol w:w="658"/>
      </w:tblGrid>
      <w:tr w:rsidR="001361A3" w14:paraId="7F4A95A5" w14:textId="77777777" w:rsidTr="00ED7584">
        <w:trPr>
          <w:trHeight w:val="432"/>
        </w:trPr>
        <w:sdt>
          <w:sdtPr>
            <w:id w:val="1687097449"/>
            <w:lock w:val="sdtContentLocked"/>
            <w:placeholder>
              <w:docPart w:val="F30F68E7304B4C17B789F4D62FDAC76B"/>
            </w:placeholder>
            <w:showingPlcHdr/>
            <w15:appearance w15:val="hidden"/>
            <w:text/>
          </w:sdtPr>
          <w:sdtEndPr/>
          <w:sdtContent>
            <w:tc>
              <w:tcPr>
                <w:tcW w:w="9247" w:type="dxa"/>
                <w:gridSpan w:val="9"/>
              </w:tcPr>
              <w:p w14:paraId="47B17E64" w14:textId="08D32C41" w:rsidR="001361A3" w:rsidRDefault="001361A3" w:rsidP="00ED7584">
                <w:pPr>
                  <w:jc w:val="center"/>
                </w:pPr>
                <w:r w:rsidRPr="007C281A">
                  <w:rPr>
                    <w:rFonts w:ascii="Times New Roman" w:hAnsi="Times New Roman" w:cs="Times New Roman"/>
                    <w:b/>
                  </w:rPr>
                  <w:t>NUMBER OF QUESTIONS</w:t>
                </w:r>
                <w:r w:rsidRPr="00D073E5">
                  <w:rPr>
                    <w:rFonts w:ascii="Times New Roman" w:hAnsi="Times New Roman" w:cs="Times New Roman"/>
                    <w:sz w:val="24"/>
                  </w:rPr>
                  <w:t xml:space="preserve"> you have answered in the order in which you have written them</w:t>
                </w:r>
              </w:p>
            </w:tc>
          </w:sdtContent>
        </w:sdt>
      </w:tr>
      <w:tr w:rsidR="001361A3" w14:paraId="6BFB7CBC" w14:textId="77777777" w:rsidTr="007C281A">
        <w:trPr>
          <w:trHeight w:val="323"/>
        </w:trPr>
        <w:tc>
          <w:tcPr>
            <w:tcW w:w="1086" w:type="dxa"/>
          </w:tcPr>
          <w:p w14:paraId="6B5BDA8B" w14:textId="77777777" w:rsidR="001361A3" w:rsidRDefault="001361A3"/>
        </w:tc>
        <w:tc>
          <w:tcPr>
            <w:tcW w:w="1071" w:type="dxa"/>
          </w:tcPr>
          <w:p w14:paraId="3DDBED39" w14:textId="77777777" w:rsidR="001361A3" w:rsidRDefault="001361A3"/>
        </w:tc>
        <w:tc>
          <w:tcPr>
            <w:tcW w:w="1072" w:type="dxa"/>
          </w:tcPr>
          <w:p w14:paraId="39287EBF" w14:textId="77777777" w:rsidR="001361A3" w:rsidRDefault="001361A3"/>
        </w:tc>
        <w:tc>
          <w:tcPr>
            <w:tcW w:w="1072" w:type="dxa"/>
          </w:tcPr>
          <w:p w14:paraId="61933376" w14:textId="77777777" w:rsidR="001361A3" w:rsidRDefault="001361A3"/>
        </w:tc>
        <w:tc>
          <w:tcPr>
            <w:tcW w:w="1072" w:type="dxa"/>
          </w:tcPr>
          <w:p w14:paraId="672A1A0B" w14:textId="77777777" w:rsidR="001361A3" w:rsidRDefault="001361A3"/>
        </w:tc>
        <w:tc>
          <w:tcPr>
            <w:tcW w:w="1072" w:type="dxa"/>
          </w:tcPr>
          <w:p w14:paraId="55361294" w14:textId="77777777" w:rsidR="001361A3" w:rsidRDefault="001361A3"/>
        </w:tc>
        <w:tc>
          <w:tcPr>
            <w:tcW w:w="1072" w:type="dxa"/>
          </w:tcPr>
          <w:p w14:paraId="167397E7" w14:textId="77777777" w:rsidR="001361A3" w:rsidRDefault="001361A3"/>
        </w:tc>
        <w:tc>
          <w:tcPr>
            <w:tcW w:w="1072" w:type="dxa"/>
          </w:tcPr>
          <w:p w14:paraId="6B972E1D" w14:textId="77777777" w:rsidR="001361A3" w:rsidRDefault="001361A3"/>
        </w:tc>
        <w:tc>
          <w:tcPr>
            <w:tcW w:w="658" w:type="dxa"/>
          </w:tcPr>
          <w:p w14:paraId="21D10D64" w14:textId="77777777" w:rsidR="001361A3" w:rsidRDefault="001361A3"/>
        </w:tc>
      </w:tr>
    </w:tbl>
    <w:p w14:paraId="5445BF51" w14:textId="2F3618A9" w:rsidR="001361A3" w:rsidRDefault="001361A3"/>
    <w:p w14:paraId="08F743E5" w14:textId="1A4A096C" w:rsidR="000B1079" w:rsidRDefault="00935ED3">
      <w:sdt>
        <w:sdtPr>
          <w:id w:val="1721246063"/>
          <w:lock w:val="sdtContentLocked"/>
          <w:placeholder>
            <w:docPart w:val="245FA846F7C446189F3CF574232E53CE"/>
          </w:placeholder>
          <w:showingPlcHdr/>
          <w15:appearance w15:val="hidden"/>
          <w:text/>
        </w:sdtPr>
        <w:sdtEndPr/>
        <w:sdtContent>
          <w:r w:rsidR="000B1079" w:rsidRPr="00D073E5">
            <w:rPr>
              <w:rFonts w:ascii="Times New Roman" w:hAnsi="Times New Roman" w:cs="Times New Roman"/>
              <w:b/>
              <w:bCs/>
            </w:rPr>
            <w:t>How and where should I submit my examination script?</w:t>
          </w:r>
        </w:sdtContent>
      </w:sdt>
    </w:p>
    <w:sdt>
      <w:sdtPr>
        <w:id w:val="-1319573428"/>
        <w:lock w:val="sdtContentLocked"/>
        <w:placeholder>
          <w:docPart w:val="10EC61F8962240E78F21740945E17E23"/>
        </w:placeholder>
        <w:showingPlcHdr/>
        <w15:appearance w15:val="hidden"/>
        <w:text/>
      </w:sdtPr>
      <w:sdtEndPr/>
      <w:sdtContent>
        <w:p w14:paraId="604AEEF4" w14:textId="7FB9B688" w:rsidR="000B1079" w:rsidRDefault="000B1079" w:rsidP="000B1079">
          <w:pPr>
            <w:jc w:val="both"/>
          </w:pPr>
          <w:r w:rsidRPr="00D073E5">
            <w:rPr>
              <w:rFonts w:ascii="Times New Roman" w:hAnsi="Times New Roman" w:cs="Times New Roman"/>
              <w:bCs/>
            </w:rPr>
            <w:t xml:space="preserve">Every student will be required to attend their examination via </w:t>
          </w:r>
          <w:hyperlink r:id="rId8" w:history="1">
            <w:r w:rsidRPr="00134CF0">
              <w:rPr>
                <w:rStyle w:val="Hyperlink"/>
                <w:rFonts w:ascii="Times New Roman" w:hAnsi="Times New Roman" w:cs="Times New Roman"/>
                <w:bCs/>
              </w:rPr>
              <w:t>VClass Students Portal</w:t>
            </w:r>
          </w:hyperlink>
          <w:r w:rsidRPr="00D073E5">
            <w:rPr>
              <w:rFonts w:ascii="Times New Roman" w:hAnsi="Times New Roman" w:cs="Times New Roman"/>
              <w:bCs/>
            </w:rPr>
            <w:t xml:space="preserve">  E</w:t>
          </w:r>
          <w:r>
            <w:rPr>
              <w:rFonts w:ascii="Times New Roman" w:hAnsi="Times New Roman" w:cs="Times New Roman"/>
              <w:bCs/>
              <w:lang w:val="en-US"/>
            </w:rPr>
            <w:t>.</w:t>
          </w:r>
          <w:r w:rsidRPr="00D073E5">
            <w:rPr>
              <w:rFonts w:ascii="Times New Roman" w:hAnsi="Times New Roman" w:cs="Times New Roman"/>
              <w:bCs/>
            </w:rPr>
            <w:t xml:space="preserve">g. you go to </w:t>
          </w:r>
          <w:hyperlink r:id="rId9" w:history="1">
            <w:r w:rsidRPr="00D073E5">
              <w:rPr>
                <w:rStyle w:val="Hyperlink"/>
                <w:rFonts w:ascii="Times New Roman" w:hAnsi="Times New Roman" w:cs="Times New Roman"/>
                <w:bCs/>
              </w:rPr>
              <w:t>www.vclass.ac</w:t>
            </w:r>
          </w:hyperlink>
          <w:r w:rsidRPr="00D073E5">
            <w:rPr>
              <w:rFonts w:ascii="Times New Roman" w:hAnsi="Times New Roman" w:cs="Times New Roman"/>
              <w:bCs/>
            </w:rPr>
            <w:t xml:space="preserve"> and login, to</w:t>
          </w:r>
          <w:r>
            <w:rPr>
              <w:rFonts w:ascii="Times New Roman" w:hAnsi="Times New Roman" w:cs="Times New Roman"/>
              <w:bCs/>
            </w:rPr>
            <w:t xml:space="preserve"> your</w:t>
          </w:r>
          <w:r w:rsidRPr="00D073E5">
            <w:rPr>
              <w:rFonts w:ascii="Times New Roman" w:hAnsi="Times New Roman" w:cs="Times New Roman"/>
              <w:bCs/>
            </w:rPr>
            <w:t xml:space="preserve"> account, then </w:t>
          </w:r>
          <w:r>
            <w:rPr>
              <w:rFonts w:ascii="Times New Roman" w:hAnsi="Times New Roman" w:cs="Times New Roman"/>
              <w:bCs/>
              <w:lang w:val="en-US"/>
            </w:rPr>
            <w:t xml:space="preserve">on the left sidebar menu </w:t>
          </w:r>
          <w:r>
            <w:rPr>
              <w:rFonts w:ascii="Times New Roman" w:hAnsi="Times New Roman" w:cs="Times New Roman"/>
              <w:b/>
            </w:rPr>
            <w:t>click on E</w:t>
          </w:r>
          <w:r w:rsidRPr="00D073E5">
            <w:rPr>
              <w:rFonts w:ascii="Times New Roman" w:hAnsi="Times New Roman" w:cs="Times New Roman"/>
              <w:b/>
            </w:rPr>
            <w:t>xaminations</w:t>
          </w:r>
          <w:r w:rsidRPr="00D073E5">
            <w:rPr>
              <w:rFonts w:ascii="Times New Roman" w:hAnsi="Times New Roman" w:cs="Times New Roman"/>
              <w:bCs/>
            </w:rPr>
            <w:t>.</w:t>
          </w:r>
        </w:p>
      </w:sdtContent>
    </w:sdt>
    <w:sdt>
      <w:sdtPr>
        <w:rPr>
          <w:rFonts w:ascii="Times New Roman" w:hAnsi="Times New Roman" w:cs="Times New Roman"/>
          <w:bCs/>
        </w:rPr>
        <w:id w:val="722876387"/>
        <w:lock w:val="sdtContentLocked"/>
        <w:placeholder>
          <w:docPart w:val="9BBCD58E9B3C46EC9B8E3DDA48BB1BDC"/>
        </w:placeholder>
        <w:showingPlcHdr/>
        <w15:appearance w15:val="hidden"/>
        <w:text/>
      </w:sdtPr>
      <w:sdtEndPr/>
      <w:sdtContent>
        <w:p w14:paraId="129C6DC7" w14:textId="16826A7A" w:rsidR="0025510E" w:rsidRDefault="0025510E" w:rsidP="000B1079">
          <w:pPr>
            <w:jc w:val="both"/>
            <w:rPr>
              <w:rFonts w:ascii="Times New Roman" w:hAnsi="Times New Roman" w:cs="Times New Roman"/>
              <w:bCs/>
            </w:rPr>
          </w:pPr>
          <w:r w:rsidRPr="00D073E5">
            <w:rPr>
              <w:rFonts w:ascii="Times New Roman" w:hAnsi="Times New Roman" w:cs="Times New Roman"/>
              <w:bCs/>
            </w:rPr>
            <w:t>Under examinations you will see the following: -</w:t>
          </w:r>
        </w:p>
      </w:sdtContent>
    </w:sdt>
    <w:sdt>
      <w:sdtPr>
        <w:rPr>
          <w:rFonts w:ascii="Times New Roman" w:hAnsi="Times New Roman" w:cs="Times New Roman"/>
          <w:bCs/>
        </w:rPr>
        <w:id w:val="-707565347"/>
        <w:lock w:val="sdtContentLocked"/>
        <w:placeholder>
          <w:docPart w:val="58B87D90773E42B9B1059B41C776C623"/>
        </w:placeholder>
        <w:showingPlcHdr/>
        <w15:appearance w15:val="hidden"/>
        <w:text/>
      </w:sdtPr>
      <w:sdtEndPr>
        <w:rPr>
          <w:rFonts w:asciiTheme="minorHAnsi" w:hAnsiTheme="minorHAnsi" w:cstheme="minorBidi"/>
          <w:bCs w:val="0"/>
        </w:rPr>
      </w:sdtEndPr>
      <w:sdtContent>
        <w:p w14:paraId="3927365F" w14:textId="46857203" w:rsidR="00364CC0" w:rsidRPr="00364CC0" w:rsidRDefault="00364CC0" w:rsidP="000B1079">
          <w:pPr>
            <w:pStyle w:val="ListParagraph"/>
            <w:numPr>
              <w:ilvl w:val="0"/>
              <w:numId w:val="8"/>
            </w:numPr>
            <w:jc w:val="both"/>
            <w:rPr>
              <w:rFonts w:ascii="Times New Roman" w:hAnsi="Times New Roman" w:cs="Times New Roman"/>
              <w:bCs/>
            </w:rPr>
          </w:pPr>
          <w:r w:rsidRPr="00D073E5">
            <w:rPr>
              <w:rFonts w:ascii="Times New Roman" w:hAnsi="Times New Roman" w:cs="Times New Roman"/>
              <w:bCs/>
            </w:rPr>
            <w:t xml:space="preserve">Instructions for that particular examination with time required to finish your examination as per instructions, </w:t>
          </w:r>
        </w:p>
      </w:sdtContent>
    </w:sdt>
    <w:sdt>
      <w:sdtPr>
        <w:rPr>
          <w:rFonts w:ascii="Times New Roman" w:hAnsi="Times New Roman" w:cs="Times New Roman"/>
          <w:bCs/>
        </w:rPr>
        <w:id w:val="-1843308360"/>
        <w:lock w:val="sdtContentLocked"/>
        <w:placeholder>
          <w:docPart w:val="985077D750D34D4D8A7782DA2BA804E5"/>
        </w:placeholder>
        <w:showingPlcHdr/>
        <w15:appearance w15:val="hidden"/>
        <w:text/>
      </w:sdtPr>
      <w:sdtEndPr>
        <w:rPr>
          <w:rFonts w:asciiTheme="minorHAnsi" w:hAnsiTheme="minorHAnsi" w:cstheme="minorBidi"/>
          <w:bCs w:val="0"/>
        </w:rPr>
      </w:sdtEndPr>
      <w:sdtContent>
        <w:p w14:paraId="0873AE51" w14:textId="35DA68C7" w:rsidR="00364CC0" w:rsidRPr="00364CC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A student will be required to download the question paper and the answer sheet provided by the university within</w:t>
          </w:r>
          <w:r>
            <w:rPr>
              <w:rFonts w:ascii="Times New Roman" w:hAnsi="Times New Roman" w:cs="Times New Roman"/>
              <w:bCs/>
            </w:rPr>
            <w:t xml:space="preserve"> the</w:t>
          </w:r>
          <w:r w:rsidRPr="00D073E5">
            <w:rPr>
              <w:rFonts w:ascii="Times New Roman" w:hAnsi="Times New Roman" w:cs="Times New Roman"/>
              <w:bCs/>
            </w:rPr>
            <w:t xml:space="preserve"> same module examination, or a student can be required to attempt structured questions within the system depending on how the examination was set.</w:t>
          </w:r>
        </w:p>
      </w:sdtContent>
    </w:sdt>
    <w:sdt>
      <w:sdtPr>
        <w:rPr>
          <w:rFonts w:ascii="Times New Roman" w:hAnsi="Times New Roman" w:cs="Times New Roman"/>
          <w:bCs/>
        </w:rPr>
        <w:id w:val="-1607808820"/>
        <w:lock w:val="sdtContentLocked"/>
        <w:placeholder>
          <w:docPart w:val="622FEA797FF240A78D01344C88396B51"/>
        </w:placeholder>
        <w:showingPlcHdr/>
        <w15:appearance w15:val="hidden"/>
        <w:text/>
      </w:sdtPr>
      <w:sdtEndPr>
        <w:rPr>
          <w:rFonts w:asciiTheme="minorHAnsi" w:hAnsiTheme="minorHAnsi" w:cstheme="minorBidi"/>
          <w:bCs w:val="0"/>
        </w:rPr>
      </w:sdtEndPr>
      <w:sdtContent>
        <w:p w14:paraId="16F25EA1" w14:textId="1636926C" w:rsidR="00364CC0" w:rsidRPr="00364CC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Submission of answered questions is done</w:t>
          </w:r>
          <w:r>
            <w:rPr>
              <w:rFonts w:ascii="Times New Roman" w:hAnsi="Times New Roman" w:cs="Times New Roman"/>
              <w:bCs/>
              <w:lang w:val="en-US"/>
            </w:rPr>
            <w:t>,</w:t>
          </w:r>
        </w:p>
      </w:sdtContent>
    </w:sdt>
    <w:sdt>
      <w:sdtPr>
        <w:rPr>
          <w:rFonts w:ascii="Times New Roman" w:hAnsi="Times New Roman" w:cs="Times New Roman"/>
          <w:bCs/>
        </w:rPr>
        <w:id w:val="-1912619446"/>
        <w:lock w:val="sdtContentLocked"/>
        <w:placeholder>
          <w:docPart w:val="6306E937789B4DBE9B527BF1FAE2217E"/>
        </w:placeholder>
        <w:showingPlcHdr/>
        <w15:appearance w15:val="hidden"/>
        <w:text/>
      </w:sdtPr>
      <w:sdtEndPr>
        <w:rPr>
          <w:rFonts w:asciiTheme="minorHAnsi" w:hAnsiTheme="minorHAnsi" w:cstheme="minorBidi"/>
          <w:bCs w:val="0"/>
        </w:rPr>
      </w:sdtEndPr>
      <w:sdtContent>
        <w:p w14:paraId="469BF780" w14:textId="5AB497CA" w:rsidR="00364CC0" w:rsidRPr="00364CC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 xml:space="preserve">Student is required to click to </w:t>
          </w:r>
          <w:r w:rsidRPr="00D073E5">
            <w:rPr>
              <w:rFonts w:ascii="Times New Roman" w:hAnsi="Times New Roman" w:cs="Times New Roman"/>
              <w:b/>
            </w:rPr>
            <w:t>consent</w:t>
          </w:r>
          <w:r w:rsidRPr="00D073E5">
            <w:rPr>
              <w:rFonts w:ascii="Times New Roman" w:hAnsi="Times New Roman" w:cs="Times New Roman"/>
              <w:bCs/>
            </w:rPr>
            <w:t xml:space="preserve"> to show that the answered exam belongs to them</w:t>
          </w:r>
          <w:r>
            <w:rPr>
              <w:rFonts w:ascii="Times New Roman" w:hAnsi="Times New Roman" w:cs="Times New Roman"/>
              <w:bCs/>
              <w:lang w:val="en-US"/>
            </w:rPr>
            <w:t>.</w:t>
          </w:r>
        </w:p>
      </w:sdtContent>
    </w:sdt>
    <w:sdt>
      <w:sdtPr>
        <w:rPr>
          <w:rFonts w:ascii="Times New Roman" w:hAnsi="Times New Roman" w:cs="Times New Roman"/>
          <w:bCs/>
        </w:rPr>
        <w:id w:val="-1712177237"/>
        <w:lock w:val="sdtContentLocked"/>
        <w:placeholder>
          <w:docPart w:val="799BE70BCBA24F4EBE10B7A279CB943B"/>
        </w:placeholder>
        <w:showingPlcHdr/>
        <w15:appearance w15:val="hidden"/>
        <w:text/>
      </w:sdtPr>
      <w:sdtEndPr>
        <w:rPr>
          <w:rFonts w:asciiTheme="minorHAnsi" w:hAnsiTheme="minorHAnsi" w:cstheme="minorBidi"/>
          <w:bCs w:val="0"/>
        </w:rPr>
      </w:sdtEndPr>
      <w:sdtContent>
        <w:p w14:paraId="5D300370" w14:textId="41161C81" w:rsidR="00364CC0" w:rsidRPr="00364CC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
            </w:rPr>
            <w:t>Note</w:t>
          </w:r>
          <w:r w:rsidRPr="00D073E5">
            <w:rPr>
              <w:rFonts w:ascii="Times New Roman" w:hAnsi="Times New Roman" w:cs="Times New Roman"/>
              <w:bCs/>
            </w:rPr>
            <w:t xml:space="preserve"> that if an examination is for download, a student will be required to download the question paper and answer sheet, write their examination within</w:t>
          </w:r>
          <w:r>
            <w:rPr>
              <w:rFonts w:ascii="Times New Roman" w:hAnsi="Times New Roman" w:cs="Times New Roman"/>
              <w:bCs/>
            </w:rPr>
            <w:t xml:space="preserve"> the</w:t>
          </w:r>
          <w:r w:rsidRPr="00D073E5">
            <w:rPr>
              <w:rFonts w:ascii="Times New Roman" w:hAnsi="Times New Roman" w:cs="Times New Roman"/>
              <w:bCs/>
            </w:rPr>
            <w:t xml:space="preserve"> given stipulated time</w:t>
          </w:r>
          <w:r>
            <w:rPr>
              <w:rFonts w:ascii="Times New Roman" w:hAnsi="Times New Roman" w:cs="Times New Roman"/>
              <w:bCs/>
              <w:lang w:val="en-US"/>
            </w:rPr>
            <w:t>.</w:t>
          </w:r>
        </w:p>
      </w:sdtContent>
    </w:sdt>
    <w:sdt>
      <w:sdtPr>
        <w:rPr>
          <w:rFonts w:ascii="Times New Roman" w:hAnsi="Times New Roman" w:cs="Times New Roman"/>
          <w:bCs/>
        </w:rPr>
        <w:id w:val="493378593"/>
        <w:lock w:val="sdtContentLocked"/>
        <w:placeholder>
          <w:docPart w:val="493BE85275804946BCACDC436C3FE4F4"/>
        </w:placeholder>
        <w:showingPlcHdr/>
        <w15:appearance w15:val="hidden"/>
        <w:text/>
      </w:sdtPr>
      <w:sdtEndPr>
        <w:rPr>
          <w:rFonts w:asciiTheme="minorHAnsi" w:hAnsiTheme="minorHAnsi" w:cstheme="minorBidi"/>
          <w:bCs w:val="0"/>
        </w:rPr>
      </w:sdtEndPr>
      <w:sdtContent>
        <w:p w14:paraId="08505BAE" w14:textId="1D21F2FE" w:rsidR="00364CC0" w:rsidRPr="0061726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Required to scan and upload back the answered booklet through the same portal as per format available.</w:t>
          </w:r>
        </w:p>
      </w:sdtContent>
    </w:sdt>
    <w:sdt>
      <w:sdtPr>
        <w:rPr>
          <w:rFonts w:ascii="Times New Roman" w:hAnsi="Times New Roman" w:cs="Times New Roman"/>
          <w:bCs/>
        </w:rPr>
        <w:id w:val="899862552"/>
        <w:lock w:val="sdtContentLocked"/>
        <w:placeholder>
          <w:docPart w:val="B6B02C38665A4CBAA9D7A758DEB3330A"/>
        </w:placeholder>
        <w:showingPlcHdr/>
        <w15:appearance w15:val="hidden"/>
        <w:text/>
      </w:sdtPr>
      <w:sdtEndPr>
        <w:rPr>
          <w:rFonts w:asciiTheme="minorHAnsi" w:hAnsiTheme="minorHAnsi" w:cstheme="minorBidi"/>
          <w:bCs w:val="0"/>
        </w:rPr>
      </w:sdtEndPr>
      <w:sdtContent>
        <w:p w14:paraId="3A73CB1F" w14:textId="429AEAC3" w:rsidR="00617260" w:rsidRPr="00617260" w:rsidRDefault="00617260" w:rsidP="0061726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Examinations uploaded will directly be received by</w:t>
          </w:r>
          <w:r>
            <w:rPr>
              <w:rFonts w:ascii="Times New Roman" w:hAnsi="Times New Roman" w:cs="Times New Roman"/>
              <w:bCs/>
            </w:rPr>
            <w:t xml:space="preserve"> the</w:t>
          </w:r>
          <w:r w:rsidRPr="00D073E5">
            <w:rPr>
              <w:rFonts w:ascii="Times New Roman" w:hAnsi="Times New Roman" w:cs="Times New Roman"/>
              <w:bCs/>
            </w:rPr>
            <w:t xml:space="preserve"> Registry department.</w:t>
          </w:r>
        </w:p>
      </w:sdtContent>
    </w:sdt>
    <w:sdt>
      <w:sdtPr>
        <w:rPr>
          <w:rFonts w:ascii="Times New Roman" w:hAnsi="Times New Roman" w:cs="Times New Roman"/>
          <w:bCs/>
        </w:rPr>
        <w:id w:val="-1722433043"/>
        <w:lock w:val="sdtContentLocked"/>
        <w:placeholder>
          <w:docPart w:val="C410C8073E784C66B04290F09C74D159"/>
        </w:placeholder>
        <w:showingPlcHdr/>
        <w15:appearance w15:val="hidden"/>
        <w:text/>
      </w:sdtPr>
      <w:sdtEndPr>
        <w:rPr>
          <w:rFonts w:asciiTheme="minorHAnsi" w:hAnsiTheme="minorHAnsi" w:cstheme="minorBidi"/>
          <w:bCs w:val="0"/>
        </w:rPr>
      </w:sdtEndPr>
      <w:sdtContent>
        <w:p w14:paraId="4C2D1295" w14:textId="00F41CCD" w:rsidR="00617260" w:rsidRPr="00E40B23" w:rsidRDefault="00617260" w:rsidP="00617260">
          <w:pPr>
            <w:pStyle w:val="ListParagraph"/>
            <w:numPr>
              <w:ilvl w:val="0"/>
              <w:numId w:val="7"/>
            </w:numPr>
            <w:jc w:val="both"/>
            <w:rPr>
              <w:rFonts w:ascii="Times New Roman" w:hAnsi="Times New Roman" w:cs="Times New Roman"/>
              <w:bCs/>
            </w:rPr>
          </w:pPr>
          <w:r>
            <w:rPr>
              <w:rFonts w:ascii="Times New Roman" w:hAnsi="Times New Roman" w:cs="Times New Roman"/>
              <w:bCs/>
            </w:rPr>
            <w:t xml:space="preserve">Students here are </w:t>
          </w:r>
          <w:r w:rsidRPr="00D073E5">
            <w:rPr>
              <w:rFonts w:ascii="Times New Roman" w:hAnsi="Times New Roman" w:cs="Times New Roman"/>
              <w:bCs/>
            </w:rPr>
            <w:t>require</w:t>
          </w:r>
          <w:r>
            <w:rPr>
              <w:rFonts w:ascii="Times New Roman" w:hAnsi="Times New Roman" w:cs="Times New Roman"/>
              <w:bCs/>
            </w:rPr>
            <w:t>d</w:t>
          </w:r>
          <w:r w:rsidRPr="00D073E5">
            <w:rPr>
              <w:rFonts w:ascii="Times New Roman" w:hAnsi="Times New Roman" w:cs="Times New Roman"/>
              <w:bCs/>
            </w:rPr>
            <w:t xml:space="preserve"> to use </w:t>
          </w:r>
          <w:hyperlink r:id="rId10" w:history="1">
            <w:r w:rsidRPr="00CB2473">
              <w:rPr>
                <w:rStyle w:val="Hyperlink"/>
                <w:rFonts w:ascii="Times New Roman" w:hAnsi="Times New Roman" w:cs="Times New Roman"/>
                <w:bCs/>
              </w:rPr>
              <w:t>V</w:t>
            </w:r>
            <w:r>
              <w:rPr>
                <w:rStyle w:val="Hyperlink"/>
                <w:rFonts w:ascii="Times New Roman" w:hAnsi="Times New Roman" w:cs="Times New Roman"/>
                <w:bCs/>
                <w:lang w:val="en-US"/>
              </w:rPr>
              <w:t>C</w:t>
            </w:r>
            <w:r w:rsidRPr="00CB2473">
              <w:rPr>
                <w:rStyle w:val="Hyperlink"/>
                <w:rFonts w:ascii="Times New Roman" w:hAnsi="Times New Roman" w:cs="Times New Roman"/>
                <w:bCs/>
              </w:rPr>
              <w:t>lass e-Learning system</w:t>
            </w:r>
          </w:hyperlink>
          <w:r w:rsidRPr="00D073E5">
            <w:rPr>
              <w:rFonts w:ascii="Times New Roman" w:hAnsi="Times New Roman" w:cs="Times New Roman"/>
              <w:bCs/>
            </w:rPr>
            <w:t>for all examinations and for any failure they can contact</w:t>
          </w:r>
          <w:r>
            <w:rPr>
              <w:rFonts w:ascii="Times New Roman" w:hAnsi="Times New Roman" w:cs="Times New Roman"/>
              <w:bCs/>
            </w:rPr>
            <w:t xml:space="preserve"> the</w:t>
          </w:r>
          <w:r w:rsidRPr="00D073E5">
            <w:rPr>
              <w:rFonts w:ascii="Times New Roman" w:hAnsi="Times New Roman" w:cs="Times New Roman"/>
              <w:bCs/>
            </w:rPr>
            <w:t xml:space="preserve"> Registry department for guidance.</w:t>
          </w:r>
        </w:p>
      </w:sdtContent>
    </w:sdt>
    <w:sdt>
      <w:sdtPr>
        <w:rPr>
          <w:rFonts w:ascii="Times New Roman" w:hAnsi="Times New Roman" w:cs="Times New Roman"/>
          <w:bCs/>
        </w:rPr>
        <w:id w:val="1116805577"/>
        <w:lock w:val="sdtContentLocked"/>
        <w:placeholder>
          <w:docPart w:val="4DC552EF1FA94EBE85754B4D1AE2A0AC"/>
        </w:placeholder>
        <w:showingPlcHdr/>
        <w15:appearance w15:val="hidden"/>
        <w:text/>
      </w:sdtPr>
      <w:sdtEndPr>
        <w:rPr>
          <w:rFonts w:asciiTheme="minorHAnsi" w:hAnsiTheme="minorHAnsi" w:cstheme="minorBidi"/>
          <w:bCs w:val="0"/>
        </w:rPr>
      </w:sdtEndPr>
      <w:sdtContent>
        <w:p w14:paraId="3001A104" w14:textId="481F3C6D" w:rsidR="00E40B23" w:rsidRPr="00CA424D" w:rsidRDefault="00E40B23" w:rsidP="00E40B23">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No late submission will be accepted.</w:t>
          </w:r>
        </w:p>
      </w:sdtContent>
    </w:sdt>
    <w:sdt>
      <w:sdtPr>
        <w:rPr>
          <w:rFonts w:ascii="Times New Roman" w:hAnsi="Times New Roman" w:cs="Times New Roman"/>
          <w:bCs/>
        </w:rPr>
        <w:id w:val="-2096470828"/>
        <w:lock w:val="sdtContentLocked"/>
        <w:placeholder>
          <w:docPart w:val="706772440371424CBD6884B02124BE34"/>
        </w:placeholder>
        <w:showingPlcHdr/>
        <w15:appearance w15:val="hidden"/>
        <w:text/>
      </w:sdtPr>
      <w:sdtEndPr>
        <w:rPr>
          <w:rFonts w:asciiTheme="minorHAnsi" w:hAnsiTheme="minorHAnsi" w:cstheme="minorBidi"/>
          <w:bCs w:val="0"/>
        </w:rPr>
      </w:sdtEndPr>
      <w:sdtContent>
        <w:p w14:paraId="68F39253" w14:textId="18D22706" w:rsidR="000D7D24" w:rsidRPr="003B6212" w:rsidRDefault="00E15523" w:rsidP="000D7D24">
          <w:pPr>
            <w:jc w:val="both"/>
            <w:rPr>
              <w:rFonts w:ascii="Times New Roman" w:hAnsi="Times New Roman" w:cs="Times New Roman"/>
              <w:bCs/>
            </w:rPr>
            <w:sectPr w:rsidR="000D7D24" w:rsidRPr="003B6212" w:rsidSect="00BA6969">
              <w:headerReference w:type="default" r:id="rId11"/>
              <w:footerReference w:type="default" r:id="rId12"/>
              <w:pgSz w:w="11906" w:h="16838"/>
              <w:pgMar w:top="1440" w:right="1440" w:bottom="1440" w:left="1440" w:header="510" w:footer="510" w:gutter="0"/>
              <w:pgNumType w:fmt="lowerRoman" w:start="1"/>
              <w:cols w:space="708"/>
              <w:docGrid w:linePitch="360"/>
            </w:sectPr>
          </w:pPr>
          <w:r w:rsidRPr="00D073E5">
            <w:rPr>
              <w:rFonts w:ascii="Times New Roman" w:hAnsi="Times New Roman" w:cs="Times New Roman"/>
              <w:b/>
            </w:rPr>
            <w:t>Avoid any examination malpractice because this will attract severe penalties such as invalidating the exams answered script whose consequences will attract retakes.</w:t>
          </w:r>
        </w:p>
      </w:sdtContent>
    </w:sdt>
    <w:p w14:paraId="7B64C495" w14:textId="1315E1F7" w:rsidR="000D7D24" w:rsidRPr="003B6212" w:rsidRDefault="000D7D24" w:rsidP="00A716BD">
      <w:pPr>
        <w:rPr>
          <w:rFonts w:ascii="Times New Roman" w:hAnsi="Times New Roman" w:cs="Times New Roman"/>
          <w:b/>
          <w:lang w:val="en-US"/>
        </w:rPr>
      </w:pPr>
    </w:p>
    <w:p w14:paraId="08251C6B" w14:textId="28CD3654" w:rsidR="003F0B66" w:rsidRPr="00413648" w:rsidRDefault="003D310A">
      <w:pPr>
        <w:rPr>
          <w:rFonts w:ascii="Tahoma" w:hAnsi="Tahoma" w:cs="Tahoma"/>
          <w:b/>
          <w:sz w:val="28"/>
          <w:szCs w:val="28"/>
          <w:lang w:val="en-US"/>
        </w:rPr>
      </w:pPr>
      <w:r w:rsidRPr="00413648">
        <w:rPr>
          <w:rFonts w:ascii="Tahoma" w:hAnsi="Tahoma" w:cs="Tahoma"/>
          <w:b/>
          <w:sz w:val="28"/>
          <w:szCs w:val="28"/>
          <w:lang w:val="en-US"/>
        </w:rPr>
        <w:t>SECTION A</w:t>
      </w:r>
    </w:p>
    <w:p w14:paraId="2D689C47" w14:textId="77777777" w:rsidR="00E61E66" w:rsidRDefault="00E61E66" w:rsidP="00E61E66">
      <w:pPr>
        <w:spacing w:before="100" w:beforeAutospacing="1" w:after="100" w:afterAutospacing="1" w:line="240" w:lineRule="auto"/>
        <w:outlineLvl w:val="2"/>
        <w:rPr>
          <w:rFonts w:ascii="Times New Roman" w:eastAsia="Times New Roman" w:hAnsi="Times New Roman" w:cs="Times New Roman"/>
          <w:b/>
          <w:bCs/>
          <w:sz w:val="27"/>
          <w:szCs w:val="27"/>
          <w:lang w:val="en-US"/>
        </w:rPr>
      </w:pPr>
      <w:r>
        <w:rPr>
          <w:rFonts w:ascii="Times New Roman" w:eastAsia="Times New Roman" w:hAnsi="Times New Roman" w:cs="Times New Roman"/>
          <w:b/>
          <w:bCs/>
          <w:sz w:val="27"/>
          <w:szCs w:val="27"/>
          <w:lang w:val="en-US"/>
        </w:rPr>
        <w:t>Question 1</w:t>
      </w:r>
    </w:p>
    <w:p w14:paraId="5A5C6190" w14:textId="21400D29" w:rsidR="00E61E66" w:rsidRPr="00E61E66" w:rsidRDefault="00E61E66" w:rsidP="00E61E66">
      <w:pPr>
        <w:spacing w:before="100" w:beforeAutospacing="1" w:after="100" w:afterAutospacing="1" w:line="240" w:lineRule="auto"/>
        <w:outlineLvl w:val="2"/>
        <w:rPr>
          <w:rFonts w:ascii="Tahoma" w:eastAsia="Times New Roman" w:hAnsi="Tahoma" w:cs="Tahoma"/>
          <w:b/>
          <w:bCs/>
          <w:sz w:val="28"/>
          <w:szCs w:val="28"/>
          <w:lang w:val="en-US"/>
        </w:rPr>
      </w:pPr>
      <w:r w:rsidRPr="00E61E66">
        <w:rPr>
          <w:rFonts w:ascii="Tahoma" w:eastAsia="Times New Roman" w:hAnsi="Tahoma" w:cs="Tahoma"/>
          <w:b/>
          <w:bCs/>
          <w:sz w:val="28"/>
          <w:szCs w:val="28"/>
          <w:lang w:val="en-US"/>
        </w:rPr>
        <w:t xml:space="preserve"> Uganda's Oil Sector Development</w:t>
      </w:r>
    </w:p>
    <w:p w14:paraId="2517C7B3" w14:textId="1524E6C4" w:rsidR="00E61E66" w:rsidRPr="00E61E66" w:rsidRDefault="00E61E66" w:rsidP="00E61E66">
      <w:p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 xml:space="preserve">a) How the development of Uganda’s oil sector provides opportunities for local communities </w:t>
      </w:r>
    </w:p>
    <w:p w14:paraId="1C54F792" w14:textId="77777777" w:rsidR="00E61E66" w:rsidRPr="00E61E66" w:rsidRDefault="00E61E66" w:rsidP="00E61E66">
      <w:pPr>
        <w:numPr>
          <w:ilvl w:val="0"/>
          <w:numId w:val="18"/>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Job Creation</w:t>
      </w:r>
      <w:r w:rsidRPr="00E61E66">
        <w:rPr>
          <w:rFonts w:ascii="Tahoma" w:eastAsia="Times New Roman" w:hAnsi="Tahoma" w:cs="Tahoma"/>
          <w:sz w:val="28"/>
          <w:szCs w:val="28"/>
          <w:lang w:val="en-US"/>
        </w:rPr>
        <w:t>: The construction of infrastructure such as refineries, pipelines, and central processing facilities creates direct employment opportunities in fields like construction, engineering, logistics, and security.</w:t>
      </w:r>
    </w:p>
    <w:p w14:paraId="02AA51D7" w14:textId="77777777" w:rsidR="00E61E66" w:rsidRPr="00E61E66" w:rsidRDefault="00E61E66" w:rsidP="00E61E66">
      <w:pPr>
        <w:numPr>
          <w:ilvl w:val="0"/>
          <w:numId w:val="18"/>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Subcontracting for Local Businesses</w:t>
      </w:r>
      <w:r w:rsidRPr="00E61E66">
        <w:rPr>
          <w:rFonts w:ascii="Tahoma" w:eastAsia="Times New Roman" w:hAnsi="Tahoma" w:cs="Tahoma"/>
          <w:sz w:val="28"/>
          <w:szCs w:val="28"/>
          <w:lang w:val="en-US"/>
        </w:rPr>
        <w:t>: Local businesses, including construction firms, civil engineers, environmental consultancies, and suppliers of materials and services, can benefit from contracts related to the oil sector.</w:t>
      </w:r>
    </w:p>
    <w:p w14:paraId="5B12689D" w14:textId="77777777" w:rsidR="00E61E66" w:rsidRPr="00E61E66" w:rsidRDefault="00E61E66" w:rsidP="00E61E66">
      <w:pPr>
        <w:numPr>
          <w:ilvl w:val="0"/>
          <w:numId w:val="18"/>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SME Development</w:t>
      </w:r>
      <w:r w:rsidRPr="00E61E66">
        <w:rPr>
          <w:rFonts w:ascii="Tahoma" w:eastAsia="Times New Roman" w:hAnsi="Tahoma" w:cs="Tahoma"/>
          <w:sz w:val="28"/>
          <w:szCs w:val="28"/>
          <w:lang w:val="en-US"/>
        </w:rPr>
        <w:t>: Small and medium-sized enterprises (SMEs) in sectors such as catering, housing, hospitality, and transport can supply services to workers and companies involved in oil production.</w:t>
      </w:r>
    </w:p>
    <w:p w14:paraId="6C444220" w14:textId="77777777" w:rsidR="00E61E66" w:rsidRPr="00E61E66" w:rsidRDefault="00E61E66" w:rsidP="00E61E66">
      <w:pPr>
        <w:numPr>
          <w:ilvl w:val="0"/>
          <w:numId w:val="18"/>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Vocational Training Programs</w:t>
      </w:r>
      <w:r w:rsidRPr="00E61E66">
        <w:rPr>
          <w:rFonts w:ascii="Tahoma" w:eastAsia="Times New Roman" w:hAnsi="Tahoma" w:cs="Tahoma"/>
          <w:sz w:val="28"/>
          <w:szCs w:val="28"/>
          <w:lang w:val="en-US"/>
        </w:rPr>
        <w:t>: Partnerships between the government and oil companies can create training opportunities, transferring technical skills and enhancing local workforce capabilities in specialized fields such as drilling, refining, and equipment maintenance.</w:t>
      </w:r>
    </w:p>
    <w:p w14:paraId="11A9B678" w14:textId="77777777" w:rsidR="00E61E66" w:rsidRPr="00E61E66" w:rsidRDefault="00E61E66" w:rsidP="00E61E66">
      <w:pPr>
        <w:numPr>
          <w:ilvl w:val="0"/>
          <w:numId w:val="18"/>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CSR Initiatives</w:t>
      </w:r>
      <w:r w:rsidRPr="00E61E66">
        <w:rPr>
          <w:rFonts w:ascii="Tahoma" w:eastAsia="Times New Roman" w:hAnsi="Tahoma" w:cs="Tahoma"/>
          <w:sz w:val="28"/>
          <w:szCs w:val="28"/>
          <w:lang w:val="en-US"/>
        </w:rPr>
        <w:t>: Oil companies typically invest in Corporate Social Responsibility (CSR) programs, which may include funding for schools, healthcare centers, road construction, and clean water supply, improving the quality of life for local communities.</w:t>
      </w:r>
    </w:p>
    <w:p w14:paraId="36C9E25A" w14:textId="77777777" w:rsidR="00E61E66" w:rsidRPr="00E61E66" w:rsidRDefault="00E61E66" w:rsidP="00E61E66">
      <w:pPr>
        <w:numPr>
          <w:ilvl w:val="0"/>
          <w:numId w:val="18"/>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Improvement of Local Infrastructure</w:t>
      </w:r>
      <w:r w:rsidRPr="00E61E66">
        <w:rPr>
          <w:rFonts w:ascii="Tahoma" w:eastAsia="Times New Roman" w:hAnsi="Tahoma" w:cs="Tahoma"/>
          <w:sz w:val="28"/>
          <w:szCs w:val="28"/>
          <w:lang w:val="en-US"/>
        </w:rPr>
        <w:t>: Development of roads, utilities, and services required to support the oil industry often benefits surrounding communities by improving access to markets and public services.</w:t>
      </w:r>
    </w:p>
    <w:p w14:paraId="79FD587B" w14:textId="77777777" w:rsidR="00E61E66" w:rsidRPr="00E61E66" w:rsidRDefault="00E61E66" w:rsidP="00E61E66">
      <w:pPr>
        <w:numPr>
          <w:ilvl w:val="0"/>
          <w:numId w:val="18"/>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Increased Demand for Local Goods</w:t>
      </w:r>
      <w:r w:rsidRPr="00E61E66">
        <w:rPr>
          <w:rFonts w:ascii="Tahoma" w:eastAsia="Times New Roman" w:hAnsi="Tahoma" w:cs="Tahoma"/>
          <w:sz w:val="28"/>
          <w:szCs w:val="28"/>
          <w:lang w:val="en-US"/>
        </w:rPr>
        <w:t>: As the oil industry grows, so does the demand for locally sourced goods, such as food, agricultural products, and construction materials, providing new markets for local farmers and manufacturers.</w:t>
      </w:r>
    </w:p>
    <w:p w14:paraId="073852F5" w14:textId="77777777" w:rsidR="00E61E66" w:rsidRPr="00E61E66" w:rsidRDefault="00E61E66" w:rsidP="00E61E66">
      <w:pPr>
        <w:numPr>
          <w:ilvl w:val="0"/>
          <w:numId w:val="18"/>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lastRenderedPageBreak/>
        <w:t>Economic Growth and Investment</w:t>
      </w:r>
      <w:r w:rsidRPr="00E61E66">
        <w:rPr>
          <w:rFonts w:ascii="Tahoma" w:eastAsia="Times New Roman" w:hAnsi="Tahoma" w:cs="Tahoma"/>
          <w:sz w:val="28"/>
          <w:szCs w:val="28"/>
          <w:lang w:val="en-US"/>
        </w:rPr>
        <w:t>: The influx of foreign direct investment (FDI) into Uganda’s oil sector stimulates the national economy, promoting growth in sectors such as banking, real estate, and telecommunications.</w:t>
      </w:r>
    </w:p>
    <w:p w14:paraId="16D3469D" w14:textId="77777777" w:rsidR="00E61E66" w:rsidRPr="00E61E66" w:rsidRDefault="00E61E66" w:rsidP="00E61E66">
      <w:pPr>
        <w:numPr>
          <w:ilvl w:val="0"/>
          <w:numId w:val="18"/>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Technology and Knowledge Transfer</w:t>
      </w:r>
      <w:r w:rsidRPr="00E61E66">
        <w:rPr>
          <w:rFonts w:ascii="Tahoma" w:eastAsia="Times New Roman" w:hAnsi="Tahoma" w:cs="Tahoma"/>
          <w:sz w:val="28"/>
          <w:szCs w:val="28"/>
          <w:lang w:val="en-US"/>
        </w:rPr>
        <w:t>: The involvement of international companies like TotalEnergies and CNOOC promotes the transfer of advanced technology and industry knowledge to local businesses and professionals.</w:t>
      </w:r>
    </w:p>
    <w:p w14:paraId="4248C50F" w14:textId="77777777" w:rsidR="00E61E66" w:rsidRPr="00E61E66" w:rsidRDefault="00E61E66" w:rsidP="00E61E66">
      <w:pPr>
        <w:numPr>
          <w:ilvl w:val="0"/>
          <w:numId w:val="18"/>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Tourism Opportunities</w:t>
      </w:r>
      <w:r w:rsidRPr="00E61E66">
        <w:rPr>
          <w:rFonts w:ascii="Tahoma" w:eastAsia="Times New Roman" w:hAnsi="Tahoma" w:cs="Tahoma"/>
          <w:sz w:val="28"/>
          <w:szCs w:val="28"/>
          <w:lang w:val="en-US"/>
        </w:rPr>
        <w:t>: With improved infrastructure and development, regions near oil exploration sites, particularly the Albertine Graben, could benefit from increased tourism investment.</w:t>
      </w:r>
    </w:p>
    <w:p w14:paraId="7CBCA9FC" w14:textId="77777777" w:rsidR="00E61E66" w:rsidRPr="00E61E66" w:rsidRDefault="00E61E66" w:rsidP="00E61E66">
      <w:pPr>
        <w:numPr>
          <w:ilvl w:val="0"/>
          <w:numId w:val="18"/>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Environmental Services and Green Jobs</w:t>
      </w:r>
      <w:r w:rsidRPr="00E61E66">
        <w:rPr>
          <w:rFonts w:ascii="Tahoma" w:eastAsia="Times New Roman" w:hAnsi="Tahoma" w:cs="Tahoma"/>
          <w:sz w:val="28"/>
          <w:szCs w:val="28"/>
          <w:lang w:val="en-US"/>
        </w:rPr>
        <w:t>: Increased focus on environmental compliance offers opportunities for businesses specializing in pollution control, waste management, environmental assessments, and green technology solutions.</w:t>
      </w:r>
    </w:p>
    <w:p w14:paraId="6CD22B12" w14:textId="77777777" w:rsidR="00E61E66" w:rsidRPr="00E61E66" w:rsidRDefault="00E61E66" w:rsidP="00E61E66">
      <w:pPr>
        <w:numPr>
          <w:ilvl w:val="0"/>
          <w:numId w:val="18"/>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Skills in Environmental Management</w:t>
      </w:r>
      <w:r w:rsidRPr="00E61E66">
        <w:rPr>
          <w:rFonts w:ascii="Tahoma" w:eastAsia="Times New Roman" w:hAnsi="Tahoma" w:cs="Tahoma"/>
          <w:sz w:val="28"/>
          <w:szCs w:val="28"/>
          <w:lang w:val="en-US"/>
        </w:rPr>
        <w:t>: With growing emphasis on sustainability, communities may develop skills in environmental restoration, wildlife conservation, and water resource management to mitigate the impact of oil production.</w:t>
      </w:r>
    </w:p>
    <w:p w14:paraId="55CB3B90" w14:textId="77777777" w:rsidR="00E61E66" w:rsidRPr="00E61E66" w:rsidRDefault="00E61E66" w:rsidP="00E61E66">
      <w:pPr>
        <w:numPr>
          <w:ilvl w:val="0"/>
          <w:numId w:val="18"/>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Agricultural and Livelihood Support</w:t>
      </w:r>
      <w:r w:rsidRPr="00E61E66">
        <w:rPr>
          <w:rFonts w:ascii="Tahoma" w:eastAsia="Times New Roman" w:hAnsi="Tahoma" w:cs="Tahoma"/>
          <w:sz w:val="28"/>
          <w:szCs w:val="28"/>
          <w:lang w:val="en-US"/>
        </w:rPr>
        <w:t>: Local agriculture may experience a boom due to the rising demand for food and resources required by the workers and communities surrounding the oil fields.</w:t>
      </w:r>
    </w:p>
    <w:p w14:paraId="70B8DE0C" w14:textId="77777777" w:rsidR="00E61E66" w:rsidRPr="00E61E66" w:rsidRDefault="00E61E66" w:rsidP="00E61E66">
      <w:pPr>
        <w:numPr>
          <w:ilvl w:val="0"/>
          <w:numId w:val="18"/>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Community Empowerment</w:t>
      </w:r>
      <w:r w:rsidRPr="00E61E66">
        <w:rPr>
          <w:rFonts w:ascii="Tahoma" w:eastAsia="Times New Roman" w:hAnsi="Tahoma" w:cs="Tahoma"/>
          <w:sz w:val="28"/>
          <w:szCs w:val="28"/>
          <w:lang w:val="en-US"/>
        </w:rPr>
        <w:t>: Through education and skill-building programs, communities near oil developments can build resilience and create more diverse, long-term economic opportunities beyond oil extraction.</w:t>
      </w:r>
    </w:p>
    <w:p w14:paraId="7F2B7149" w14:textId="77777777" w:rsidR="00E61E66" w:rsidRPr="00E61E66" w:rsidRDefault="00E61E66" w:rsidP="00E61E66">
      <w:pPr>
        <w:numPr>
          <w:ilvl w:val="0"/>
          <w:numId w:val="18"/>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Tax Revenue and Public Services</w:t>
      </w:r>
      <w:r w:rsidRPr="00E61E66">
        <w:rPr>
          <w:rFonts w:ascii="Tahoma" w:eastAsia="Times New Roman" w:hAnsi="Tahoma" w:cs="Tahoma"/>
          <w:sz w:val="28"/>
          <w:szCs w:val="28"/>
          <w:lang w:val="en-US"/>
        </w:rPr>
        <w:t>: Oil production generates significant tax revenue, which the government can reinvest in healthcare, education, and infrastructure for the benefit of the population.</w:t>
      </w:r>
    </w:p>
    <w:p w14:paraId="40A5F255" w14:textId="77777777" w:rsidR="00E61E66" w:rsidRPr="00E61E66" w:rsidRDefault="00E61E66" w:rsidP="00E61E66">
      <w:pPr>
        <w:spacing w:after="0" w:line="240" w:lineRule="auto"/>
        <w:rPr>
          <w:rFonts w:ascii="Tahoma" w:eastAsia="Times New Roman" w:hAnsi="Tahoma" w:cs="Tahoma"/>
          <w:sz w:val="28"/>
          <w:szCs w:val="28"/>
          <w:lang w:val="en-US"/>
        </w:rPr>
      </w:pPr>
      <w:r w:rsidRPr="00E61E66">
        <w:rPr>
          <w:rFonts w:ascii="Tahoma" w:eastAsia="Times New Roman" w:hAnsi="Tahoma" w:cs="Tahoma"/>
          <w:sz w:val="28"/>
          <w:szCs w:val="28"/>
          <w:lang w:val="en-US"/>
        </w:rPr>
        <w:pict w14:anchorId="648ED533">
          <v:rect id="_x0000_i1026" style="width:0;height:1.5pt" o:hralign="center" o:hrstd="t" o:hr="t" fillcolor="#a0a0a0" stroked="f"/>
        </w:pict>
      </w:r>
    </w:p>
    <w:p w14:paraId="394E879D" w14:textId="594AA89E" w:rsidR="00E61E66" w:rsidRPr="00E61E66" w:rsidRDefault="00E61E66" w:rsidP="00E61E66">
      <w:p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 xml:space="preserve">b) Role of Vocational Training in Preparing Local Workers While Addressing Climate Change </w:t>
      </w:r>
    </w:p>
    <w:p w14:paraId="14B5589F" w14:textId="77777777" w:rsidR="00E61E66" w:rsidRPr="00E61E66" w:rsidRDefault="00E61E66" w:rsidP="00E61E66">
      <w:pPr>
        <w:numPr>
          <w:ilvl w:val="0"/>
          <w:numId w:val="19"/>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lastRenderedPageBreak/>
        <w:t>Industry-Specific Training</w:t>
      </w:r>
      <w:r w:rsidRPr="00E61E66">
        <w:rPr>
          <w:rFonts w:ascii="Tahoma" w:eastAsia="Times New Roman" w:hAnsi="Tahoma" w:cs="Tahoma"/>
          <w:sz w:val="28"/>
          <w:szCs w:val="28"/>
          <w:lang w:val="en-US"/>
        </w:rPr>
        <w:t>: Training programs can equip local workers with the technical skills needed for jobs in oil exploration, drilling, refining, and pipeline operations.</w:t>
      </w:r>
    </w:p>
    <w:p w14:paraId="0C158349" w14:textId="77777777" w:rsidR="00E61E66" w:rsidRPr="00E61E66" w:rsidRDefault="00E61E66" w:rsidP="00E61E66">
      <w:pPr>
        <w:numPr>
          <w:ilvl w:val="0"/>
          <w:numId w:val="19"/>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Green Job Creation</w:t>
      </w:r>
      <w:r w:rsidRPr="00E61E66">
        <w:rPr>
          <w:rFonts w:ascii="Tahoma" w:eastAsia="Times New Roman" w:hAnsi="Tahoma" w:cs="Tahoma"/>
          <w:sz w:val="28"/>
          <w:szCs w:val="28"/>
          <w:lang w:val="en-US"/>
        </w:rPr>
        <w:t>: Vocational training can focus on jobs related to environmental sustainability, such as eco-friendly construction, renewable energy, waste management, and carbon reduction technologies.</w:t>
      </w:r>
    </w:p>
    <w:p w14:paraId="305A51DA" w14:textId="77777777" w:rsidR="00E61E66" w:rsidRPr="00E61E66" w:rsidRDefault="00E61E66" w:rsidP="00E61E66">
      <w:pPr>
        <w:numPr>
          <w:ilvl w:val="0"/>
          <w:numId w:val="19"/>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Environmental Stewardship</w:t>
      </w:r>
      <w:r w:rsidRPr="00E61E66">
        <w:rPr>
          <w:rFonts w:ascii="Tahoma" w:eastAsia="Times New Roman" w:hAnsi="Tahoma" w:cs="Tahoma"/>
          <w:sz w:val="28"/>
          <w:szCs w:val="28"/>
          <w:lang w:val="en-US"/>
        </w:rPr>
        <w:t>: Courses in environmental management can train workers on the impact of oil production on ecosystems, pollution control, and sustainable practices.</w:t>
      </w:r>
    </w:p>
    <w:p w14:paraId="1402D2DE" w14:textId="77777777" w:rsidR="00E61E66" w:rsidRPr="00E61E66" w:rsidRDefault="00E61E66" w:rsidP="00E61E66">
      <w:pPr>
        <w:numPr>
          <w:ilvl w:val="0"/>
          <w:numId w:val="19"/>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Climate Change Mitigation Skills</w:t>
      </w:r>
      <w:r w:rsidRPr="00E61E66">
        <w:rPr>
          <w:rFonts w:ascii="Tahoma" w:eastAsia="Times New Roman" w:hAnsi="Tahoma" w:cs="Tahoma"/>
          <w:sz w:val="28"/>
          <w:szCs w:val="28"/>
          <w:lang w:val="en-US"/>
        </w:rPr>
        <w:t>: Workers can be trained in green technologies, such as solar energy installation, that can mitigate the environmental effects of oil extraction and processing.</w:t>
      </w:r>
    </w:p>
    <w:p w14:paraId="4B604ABE" w14:textId="77777777" w:rsidR="00E61E66" w:rsidRPr="00E61E66" w:rsidRDefault="00E61E66" w:rsidP="00E61E66">
      <w:pPr>
        <w:numPr>
          <w:ilvl w:val="0"/>
          <w:numId w:val="19"/>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Compliance with Environmental Laws</w:t>
      </w:r>
      <w:r w:rsidRPr="00E61E66">
        <w:rPr>
          <w:rFonts w:ascii="Tahoma" w:eastAsia="Times New Roman" w:hAnsi="Tahoma" w:cs="Tahoma"/>
          <w:sz w:val="28"/>
          <w:szCs w:val="28"/>
          <w:lang w:val="en-US"/>
        </w:rPr>
        <w:t>: Training workers on Uganda's and international environmental regulations ensures that oil operations comply with legal standards, reducing their carbon footprint.</w:t>
      </w:r>
    </w:p>
    <w:p w14:paraId="4820286D" w14:textId="77777777" w:rsidR="00E61E66" w:rsidRPr="00E61E66" w:rsidRDefault="00E61E66" w:rsidP="00E61E66">
      <w:pPr>
        <w:numPr>
          <w:ilvl w:val="0"/>
          <w:numId w:val="19"/>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Promoting Sustainable Practices</w:t>
      </w:r>
      <w:r w:rsidRPr="00E61E66">
        <w:rPr>
          <w:rFonts w:ascii="Tahoma" w:eastAsia="Times New Roman" w:hAnsi="Tahoma" w:cs="Tahoma"/>
          <w:sz w:val="28"/>
          <w:szCs w:val="28"/>
          <w:lang w:val="en-US"/>
        </w:rPr>
        <w:t>: Workers can be trained to implement practices that reduce energy use, emissions, and waste in oil facilities, thus aligning the sector with global sustainability goals.</w:t>
      </w:r>
    </w:p>
    <w:p w14:paraId="14BBA96E" w14:textId="77777777" w:rsidR="00E61E66" w:rsidRPr="00E61E66" w:rsidRDefault="00E61E66" w:rsidP="00E61E66">
      <w:pPr>
        <w:numPr>
          <w:ilvl w:val="0"/>
          <w:numId w:val="19"/>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Renewable Energy Skills</w:t>
      </w:r>
      <w:r w:rsidRPr="00E61E66">
        <w:rPr>
          <w:rFonts w:ascii="Tahoma" w:eastAsia="Times New Roman" w:hAnsi="Tahoma" w:cs="Tahoma"/>
          <w:sz w:val="28"/>
          <w:szCs w:val="28"/>
          <w:lang w:val="en-US"/>
        </w:rPr>
        <w:t>: Vocational programs can prepare workers to transition from oil-related jobs to roles in renewable energy industries, such as solar, wind, or geothermal energy production.</w:t>
      </w:r>
    </w:p>
    <w:p w14:paraId="7E5F8D8A" w14:textId="77777777" w:rsidR="00E61E66" w:rsidRPr="00E61E66" w:rsidRDefault="00E61E66" w:rsidP="00E61E66">
      <w:pPr>
        <w:numPr>
          <w:ilvl w:val="0"/>
          <w:numId w:val="19"/>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Community Empowerment Through Education</w:t>
      </w:r>
      <w:r w:rsidRPr="00E61E66">
        <w:rPr>
          <w:rFonts w:ascii="Tahoma" w:eastAsia="Times New Roman" w:hAnsi="Tahoma" w:cs="Tahoma"/>
          <w:sz w:val="28"/>
          <w:szCs w:val="28"/>
          <w:lang w:val="en-US"/>
        </w:rPr>
        <w:t>: Vocational training not only prepares workers for the oil sector but also empowers communities with knowledge about the environmental risks and benefits, enabling informed participation in local decision-making.</w:t>
      </w:r>
    </w:p>
    <w:p w14:paraId="32C5EA42" w14:textId="77777777" w:rsidR="00E61E66" w:rsidRPr="00E61E66" w:rsidRDefault="00E61E66" w:rsidP="00E61E66">
      <w:pPr>
        <w:numPr>
          <w:ilvl w:val="0"/>
          <w:numId w:val="19"/>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Innovative Solutions for Environmental Protection</w:t>
      </w:r>
      <w:r w:rsidRPr="00E61E66">
        <w:rPr>
          <w:rFonts w:ascii="Tahoma" w:eastAsia="Times New Roman" w:hAnsi="Tahoma" w:cs="Tahoma"/>
          <w:sz w:val="28"/>
          <w:szCs w:val="28"/>
          <w:lang w:val="en-US"/>
        </w:rPr>
        <w:t>: Training can foster innovation, encouraging workers to develop or implement new technologies for reducing emissions, conserving resources, and protecting biodiversity.</w:t>
      </w:r>
    </w:p>
    <w:p w14:paraId="6DB8BB05" w14:textId="77777777" w:rsidR="00E61E66" w:rsidRPr="00E61E66" w:rsidRDefault="00E61E66" w:rsidP="00E61E66">
      <w:pPr>
        <w:numPr>
          <w:ilvl w:val="0"/>
          <w:numId w:val="19"/>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Resilience Building</w:t>
      </w:r>
      <w:r w:rsidRPr="00E61E66">
        <w:rPr>
          <w:rFonts w:ascii="Tahoma" w:eastAsia="Times New Roman" w:hAnsi="Tahoma" w:cs="Tahoma"/>
          <w:sz w:val="28"/>
          <w:szCs w:val="28"/>
          <w:lang w:val="en-US"/>
        </w:rPr>
        <w:t>: Workers trained in sustainable practices can help ensure long-term resilience for both the local economy and environment, reducing dependency on fossil fuel industries.</w:t>
      </w:r>
    </w:p>
    <w:p w14:paraId="62EB8EDF" w14:textId="77777777" w:rsidR="00E61E66" w:rsidRPr="00E61E66" w:rsidRDefault="00E61E66" w:rsidP="00E61E66">
      <w:pPr>
        <w:spacing w:after="0" w:line="240" w:lineRule="auto"/>
        <w:rPr>
          <w:rFonts w:ascii="Tahoma" w:eastAsia="Times New Roman" w:hAnsi="Tahoma" w:cs="Tahoma"/>
          <w:sz w:val="28"/>
          <w:szCs w:val="28"/>
          <w:lang w:val="en-US"/>
        </w:rPr>
      </w:pPr>
      <w:r w:rsidRPr="00E61E66">
        <w:rPr>
          <w:rFonts w:ascii="Tahoma" w:eastAsia="Times New Roman" w:hAnsi="Tahoma" w:cs="Tahoma"/>
          <w:sz w:val="28"/>
          <w:szCs w:val="28"/>
          <w:lang w:val="en-US"/>
        </w:rPr>
        <w:lastRenderedPageBreak/>
        <w:pict w14:anchorId="5695F6BE">
          <v:rect id="_x0000_i1027" style="width:0;height:1.5pt" o:hralign="center" o:hrstd="t" o:hr="t" fillcolor="#a0a0a0" stroked="f"/>
        </w:pict>
      </w:r>
    </w:p>
    <w:p w14:paraId="74F6C9BC" w14:textId="77777777" w:rsidR="00E61E66" w:rsidRPr="00E61E66" w:rsidRDefault="00E61E66" w:rsidP="00E61E66">
      <w:pPr>
        <w:spacing w:before="100" w:beforeAutospacing="1" w:after="100" w:afterAutospacing="1" w:line="240" w:lineRule="auto"/>
        <w:outlineLvl w:val="2"/>
        <w:rPr>
          <w:rFonts w:ascii="Tahoma" w:eastAsia="Times New Roman" w:hAnsi="Tahoma" w:cs="Tahoma"/>
          <w:b/>
          <w:bCs/>
          <w:sz w:val="28"/>
          <w:szCs w:val="28"/>
          <w:lang w:val="en-US"/>
        </w:rPr>
      </w:pPr>
      <w:r w:rsidRPr="00E61E66">
        <w:rPr>
          <w:rFonts w:ascii="Tahoma" w:eastAsia="Times New Roman" w:hAnsi="Tahoma" w:cs="Tahoma"/>
          <w:b/>
          <w:bCs/>
          <w:sz w:val="28"/>
          <w:szCs w:val="28"/>
          <w:lang w:val="en-US"/>
        </w:rPr>
        <w:t>Question 2</w:t>
      </w:r>
    </w:p>
    <w:p w14:paraId="01D4FC1F" w14:textId="3AA62789" w:rsidR="00E61E66" w:rsidRPr="00E61E66" w:rsidRDefault="00E61E66" w:rsidP="00E61E66">
      <w:pPr>
        <w:spacing w:before="100" w:beforeAutospacing="1" w:after="100" w:afterAutospacing="1" w:line="240" w:lineRule="auto"/>
        <w:outlineLvl w:val="2"/>
        <w:rPr>
          <w:rFonts w:ascii="Tahoma" w:eastAsia="Times New Roman" w:hAnsi="Tahoma" w:cs="Tahoma"/>
          <w:b/>
          <w:bCs/>
          <w:sz w:val="28"/>
          <w:szCs w:val="28"/>
          <w:lang w:val="en-US"/>
        </w:rPr>
      </w:pPr>
      <w:r w:rsidRPr="00E61E66">
        <w:rPr>
          <w:rFonts w:ascii="Tahoma" w:eastAsia="Times New Roman" w:hAnsi="Tahoma" w:cs="Tahoma"/>
          <w:b/>
          <w:bCs/>
          <w:sz w:val="28"/>
          <w:szCs w:val="28"/>
          <w:lang w:val="en-US"/>
        </w:rPr>
        <w:t xml:space="preserve"> Corporate Social Responsibility (CSR) and Environmental Sustainability</w:t>
      </w:r>
    </w:p>
    <w:p w14:paraId="62D8F572" w14:textId="64F5F486" w:rsidR="00E61E66" w:rsidRPr="00E61E66" w:rsidRDefault="00E61E66" w:rsidP="00E61E66">
      <w:p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 xml:space="preserve">a) How Businesses Can Integrate CSR to Address Climate Change </w:t>
      </w:r>
    </w:p>
    <w:p w14:paraId="384CFB7F" w14:textId="77777777" w:rsidR="00E61E66" w:rsidRPr="00E61E66" w:rsidRDefault="00E61E66" w:rsidP="00E61E66">
      <w:pPr>
        <w:numPr>
          <w:ilvl w:val="0"/>
          <w:numId w:val="20"/>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Energy Efficiency Improvements</w:t>
      </w:r>
      <w:r w:rsidRPr="00E61E66">
        <w:rPr>
          <w:rFonts w:ascii="Tahoma" w:eastAsia="Times New Roman" w:hAnsi="Tahoma" w:cs="Tahoma"/>
          <w:sz w:val="28"/>
          <w:szCs w:val="28"/>
          <w:lang w:val="en-US"/>
        </w:rPr>
        <w:t>: Businesses can reduce their carbon footprint by investing in energy-efficient technologies and operations, such as energy-saving equipment or LED lighting.</w:t>
      </w:r>
    </w:p>
    <w:p w14:paraId="7C5902E3" w14:textId="77777777" w:rsidR="00E61E66" w:rsidRPr="00E61E66" w:rsidRDefault="00E61E66" w:rsidP="00E61E66">
      <w:pPr>
        <w:numPr>
          <w:ilvl w:val="0"/>
          <w:numId w:val="20"/>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Switching to Renewable Energy</w:t>
      </w:r>
      <w:r w:rsidRPr="00E61E66">
        <w:rPr>
          <w:rFonts w:ascii="Tahoma" w:eastAsia="Times New Roman" w:hAnsi="Tahoma" w:cs="Tahoma"/>
          <w:sz w:val="28"/>
          <w:szCs w:val="28"/>
          <w:lang w:val="en-US"/>
        </w:rPr>
        <w:t>: Shifting to renewable energy sources like solar, wind, or hydroelectric power can reduce dependence on fossil fuels and lower greenhouse gas emissions.</w:t>
      </w:r>
    </w:p>
    <w:p w14:paraId="7DD0B0CD" w14:textId="77777777" w:rsidR="00E61E66" w:rsidRPr="00E61E66" w:rsidRDefault="00E61E66" w:rsidP="00E61E66">
      <w:pPr>
        <w:numPr>
          <w:ilvl w:val="0"/>
          <w:numId w:val="20"/>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Sustainable Supply Chain Practices</w:t>
      </w:r>
      <w:r w:rsidRPr="00E61E66">
        <w:rPr>
          <w:rFonts w:ascii="Tahoma" w:eastAsia="Times New Roman" w:hAnsi="Tahoma" w:cs="Tahoma"/>
          <w:sz w:val="28"/>
          <w:szCs w:val="28"/>
          <w:lang w:val="en-US"/>
        </w:rPr>
        <w:t>: Businesses can ensure that their suppliers adhere to environmentally friendly practices, such as sourcing materials sustainably and reducing transportation emissions.</w:t>
      </w:r>
    </w:p>
    <w:p w14:paraId="4A1BAFDE" w14:textId="77777777" w:rsidR="00E61E66" w:rsidRPr="00E61E66" w:rsidRDefault="00E61E66" w:rsidP="00E61E66">
      <w:pPr>
        <w:numPr>
          <w:ilvl w:val="0"/>
          <w:numId w:val="20"/>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Carbon Offsetting</w:t>
      </w:r>
      <w:r w:rsidRPr="00E61E66">
        <w:rPr>
          <w:rFonts w:ascii="Tahoma" w:eastAsia="Times New Roman" w:hAnsi="Tahoma" w:cs="Tahoma"/>
          <w:sz w:val="28"/>
          <w:szCs w:val="28"/>
          <w:lang w:val="en-US"/>
        </w:rPr>
        <w:t>: Companies can invest in carbon offset programs like reforestation, renewable energy, or carbon capture to neutralize their emissions.</w:t>
      </w:r>
    </w:p>
    <w:p w14:paraId="2336BA2E" w14:textId="77777777" w:rsidR="00E61E66" w:rsidRPr="00E61E66" w:rsidRDefault="00E61E66" w:rsidP="00E61E66">
      <w:pPr>
        <w:numPr>
          <w:ilvl w:val="0"/>
          <w:numId w:val="20"/>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Waste Reduction Initiatives</w:t>
      </w:r>
      <w:r w:rsidRPr="00E61E66">
        <w:rPr>
          <w:rFonts w:ascii="Tahoma" w:eastAsia="Times New Roman" w:hAnsi="Tahoma" w:cs="Tahoma"/>
          <w:sz w:val="28"/>
          <w:szCs w:val="28"/>
          <w:lang w:val="en-US"/>
        </w:rPr>
        <w:t>: Implementing recycling programs, reducing plastic use, and optimizing waste treatment processes are critical CSR activities that contribute to environmental sustainability.</w:t>
      </w:r>
    </w:p>
    <w:p w14:paraId="05914B16" w14:textId="77777777" w:rsidR="00E61E66" w:rsidRPr="00E61E66" w:rsidRDefault="00E61E66" w:rsidP="00E61E66">
      <w:pPr>
        <w:numPr>
          <w:ilvl w:val="0"/>
          <w:numId w:val="20"/>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Green Product Development</w:t>
      </w:r>
      <w:r w:rsidRPr="00E61E66">
        <w:rPr>
          <w:rFonts w:ascii="Tahoma" w:eastAsia="Times New Roman" w:hAnsi="Tahoma" w:cs="Tahoma"/>
          <w:sz w:val="28"/>
          <w:szCs w:val="28"/>
          <w:lang w:val="en-US"/>
        </w:rPr>
        <w:t>: Businesses can create eco-friendly products using sustainable materials and processes, contributing to a circular economy.</w:t>
      </w:r>
    </w:p>
    <w:p w14:paraId="31FA2C56" w14:textId="77777777" w:rsidR="00E61E66" w:rsidRPr="00E61E66" w:rsidRDefault="00E61E66" w:rsidP="00E61E66">
      <w:pPr>
        <w:numPr>
          <w:ilvl w:val="0"/>
          <w:numId w:val="20"/>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Water Conservation</w:t>
      </w:r>
      <w:r w:rsidRPr="00E61E66">
        <w:rPr>
          <w:rFonts w:ascii="Tahoma" w:eastAsia="Times New Roman" w:hAnsi="Tahoma" w:cs="Tahoma"/>
          <w:sz w:val="28"/>
          <w:szCs w:val="28"/>
          <w:lang w:val="en-US"/>
        </w:rPr>
        <w:t>: CSR efforts can include the reduction of water usage in production processes, water recycling, or investments in community water conservation projects.</w:t>
      </w:r>
    </w:p>
    <w:p w14:paraId="6583B28F" w14:textId="77777777" w:rsidR="00E61E66" w:rsidRPr="00E61E66" w:rsidRDefault="00E61E66" w:rsidP="00E61E66">
      <w:pPr>
        <w:numPr>
          <w:ilvl w:val="0"/>
          <w:numId w:val="20"/>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Sustainable Transportation</w:t>
      </w:r>
      <w:r w:rsidRPr="00E61E66">
        <w:rPr>
          <w:rFonts w:ascii="Tahoma" w:eastAsia="Times New Roman" w:hAnsi="Tahoma" w:cs="Tahoma"/>
          <w:sz w:val="28"/>
          <w:szCs w:val="28"/>
          <w:lang w:val="en-US"/>
        </w:rPr>
        <w:t>: Companies can reduce their logistics emissions by using electric vehicles (EVs), optimizing delivery routes, or switching to more fuel-efficient shipping methods.</w:t>
      </w:r>
    </w:p>
    <w:p w14:paraId="0866178E" w14:textId="77777777" w:rsidR="00E61E66" w:rsidRPr="00E61E66" w:rsidRDefault="00E61E66" w:rsidP="00E61E66">
      <w:pPr>
        <w:numPr>
          <w:ilvl w:val="0"/>
          <w:numId w:val="20"/>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CSR Investments in Green Projects</w:t>
      </w:r>
      <w:r w:rsidRPr="00E61E66">
        <w:rPr>
          <w:rFonts w:ascii="Tahoma" w:eastAsia="Times New Roman" w:hAnsi="Tahoma" w:cs="Tahoma"/>
          <w:sz w:val="28"/>
          <w:szCs w:val="28"/>
          <w:lang w:val="en-US"/>
        </w:rPr>
        <w:t>: Businesses can allocate funds to community-based environmental projects like forest restoration, conservation, or renewable energy development.</w:t>
      </w:r>
    </w:p>
    <w:p w14:paraId="4FA262E0" w14:textId="77777777" w:rsidR="00E61E66" w:rsidRPr="00E61E66" w:rsidRDefault="00E61E66" w:rsidP="00E61E66">
      <w:pPr>
        <w:numPr>
          <w:ilvl w:val="0"/>
          <w:numId w:val="20"/>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lastRenderedPageBreak/>
        <w:t>Employee Involvement</w:t>
      </w:r>
      <w:r w:rsidRPr="00E61E66">
        <w:rPr>
          <w:rFonts w:ascii="Tahoma" w:eastAsia="Times New Roman" w:hAnsi="Tahoma" w:cs="Tahoma"/>
          <w:sz w:val="28"/>
          <w:szCs w:val="28"/>
          <w:lang w:val="en-US"/>
        </w:rPr>
        <w:t>: Companies can engage their employees in sustainability initiatives, such as recycling programs, energy-saving activities, or climate awareness campaigns.</w:t>
      </w:r>
    </w:p>
    <w:p w14:paraId="23B7FF5F" w14:textId="77777777" w:rsidR="00E61E66" w:rsidRPr="00E61E66" w:rsidRDefault="00E61E66" w:rsidP="00E61E66">
      <w:pPr>
        <w:numPr>
          <w:ilvl w:val="0"/>
          <w:numId w:val="20"/>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CSR Sustainability Reporting</w:t>
      </w:r>
      <w:r w:rsidRPr="00E61E66">
        <w:rPr>
          <w:rFonts w:ascii="Tahoma" w:eastAsia="Times New Roman" w:hAnsi="Tahoma" w:cs="Tahoma"/>
          <w:sz w:val="28"/>
          <w:szCs w:val="28"/>
          <w:lang w:val="en-US"/>
        </w:rPr>
        <w:t>: Public reporting on sustainability efforts helps businesses stay accountable and transparent about their environmental impact, fostering trust with stakeholders.</w:t>
      </w:r>
    </w:p>
    <w:p w14:paraId="64CCAABD" w14:textId="77777777" w:rsidR="00E61E66" w:rsidRPr="00E61E66" w:rsidRDefault="00E61E66" w:rsidP="00E61E66">
      <w:pPr>
        <w:numPr>
          <w:ilvl w:val="0"/>
          <w:numId w:val="20"/>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Eco-friendly Packaging</w:t>
      </w:r>
      <w:r w:rsidRPr="00E61E66">
        <w:rPr>
          <w:rFonts w:ascii="Tahoma" w:eastAsia="Times New Roman" w:hAnsi="Tahoma" w:cs="Tahoma"/>
          <w:sz w:val="28"/>
          <w:szCs w:val="28"/>
          <w:lang w:val="en-US"/>
        </w:rPr>
        <w:t>: Businesses can reduce their environmental impact by using biodegradable, recyclable, or minimal packaging materials.</w:t>
      </w:r>
    </w:p>
    <w:p w14:paraId="1ABEFC97" w14:textId="77777777" w:rsidR="00E61E66" w:rsidRPr="00E61E66" w:rsidRDefault="00E61E66" w:rsidP="00E61E66">
      <w:pPr>
        <w:numPr>
          <w:ilvl w:val="0"/>
          <w:numId w:val="20"/>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Environmental Education and Awareness</w:t>
      </w:r>
      <w:r w:rsidRPr="00E61E66">
        <w:rPr>
          <w:rFonts w:ascii="Tahoma" w:eastAsia="Times New Roman" w:hAnsi="Tahoma" w:cs="Tahoma"/>
          <w:sz w:val="28"/>
          <w:szCs w:val="28"/>
          <w:lang w:val="en-US"/>
        </w:rPr>
        <w:t>: Companies can invest in educating communities and stakeholders on the importance of sustainability and climate change mitigation.</w:t>
      </w:r>
    </w:p>
    <w:p w14:paraId="2BECDDDC" w14:textId="77777777" w:rsidR="00E61E66" w:rsidRPr="00E61E66" w:rsidRDefault="00E61E66" w:rsidP="00E61E66">
      <w:pPr>
        <w:numPr>
          <w:ilvl w:val="0"/>
          <w:numId w:val="20"/>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Partnerships with NGOs</w:t>
      </w:r>
      <w:r w:rsidRPr="00E61E66">
        <w:rPr>
          <w:rFonts w:ascii="Tahoma" w:eastAsia="Times New Roman" w:hAnsi="Tahoma" w:cs="Tahoma"/>
          <w:sz w:val="28"/>
          <w:szCs w:val="28"/>
          <w:lang w:val="en-US"/>
        </w:rPr>
        <w:t>: Businesses can collaborate with environmental organizations to support initiatives that promote biodiversity, reforestation, or clean energy.</w:t>
      </w:r>
    </w:p>
    <w:p w14:paraId="390812D2" w14:textId="77777777" w:rsidR="00E61E66" w:rsidRPr="00E61E66" w:rsidRDefault="00E61E66" w:rsidP="00E61E66">
      <w:pPr>
        <w:numPr>
          <w:ilvl w:val="0"/>
          <w:numId w:val="20"/>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Green Financing</w:t>
      </w:r>
      <w:r w:rsidRPr="00E61E66">
        <w:rPr>
          <w:rFonts w:ascii="Tahoma" w:eastAsia="Times New Roman" w:hAnsi="Tahoma" w:cs="Tahoma"/>
          <w:sz w:val="28"/>
          <w:szCs w:val="28"/>
          <w:lang w:val="en-US"/>
        </w:rPr>
        <w:t>: By offering green loans or supporting sustainable business models, companies can drive positive environmental impact across their industry.</w:t>
      </w:r>
    </w:p>
    <w:p w14:paraId="05C6CA39" w14:textId="77777777" w:rsidR="00E61E66" w:rsidRPr="00E61E66" w:rsidRDefault="00E61E66" w:rsidP="00E61E66">
      <w:pPr>
        <w:spacing w:after="0" w:line="240" w:lineRule="auto"/>
        <w:rPr>
          <w:rFonts w:ascii="Tahoma" w:eastAsia="Times New Roman" w:hAnsi="Tahoma" w:cs="Tahoma"/>
          <w:sz w:val="28"/>
          <w:szCs w:val="28"/>
          <w:lang w:val="en-US"/>
        </w:rPr>
      </w:pPr>
      <w:r w:rsidRPr="00E61E66">
        <w:rPr>
          <w:rFonts w:ascii="Tahoma" w:eastAsia="Times New Roman" w:hAnsi="Tahoma" w:cs="Tahoma"/>
          <w:sz w:val="28"/>
          <w:szCs w:val="28"/>
          <w:lang w:val="en-US"/>
        </w:rPr>
        <w:pict w14:anchorId="5227C278">
          <v:rect id="_x0000_i1028" style="width:0;height:1.5pt" o:hralign="center" o:hrstd="t" o:hr="t" fillcolor="#a0a0a0" stroked="f"/>
        </w:pict>
      </w:r>
    </w:p>
    <w:p w14:paraId="3648AE92" w14:textId="38CDA6A8" w:rsidR="00E61E66" w:rsidRPr="00E61E66" w:rsidRDefault="00E61E66" w:rsidP="00E61E66">
      <w:p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 xml:space="preserve">b) Role of Industry in Developing Climate Change Solutions </w:t>
      </w:r>
    </w:p>
    <w:p w14:paraId="1D5DE3EB" w14:textId="77777777" w:rsidR="00E61E66" w:rsidRPr="00E61E66" w:rsidRDefault="00E61E66" w:rsidP="00E61E66">
      <w:pPr>
        <w:numPr>
          <w:ilvl w:val="0"/>
          <w:numId w:val="21"/>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Investing in Cleaner Technologies</w:t>
      </w:r>
      <w:r w:rsidRPr="00E61E66">
        <w:rPr>
          <w:rFonts w:ascii="Tahoma" w:eastAsia="Times New Roman" w:hAnsi="Tahoma" w:cs="Tahoma"/>
          <w:sz w:val="28"/>
          <w:szCs w:val="28"/>
          <w:lang w:val="en-US"/>
        </w:rPr>
        <w:t>: Industries can reduce their carbon footprint by adopting technologies that lower emissions, such as carbon capture, renewable energy, or cleaner production methods.</w:t>
      </w:r>
    </w:p>
    <w:p w14:paraId="35FD6FC9" w14:textId="77777777" w:rsidR="00E61E66" w:rsidRPr="00E61E66" w:rsidRDefault="00E61E66" w:rsidP="00E61E66">
      <w:pPr>
        <w:numPr>
          <w:ilvl w:val="0"/>
          <w:numId w:val="21"/>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Diversifying into Renewable Energy</w:t>
      </w:r>
      <w:r w:rsidRPr="00E61E66">
        <w:rPr>
          <w:rFonts w:ascii="Tahoma" w:eastAsia="Times New Roman" w:hAnsi="Tahoma" w:cs="Tahoma"/>
          <w:sz w:val="28"/>
          <w:szCs w:val="28"/>
          <w:lang w:val="en-US"/>
        </w:rPr>
        <w:t>: Oil and gas companies, for example, can invest in renewable energy projects, gradually transitioning to solar, wind, or geothermal energy.</w:t>
      </w:r>
    </w:p>
    <w:p w14:paraId="56B63B73" w14:textId="77777777" w:rsidR="00E61E66" w:rsidRPr="00E61E66" w:rsidRDefault="00E61E66" w:rsidP="00E61E66">
      <w:pPr>
        <w:numPr>
          <w:ilvl w:val="0"/>
          <w:numId w:val="21"/>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Eco-friendly Infrastructure</w:t>
      </w:r>
      <w:r w:rsidRPr="00E61E66">
        <w:rPr>
          <w:rFonts w:ascii="Tahoma" w:eastAsia="Times New Roman" w:hAnsi="Tahoma" w:cs="Tahoma"/>
          <w:sz w:val="28"/>
          <w:szCs w:val="28"/>
          <w:lang w:val="en-US"/>
        </w:rPr>
        <w:t>: Ensuring that industrial facilities, including factories, pipelines, and transport systems, are designed to minimize environmental impact can drive sustainable growth.</w:t>
      </w:r>
    </w:p>
    <w:p w14:paraId="281384EB" w14:textId="77777777" w:rsidR="00E61E66" w:rsidRPr="00E61E66" w:rsidRDefault="00E61E66" w:rsidP="00E61E66">
      <w:pPr>
        <w:numPr>
          <w:ilvl w:val="0"/>
          <w:numId w:val="21"/>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Adoption of Circular Economy Practices</w:t>
      </w:r>
      <w:r w:rsidRPr="00E61E66">
        <w:rPr>
          <w:rFonts w:ascii="Tahoma" w:eastAsia="Times New Roman" w:hAnsi="Tahoma" w:cs="Tahoma"/>
          <w:sz w:val="28"/>
          <w:szCs w:val="28"/>
          <w:lang w:val="en-US"/>
        </w:rPr>
        <w:t>: Industries can implement circular economy models, reducing waste by reusing, recycling, or repurposing materials within the production process.</w:t>
      </w:r>
    </w:p>
    <w:p w14:paraId="0FDEF28E" w14:textId="77777777" w:rsidR="00E61E66" w:rsidRPr="00E61E66" w:rsidRDefault="00E61E66" w:rsidP="00E61E66">
      <w:pPr>
        <w:numPr>
          <w:ilvl w:val="0"/>
          <w:numId w:val="21"/>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lastRenderedPageBreak/>
        <w:t>Responsible Resource Management</w:t>
      </w:r>
      <w:r w:rsidRPr="00E61E66">
        <w:rPr>
          <w:rFonts w:ascii="Tahoma" w:eastAsia="Times New Roman" w:hAnsi="Tahoma" w:cs="Tahoma"/>
          <w:sz w:val="28"/>
          <w:szCs w:val="28"/>
          <w:lang w:val="en-US"/>
        </w:rPr>
        <w:t>: By using resources like water, land, and minerals more efficiently, industries can reduce pollution and conserve natural ecosystems.</w:t>
      </w:r>
    </w:p>
    <w:p w14:paraId="770BFA7D" w14:textId="77777777" w:rsidR="00E61E66" w:rsidRPr="00E61E66" w:rsidRDefault="00E61E66" w:rsidP="00E61E66">
      <w:pPr>
        <w:numPr>
          <w:ilvl w:val="0"/>
          <w:numId w:val="21"/>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Supporting Research and Development</w:t>
      </w:r>
      <w:r w:rsidRPr="00E61E66">
        <w:rPr>
          <w:rFonts w:ascii="Tahoma" w:eastAsia="Times New Roman" w:hAnsi="Tahoma" w:cs="Tahoma"/>
          <w:sz w:val="28"/>
          <w:szCs w:val="28"/>
          <w:lang w:val="en-US"/>
        </w:rPr>
        <w:t>: Industries can invest in research to develop innovative climate solutions, such as biofuels, energy storage systems, or low-carbon materials.</w:t>
      </w:r>
    </w:p>
    <w:p w14:paraId="21958380" w14:textId="77777777" w:rsidR="00E61E66" w:rsidRPr="00E61E66" w:rsidRDefault="00E61E66" w:rsidP="00E61E66">
      <w:pPr>
        <w:numPr>
          <w:ilvl w:val="0"/>
          <w:numId w:val="21"/>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Engaging in Climate Policy Advocacy</w:t>
      </w:r>
      <w:r w:rsidRPr="00E61E66">
        <w:rPr>
          <w:rFonts w:ascii="Tahoma" w:eastAsia="Times New Roman" w:hAnsi="Tahoma" w:cs="Tahoma"/>
          <w:sz w:val="28"/>
          <w:szCs w:val="28"/>
          <w:lang w:val="en-US"/>
        </w:rPr>
        <w:t>: Industries can advocate for strong climate policies that promote sustainability, such as carbon pricing, emissions trading, or green subsidies.</w:t>
      </w:r>
    </w:p>
    <w:p w14:paraId="7FE2832A" w14:textId="77777777" w:rsidR="00E61E66" w:rsidRPr="00E61E66" w:rsidRDefault="00E61E66" w:rsidP="00E61E66">
      <w:pPr>
        <w:numPr>
          <w:ilvl w:val="0"/>
          <w:numId w:val="21"/>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Implementing CSR Initiatives in Vulnerable Areas</w:t>
      </w:r>
      <w:r w:rsidRPr="00E61E66">
        <w:rPr>
          <w:rFonts w:ascii="Tahoma" w:eastAsia="Times New Roman" w:hAnsi="Tahoma" w:cs="Tahoma"/>
          <w:sz w:val="28"/>
          <w:szCs w:val="28"/>
          <w:lang w:val="en-US"/>
        </w:rPr>
        <w:t>: By investing in climate resilience projects, such as flood prevention or community water conservation, industries can mitigate the local impacts of climate change.</w:t>
      </w:r>
    </w:p>
    <w:p w14:paraId="2FCECEE8" w14:textId="77777777" w:rsidR="00E61E66" w:rsidRPr="00E61E66" w:rsidRDefault="00E61E66" w:rsidP="00E61E66">
      <w:pPr>
        <w:numPr>
          <w:ilvl w:val="0"/>
          <w:numId w:val="21"/>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Fostering Collaboration</w:t>
      </w:r>
      <w:r w:rsidRPr="00E61E66">
        <w:rPr>
          <w:rFonts w:ascii="Tahoma" w:eastAsia="Times New Roman" w:hAnsi="Tahoma" w:cs="Tahoma"/>
          <w:sz w:val="28"/>
          <w:szCs w:val="28"/>
          <w:lang w:val="en-US"/>
        </w:rPr>
        <w:t>: Industries can work with governments, NGOs, and academic institutions to develop and scale up climate change mitigation technologies and policies.</w:t>
      </w:r>
    </w:p>
    <w:p w14:paraId="2BE45C72" w14:textId="77777777" w:rsidR="00E61E66" w:rsidRPr="00E61E66" w:rsidRDefault="00E61E66" w:rsidP="00E61E66">
      <w:pPr>
        <w:numPr>
          <w:ilvl w:val="0"/>
          <w:numId w:val="21"/>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Educating the Workforce</w:t>
      </w:r>
      <w:r w:rsidRPr="00E61E66">
        <w:rPr>
          <w:rFonts w:ascii="Tahoma" w:eastAsia="Times New Roman" w:hAnsi="Tahoma" w:cs="Tahoma"/>
          <w:sz w:val="28"/>
          <w:szCs w:val="28"/>
          <w:lang w:val="en-US"/>
        </w:rPr>
        <w:t>: By training employees on sustainability and climate issues, industries can cultivate a culture of environmental responsibility, improving both operations and public perception.</w:t>
      </w:r>
    </w:p>
    <w:p w14:paraId="7B9BF32E" w14:textId="1690C567" w:rsidR="003D310A" w:rsidRPr="00E61E66" w:rsidRDefault="003D310A">
      <w:pPr>
        <w:rPr>
          <w:rFonts w:ascii="Tahoma" w:hAnsi="Tahoma" w:cs="Tahoma"/>
          <w:b/>
          <w:sz w:val="28"/>
          <w:szCs w:val="28"/>
          <w:lang w:val="en-US"/>
        </w:rPr>
      </w:pPr>
    </w:p>
    <w:p w14:paraId="7EADDF6E" w14:textId="28F600C4" w:rsidR="003D310A" w:rsidRPr="00E61E66" w:rsidRDefault="003D310A" w:rsidP="003D310A">
      <w:pPr>
        <w:spacing w:after="0" w:line="240" w:lineRule="auto"/>
        <w:rPr>
          <w:rFonts w:ascii="Tahoma" w:eastAsia="Times New Roman" w:hAnsi="Tahoma" w:cs="Tahoma"/>
          <w:sz w:val="28"/>
          <w:szCs w:val="28"/>
          <w:lang w:val="en-US"/>
        </w:rPr>
      </w:pPr>
    </w:p>
    <w:p w14:paraId="00882E68" w14:textId="77777777" w:rsidR="003D310A" w:rsidRPr="00E61E66" w:rsidRDefault="003D310A" w:rsidP="003D310A">
      <w:pPr>
        <w:spacing w:after="0" w:line="240" w:lineRule="auto"/>
        <w:rPr>
          <w:rFonts w:ascii="Tahoma" w:eastAsia="Times New Roman" w:hAnsi="Tahoma" w:cs="Tahoma"/>
          <w:sz w:val="28"/>
          <w:szCs w:val="28"/>
          <w:lang w:val="en-US"/>
        </w:rPr>
      </w:pPr>
    </w:p>
    <w:p w14:paraId="0368FF09" w14:textId="77777777" w:rsidR="003D310A" w:rsidRPr="00E61E66" w:rsidRDefault="003D310A" w:rsidP="003D310A">
      <w:pPr>
        <w:spacing w:after="0" w:line="240" w:lineRule="auto"/>
        <w:rPr>
          <w:rFonts w:ascii="Tahoma" w:eastAsia="Times New Roman" w:hAnsi="Tahoma" w:cs="Tahoma"/>
          <w:sz w:val="28"/>
          <w:szCs w:val="28"/>
          <w:lang w:val="en-US"/>
        </w:rPr>
      </w:pPr>
    </w:p>
    <w:p w14:paraId="6E0CB909" w14:textId="77777777" w:rsidR="003D310A" w:rsidRPr="00E61E66" w:rsidRDefault="003D310A" w:rsidP="003D310A">
      <w:pPr>
        <w:spacing w:after="0" w:line="240" w:lineRule="auto"/>
        <w:rPr>
          <w:rFonts w:ascii="Tahoma" w:eastAsia="Times New Roman" w:hAnsi="Tahoma" w:cs="Tahoma"/>
          <w:sz w:val="28"/>
          <w:szCs w:val="28"/>
          <w:lang w:val="en-US"/>
        </w:rPr>
      </w:pPr>
    </w:p>
    <w:p w14:paraId="79237F84" w14:textId="77777777" w:rsidR="003D310A" w:rsidRPr="00E61E66" w:rsidRDefault="003D310A" w:rsidP="003D310A">
      <w:pPr>
        <w:spacing w:after="0" w:line="240" w:lineRule="auto"/>
        <w:rPr>
          <w:rFonts w:ascii="Tahoma" w:eastAsia="Times New Roman" w:hAnsi="Tahoma" w:cs="Tahoma"/>
          <w:sz w:val="28"/>
          <w:szCs w:val="28"/>
          <w:lang w:val="en-US"/>
        </w:rPr>
      </w:pPr>
    </w:p>
    <w:p w14:paraId="61DFE576" w14:textId="77777777" w:rsidR="003D310A" w:rsidRPr="00E61E66" w:rsidRDefault="003D310A" w:rsidP="003D310A">
      <w:pPr>
        <w:spacing w:after="0" w:line="240" w:lineRule="auto"/>
        <w:rPr>
          <w:rFonts w:ascii="Tahoma" w:eastAsia="Times New Roman" w:hAnsi="Tahoma" w:cs="Tahoma"/>
          <w:sz w:val="28"/>
          <w:szCs w:val="28"/>
          <w:lang w:val="en-US"/>
        </w:rPr>
      </w:pPr>
    </w:p>
    <w:p w14:paraId="6572B91B" w14:textId="77777777" w:rsidR="003D310A" w:rsidRPr="00E61E66" w:rsidRDefault="003D310A" w:rsidP="003D310A">
      <w:pPr>
        <w:spacing w:after="0" w:line="240" w:lineRule="auto"/>
        <w:rPr>
          <w:rFonts w:ascii="Tahoma" w:eastAsia="Times New Roman" w:hAnsi="Tahoma" w:cs="Tahoma"/>
          <w:sz w:val="28"/>
          <w:szCs w:val="28"/>
          <w:lang w:val="en-US"/>
        </w:rPr>
      </w:pPr>
    </w:p>
    <w:p w14:paraId="7D342775" w14:textId="77777777" w:rsidR="003D310A" w:rsidRPr="00E61E66" w:rsidRDefault="003D310A" w:rsidP="003D310A">
      <w:pPr>
        <w:spacing w:after="0" w:line="240" w:lineRule="auto"/>
        <w:rPr>
          <w:rFonts w:ascii="Tahoma" w:eastAsia="Times New Roman" w:hAnsi="Tahoma" w:cs="Tahoma"/>
          <w:sz w:val="28"/>
          <w:szCs w:val="28"/>
          <w:lang w:val="en-US"/>
        </w:rPr>
      </w:pPr>
    </w:p>
    <w:p w14:paraId="54DAADDC" w14:textId="77777777" w:rsidR="003D310A" w:rsidRPr="00E61E66" w:rsidRDefault="003D310A" w:rsidP="003D310A">
      <w:pPr>
        <w:spacing w:after="0" w:line="240" w:lineRule="auto"/>
        <w:rPr>
          <w:rFonts w:ascii="Tahoma" w:eastAsia="Times New Roman" w:hAnsi="Tahoma" w:cs="Tahoma"/>
          <w:sz w:val="28"/>
          <w:szCs w:val="28"/>
          <w:lang w:val="en-US"/>
        </w:rPr>
      </w:pPr>
    </w:p>
    <w:p w14:paraId="644CC296" w14:textId="77777777" w:rsidR="003D310A" w:rsidRPr="00E61E66" w:rsidRDefault="003D310A" w:rsidP="003D310A">
      <w:pPr>
        <w:spacing w:after="0" w:line="240" w:lineRule="auto"/>
        <w:rPr>
          <w:rFonts w:ascii="Tahoma" w:eastAsia="Times New Roman" w:hAnsi="Tahoma" w:cs="Tahoma"/>
          <w:sz w:val="28"/>
          <w:szCs w:val="28"/>
          <w:lang w:val="en-US"/>
        </w:rPr>
      </w:pPr>
    </w:p>
    <w:p w14:paraId="6FD1E362" w14:textId="77777777" w:rsidR="003D310A" w:rsidRPr="00E61E66" w:rsidRDefault="003D310A" w:rsidP="003D310A">
      <w:pPr>
        <w:spacing w:after="0" w:line="240" w:lineRule="auto"/>
        <w:rPr>
          <w:rFonts w:ascii="Tahoma" w:eastAsia="Times New Roman" w:hAnsi="Tahoma" w:cs="Tahoma"/>
          <w:sz w:val="28"/>
          <w:szCs w:val="28"/>
          <w:lang w:val="en-US"/>
        </w:rPr>
      </w:pPr>
    </w:p>
    <w:p w14:paraId="620D2035" w14:textId="77777777" w:rsidR="003D310A" w:rsidRPr="00E61E66" w:rsidRDefault="003D310A" w:rsidP="003D310A">
      <w:pPr>
        <w:spacing w:after="0" w:line="240" w:lineRule="auto"/>
        <w:rPr>
          <w:rFonts w:ascii="Tahoma" w:eastAsia="Times New Roman" w:hAnsi="Tahoma" w:cs="Tahoma"/>
          <w:sz w:val="28"/>
          <w:szCs w:val="28"/>
          <w:lang w:val="en-US"/>
        </w:rPr>
      </w:pPr>
    </w:p>
    <w:p w14:paraId="2C9989F7" w14:textId="77777777" w:rsidR="003D310A" w:rsidRPr="00E61E66" w:rsidRDefault="003D310A" w:rsidP="003D310A">
      <w:pPr>
        <w:spacing w:after="0" w:line="240" w:lineRule="auto"/>
        <w:rPr>
          <w:rFonts w:ascii="Tahoma" w:eastAsia="Times New Roman" w:hAnsi="Tahoma" w:cs="Tahoma"/>
          <w:sz w:val="28"/>
          <w:szCs w:val="28"/>
          <w:lang w:val="en-US"/>
        </w:rPr>
      </w:pPr>
    </w:p>
    <w:p w14:paraId="194E941C" w14:textId="77777777" w:rsidR="003D310A" w:rsidRPr="00E61E66" w:rsidRDefault="003D310A" w:rsidP="003D310A">
      <w:pPr>
        <w:spacing w:after="0" w:line="240" w:lineRule="auto"/>
        <w:rPr>
          <w:rFonts w:ascii="Tahoma" w:eastAsia="Times New Roman" w:hAnsi="Tahoma" w:cs="Tahoma"/>
          <w:sz w:val="28"/>
          <w:szCs w:val="28"/>
          <w:lang w:val="en-US"/>
        </w:rPr>
      </w:pPr>
    </w:p>
    <w:p w14:paraId="7694C5AB" w14:textId="77777777" w:rsidR="003D310A" w:rsidRPr="00E61E66" w:rsidRDefault="003D310A" w:rsidP="003D310A">
      <w:pPr>
        <w:spacing w:after="0" w:line="240" w:lineRule="auto"/>
        <w:rPr>
          <w:rFonts w:ascii="Tahoma" w:eastAsia="Times New Roman" w:hAnsi="Tahoma" w:cs="Tahoma"/>
          <w:sz w:val="28"/>
          <w:szCs w:val="28"/>
          <w:lang w:val="en-US"/>
        </w:rPr>
      </w:pPr>
    </w:p>
    <w:p w14:paraId="4470269C" w14:textId="77777777" w:rsidR="003D310A" w:rsidRPr="00E61E66" w:rsidRDefault="003D310A" w:rsidP="003D310A">
      <w:pPr>
        <w:spacing w:after="0" w:line="240" w:lineRule="auto"/>
        <w:rPr>
          <w:rFonts w:ascii="Tahoma" w:eastAsia="Times New Roman" w:hAnsi="Tahoma" w:cs="Tahoma"/>
          <w:sz w:val="28"/>
          <w:szCs w:val="28"/>
          <w:lang w:val="en-US"/>
        </w:rPr>
      </w:pPr>
    </w:p>
    <w:p w14:paraId="1D860152" w14:textId="77777777" w:rsidR="003D310A" w:rsidRPr="00E61E66" w:rsidRDefault="003D310A" w:rsidP="003D310A">
      <w:pPr>
        <w:spacing w:after="0" w:line="240" w:lineRule="auto"/>
        <w:rPr>
          <w:rFonts w:ascii="Tahoma" w:eastAsia="Times New Roman" w:hAnsi="Tahoma" w:cs="Tahoma"/>
          <w:sz w:val="28"/>
          <w:szCs w:val="28"/>
          <w:lang w:val="en-US"/>
        </w:rPr>
      </w:pPr>
    </w:p>
    <w:p w14:paraId="38ED67AD" w14:textId="77777777" w:rsidR="003D310A" w:rsidRPr="00E61E66" w:rsidRDefault="003D310A" w:rsidP="003D310A">
      <w:pPr>
        <w:spacing w:after="0" w:line="240" w:lineRule="auto"/>
        <w:rPr>
          <w:rFonts w:ascii="Tahoma" w:eastAsia="Times New Roman" w:hAnsi="Tahoma" w:cs="Tahoma"/>
          <w:sz w:val="28"/>
          <w:szCs w:val="28"/>
          <w:lang w:val="en-US"/>
        </w:rPr>
      </w:pPr>
    </w:p>
    <w:p w14:paraId="06AF3D3B" w14:textId="77777777" w:rsidR="003D310A" w:rsidRPr="00E61E66" w:rsidRDefault="003D310A" w:rsidP="003D310A">
      <w:pPr>
        <w:spacing w:after="0" w:line="240" w:lineRule="auto"/>
        <w:rPr>
          <w:rFonts w:ascii="Tahoma" w:eastAsia="Times New Roman" w:hAnsi="Tahoma" w:cs="Tahoma"/>
          <w:sz w:val="28"/>
          <w:szCs w:val="28"/>
          <w:lang w:val="en-US"/>
        </w:rPr>
      </w:pPr>
    </w:p>
    <w:p w14:paraId="45BD3339" w14:textId="2468D39E" w:rsidR="003D310A" w:rsidRPr="00E61E66" w:rsidRDefault="00413648" w:rsidP="003D310A">
      <w:pPr>
        <w:spacing w:after="0" w:line="240" w:lineRule="auto"/>
        <w:rPr>
          <w:rFonts w:ascii="Tahoma" w:eastAsia="Times New Roman" w:hAnsi="Tahoma" w:cs="Tahoma"/>
          <w:sz w:val="28"/>
          <w:szCs w:val="28"/>
          <w:lang w:val="en-US"/>
        </w:rPr>
      </w:pPr>
      <w:r w:rsidRPr="00E61E66">
        <w:rPr>
          <w:rFonts w:ascii="Tahoma" w:eastAsia="Times New Roman" w:hAnsi="Tahoma" w:cs="Tahoma"/>
          <w:sz w:val="28"/>
          <w:szCs w:val="28"/>
          <w:lang w:val="en-US"/>
        </w:rPr>
        <w:t>SECTION B</w:t>
      </w:r>
    </w:p>
    <w:p w14:paraId="648B210C" w14:textId="77777777" w:rsidR="00413648" w:rsidRPr="00E61E66" w:rsidRDefault="00413648" w:rsidP="003D310A">
      <w:pPr>
        <w:spacing w:after="0" w:line="240" w:lineRule="auto"/>
        <w:rPr>
          <w:rFonts w:ascii="Tahoma" w:eastAsia="Times New Roman" w:hAnsi="Tahoma" w:cs="Tahoma"/>
          <w:sz w:val="28"/>
          <w:szCs w:val="28"/>
          <w:lang w:val="en-US"/>
        </w:rPr>
      </w:pPr>
    </w:p>
    <w:p w14:paraId="501CA09A" w14:textId="77777777" w:rsidR="004C7A40" w:rsidRDefault="004C7A40" w:rsidP="00413648">
      <w:pPr>
        <w:spacing w:before="100" w:beforeAutospacing="1" w:after="100" w:afterAutospacing="1" w:line="240" w:lineRule="auto"/>
        <w:outlineLvl w:val="2"/>
        <w:rPr>
          <w:rFonts w:ascii="Tahoma" w:eastAsia="Times New Roman" w:hAnsi="Tahoma" w:cs="Tahoma"/>
          <w:b/>
          <w:bCs/>
          <w:sz w:val="28"/>
          <w:szCs w:val="28"/>
          <w:lang w:val="en-US"/>
        </w:rPr>
      </w:pPr>
      <w:r>
        <w:rPr>
          <w:rFonts w:ascii="Tahoma" w:eastAsia="Times New Roman" w:hAnsi="Tahoma" w:cs="Tahoma"/>
          <w:b/>
          <w:bCs/>
          <w:sz w:val="28"/>
          <w:szCs w:val="28"/>
          <w:lang w:val="en-US"/>
        </w:rPr>
        <w:t>Question 3</w:t>
      </w:r>
    </w:p>
    <w:p w14:paraId="60164EFD" w14:textId="754A2648" w:rsidR="00413648" w:rsidRPr="00413648" w:rsidRDefault="00413648" w:rsidP="00413648">
      <w:pPr>
        <w:spacing w:before="100" w:beforeAutospacing="1" w:after="100" w:afterAutospacing="1" w:line="240" w:lineRule="auto"/>
        <w:outlineLvl w:val="2"/>
        <w:rPr>
          <w:rFonts w:ascii="Tahoma" w:eastAsia="Times New Roman" w:hAnsi="Tahoma" w:cs="Tahoma"/>
          <w:b/>
          <w:bCs/>
          <w:sz w:val="28"/>
          <w:szCs w:val="28"/>
          <w:lang w:val="en-US"/>
        </w:rPr>
      </w:pPr>
      <w:bookmarkStart w:id="0" w:name="_GoBack"/>
      <w:bookmarkEnd w:id="0"/>
      <w:r w:rsidRPr="00413648">
        <w:rPr>
          <w:rFonts w:ascii="Tahoma" w:eastAsia="Times New Roman" w:hAnsi="Tahoma" w:cs="Tahoma"/>
          <w:b/>
          <w:bCs/>
          <w:sz w:val="28"/>
          <w:szCs w:val="28"/>
          <w:lang w:val="en-US"/>
        </w:rPr>
        <w:t xml:space="preserve"> Emerging Technologies and Climate Change Solutions</w:t>
      </w:r>
    </w:p>
    <w:p w14:paraId="52E1170D" w14:textId="5F03945B" w:rsidR="00413648" w:rsidRPr="00413648" w:rsidRDefault="00413648" w:rsidP="00413648">
      <w:p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 xml:space="preserve">a) Emerging Technologies for Innovating Climate Change Solutions </w:t>
      </w:r>
      <w:r w:rsidRPr="00413648">
        <w:rPr>
          <w:rFonts w:ascii="Tahoma" w:eastAsia="Times New Roman" w:hAnsi="Tahoma" w:cs="Tahoma"/>
          <w:sz w:val="28"/>
          <w:szCs w:val="28"/>
          <w:lang w:val="en-US"/>
        </w:rPr>
        <w:br/>
        <w:t>Several emerging technologies have the potential to drive innovation in climate change solutions across various industries:</w:t>
      </w:r>
    </w:p>
    <w:p w14:paraId="203E3114" w14:textId="77777777" w:rsidR="00413648" w:rsidRPr="00413648" w:rsidRDefault="00413648" w:rsidP="00413648">
      <w:pPr>
        <w:numPr>
          <w:ilvl w:val="0"/>
          <w:numId w:val="14"/>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Artificial Intelligence (AI)</w:t>
      </w:r>
      <w:r w:rsidRPr="00413648">
        <w:rPr>
          <w:rFonts w:ascii="Tahoma" w:eastAsia="Times New Roman" w:hAnsi="Tahoma" w:cs="Tahoma"/>
          <w:sz w:val="28"/>
          <w:szCs w:val="28"/>
          <w:lang w:val="en-US"/>
        </w:rPr>
        <w:t>: AI can optimize energy use, improve climate modeling accuracy, and manage renewable energy grids efficiently by predicting energy demand and supply.</w:t>
      </w:r>
    </w:p>
    <w:p w14:paraId="0CEDA090" w14:textId="77777777" w:rsidR="00413648" w:rsidRPr="00413648" w:rsidRDefault="00413648" w:rsidP="00413648">
      <w:pPr>
        <w:numPr>
          <w:ilvl w:val="0"/>
          <w:numId w:val="14"/>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Carbon Capture and Storage (CCS)</w:t>
      </w:r>
      <w:r w:rsidRPr="00413648">
        <w:rPr>
          <w:rFonts w:ascii="Tahoma" w:eastAsia="Times New Roman" w:hAnsi="Tahoma" w:cs="Tahoma"/>
          <w:sz w:val="28"/>
          <w:szCs w:val="28"/>
          <w:lang w:val="en-US"/>
        </w:rPr>
        <w:t>: This technology captures CO2 emissions from industrial processes and stores them underground, helping to reduce greenhouse gas emissions.</w:t>
      </w:r>
    </w:p>
    <w:p w14:paraId="1335750E" w14:textId="77777777" w:rsidR="00413648" w:rsidRPr="00413648" w:rsidRDefault="00413648" w:rsidP="00413648">
      <w:pPr>
        <w:numPr>
          <w:ilvl w:val="0"/>
          <w:numId w:val="14"/>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Blockchain</w:t>
      </w:r>
      <w:r w:rsidRPr="00413648">
        <w:rPr>
          <w:rFonts w:ascii="Tahoma" w:eastAsia="Times New Roman" w:hAnsi="Tahoma" w:cs="Tahoma"/>
          <w:sz w:val="28"/>
          <w:szCs w:val="28"/>
          <w:lang w:val="en-US"/>
        </w:rPr>
        <w:t>: Blockchain technology ensures transparency in carbon trading and supply chain management, allowing businesses to track their carbon footprint and verify sustainable practices.</w:t>
      </w:r>
    </w:p>
    <w:p w14:paraId="04D84B2B" w14:textId="77777777" w:rsidR="00413648" w:rsidRPr="00413648" w:rsidRDefault="00413648" w:rsidP="00413648">
      <w:pPr>
        <w:numPr>
          <w:ilvl w:val="0"/>
          <w:numId w:val="14"/>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Smart Grids and Energy Storage</w:t>
      </w:r>
      <w:r w:rsidRPr="00413648">
        <w:rPr>
          <w:rFonts w:ascii="Tahoma" w:eastAsia="Times New Roman" w:hAnsi="Tahoma" w:cs="Tahoma"/>
          <w:sz w:val="28"/>
          <w:szCs w:val="28"/>
          <w:lang w:val="en-US"/>
        </w:rPr>
        <w:t>: Smart grids allow efficient distribution of electricity and integrate renewable energy sources. Advanced batteries and energy storage technologies store excess energy from renewables for later use.</w:t>
      </w:r>
    </w:p>
    <w:p w14:paraId="78C8631F" w14:textId="77777777" w:rsidR="00413648" w:rsidRPr="00413648" w:rsidRDefault="00413648" w:rsidP="00413648">
      <w:pPr>
        <w:numPr>
          <w:ilvl w:val="0"/>
          <w:numId w:val="14"/>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Renewable Energy Technologies</w:t>
      </w:r>
      <w:r w:rsidRPr="00413648">
        <w:rPr>
          <w:rFonts w:ascii="Tahoma" w:eastAsia="Times New Roman" w:hAnsi="Tahoma" w:cs="Tahoma"/>
          <w:sz w:val="28"/>
          <w:szCs w:val="28"/>
          <w:lang w:val="en-US"/>
        </w:rPr>
        <w:t>: Innovations in solar, wind, and hydropower technologies are making renewable energy more affordable and accessible.</w:t>
      </w:r>
    </w:p>
    <w:p w14:paraId="3A8F8670" w14:textId="77777777" w:rsidR="00413648" w:rsidRPr="00413648" w:rsidRDefault="00413648" w:rsidP="00413648">
      <w:pPr>
        <w:numPr>
          <w:ilvl w:val="0"/>
          <w:numId w:val="14"/>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Precision Agriculture</w:t>
      </w:r>
      <w:r w:rsidRPr="00413648">
        <w:rPr>
          <w:rFonts w:ascii="Tahoma" w:eastAsia="Times New Roman" w:hAnsi="Tahoma" w:cs="Tahoma"/>
          <w:sz w:val="28"/>
          <w:szCs w:val="28"/>
          <w:lang w:val="en-US"/>
        </w:rPr>
        <w:t>: Technologies like IoT and drones allow farmers to monitor soil and crop conditions in real-time, reducing water and chemical use and promoting sustainable farming.</w:t>
      </w:r>
    </w:p>
    <w:p w14:paraId="2F253900" w14:textId="77777777" w:rsidR="00413648" w:rsidRPr="00413648" w:rsidRDefault="00413648" w:rsidP="00413648">
      <w:pPr>
        <w:numPr>
          <w:ilvl w:val="0"/>
          <w:numId w:val="14"/>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Electric Vehicles (EVs) and Sustainable Transport</w:t>
      </w:r>
      <w:r w:rsidRPr="00413648">
        <w:rPr>
          <w:rFonts w:ascii="Tahoma" w:eastAsia="Times New Roman" w:hAnsi="Tahoma" w:cs="Tahoma"/>
          <w:sz w:val="28"/>
          <w:szCs w:val="28"/>
          <w:lang w:val="en-US"/>
        </w:rPr>
        <w:t>: EVs reduce reliance on fossil fuels, while innovations in battery technology extend vehicle range and reduce charging times.</w:t>
      </w:r>
    </w:p>
    <w:p w14:paraId="42088553" w14:textId="77777777" w:rsidR="00413648" w:rsidRPr="00413648" w:rsidRDefault="00413648" w:rsidP="00413648">
      <w:pPr>
        <w:numPr>
          <w:ilvl w:val="0"/>
          <w:numId w:val="14"/>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Green Hydrogen</w:t>
      </w:r>
      <w:r w:rsidRPr="00413648">
        <w:rPr>
          <w:rFonts w:ascii="Tahoma" w:eastAsia="Times New Roman" w:hAnsi="Tahoma" w:cs="Tahoma"/>
          <w:sz w:val="28"/>
          <w:szCs w:val="28"/>
          <w:lang w:val="en-US"/>
        </w:rPr>
        <w:t>: Hydrogen produced from renewable energy (green hydrogen) offers a clean energy source for industries like steel production, transport, and energy storage.</w:t>
      </w:r>
    </w:p>
    <w:p w14:paraId="5BEF9033" w14:textId="77777777" w:rsidR="00413648" w:rsidRPr="00413648" w:rsidRDefault="00413648" w:rsidP="00413648">
      <w:pPr>
        <w:numPr>
          <w:ilvl w:val="0"/>
          <w:numId w:val="14"/>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lastRenderedPageBreak/>
        <w:t>3D Printing</w:t>
      </w:r>
      <w:r w:rsidRPr="00413648">
        <w:rPr>
          <w:rFonts w:ascii="Tahoma" w:eastAsia="Times New Roman" w:hAnsi="Tahoma" w:cs="Tahoma"/>
          <w:sz w:val="28"/>
          <w:szCs w:val="28"/>
          <w:lang w:val="en-US"/>
        </w:rPr>
        <w:t>: In construction and manufacturing, 3D printing minimizes material waste, improves energy efficiency, and can use sustainable materials.</w:t>
      </w:r>
    </w:p>
    <w:p w14:paraId="107BE692" w14:textId="77777777" w:rsidR="00413648" w:rsidRPr="00413648" w:rsidRDefault="00413648" w:rsidP="00413648">
      <w:pPr>
        <w:numPr>
          <w:ilvl w:val="0"/>
          <w:numId w:val="14"/>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Biotechnology</w:t>
      </w:r>
      <w:r w:rsidRPr="00413648">
        <w:rPr>
          <w:rFonts w:ascii="Tahoma" w:eastAsia="Times New Roman" w:hAnsi="Tahoma" w:cs="Tahoma"/>
          <w:sz w:val="28"/>
          <w:szCs w:val="28"/>
          <w:lang w:val="en-US"/>
        </w:rPr>
        <w:t>: Advances in biotech, like genetically modified crops or enzymes that break down plastics, contribute to sustainable agriculture and waste management.</w:t>
      </w:r>
    </w:p>
    <w:p w14:paraId="23FED496" w14:textId="77777777" w:rsidR="00413648" w:rsidRPr="00E61E66" w:rsidRDefault="00413648" w:rsidP="00413648">
      <w:pPr>
        <w:spacing w:before="100" w:beforeAutospacing="1" w:after="100" w:afterAutospacing="1" w:line="240" w:lineRule="auto"/>
        <w:rPr>
          <w:rFonts w:ascii="Tahoma" w:eastAsia="Times New Roman" w:hAnsi="Tahoma" w:cs="Tahoma"/>
          <w:b/>
          <w:bCs/>
          <w:sz w:val="28"/>
          <w:szCs w:val="28"/>
          <w:lang w:val="en-US"/>
        </w:rPr>
      </w:pPr>
      <w:r w:rsidRPr="00E61E66">
        <w:rPr>
          <w:rFonts w:ascii="Tahoma" w:eastAsia="Times New Roman" w:hAnsi="Tahoma" w:cs="Tahoma"/>
          <w:b/>
          <w:bCs/>
          <w:sz w:val="28"/>
          <w:szCs w:val="28"/>
          <w:lang w:val="en-US"/>
        </w:rPr>
        <w:t xml:space="preserve">b) Role of Technological Innovations in Helping Businesses Adapt to Climate Change Challenges </w:t>
      </w:r>
    </w:p>
    <w:p w14:paraId="7C49340B" w14:textId="022E363E" w:rsidR="00413648" w:rsidRPr="00413648" w:rsidRDefault="00413648" w:rsidP="00413648">
      <w:pPr>
        <w:spacing w:before="100" w:beforeAutospacing="1" w:after="100" w:afterAutospacing="1" w:line="240" w:lineRule="auto"/>
        <w:rPr>
          <w:rFonts w:ascii="Tahoma" w:eastAsia="Times New Roman" w:hAnsi="Tahoma" w:cs="Tahoma"/>
          <w:sz w:val="28"/>
          <w:szCs w:val="28"/>
          <w:lang w:val="en-US"/>
        </w:rPr>
      </w:pPr>
      <w:r w:rsidRPr="00413648">
        <w:rPr>
          <w:rFonts w:ascii="Tahoma" w:eastAsia="Times New Roman" w:hAnsi="Tahoma" w:cs="Tahoma"/>
          <w:sz w:val="28"/>
          <w:szCs w:val="28"/>
          <w:lang w:val="en-US"/>
        </w:rPr>
        <w:br/>
        <w:t>Technological innovations can help businesses across sectors adapt to the challenges posed by climate change in the following ways:</w:t>
      </w:r>
    </w:p>
    <w:p w14:paraId="1F5E955D" w14:textId="77777777" w:rsidR="00413648" w:rsidRPr="00413648" w:rsidRDefault="00413648" w:rsidP="00413648">
      <w:pPr>
        <w:numPr>
          <w:ilvl w:val="0"/>
          <w:numId w:val="15"/>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Energy Efficiency</w:t>
      </w:r>
      <w:r w:rsidRPr="00413648">
        <w:rPr>
          <w:rFonts w:ascii="Tahoma" w:eastAsia="Times New Roman" w:hAnsi="Tahoma" w:cs="Tahoma"/>
          <w:sz w:val="28"/>
          <w:szCs w:val="28"/>
          <w:lang w:val="en-US"/>
        </w:rPr>
        <w:t>: AI-powered systems and IoT devices enable businesses to monitor and reduce energy consumption, cutting costs and lowering their carbon footprint.</w:t>
      </w:r>
    </w:p>
    <w:p w14:paraId="0A94E4EF" w14:textId="77777777" w:rsidR="00413648" w:rsidRPr="00413648" w:rsidRDefault="00413648" w:rsidP="00413648">
      <w:pPr>
        <w:numPr>
          <w:ilvl w:val="0"/>
          <w:numId w:val="15"/>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Sustainable Supply Chains</w:t>
      </w:r>
      <w:r w:rsidRPr="00413648">
        <w:rPr>
          <w:rFonts w:ascii="Tahoma" w:eastAsia="Times New Roman" w:hAnsi="Tahoma" w:cs="Tahoma"/>
          <w:sz w:val="28"/>
          <w:szCs w:val="28"/>
          <w:lang w:val="en-US"/>
        </w:rPr>
        <w:t>: Blockchain technology can create transparent supply chains, ensuring that companies use sustainably sourced materials and reduce emissions throughout the supply process.</w:t>
      </w:r>
    </w:p>
    <w:p w14:paraId="0D1F57A1" w14:textId="77777777" w:rsidR="00413648" w:rsidRPr="00413648" w:rsidRDefault="00413648" w:rsidP="00413648">
      <w:pPr>
        <w:numPr>
          <w:ilvl w:val="0"/>
          <w:numId w:val="15"/>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Circular Economy Practices</w:t>
      </w:r>
      <w:r w:rsidRPr="00413648">
        <w:rPr>
          <w:rFonts w:ascii="Tahoma" w:eastAsia="Times New Roman" w:hAnsi="Tahoma" w:cs="Tahoma"/>
          <w:sz w:val="28"/>
          <w:szCs w:val="28"/>
          <w:lang w:val="en-US"/>
        </w:rPr>
        <w:t>: 3D printing, recycling technologies, and advanced waste management solutions enable businesses to adopt circular economy principles, reducing waste and improving resource use.</w:t>
      </w:r>
    </w:p>
    <w:p w14:paraId="067174D0" w14:textId="77777777" w:rsidR="00413648" w:rsidRPr="00413648" w:rsidRDefault="00413648" w:rsidP="00413648">
      <w:pPr>
        <w:numPr>
          <w:ilvl w:val="0"/>
          <w:numId w:val="15"/>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Resilience to Climate Risks</w:t>
      </w:r>
      <w:r w:rsidRPr="00413648">
        <w:rPr>
          <w:rFonts w:ascii="Tahoma" w:eastAsia="Times New Roman" w:hAnsi="Tahoma" w:cs="Tahoma"/>
          <w:sz w:val="28"/>
          <w:szCs w:val="28"/>
          <w:lang w:val="en-US"/>
        </w:rPr>
        <w:t>: Data analytics and climate modeling powered by AI allow businesses to forecast extreme weather events and prepare for climate-related risks, such as floods or droughts, thereby reducing damage and disruptions.</w:t>
      </w:r>
    </w:p>
    <w:p w14:paraId="499B0151" w14:textId="77777777" w:rsidR="00413648" w:rsidRPr="00413648" w:rsidRDefault="00413648" w:rsidP="00413648">
      <w:pPr>
        <w:numPr>
          <w:ilvl w:val="0"/>
          <w:numId w:val="15"/>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Decarbonization</w:t>
      </w:r>
      <w:r w:rsidRPr="00413648">
        <w:rPr>
          <w:rFonts w:ascii="Tahoma" w:eastAsia="Times New Roman" w:hAnsi="Tahoma" w:cs="Tahoma"/>
          <w:sz w:val="28"/>
          <w:szCs w:val="28"/>
          <w:lang w:val="en-US"/>
        </w:rPr>
        <w:t>: Carbon capture technologies help businesses in industries like manufacturing and energy production reduce their carbon emissions, aligning with regulatory and environmental goals.</w:t>
      </w:r>
    </w:p>
    <w:p w14:paraId="5A8E4B47" w14:textId="77777777" w:rsidR="00413648" w:rsidRPr="00413648" w:rsidRDefault="00413648" w:rsidP="00413648">
      <w:pPr>
        <w:numPr>
          <w:ilvl w:val="0"/>
          <w:numId w:val="15"/>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Water Conservation</w:t>
      </w:r>
      <w:r w:rsidRPr="00413648">
        <w:rPr>
          <w:rFonts w:ascii="Tahoma" w:eastAsia="Times New Roman" w:hAnsi="Tahoma" w:cs="Tahoma"/>
          <w:sz w:val="28"/>
          <w:szCs w:val="28"/>
          <w:lang w:val="en-US"/>
        </w:rPr>
        <w:t>: Smart irrigation systems in agriculture and water recycling technologies in industries help manage water use more efficiently, which is crucial as water becomes scarcer due to climate change.</w:t>
      </w:r>
    </w:p>
    <w:p w14:paraId="1FEACE3E" w14:textId="77777777" w:rsidR="00413648" w:rsidRPr="00413648" w:rsidRDefault="00413648" w:rsidP="00413648">
      <w:pPr>
        <w:numPr>
          <w:ilvl w:val="0"/>
          <w:numId w:val="15"/>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Transport and Logistics</w:t>
      </w:r>
      <w:r w:rsidRPr="00413648">
        <w:rPr>
          <w:rFonts w:ascii="Tahoma" w:eastAsia="Times New Roman" w:hAnsi="Tahoma" w:cs="Tahoma"/>
          <w:sz w:val="28"/>
          <w:szCs w:val="28"/>
          <w:lang w:val="en-US"/>
        </w:rPr>
        <w:t xml:space="preserve">: Electric vehicles, green hydrogen, and fuel-efficient shipping technologies allow businesses to minimize </w:t>
      </w:r>
      <w:r w:rsidRPr="00413648">
        <w:rPr>
          <w:rFonts w:ascii="Tahoma" w:eastAsia="Times New Roman" w:hAnsi="Tahoma" w:cs="Tahoma"/>
          <w:sz w:val="28"/>
          <w:szCs w:val="28"/>
          <w:lang w:val="en-US"/>
        </w:rPr>
        <w:lastRenderedPageBreak/>
        <w:t>transportation-related emissions while keeping logistics operations resilient to climate policies.</w:t>
      </w:r>
    </w:p>
    <w:p w14:paraId="0DF6E623" w14:textId="77777777" w:rsidR="00413648" w:rsidRPr="00413648" w:rsidRDefault="00413648" w:rsidP="00413648">
      <w:pPr>
        <w:numPr>
          <w:ilvl w:val="0"/>
          <w:numId w:val="15"/>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Renewable Energy Integration</w:t>
      </w:r>
      <w:r w:rsidRPr="00413648">
        <w:rPr>
          <w:rFonts w:ascii="Tahoma" w:eastAsia="Times New Roman" w:hAnsi="Tahoma" w:cs="Tahoma"/>
          <w:sz w:val="28"/>
          <w:szCs w:val="28"/>
          <w:lang w:val="en-US"/>
        </w:rPr>
        <w:t>: Technological innovations enable businesses to shift to renewable energy sources like solar and wind, reducing dependency on fossil fuels and stabilizing energy costs.</w:t>
      </w:r>
    </w:p>
    <w:p w14:paraId="53E77660" w14:textId="77777777" w:rsidR="00413648" w:rsidRPr="00413648" w:rsidRDefault="00413648" w:rsidP="00413648">
      <w:pPr>
        <w:numPr>
          <w:ilvl w:val="0"/>
          <w:numId w:val="15"/>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Sustainable Construction</w:t>
      </w:r>
      <w:r w:rsidRPr="00413648">
        <w:rPr>
          <w:rFonts w:ascii="Tahoma" w:eastAsia="Times New Roman" w:hAnsi="Tahoma" w:cs="Tahoma"/>
          <w:sz w:val="28"/>
          <w:szCs w:val="28"/>
          <w:lang w:val="en-US"/>
        </w:rPr>
        <w:t>: In industries like real estate, innovations in sustainable building materials, smart buildings, and energy-efficient designs help lower emissions while creating more resilient infrastructure.</w:t>
      </w:r>
    </w:p>
    <w:p w14:paraId="71B51A69" w14:textId="77777777" w:rsidR="00413648" w:rsidRPr="00413648" w:rsidRDefault="00413648" w:rsidP="00413648">
      <w:pPr>
        <w:numPr>
          <w:ilvl w:val="0"/>
          <w:numId w:val="15"/>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Carbon Credits and Offsetting</w:t>
      </w:r>
      <w:r w:rsidRPr="00413648">
        <w:rPr>
          <w:rFonts w:ascii="Tahoma" w:eastAsia="Times New Roman" w:hAnsi="Tahoma" w:cs="Tahoma"/>
          <w:sz w:val="28"/>
          <w:szCs w:val="28"/>
          <w:lang w:val="en-US"/>
        </w:rPr>
        <w:t>: Technologies like blockchain can facilitate carbon trading, enabling businesses to buy and sell carbon credits, thus encouraging a shift toward more sustainable practices.</w:t>
      </w:r>
    </w:p>
    <w:p w14:paraId="4BC330AB" w14:textId="77777777" w:rsidR="00413648" w:rsidRPr="00413648" w:rsidRDefault="00413648" w:rsidP="00413648">
      <w:pPr>
        <w:spacing w:after="0" w:line="240" w:lineRule="auto"/>
        <w:rPr>
          <w:rFonts w:ascii="Tahoma" w:eastAsia="Times New Roman" w:hAnsi="Tahoma" w:cs="Tahoma"/>
          <w:sz w:val="28"/>
          <w:szCs w:val="28"/>
          <w:lang w:val="en-US"/>
        </w:rPr>
      </w:pPr>
      <w:r w:rsidRPr="00413648">
        <w:rPr>
          <w:rFonts w:ascii="Tahoma" w:eastAsia="Times New Roman" w:hAnsi="Tahoma" w:cs="Tahoma"/>
          <w:sz w:val="28"/>
          <w:szCs w:val="28"/>
          <w:lang w:val="en-US"/>
        </w:rPr>
        <w:pict w14:anchorId="0B8A9F84">
          <v:rect id="_x0000_i1025" style="width:0;height:1.5pt" o:hralign="center" o:hrstd="t" o:hr="t" fillcolor="#a0a0a0" stroked="f"/>
        </w:pict>
      </w:r>
    </w:p>
    <w:p w14:paraId="1A2EFA26" w14:textId="77777777" w:rsidR="00413648" w:rsidRPr="00413648" w:rsidRDefault="00413648" w:rsidP="00413648">
      <w:pPr>
        <w:spacing w:before="100" w:beforeAutospacing="1" w:after="100" w:afterAutospacing="1" w:line="240" w:lineRule="auto"/>
        <w:outlineLvl w:val="2"/>
        <w:rPr>
          <w:rFonts w:ascii="Tahoma" w:eastAsia="Times New Roman" w:hAnsi="Tahoma" w:cs="Tahoma"/>
          <w:b/>
          <w:bCs/>
          <w:sz w:val="28"/>
          <w:szCs w:val="28"/>
          <w:lang w:val="en-US"/>
        </w:rPr>
      </w:pPr>
      <w:r w:rsidRPr="00413648">
        <w:rPr>
          <w:rFonts w:ascii="Tahoma" w:eastAsia="Times New Roman" w:hAnsi="Tahoma" w:cs="Tahoma"/>
          <w:b/>
          <w:bCs/>
          <w:sz w:val="28"/>
          <w:szCs w:val="28"/>
          <w:lang w:val="en-US"/>
        </w:rPr>
        <w:t>Question 4: Stakeholder Engagement and Business Ideas for Climate Action</w:t>
      </w:r>
    </w:p>
    <w:p w14:paraId="65B3BF76" w14:textId="77777777" w:rsidR="00413648" w:rsidRPr="00E61E66" w:rsidRDefault="00413648" w:rsidP="00413648">
      <w:pPr>
        <w:spacing w:before="100" w:beforeAutospacing="1" w:after="100" w:afterAutospacing="1" w:line="240" w:lineRule="auto"/>
        <w:rPr>
          <w:rFonts w:ascii="Tahoma" w:eastAsia="Times New Roman" w:hAnsi="Tahoma" w:cs="Tahoma"/>
          <w:b/>
          <w:bCs/>
          <w:sz w:val="28"/>
          <w:szCs w:val="28"/>
          <w:lang w:val="en-US"/>
        </w:rPr>
      </w:pPr>
      <w:r w:rsidRPr="00E61E66">
        <w:rPr>
          <w:rFonts w:ascii="Tahoma" w:eastAsia="Times New Roman" w:hAnsi="Tahoma" w:cs="Tahoma"/>
          <w:b/>
          <w:bCs/>
          <w:sz w:val="28"/>
          <w:szCs w:val="28"/>
          <w:lang w:val="en-US"/>
        </w:rPr>
        <w:t xml:space="preserve">a) Ways Businesses Can Engage Stakeholders to Address Climate Change Challenges </w:t>
      </w:r>
    </w:p>
    <w:p w14:paraId="173F381C" w14:textId="3BC4F24D" w:rsidR="00413648" w:rsidRPr="00413648" w:rsidRDefault="00413648" w:rsidP="00413648">
      <w:pPr>
        <w:spacing w:before="100" w:beforeAutospacing="1" w:after="100" w:afterAutospacing="1" w:line="240" w:lineRule="auto"/>
        <w:rPr>
          <w:rFonts w:ascii="Tahoma" w:eastAsia="Times New Roman" w:hAnsi="Tahoma" w:cs="Tahoma"/>
          <w:sz w:val="28"/>
          <w:szCs w:val="28"/>
          <w:lang w:val="en-US"/>
        </w:rPr>
      </w:pPr>
      <w:r w:rsidRPr="00413648">
        <w:rPr>
          <w:rFonts w:ascii="Tahoma" w:eastAsia="Times New Roman" w:hAnsi="Tahoma" w:cs="Tahoma"/>
          <w:sz w:val="28"/>
          <w:szCs w:val="28"/>
          <w:lang w:val="en-US"/>
        </w:rPr>
        <w:br/>
        <w:t>To effectively engage stakeholders in addressing climate change challenges, businesses can adopt the following strategies:</w:t>
      </w:r>
    </w:p>
    <w:p w14:paraId="6F583567" w14:textId="77777777" w:rsidR="00413648" w:rsidRPr="00413648" w:rsidRDefault="00413648" w:rsidP="00413648">
      <w:pPr>
        <w:numPr>
          <w:ilvl w:val="0"/>
          <w:numId w:val="16"/>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Collaborative Partnerships</w:t>
      </w:r>
      <w:r w:rsidRPr="00413648">
        <w:rPr>
          <w:rFonts w:ascii="Tahoma" w:eastAsia="Times New Roman" w:hAnsi="Tahoma" w:cs="Tahoma"/>
          <w:sz w:val="28"/>
          <w:szCs w:val="28"/>
          <w:lang w:val="en-US"/>
        </w:rPr>
        <w:t>: Forming partnerships with governments, NGOs, and research institutions allows businesses to share knowledge, resources, and innovation to develop climate solutions.</w:t>
      </w:r>
    </w:p>
    <w:p w14:paraId="2605A934" w14:textId="77777777" w:rsidR="00413648" w:rsidRPr="00413648" w:rsidRDefault="00413648" w:rsidP="00413648">
      <w:pPr>
        <w:numPr>
          <w:ilvl w:val="0"/>
          <w:numId w:val="16"/>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Transparent Communication</w:t>
      </w:r>
      <w:r w:rsidRPr="00413648">
        <w:rPr>
          <w:rFonts w:ascii="Tahoma" w:eastAsia="Times New Roman" w:hAnsi="Tahoma" w:cs="Tahoma"/>
          <w:sz w:val="28"/>
          <w:szCs w:val="28"/>
          <w:lang w:val="en-US"/>
        </w:rPr>
        <w:t>: Regularly communicating sustainability efforts through reports, meetings, and online platforms increases transparency and accountability with stakeholders.</w:t>
      </w:r>
    </w:p>
    <w:p w14:paraId="4239023D" w14:textId="77777777" w:rsidR="00413648" w:rsidRPr="00413648" w:rsidRDefault="00413648" w:rsidP="00413648">
      <w:pPr>
        <w:numPr>
          <w:ilvl w:val="0"/>
          <w:numId w:val="16"/>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Community Engagement</w:t>
      </w:r>
      <w:r w:rsidRPr="00413648">
        <w:rPr>
          <w:rFonts w:ascii="Tahoma" w:eastAsia="Times New Roman" w:hAnsi="Tahoma" w:cs="Tahoma"/>
          <w:sz w:val="28"/>
          <w:szCs w:val="28"/>
          <w:lang w:val="en-US"/>
        </w:rPr>
        <w:t>: Involving local communities in sustainability initiatives, such as reforestation or renewable energy projects, fosters inclusiveness and strengthens community support.</w:t>
      </w:r>
    </w:p>
    <w:p w14:paraId="2017A98A" w14:textId="77777777" w:rsidR="00413648" w:rsidRPr="00413648" w:rsidRDefault="00413648" w:rsidP="00413648">
      <w:pPr>
        <w:numPr>
          <w:ilvl w:val="0"/>
          <w:numId w:val="16"/>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lastRenderedPageBreak/>
        <w:t>Customer Education</w:t>
      </w:r>
      <w:r w:rsidRPr="00413648">
        <w:rPr>
          <w:rFonts w:ascii="Tahoma" w:eastAsia="Times New Roman" w:hAnsi="Tahoma" w:cs="Tahoma"/>
          <w:sz w:val="28"/>
          <w:szCs w:val="28"/>
          <w:lang w:val="en-US"/>
        </w:rPr>
        <w:t>: Educating customers on eco-friendly products and services, offering incentives for sustainable choices, and promoting a green brand can drive consumer behavior toward sustainability.</w:t>
      </w:r>
    </w:p>
    <w:p w14:paraId="46CFE2A2" w14:textId="77777777" w:rsidR="00413648" w:rsidRPr="00413648" w:rsidRDefault="00413648" w:rsidP="00413648">
      <w:pPr>
        <w:numPr>
          <w:ilvl w:val="0"/>
          <w:numId w:val="16"/>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Employee Involvement</w:t>
      </w:r>
      <w:r w:rsidRPr="00413648">
        <w:rPr>
          <w:rFonts w:ascii="Tahoma" w:eastAsia="Times New Roman" w:hAnsi="Tahoma" w:cs="Tahoma"/>
          <w:sz w:val="28"/>
          <w:szCs w:val="28"/>
          <w:lang w:val="en-US"/>
        </w:rPr>
        <w:t>: Engaging employees in sustainability initiatives through green programs, training, and rewards helps foster a culture of climate action within the organization.</w:t>
      </w:r>
    </w:p>
    <w:p w14:paraId="30362FFA" w14:textId="77777777" w:rsidR="00413648" w:rsidRPr="00413648" w:rsidRDefault="00413648" w:rsidP="00413648">
      <w:pPr>
        <w:numPr>
          <w:ilvl w:val="0"/>
          <w:numId w:val="16"/>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Supplier Collaboration</w:t>
      </w:r>
      <w:r w:rsidRPr="00413648">
        <w:rPr>
          <w:rFonts w:ascii="Tahoma" w:eastAsia="Times New Roman" w:hAnsi="Tahoma" w:cs="Tahoma"/>
          <w:sz w:val="28"/>
          <w:szCs w:val="28"/>
          <w:lang w:val="en-US"/>
        </w:rPr>
        <w:t>: Working with suppliers to adopt sustainable sourcing practices and reduce their carbon footprint strengthens the entire supply chain's commitment to climate action.</w:t>
      </w:r>
    </w:p>
    <w:p w14:paraId="29DB5C78" w14:textId="77777777" w:rsidR="00413648" w:rsidRPr="00413648" w:rsidRDefault="00413648" w:rsidP="00413648">
      <w:pPr>
        <w:numPr>
          <w:ilvl w:val="0"/>
          <w:numId w:val="16"/>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Stakeholder Dialogue Forums</w:t>
      </w:r>
      <w:r w:rsidRPr="00413648">
        <w:rPr>
          <w:rFonts w:ascii="Tahoma" w:eastAsia="Times New Roman" w:hAnsi="Tahoma" w:cs="Tahoma"/>
          <w:sz w:val="28"/>
          <w:szCs w:val="28"/>
          <w:lang w:val="en-US"/>
        </w:rPr>
        <w:t>: Hosting dialogues or forums where diverse stakeholders can share their concerns and ideas fosters a deeper understanding of climate issues and solutions.</w:t>
      </w:r>
    </w:p>
    <w:p w14:paraId="5F77287B" w14:textId="77777777" w:rsidR="00413648" w:rsidRPr="00413648" w:rsidRDefault="00413648" w:rsidP="00413648">
      <w:pPr>
        <w:numPr>
          <w:ilvl w:val="0"/>
          <w:numId w:val="16"/>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Incorporating ESG Goals</w:t>
      </w:r>
      <w:r w:rsidRPr="00413648">
        <w:rPr>
          <w:rFonts w:ascii="Tahoma" w:eastAsia="Times New Roman" w:hAnsi="Tahoma" w:cs="Tahoma"/>
          <w:sz w:val="28"/>
          <w:szCs w:val="28"/>
          <w:lang w:val="en-US"/>
        </w:rPr>
        <w:t>: Integrating Environmental, Social, and Governance (ESG) factors into business strategy allows for a more holistic approach to climate change mitigation and stakeholder engagement.</w:t>
      </w:r>
    </w:p>
    <w:p w14:paraId="7958DC0F" w14:textId="77777777" w:rsidR="00413648" w:rsidRPr="00413648" w:rsidRDefault="00413648" w:rsidP="00413648">
      <w:pPr>
        <w:numPr>
          <w:ilvl w:val="0"/>
          <w:numId w:val="16"/>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Sustainability Certifications</w:t>
      </w:r>
      <w:r w:rsidRPr="00413648">
        <w:rPr>
          <w:rFonts w:ascii="Tahoma" w:eastAsia="Times New Roman" w:hAnsi="Tahoma" w:cs="Tahoma"/>
          <w:sz w:val="28"/>
          <w:szCs w:val="28"/>
          <w:lang w:val="en-US"/>
        </w:rPr>
        <w:t>: Earning certifications like ISO 14001 or B Corp demonstrates a company's commitment to sustainability, which can build trust and credibility with stakeholders.</w:t>
      </w:r>
    </w:p>
    <w:p w14:paraId="60FF226F" w14:textId="77777777" w:rsidR="00413648" w:rsidRPr="00413648" w:rsidRDefault="00413648" w:rsidP="00413648">
      <w:pPr>
        <w:numPr>
          <w:ilvl w:val="0"/>
          <w:numId w:val="16"/>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Public Policy Advocacy</w:t>
      </w:r>
      <w:r w:rsidRPr="00413648">
        <w:rPr>
          <w:rFonts w:ascii="Tahoma" w:eastAsia="Times New Roman" w:hAnsi="Tahoma" w:cs="Tahoma"/>
          <w:sz w:val="28"/>
          <w:szCs w:val="28"/>
          <w:lang w:val="en-US"/>
        </w:rPr>
        <w:t>: Advocating for stronger environmental regulations and policies ensures that businesses and governments are aligned in their efforts to combat climate change.</w:t>
      </w:r>
    </w:p>
    <w:p w14:paraId="36D8E73F" w14:textId="77777777" w:rsidR="00413648" w:rsidRPr="00413648" w:rsidRDefault="00413648" w:rsidP="00413648">
      <w:p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b) Business Ideas to Align Sustainability Goals and Drive Climate Action</w:t>
      </w:r>
    </w:p>
    <w:p w14:paraId="3A2C3D72" w14:textId="77777777" w:rsidR="00413648" w:rsidRPr="00413648" w:rsidRDefault="00413648" w:rsidP="00413648">
      <w:pPr>
        <w:numPr>
          <w:ilvl w:val="0"/>
          <w:numId w:val="17"/>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Renewable Energy Installations</w:t>
      </w:r>
      <w:r w:rsidRPr="00413648">
        <w:rPr>
          <w:rFonts w:ascii="Tahoma" w:eastAsia="Times New Roman" w:hAnsi="Tahoma" w:cs="Tahoma"/>
          <w:sz w:val="28"/>
          <w:szCs w:val="28"/>
          <w:lang w:val="en-US"/>
        </w:rPr>
        <w:t>: Partnering with governments and local businesses to provide solar or wind power installations can help communities reduce reliance on fossil fuels while contributing to a greener energy future.</w:t>
      </w:r>
    </w:p>
    <w:p w14:paraId="4E3E04EC" w14:textId="77777777" w:rsidR="00413648" w:rsidRPr="00413648" w:rsidRDefault="00413648" w:rsidP="00413648">
      <w:pPr>
        <w:numPr>
          <w:ilvl w:val="0"/>
          <w:numId w:val="17"/>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Green Building Consulting</w:t>
      </w:r>
      <w:r w:rsidRPr="00413648">
        <w:rPr>
          <w:rFonts w:ascii="Tahoma" w:eastAsia="Times New Roman" w:hAnsi="Tahoma" w:cs="Tahoma"/>
          <w:sz w:val="28"/>
          <w:szCs w:val="28"/>
          <w:lang w:val="en-US"/>
        </w:rPr>
        <w:t>: Offering services to help companies design energy-efficient buildings, utilize sustainable materials, and comply with environmental standards aligns businesses with climate goals while improving operational efficiency.</w:t>
      </w:r>
    </w:p>
    <w:p w14:paraId="3C4FA8A7" w14:textId="77777777" w:rsidR="00413648" w:rsidRPr="00413648" w:rsidRDefault="00413648" w:rsidP="00413648">
      <w:pPr>
        <w:numPr>
          <w:ilvl w:val="0"/>
          <w:numId w:val="17"/>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lastRenderedPageBreak/>
        <w:t>Sustainable Agriculture Solutions</w:t>
      </w:r>
      <w:r w:rsidRPr="00413648">
        <w:rPr>
          <w:rFonts w:ascii="Tahoma" w:eastAsia="Times New Roman" w:hAnsi="Tahoma" w:cs="Tahoma"/>
          <w:sz w:val="28"/>
          <w:szCs w:val="28"/>
          <w:lang w:val="en-US"/>
        </w:rPr>
        <w:t>: A business that provides precision agriculture technologies, such as IoT sensors and drones, can help farmers reduce water and fertilizer use while maintaining productivity.</w:t>
      </w:r>
    </w:p>
    <w:p w14:paraId="5705DD1E" w14:textId="77777777" w:rsidR="00413648" w:rsidRPr="00413648" w:rsidRDefault="00413648" w:rsidP="00413648">
      <w:pPr>
        <w:numPr>
          <w:ilvl w:val="0"/>
          <w:numId w:val="17"/>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Waste Management and Recycling Services</w:t>
      </w:r>
      <w:r w:rsidRPr="00413648">
        <w:rPr>
          <w:rFonts w:ascii="Tahoma" w:eastAsia="Times New Roman" w:hAnsi="Tahoma" w:cs="Tahoma"/>
          <w:sz w:val="28"/>
          <w:szCs w:val="28"/>
          <w:lang w:val="en-US"/>
        </w:rPr>
        <w:t>: Establishing a business that offers comprehensive waste management services, including recycling, composting, and waste-to-energy solutions, can help communities reduce landfill waste and emissions.</w:t>
      </w:r>
    </w:p>
    <w:p w14:paraId="1700A88F" w14:textId="77777777" w:rsidR="00413648" w:rsidRPr="00413648" w:rsidRDefault="00413648" w:rsidP="00413648">
      <w:pPr>
        <w:numPr>
          <w:ilvl w:val="0"/>
          <w:numId w:val="17"/>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Carbon Offset Platforms</w:t>
      </w:r>
      <w:r w:rsidRPr="00413648">
        <w:rPr>
          <w:rFonts w:ascii="Tahoma" w:eastAsia="Times New Roman" w:hAnsi="Tahoma" w:cs="Tahoma"/>
          <w:sz w:val="28"/>
          <w:szCs w:val="28"/>
          <w:lang w:val="en-US"/>
        </w:rPr>
        <w:t>: Developing platforms that connect businesses with carbon offset projects (e.g., reforestation, renewable energy investments) allows companies to compensate for their emissions while supporting sustainable initiatives.</w:t>
      </w:r>
    </w:p>
    <w:p w14:paraId="0F4F3591" w14:textId="77777777" w:rsidR="00413648" w:rsidRPr="00413648" w:rsidRDefault="00413648" w:rsidP="00413648">
      <w:pPr>
        <w:numPr>
          <w:ilvl w:val="0"/>
          <w:numId w:val="17"/>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Sustainable Product Packaging</w:t>
      </w:r>
      <w:r w:rsidRPr="00413648">
        <w:rPr>
          <w:rFonts w:ascii="Tahoma" w:eastAsia="Times New Roman" w:hAnsi="Tahoma" w:cs="Tahoma"/>
          <w:sz w:val="28"/>
          <w:szCs w:val="28"/>
          <w:lang w:val="en-US"/>
        </w:rPr>
        <w:t>: Providing eco-friendly packaging solutions to businesses across sectors, such as biodegradable or reusable packaging, helps reduce plastic waste and meets consumer demand for greener products.</w:t>
      </w:r>
    </w:p>
    <w:p w14:paraId="6CC6B751" w14:textId="77777777" w:rsidR="00413648" w:rsidRPr="00413648" w:rsidRDefault="00413648" w:rsidP="00413648">
      <w:pPr>
        <w:numPr>
          <w:ilvl w:val="0"/>
          <w:numId w:val="17"/>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Electric Vehicle (EV) Infrastructure</w:t>
      </w:r>
      <w:r w:rsidRPr="00413648">
        <w:rPr>
          <w:rFonts w:ascii="Tahoma" w:eastAsia="Times New Roman" w:hAnsi="Tahoma" w:cs="Tahoma"/>
          <w:sz w:val="28"/>
          <w:szCs w:val="28"/>
          <w:lang w:val="en-US"/>
        </w:rPr>
        <w:t>: Developing charging stations and services for electric vehicles encourages the transition to cleaner transport options, helping companies and consumers reduce their carbon footprint.</w:t>
      </w:r>
    </w:p>
    <w:p w14:paraId="1E738EBF" w14:textId="77777777" w:rsidR="00413648" w:rsidRPr="00413648" w:rsidRDefault="00413648" w:rsidP="00413648">
      <w:pPr>
        <w:numPr>
          <w:ilvl w:val="0"/>
          <w:numId w:val="17"/>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Circular Economy Marketplace</w:t>
      </w:r>
      <w:r w:rsidRPr="00413648">
        <w:rPr>
          <w:rFonts w:ascii="Tahoma" w:eastAsia="Times New Roman" w:hAnsi="Tahoma" w:cs="Tahoma"/>
          <w:sz w:val="28"/>
          <w:szCs w:val="28"/>
          <w:lang w:val="en-US"/>
        </w:rPr>
        <w:t>: Creating a marketplace for recycled or upcycled goods encourages businesses to reuse materials and reduce resource consumption, aligning with circular economy principles.</w:t>
      </w:r>
    </w:p>
    <w:p w14:paraId="5237F3A7" w14:textId="77777777" w:rsidR="00413648" w:rsidRPr="00413648" w:rsidRDefault="00413648" w:rsidP="00413648">
      <w:pPr>
        <w:numPr>
          <w:ilvl w:val="0"/>
          <w:numId w:val="17"/>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Water Conservation Technology</w:t>
      </w:r>
      <w:r w:rsidRPr="00413648">
        <w:rPr>
          <w:rFonts w:ascii="Tahoma" w:eastAsia="Times New Roman" w:hAnsi="Tahoma" w:cs="Tahoma"/>
          <w:sz w:val="28"/>
          <w:szCs w:val="28"/>
          <w:lang w:val="en-US"/>
        </w:rPr>
        <w:t>: Offering businesses solutions like water recycling systems or smart irrigation technologies ensures efficient water use, particularly in industries like agriculture, manufacturing, and real estate.</w:t>
      </w:r>
    </w:p>
    <w:p w14:paraId="478B2555" w14:textId="77777777" w:rsidR="00413648" w:rsidRPr="00413648" w:rsidRDefault="00413648" w:rsidP="00413648">
      <w:pPr>
        <w:numPr>
          <w:ilvl w:val="0"/>
          <w:numId w:val="17"/>
        </w:numPr>
        <w:spacing w:before="100" w:beforeAutospacing="1" w:after="100" w:afterAutospacing="1" w:line="240" w:lineRule="auto"/>
        <w:rPr>
          <w:rFonts w:ascii="Tahoma" w:eastAsia="Times New Roman" w:hAnsi="Tahoma" w:cs="Tahoma"/>
          <w:sz w:val="28"/>
          <w:szCs w:val="28"/>
          <w:lang w:val="en-US"/>
        </w:rPr>
      </w:pPr>
      <w:r w:rsidRPr="00E61E66">
        <w:rPr>
          <w:rFonts w:ascii="Tahoma" w:eastAsia="Times New Roman" w:hAnsi="Tahoma" w:cs="Tahoma"/>
          <w:b/>
          <w:bCs/>
          <w:sz w:val="28"/>
          <w:szCs w:val="28"/>
          <w:lang w:val="en-US"/>
        </w:rPr>
        <w:t>Green Consulting and Auditing</w:t>
      </w:r>
      <w:r w:rsidRPr="00413648">
        <w:rPr>
          <w:rFonts w:ascii="Tahoma" w:eastAsia="Times New Roman" w:hAnsi="Tahoma" w:cs="Tahoma"/>
          <w:sz w:val="28"/>
          <w:szCs w:val="28"/>
          <w:lang w:val="en-US"/>
        </w:rPr>
        <w:t>: A consultancy that helps businesses assess their sustainability practices, set climate goals, and implement eco-friendly solutions can guide them toward meaningful climate action.</w:t>
      </w:r>
    </w:p>
    <w:p w14:paraId="40241BA6" w14:textId="77777777" w:rsidR="00413648" w:rsidRPr="00413648" w:rsidRDefault="00413648" w:rsidP="00413648">
      <w:pPr>
        <w:spacing w:before="100" w:beforeAutospacing="1" w:after="100" w:afterAutospacing="1" w:line="240" w:lineRule="auto"/>
        <w:rPr>
          <w:rFonts w:ascii="Tahoma" w:eastAsia="Times New Roman" w:hAnsi="Tahoma" w:cs="Tahoma"/>
          <w:sz w:val="28"/>
          <w:szCs w:val="28"/>
          <w:lang w:val="en-US"/>
        </w:rPr>
      </w:pPr>
      <w:r w:rsidRPr="00413648">
        <w:rPr>
          <w:rFonts w:ascii="Tahoma" w:eastAsia="Times New Roman" w:hAnsi="Tahoma" w:cs="Tahoma"/>
          <w:sz w:val="28"/>
          <w:szCs w:val="28"/>
          <w:lang w:val="en-US"/>
        </w:rPr>
        <w:t>These ideas support stakeholder collaboration and align sustainability goals with climate action, helping businesses across sectors to thrive while contributing to a more sustainable future.</w:t>
      </w:r>
    </w:p>
    <w:p w14:paraId="487FC298" w14:textId="26DC7822" w:rsidR="00413648" w:rsidRPr="00E61E66" w:rsidRDefault="00413648" w:rsidP="003D310A">
      <w:pPr>
        <w:spacing w:after="0" w:line="240" w:lineRule="auto"/>
        <w:rPr>
          <w:rFonts w:ascii="Tahoma" w:eastAsia="Times New Roman" w:hAnsi="Tahoma" w:cs="Tahoma"/>
          <w:sz w:val="28"/>
          <w:szCs w:val="28"/>
          <w:lang w:val="en-US"/>
        </w:rPr>
      </w:pPr>
    </w:p>
    <w:sectPr w:rsidR="00413648" w:rsidRPr="00E61E66" w:rsidSect="000D7D2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CCE3BC" w14:textId="77777777" w:rsidR="00935ED3" w:rsidRDefault="00935ED3" w:rsidP="00B73E61">
      <w:pPr>
        <w:spacing w:after="0" w:line="240" w:lineRule="auto"/>
      </w:pPr>
      <w:r>
        <w:separator/>
      </w:r>
    </w:p>
  </w:endnote>
  <w:endnote w:type="continuationSeparator" w:id="0">
    <w:p w14:paraId="6AAC17E8" w14:textId="77777777" w:rsidR="00935ED3" w:rsidRDefault="00935ED3" w:rsidP="00B73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9E053" w14:textId="49F002F4" w:rsidR="00223BC7" w:rsidRPr="00A2581D" w:rsidRDefault="009B3CD3" w:rsidP="006928F8">
    <w:pPr>
      <w:pStyle w:val="Footer"/>
      <w:tabs>
        <w:tab w:val="clear" w:pos="4513"/>
        <w:tab w:val="left" w:pos="4083"/>
      </w:tabs>
      <w:jc w:val="center"/>
      <w:rPr>
        <w:lang w:val="en-U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4C7A40" w:rsidRPr="004C7A40">
      <w:rPr>
        <w:b/>
        <w:bCs/>
        <w:noProof/>
      </w:rPr>
      <w:t>7</w:t>
    </w:r>
    <w:r>
      <w:rPr>
        <w:b/>
        <w:bCs/>
        <w:noProof/>
      </w:rPr>
      <w:fldChar w:fldCharType="end"/>
    </w:r>
    <w:r w:rsidR="006928F8">
      <w:rPr>
        <w:b/>
        <w:bCs/>
        <w:noProof/>
        <w:lang w:val="en-US"/>
      </w:rPr>
      <w:t xml:space="preserve">                                          </w:t>
    </w:r>
    <w:r w:rsidR="002C5D87" w:rsidRPr="006928F8">
      <w:rPr>
        <w:rFonts w:ascii="Arial Narrow" w:hAnsi="Arial Narrow" w:cstheme="majorHAnsi"/>
        <w:i/>
        <w:iCs/>
        <w:noProof/>
        <w:lang w:val="en-US"/>
      </w:rPr>
      <w:t>@Victoria university Kampala Uganda</w:t>
    </w:r>
    <w:r w:rsidR="002C5D87">
      <w:rPr>
        <w:b/>
        <w:bCs/>
        <w:noProof/>
      </w:rPr>
      <w:tab/>
    </w:r>
    <w:r w:rsidR="00A2581D" w:rsidRPr="00A2581D">
      <w:rPr>
        <w:rFonts w:ascii="Times New Roman" w:hAnsi="Times New Roman" w:cs="Times New Roman"/>
        <w:b/>
        <w:bCs/>
        <w:i/>
        <w:iCs/>
        <w:noProof/>
        <w:lang w:val="en-US"/>
      </w:rPr>
      <w:t>P</w:t>
    </w:r>
    <w:r w:rsidR="00A2581D">
      <w:rPr>
        <w:rFonts w:ascii="Times New Roman" w:hAnsi="Times New Roman" w:cs="Times New Roman"/>
        <w:b/>
        <w:bCs/>
        <w:i/>
        <w:iCs/>
        <w:noProof/>
        <w:lang w:val="en-US"/>
      </w:rPr>
      <w:t>.</w:t>
    </w:r>
    <w:r w:rsidR="00A2581D" w:rsidRPr="00A2581D">
      <w:rPr>
        <w:rFonts w:ascii="Times New Roman" w:hAnsi="Times New Roman" w:cs="Times New Roman"/>
        <w:b/>
        <w:bCs/>
        <w:i/>
        <w:iCs/>
        <w:noProof/>
        <w:lang w:val="en-US"/>
      </w:rPr>
      <w:t>T</w:t>
    </w:r>
    <w:r w:rsidR="00A2581D">
      <w:rPr>
        <w:rFonts w:ascii="Times New Roman" w:hAnsi="Times New Roman" w:cs="Times New Roman"/>
        <w:b/>
        <w:bCs/>
        <w:i/>
        <w:iCs/>
        <w:noProof/>
        <w:lang w:val="en-US"/>
      </w:rPr>
      <w:t>.</w:t>
    </w:r>
    <w:r w:rsidR="00A2581D" w:rsidRPr="00A2581D">
      <w:rPr>
        <w:rFonts w:ascii="Times New Roman" w:hAnsi="Times New Roman" w:cs="Times New Roman"/>
        <w:b/>
        <w:bCs/>
        <w:i/>
        <w:iCs/>
        <w:noProof/>
        <w:lang w:val="en-US"/>
      </w:rPr>
      <w:t>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76E48D" w14:textId="77777777" w:rsidR="00935ED3" w:rsidRDefault="00935ED3" w:rsidP="00B73E61">
      <w:pPr>
        <w:spacing w:after="0" w:line="240" w:lineRule="auto"/>
      </w:pPr>
      <w:r>
        <w:separator/>
      </w:r>
    </w:p>
  </w:footnote>
  <w:footnote w:type="continuationSeparator" w:id="0">
    <w:p w14:paraId="3A4C1B93" w14:textId="77777777" w:rsidR="00935ED3" w:rsidRDefault="00935ED3" w:rsidP="00B73E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A5876" w14:textId="1F56741C" w:rsidR="00B73E61" w:rsidRDefault="003558A5" w:rsidP="003558A5">
    <w:pPr>
      <w:pStyle w:val="Header"/>
      <w:tabs>
        <w:tab w:val="left" w:pos="7516"/>
      </w:tabs>
    </w:pPr>
    <w:r>
      <w:tab/>
    </w:r>
    <w:sdt>
      <w:sdtPr>
        <w:id w:val="-685907273"/>
        <w:lock w:val="sdtContentLocked"/>
        <w15:appearance w15:val="hidden"/>
        <w:picture/>
      </w:sdtPr>
      <w:sdtEndPr/>
      <w:sdtContent>
        <w:r w:rsidR="00B73E61">
          <w:rPr>
            <w:noProof/>
            <w:lang w:val="en-US"/>
          </w:rPr>
          <w:drawing>
            <wp:inline distT="0" distB="0" distL="0" distR="0" wp14:anchorId="7F4255B9" wp14:editId="01A24C4A">
              <wp:extent cx="1909445" cy="839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1909445" cy="839213"/>
                      </a:xfrm>
                      <a:prstGeom prst="rect">
                        <a:avLst/>
                      </a:prstGeom>
                      <a:noFill/>
                      <a:ln>
                        <a:noFill/>
                      </a:ln>
                    </pic:spPr>
                  </pic:pic>
                </a:graphicData>
              </a:graphic>
            </wp:inline>
          </w:drawing>
        </w:r>
      </w:sdtContent>
    </w:sdt>
    <w:r>
      <w:tab/>
    </w:r>
    <w:sdt>
      <w:sdtPr>
        <w:rPr>
          <w:rStyle w:val="Style1"/>
        </w:rPr>
        <w:id w:val="-987245111"/>
        <w:lock w:val="sdtContentLocked"/>
        <w:placeholder>
          <w:docPart w:val="1D646DDE97D541DFBC14855DF2BC3AEC"/>
        </w:placeholder>
        <w15:dataBinding w:prefixMappings="" w:xpath="/answer-sheet-request[1]/answer-sheet-serial-number[1]" w:storeItemID="{284B1DFA-5762-4332-8A1E-5231785B4FDF}"/>
        <w15:appearance w15:val="hidden"/>
      </w:sdtPr>
      <w:sdtEndPr>
        <w:rPr>
          <w:rStyle w:val="Style1"/>
        </w:rPr>
      </w:sdtEndPr>
      <w:sdtContent>
        <w:r w:rsidR="003D310A">
          <w:rPr>
            <w:rStyle w:val="Style1"/>
          </w:rPr>
          <w:t>E-122870</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86E47"/>
    <w:multiLevelType w:val="multilevel"/>
    <w:tmpl w:val="EB606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350A2"/>
    <w:multiLevelType w:val="multilevel"/>
    <w:tmpl w:val="350EC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9366AB"/>
    <w:multiLevelType w:val="hybridMultilevel"/>
    <w:tmpl w:val="DE3C353A"/>
    <w:lvl w:ilvl="0" w:tplc="2000000F">
      <w:start w:val="1"/>
      <w:numFmt w:val="decimal"/>
      <w:lvlText w:val="%1."/>
      <w:lvlJc w:val="left"/>
      <w:pPr>
        <w:ind w:left="654" w:hanging="360"/>
      </w:pPr>
    </w:lvl>
    <w:lvl w:ilvl="1" w:tplc="20000019" w:tentative="1">
      <w:start w:val="1"/>
      <w:numFmt w:val="lowerLetter"/>
      <w:lvlText w:val="%2."/>
      <w:lvlJc w:val="left"/>
      <w:pPr>
        <w:ind w:left="1374" w:hanging="360"/>
      </w:pPr>
    </w:lvl>
    <w:lvl w:ilvl="2" w:tplc="2000001B" w:tentative="1">
      <w:start w:val="1"/>
      <w:numFmt w:val="lowerRoman"/>
      <w:lvlText w:val="%3."/>
      <w:lvlJc w:val="right"/>
      <w:pPr>
        <w:ind w:left="2094" w:hanging="180"/>
      </w:pPr>
    </w:lvl>
    <w:lvl w:ilvl="3" w:tplc="2000000F" w:tentative="1">
      <w:start w:val="1"/>
      <w:numFmt w:val="decimal"/>
      <w:lvlText w:val="%4."/>
      <w:lvlJc w:val="left"/>
      <w:pPr>
        <w:ind w:left="2814" w:hanging="360"/>
      </w:pPr>
    </w:lvl>
    <w:lvl w:ilvl="4" w:tplc="20000019" w:tentative="1">
      <w:start w:val="1"/>
      <w:numFmt w:val="lowerLetter"/>
      <w:lvlText w:val="%5."/>
      <w:lvlJc w:val="left"/>
      <w:pPr>
        <w:ind w:left="3534" w:hanging="360"/>
      </w:pPr>
    </w:lvl>
    <w:lvl w:ilvl="5" w:tplc="2000001B" w:tentative="1">
      <w:start w:val="1"/>
      <w:numFmt w:val="lowerRoman"/>
      <w:lvlText w:val="%6."/>
      <w:lvlJc w:val="right"/>
      <w:pPr>
        <w:ind w:left="4254" w:hanging="180"/>
      </w:pPr>
    </w:lvl>
    <w:lvl w:ilvl="6" w:tplc="2000000F" w:tentative="1">
      <w:start w:val="1"/>
      <w:numFmt w:val="decimal"/>
      <w:lvlText w:val="%7."/>
      <w:lvlJc w:val="left"/>
      <w:pPr>
        <w:ind w:left="4974" w:hanging="360"/>
      </w:pPr>
    </w:lvl>
    <w:lvl w:ilvl="7" w:tplc="20000019" w:tentative="1">
      <w:start w:val="1"/>
      <w:numFmt w:val="lowerLetter"/>
      <w:lvlText w:val="%8."/>
      <w:lvlJc w:val="left"/>
      <w:pPr>
        <w:ind w:left="5694" w:hanging="360"/>
      </w:pPr>
    </w:lvl>
    <w:lvl w:ilvl="8" w:tplc="2000001B" w:tentative="1">
      <w:start w:val="1"/>
      <w:numFmt w:val="lowerRoman"/>
      <w:lvlText w:val="%9."/>
      <w:lvlJc w:val="right"/>
      <w:pPr>
        <w:ind w:left="6414" w:hanging="180"/>
      </w:pPr>
    </w:lvl>
  </w:abstractNum>
  <w:abstractNum w:abstractNumId="3" w15:restartNumberingAfterBreak="0">
    <w:nsid w:val="1B15274A"/>
    <w:multiLevelType w:val="multilevel"/>
    <w:tmpl w:val="D34EE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000D54"/>
    <w:multiLevelType w:val="multilevel"/>
    <w:tmpl w:val="E7229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4E10DD"/>
    <w:multiLevelType w:val="multilevel"/>
    <w:tmpl w:val="35B27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6E0937"/>
    <w:multiLevelType w:val="hybridMultilevel"/>
    <w:tmpl w:val="5C162A2E"/>
    <w:lvl w:ilvl="0" w:tplc="2000000F">
      <w:start w:val="1"/>
      <w:numFmt w:val="decimal"/>
      <w:lvlText w:val="%1."/>
      <w:lvlJc w:val="left"/>
      <w:pPr>
        <w:ind w:left="654" w:hanging="360"/>
      </w:pPr>
    </w:lvl>
    <w:lvl w:ilvl="1" w:tplc="20000019" w:tentative="1">
      <w:start w:val="1"/>
      <w:numFmt w:val="lowerLetter"/>
      <w:lvlText w:val="%2."/>
      <w:lvlJc w:val="left"/>
      <w:pPr>
        <w:ind w:left="1374" w:hanging="360"/>
      </w:pPr>
    </w:lvl>
    <w:lvl w:ilvl="2" w:tplc="2000001B" w:tentative="1">
      <w:start w:val="1"/>
      <w:numFmt w:val="lowerRoman"/>
      <w:lvlText w:val="%3."/>
      <w:lvlJc w:val="right"/>
      <w:pPr>
        <w:ind w:left="2094" w:hanging="180"/>
      </w:pPr>
    </w:lvl>
    <w:lvl w:ilvl="3" w:tplc="2000000F" w:tentative="1">
      <w:start w:val="1"/>
      <w:numFmt w:val="decimal"/>
      <w:lvlText w:val="%4."/>
      <w:lvlJc w:val="left"/>
      <w:pPr>
        <w:ind w:left="2814" w:hanging="360"/>
      </w:pPr>
    </w:lvl>
    <w:lvl w:ilvl="4" w:tplc="20000019" w:tentative="1">
      <w:start w:val="1"/>
      <w:numFmt w:val="lowerLetter"/>
      <w:lvlText w:val="%5."/>
      <w:lvlJc w:val="left"/>
      <w:pPr>
        <w:ind w:left="3534" w:hanging="360"/>
      </w:pPr>
    </w:lvl>
    <w:lvl w:ilvl="5" w:tplc="2000001B" w:tentative="1">
      <w:start w:val="1"/>
      <w:numFmt w:val="lowerRoman"/>
      <w:lvlText w:val="%6."/>
      <w:lvlJc w:val="right"/>
      <w:pPr>
        <w:ind w:left="4254" w:hanging="180"/>
      </w:pPr>
    </w:lvl>
    <w:lvl w:ilvl="6" w:tplc="2000000F" w:tentative="1">
      <w:start w:val="1"/>
      <w:numFmt w:val="decimal"/>
      <w:lvlText w:val="%7."/>
      <w:lvlJc w:val="left"/>
      <w:pPr>
        <w:ind w:left="4974" w:hanging="360"/>
      </w:pPr>
    </w:lvl>
    <w:lvl w:ilvl="7" w:tplc="20000019" w:tentative="1">
      <w:start w:val="1"/>
      <w:numFmt w:val="lowerLetter"/>
      <w:lvlText w:val="%8."/>
      <w:lvlJc w:val="left"/>
      <w:pPr>
        <w:ind w:left="5694" w:hanging="360"/>
      </w:pPr>
    </w:lvl>
    <w:lvl w:ilvl="8" w:tplc="2000001B" w:tentative="1">
      <w:start w:val="1"/>
      <w:numFmt w:val="lowerRoman"/>
      <w:lvlText w:val="%9."/>
      <w:lvlJc w:val="right"/>
      <w:pPr>
        <w:ind w:left="6414" w:hanging="180"/>
      </w:pPr>
    </w:lvl>
  </w:abstractNum>
  <w:abstractNum w:abstractNumId="7" w15:restartNumberingAfterBreak="0">
    <w:nsid w:val="42F156D0"/>
    <w:multiLevelType w:val="multilevel"/>
    <w:tmpl w:val="412C9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1A4C51"/>
    <w:multiLevelType w:val="multilevel"/>
    <w:tmpl w:val="2CD0A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2F7F38"/>
    <w:multiLevelType w:val="hybridMultilevel"/>
    <w:tmpl w:val="B4ACB9B6"/>
    <w:lvl w:ilvl="0" w:tplc="2000000F">
      <w:start w:val="1"/>
      <w:numFmt w:val="decimal"/>
      <w:lvlText w:val="%1."/>
      <w:lvlJc w:val="left"/>
      <w:pPr>
        <w:ind w:left="294" w:hanging="360"/>
      </w:pPr>
    </w:lvl>
    <w:lvl w:ilvl="1" w:tplc="20000019" w:tentative="1">
      <w:start w:val="1"/>
      <w:numFmt w:val="lowerLetter"/>
      <w:lvlText w:val="%2."/>
      <w:lvlJc w:val="left"/>
      <w:pPr>
        <w:ind w:left="1014" w:hanging="360"/>
      </w:pPr>
    </w:lvl>
    <w:lvl w:ilvl="2" w:tplc="2000001B" w:tentative="1">
      <w:start w:val="1"/>
      <w:numFmt w:val="lowerRoman"/>
      <w:lvlText w:val="%3."/>
      <w:lvlJc w:val="right"/>
      <w:pPr>
        <w:ind w:left="1734" w:hanging="180"/>
      </w:pPr>
    </w:lvl>
    <w:lvl w:ilvl="3" w:tplc="2000000F" w:tentative="1">
      <w:start w:val="1"/>
      <w:numFmt w:val="decimal"/>
      <w:lvlText w:val="%4."/>
      <w:lvlJc w:val="left"/>
      <w:pPr>
        <w:ind w:left="2454" w:hanging="360"/>
      </w:pPr>
    </w:lvl>
    <w:lvl w:ilvl="4" w:tplc="20000019" w:tentative="1">
      <w:start w:val="1"/>
      <w:numFmt w:val="lowerLetter"/>
      <w:lvlText w:val="%5."/>
      <w:lvlJc w:val="left"/>
      <w:pPr>
        <w:ind w:left="3174" w:hanging="360"/>
      </w:pPr>
    </w:lvl>
    <w:lvl w:ilvl="5" w:tplc="2000001B" w:tentative="1">
      <w:start w:val="1"/>
      <w:numFmt w:val="lowerRoman"/>
      <w:lvlText w:val="%6."/>
      <w:lvlJc w:val="right"/>
      <w:pPr>
        <w:ind w:left="3894" w:hanging="180"/>
      </w:pPr>
    </w:lvl>
    <w:lvl w:ilvl="6" w:tplc="2000000F" w:tentative="1">
      <w:start w:val="1"/>
      <w:numFmt w:val="decimal"/>
      <w:lvlText w:val="%7."/>
      <w:lvlJc w:val="left"/>
      <w:pPr>
        <w:ind w:left="4614" w:hanging="360"/>
      </w:pPr>
    </w:lvl>
    <w:lvl w:ilvl="7" w:tplc="20000019" w:tentative="1">
      <w:start w:val="1"/>
      <w:numFmt w:val="lowerLetter"/>
      <w:lvlText w:val="%8."/>
      <w:lvlJc w:val="left"/>
      <w:pPr>
        <w:ind w:left="5334" w:hanging="360"/>
      </w:pPr>
    </w:lvl>
    <w:lvl w:ilvl="8" w:tplc="2000001B" w:tentative="1">
      <w:start w:val="1"/>
      <w:numFmt w:val="lowerRoman"/>
      <w:lvlText w:val="%9."/>
      <w:lvlJc w:val="right"/>
      <w:pPr>
        <w:ind w:left="6054" w:hanging="180"/>
      </w:pPr>
    </w:lvl>
  </w:abstractNum>
  <w:abstractNum w:abstractNumId="10" w15:restartNumberingAfterBreak="0">
    <w:nsid w:val="4EEC01CA"/>
    <w:multiLevelType w:val="multilevel"/>
    <w:tmpl w:val="A50E8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9F3B0F"/>
    <w:multiLevelType w:val="hybridMultilevel"/>
    <w:tmpl w:val="D78A6C30"/>
    <w:lvl w:ilvl="0" w:tplc="04090017">
      <w:start w:val="1"/>
      <w:numFmt w:val="lowerLetter"/>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529A29F9"/>
    <w:multiLevelType w:val="hybridMultilevel"/>
    <w:tmpl w:val="DEC6ED3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2EA1854"/>
    <w:multiLevelType w:val="multilevel"/>
    <w:tmpl w:val="1C323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1E515B"/>
    <w:multiLevelType w:val="multilevel"/>
    <w:tmpl w:val="A5E83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336338"/>
    <w:multiLevelType w:val="hybridMultilevel"/>
    <w:tmpl w:val="50D8CE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FC76EA"/>
    <w:multiLevelType w:val="hybridMultilevel"/>
    <w:tmpl w:val="D78A6C30"/>
    <w:lvl w:ilvl="0" w:tplc="04090017">
      <w:start w:val="1"/>
      <w:numFmt w:val="lowerLetter"/>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6DA0754E"/>
    <w:multiLevelType w:val="multilevel"/>
    <w:tmpl w:val="23886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B90EE9"/>
    <w:multiLevelType w:val="hybridMultilevel"/>
    <w:tmpl w:val="DA3825B8"/>
    <w:lvl w:ilvl="0" w:tplc="B8AACEFA">
      <w:start w:val="1"/>
      <w:numFmt w:val="decimal"/>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19" w15:restartNumberingAfterBreak="0">
    <w:nsid w:val="7CA0646B"/>
    <w:multiLevelType w:val="hybridMultilevel"/>
    <w:tmpl w:val="CC0EE372"/>
    <w:lvl w:ilvl="0" w:tplc="1B8AFF1E">
      <w:start w:val="1"/>
      <w:numFmt w:val="decimal"/>
      <w:lvlText w:val="%1."/>
      <w:lvlJc w:val="left"/>
      <w:pPr>
        <w:ind w:left="720" w:hanging="360"/>
      </w:pPr>
      <w:rPr>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7CFC28EF"/>
    <w:multiLevelType w:val="multilevel"/>
    <w:tmpl w:val="11126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8"/>
  </w:num>
  <w:num w:numId="3">
    <w:abstractNumId w:val="9"/>
  </w:num>
  <w:num w:numId="4">
    <w:abstractNumId w:val="19"/>
  </w:num>
  <w:num w:numId="5">
    <w:abstractNumId w:val="2"/>
  </w:num>
  <w:num w:numId="6">
    <w:abstractNumId w:val="6"/>
  </w:num>
  <w:num w:numId="7">
    <w:abstractNumId w:val="11"/>
  </w:num>
  <w:num w:numId="8">
    <w:abstractNumId w:val="16"/>
  </w:num>
  <w:num w:numId="9">
    <w:abstractNumId w:val="15"/>
  </w:num>
  <w:num w:numId="10">
    <w:abstractNumId w:val="4"/>
  </w:num>
  <w:num w:numId="11">
    <w:abstractNumId w:val="3"/>
  </w:num>
  <w:num w:numId="12">
    <w:abstractNumId w:val="17"/>
  </w:num>
  <w:num w:numId="13">
    <w:abstractNumId w:val="13"/>
  </w:num>
  <w:num w:numId="14">
    <w:abstractNumId w:val="8"/>
  </w:num>
  <w:num w:numId="15">
    <w:abstractNumId w:val="10"/>
  </w:num>
  <w:num w:numId="16">
    <w:abstractNumId w:val="7"/>
  </w:num>
  <w:num w:numId="17">
    <w:abstractNumId w:val="20"/>
  </w:num>
  <w:num w:numId="18">
    <w:abstractNumId w:val="14"/>
  </w:num>
  <w:num w:numId="19">
    <w:abstractNumId w:val="1"/>
  </w:num>
  <w:num w:numId="20">
    <w:abstractNumId w:val="5"/>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74D"/>
    <w:rsid w:val="000104CF"/>
    <w:rsid w:val="000246DE"/>
    <w:rsid w:val="00034D01"/>
    <w:rsid w:val="000550DB"/>
    <w:rsid w:val="000605E4"/>
    <w:rsid w:val="000642DE"/>
    <w:rsid w:val="0007467B"/>
    <w:rsid w:val="0007474D"/>
    <w:rsid w:val="00091EB5"/>
    <w:rsid w:val="00095897"/>
    <w:rsid w:val="0009731E"/>
    <w:rsid w:val="000A2044"/>
    <w:rsid w:val="000A72DD"/>
    <w:rsid w:val="000B1079"/>
    <w:rsid w:val="000D136B"/>
    <w:rsid w:val="000D1668"/>
    <w:rsid w:val="000D7D24"/>
    <w:rsid w:val="000E2727"/>
    <w:rsid w:val="000E2864"/>
    <w:rsid w:val="000E4F99"/>
    <w:rsid w:val="000F1DC7"/>
    <w:rsid w:val="00134CF0"/>
    <w:rsid w:val="001361A3"/>
    <w:rsid w:val="001774C1"/>
    <w:rsid w:val="00186602"/>
    <w:rsid w:val="001940E9"/>
    <w:rsid w:val="001A2B81"/>
    <w:rsid w:val="001C0FE4"/>
    <w:rsid w:val="001D36D7"/>
    <w:rsid w:val="001E10F1"/>
    <w:rsid w:val="001E3B6E"/>
    <w:rsid w:val="001F388D"/>
    <w:rsid w:val="00204427"/>
    <w:rsid w:val="00223BC7"/>
    <w:rsid w:val="00245F48"/>
    <w:rsid w:val="00254E1C"/>
    <w:rsid w:val="0025510E"/>
    <w:rsid w:val="00284FB6"/>
    <w:rsid w:val="00292B5A"/>
    <w:rsid w:val="002A309C"/>
    <w:rsid w:val="002A3C66"/>
    <w:rsid w:val="002A5918"/>
    <w:rsid w:val="002B0659"/>
    <w:rsid w:val="002B449C"/>
    <w:rsid w:val="002B4C00"/>
    <w:rsid w:val="002C39F7"/>
    <w:rsid w:val="002C5D87"/>
    <w:rsid w:val="002D14D7"/>
    <w:rsid w:val="002F15DF"/>
    <w:rsid w:val="003033CD"/>
    <w:rsid w:val="00322703"/>
    <w:rsid w:val="00344250"/>
    <w:rsid w:val="00344EB7"/>
    <w:rsid w:val="003558A5"/>
    <w:rsid w:val="00364C3E"/>
    <w:rsid w:val="00364CC0"/>
    <w:rsid w:val="00367FB5"/>
    <w:rsid w:val="00373EC7"/>
    <w:rsid w:val="00375552"/>
    <w:rsid w:val="00384A40"/>
    <w:rsid w:val="0039135E"/>
    <w:rsid w:val="0039494C"/>
    <w:rsid w:val="003A730D"/>
    <w:rsid w:val="003B1FD7"/>
    <w:rsid w:val="003B2F75"/>
    <w:rsid w:val="003B6212"/>
    <w:rsid w:val="003B6289"/>
    <w:rsid w:val="003C62D5"/>
    <w:rsid w:val="003D310A"/>
    <w:rsid w:val="003F0B66"/>
    <w:rsid w:val="003F2224"/>
    <w:rsid w:val="003F2473"/>
    <w:rsid w:val="004104DB"/>
    <w:rsid w:val="00413124"/>
    <w:rsid w:val="00413648"/>
    <w:rsid w:val="004254FE"/>
    <w:rsid w:val="00434628"/>
    <w:rsid w:val="00435862"/>
    <w:rsid w:val="00435EE9"/>
    <w:rsid w:val="00441BD3"/>
    <w:rsid w:val="00442F3B"/>
    <w:rsid w:val="004509C3"/>
    <w:rsid w:val="00456138"/>
    <w:rsid w:val="004574BE"/>
    <w:rsid w:val="004632DF"/>
    <w:rsid w:val="0046443B"/>
    <w:rsid w:val="00473FFF"/>
    <w:rsid w:val="004979E6"/>
    <w:rsid w:val="004A3E2F"/>
    <w:rsid w:val="004B09C8"/>
    <w:rsid w:val="004B106E"/>
    <w:rsid w:val="004B431D"/>
    <w:rsid w:val="004C49F3"/>
    <w:rsid w:val="004C6CD1"/>
    <w:rsid w:val="004C7A40"/>
    <w:rsid w:val="004F43D2"/>
    <w:rsid w:val="004F49E3"/>
    <w:rsid w:val="004F79D1"/>
    <w:rsid w:val="00517341"/>
    <w:rsid w:val="00526751"/>
    <w:rsid w:val="005307BD"/>
    <w:rsid w:val="0053360E"/>
    <w:rsid w:val="00542A61"/>
    <w:rsid w:val="0056021D"/>
    <w:rsid w:val="0057322D"/>
    <w:rsid w:val="00597188"/>
    <w:rsid w:val="005A1045"/>
    <w:rsid w:val="005A6B36"/>
    <w:rsid w:val="005D3348"/>
    <w:rsid w:val="005E164E"/>
    <w:rsid w:val="005E43E2"/>
    <w:rsid w:val="005E6F13"/>
    <w:rsid w:val="0060219D"/>
    <w:rsid w:val="00615F88"/>
    <w:rsid w:val="00617260"/>
    <w:rsid w:val="006510A9"/>
    <w:rsid w:val="006519D7"/>
    <w:rsid w:val="006564C6"/>
    <w:rsid w:val="00657142"/>
    <w:rsid w:val="006714D0"/>
    <w:rsid w:val="006826AD"/>
    <w:rsid w:val="006928F8"/>
    <w:rsid w:val="00696D33"/>
    <w:rsid w:val="006B2460"/>
    <w:rsid w:val="006B2502"/>
    <w:rsid w:val="006B457C"/>
    <w:rsid w:val="006C0B30"/>
    <w:rsid w:val="006C7E3F"/>
    <w:rsid w:val="006D2B4C"/>
    <w:rsid w:val="006E3BC3"/>
    <w:rsid w:val="006F1098"/>
    <w:rsid w:val="006F2AEC"/>
    <w:rsid w:val="00705FD7"/>
    <w:rsid w:val="00716296"/>
    <w:rsid w:val="0071651F"/>
    <w:rsid w:val="00724CED"/>
    <w:rsid w:val="00726DF6"/>
    <w:rsid w:val="00731794"/>
    <w:rsid w:val="00732629"/>
    <w:rsid w:val="00737E76"/>
    <w:rsid w:val="0075233D"/>
    <w:rsid w:val="00765027"/>
    <w:rsid w:val="007815AA"/>
    <w:rsid w:val="00793D02"/>
    <w:rsid w:val="007B5137"/>
    <w:rsid w:val="007C18D5"/>
    <w:rsid w:val="007C281A"/>
    <w:rsid w:val="007C68C7"/>
    <w:rsid w:val="007D109F"/>
    <w:rsid w:val="007E5505"/>
    <w:rsid w:val="008045E6"/>
    <w:rsid w:val="008062EC"/>
    <w:rsid w:val="00807935"/>
    <w:rsid w:val="008439AA"/>
    <w:rsid w:val="00846198"/>
    <w:rsid w:val="00852602"/>
    <w:rsid w:val="00862700"/>
    <w:rsid w:val="008830DE"/>
    <w:rsid w:val="00897090"/>
    <w:rsid w:val="008C6991"/>
    <w:rsid w:val="008F4E48"/>
    <w:rsid w:val="0092305A"/>
    <w:rsid w:val="00927636"/>
    <w:rsid w:val="009276A2"/>
    <w:rsid w:val="00935ED3"/>
    <w:rsid w:val="009373C5"/>
    <w:rsid w:val="00937F7C"/>
    <w:rsid w:val="009459B9"/>
    <w:rsid w:val="00951F2B"/>
    <w:rsid w:val="009751F8"/>
    <w:rsid w:val="00993284"/>
    <w:rsid w:val="009939EA"/>
    <w:rsid w:val="009A1066"/>
    <w:rsid w:val="009A6638"/>
    <w:rsid w:val="009B3CD3"/>
    <w:rsid w:val="009B5635"/>
    <w:rsid w:val="009B7E12"/>
    <w:rsid w:val="009E3868"/>
    <w:rsid w:val="009F0BB2"/>
    <w:rsid w:val="009F2F50"/>
    <w:rsid w:val="009F5C4D"/>
    <w:rsid w:val="009F5E00"/>
    <w:rsid w:val="009F7326"/>
    <w:rsid w:val="00A00E22"/>
    <w:rsid w:val="00A0354E"/>
    <w:rsid w:val="00A049C7"/>
    <w:rsid w:val="00A07AB2"/>
    <w:rsid w:val="00A14A10"/>
    <w:rsid w:val="00A2581D"/>
    <w:rsid w:val="00A265A9"/>
    <w:rsid w:val="00A30ED0"/>
    <w:rsid w:val="00A3553B"/>
    <w:rsid w:val="00A541D3"/>
    <w:rsid w:val="00A61DEB"/>
    <w:rsid w:val="00A67B25"/>
    <w:rsid w:val="00A711BF"/>
    <w:rsid w:val="00A716BD"/>
    <w:rsid w:val="00A71FD8"/>
    <w:rsid w:val="00A74407"/>
    <w:rsid w:val="00A845F6"/>
    <w:rsid w:val="00A86204"/>
    <w:rsid w:val="00A942A5"/>
    <w:rsid w:val="00A94A90"/>
    <w:rsid w:val="00AA2BA8"/>
    <w:rsid w:val="00AB2A05"/>
    <w:rsid w:val="00AB326D"/>
    <w:rsid w:val="00AC08D9"/>
    <w:rsid w:val="00AD0888"/>
    <w:rsid w:val="00AD0895"/>
    <w:rsid w:val="00AD4DEC"/>
    <w:rsid w:val="00AE39C0"/>
    <w:rsid w:val="00AF418B"/>
    <w:rsid w:val="00AF657C"/>
    <w:rsid w:val="00B0438C"/>
    <w:rsid w:val="00B07807"/>
    <w:rsid w:val="00B46FDC"/>
    <w:rsid w:val="00B73E61"/>
    <w:rsid w:val="00B81FE5"/>
    <w:rsid w:val="00BA18C9"/>
    <w:rsid w:val="00BA611F"/>
    <w:rsid w:val="00BA6969"/>
    <w:rsid w:val="00BE3229"/>
    <w:rsid w:val="00BE7C02"/>
    <w:rsid w:val="00BF0B47"/>
    <w:rsid w:val="00C02348"/>
    <w:rsid w:val="00C12C10"/>
    <w:rsid w:val="00C14286"/>
    <w:rsid w:val="00C238AF"/>
    <w:rsid w:val="00C27878"/>
    <w:rsid w:val="00C4315D"/>
    <w:rsid w:val="00C55575"/>
    <w:rsid w:val="00C65316"/>
    <w:rsid w:val="00C831FE"/>
    <w:rsid w:val="00CA424D"/>
    <w:rsid w:val="00CA7556"/>
    <w:rsid w:val="00CB2473"/>
    <w:rsid w:val="00CB2E32"/>
    <w:rsid w:val="00CC5FFA"/>
    <w:rsid w:val="00D030CC"/>
    <w:rsid w:val="00D22D47"/>
    <w:rsid w:val="00D33A22"/>
    <w:rsid w:val="00D467EC"/>
    <w:rsid w:val="00D577DB"/>
    <w:rsid w:val="00D62C93"/>
    <w:rsid w:val="00DA3445"/>
    <w:rsid w:val="00DB74F2"/>
    <w:rsid w:val="00DC7751"/>
    <w:rsid w:val="00DE2A2D"/>
    <w:rsid w:val="00DF0C3A"/>
    <w:rsid w:val="00DF680B"/>
    <w:rsid w:val="00DF76AB"/>
    <w:rsid w:val="00E12DD1"/>
    <w:rsid w:val="00E1487C"/>
    <w:rsid w:val="00E15523"/>
    <w:rsid w:val="00E1638A"/>
    <w:rsid w:val="00E40B23"/>
    <w:rsid w:val="00E61E66"/>
    <w:rsid w:val="00E74A89"/>
    <w:rsid w:val="00E8071A"/>
    <w:rsid w:val="00EA14B9"/>
    <w:rsid w:val="00EA1E09"/>
    <w:rsid w:val="00EC3B39"/>
    <w:rsid w:val="00EC6F14"/>
    <w:rsid w:val="00ED7584"/>
    <w:rsid w:val="00EE6A22"/>
    <w:rsid w:val="00F008DE"/>
    <w:rsid w:val="00F5441E"/>
    <w:rsid w:val="00F6266C"/>
    <w:rsid w:val="00F66B4F"/>
    <w:rsid w:val="00F707A1"/>
    <w:rsid w:val="00F87DF6"/>
    <w:rsid w:val="00FA0212"/>
    <w:rsid w:val="00FB0101"/>
    <w:rsid w:val="00FB06B3"/>
    <w:rsid w:val="00FB1057"/>
    <w:rsid w:val="00FB39CC"/>
    <w:rsid w:val="00FC0760"/>
    <w:rsid w:val="00FC43A6"/>
    <w:rsid w:val="00FD26E7"/>
    <w:rsid w:val="00FE7F58"/>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C7D99"/>
  <w15:chartTrackingRefBased/>
  <w15:docId w15:val="{382DC68B-C34E-474E-8EE3-8B1B842BE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a-E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D310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47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7474D"/>
    <w:rPr>
      <w:color w:val="808080"/>
    </w:rPr>
  </w:style>
  <w:style w:type="paragraph" w:styleId="ListParagraph">
    <w:name w:val="List Paragraph"/>
    <w:basedOn w:val="Normal"/>
    <w:uiPriority w:val="34"/>
    <w:qFormat/>
    <w:rsid w:val="004C49F3"/>
    <w:pPr>
      <w:ind w:left="720"/>
      <w:contextualSpacing/>
    </w:pPr>
  </w:style>
  <w:style w:type="paragraph" w:styleId="Header">
    <w:name w:val="header"/>
    <w:basedOn w:val="Normal"/>
    <w:link w:val="HeaderChar"/>
    <w:uiPriority w:val="99"/>
    <w:unhideWhenUsed/>
    <w:rsid w:val="00B73E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E61"/>
  </w:style>
  <w:style w:type="paragraph" w:styleId="Footer">
    <w:name w:val="footer"/>
    <w:basedOn w:val="Normal"/>
    <w:link w:val="FooterChar"/>
    <w:uiPriority w:val="99"/>
    <w:unhideWhenUsed/>
    <w:rsid w:val="00B73E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E61"/>
  </w:style>
  <w:style w:type="character" w:styleId="Hyperlink">
    <w:name w:val="Hyperlink"/>
    <w:basedOn w:val="DefaultParagraphFont"/>
    <w:uiPriority w:val="99"/>
    <w:unhideWhenUsed/>
    <w:rsid w:val="00927636"/>
    <w:rPr>
      <w:color w:val="0563C1" w:themeColor="hyperlink"/>
      <w:u w:val="single"/>
    </w:rPr>
  </w:style>
  <w:style w:type="character" w:customStyle="1" w:styleId="UnresolvedMention">
    <w:name w:val="Unresolved Mention"/>
    <w:basedOn w:val="DefaultParagraphFont"/>
    <w:uiPriority w:val="99"/>
    <w:semiHidden/>
    <w:unhideWhenUsed/>
    <w:rsid w:val="00927636"/>
    <w:rPr>
      <w:color w:val="605E5C"/>
      <w:shd w:val="clear" w:color="auto" w:fill="E1DFDD"/>
    </w:rPr>
  </w:style>
  <w:style w:type="character" w:customStyle="1" w:styleId="Style1">
    <w:name w:val="Style1"/>
    <w:basedOn w:val="DefaultParagraphFont"/>
    <w:uiPriority w:val="1"/>
    <w:rsid w:val="003558A5"/>
    <w:rPr>
      <w:rFonts w:ascii="Times New Roman" w:hAnsi="Times New Roman"/>
      <w:b/>
      <w:color w:val="FF0000"/>
      <w:sz w:val="28"/>
    </w:rPr>
  </w:style>
  <w:style w:type="character" w:customStyle="1" w:styleId="Style2">
    <w:name w:val="Style2"/>
    <w:basedOn w:val="DefaultParagraphFont"/>
    <w:uiPriority w:val="1"/>
    <w:qFormat/>
    <w:rsid w:val="00322703"/>
    <w:rPr>
      <w:rFonts w:ascii="Times New Roman" w:hAnsi="Times New Roman"/>
      <w:b/>
      <w:i/>
      <w:color w:val="4472C4" w:themeColor="accent1"/>
      <w:sz w:val="22"/>
    </w:rPr>
  </w:style>
  <w:style w:type="paragraph" w:styleId="Title">
    <w:name w:val="Title"/>
    <w:basedOn w:val="Normal"/>
    <w:next w:val="Normal"/>
    <w:link w:val="TitleChar"/>
    <w:uiPriority w:val="10"/>
    <w:qFormat/>
    <w:rsid w:val="00AF41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1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18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418B"/>
    <w:rPr>
      <w:rFonts w:eastAsiaTheme="minorEastAsia"/>
      <w:color w:val="5A5A5A" w:themeColor="text1" w:themeTint="A5"/>
      <w:spacing w:val="15"/>
    </w:rPr>
  </w:style>
  <w:style w:type="character" w:customStyle="1" w:styleId="Style3">
    <w:name w:val="Style3"/>
    <w:basedOn w:val="DefaultParagraphFont"/>
    <w:uiPriority w:val="1"/>
    <w:rsid w:val="00B46FDC"/>
    <w:rPr>
      <w:rFonts w:ascii="Times New Roman" w:hAnsi="Times New Roman"/>
      <w:b/>
      <w:sz w:val="28"/>
    </w:rPr>
  </w:style>
  <w:style w:type="character" w:customStyle="1" w:styleId="Heading3Char">
    <w:name w:val="Heading 3 Char"/>
    <w:basedOn w:val="DefaultParagraphFont"/>
    <w:link w:val="Heading3"/>
    <w:uiPriority w:val="9"/>
    <w:rsid w:val="003D310A"/>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3D310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D310A"/>
    <w:rPr>
      <w:b/>
      <w:bCs/>
    </w:rPr>
  </w:style>
  <w:style w:type="character" w:customStyle="1" w:styleId="overflow-hidden">
    <w:name w:val="overflow-hidden"/>
    <w:basedOn w:val="DefaultParagraphFont"/>
    <w:rsid w:val="003D31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8196365">
      <w:bodyDiv w:val="1"/>
      <w:marLeft w:val="0"/>
      <w:marRight w:val="0"/>
      <w:marTop w:val="0"/>
      <w:marBottom w:val="0"/>
      <w:divBdr>
        <w:top w:val="none" w:sz="0" w:space="0" w:color="auto"/>
        <w:left w:val="none" w:sz="0" w:space="0" w:color="auto"/>
        <w:bottom w:val="none" w:sz="0" w:space="0" w:color="auto"/>
        <w:right w:val="none" w:sz="0" w:space="0" w:color="auto"/>
      </w:divBdr>
    </w:div>
    <w:div w:id="1602490589">
      <w:bodyDiv w:val="1"/>
      <w:marLeft w:val="0"/>
      <w:marRight w:val="0"/>
      <w:marTop w:val="0"/>
      <w:marBottom w:val="0"/>
      <w:divBdr>
        <w:top w:val="none" w:sz="0" w:space="0" w:color="auto"/>
        <w:left w:val="none" w:sz="0" w:space="0" w:color="auto"/>
        <w:bottom w:val="none" w:sz="0" w:space="0" w:color="auto"/>
        <w:right w:val="none" w:sz="0" w:space="0" w:color="auto"/>
      </w:divBdr>
      <w:divsChild>
        <w:div w:id="2009094162">
          <w:marLeft w:val="0"/>
          <w:marRight w:val="0"/>
          <w:marTop w:val="0"/>
          <w:marBottom w:val="0"/>
          <w:divBdr>
            <w:top w:val="none" w:sz="0" w:space="0" w:color="auto"/>
            <w:left w:val="none" w:sz="0" w:space="0" w:color="auto"/>
            <w:bottom w:val="none" w:sz="0" w:space="0" w:color="auto"/>
            <w:right w:val="none" w:sz="0" w:space="0" w:color="auto"/>
          </w:divBdr>
          <w:divsChild>
            <w:div w:id="198322542">
              <w:marLeft w:val="0"/>
              <w:marRight w:val="0"/>
              <w:marTop w:val="0"/>
              <w:marBottom w:val="0"/>
              <w:divBdr>
                <w:top w:val="none" w:sz="0" w:space="0" w:color="auto"/>
                <w:left w:val="none" w:sz="0" w:space="0" w:color="auto"/>
                <w:bottom w:val="none" w:sz="0" w:space="0" w:color="auto"/>
                <w:right w:val="none" w:sz="0" w:space="0" w:color="auto"/>
              </w:divBdr>
              <w:divsChild>
                <w:div w:id="1744258113">
                  <w:marLeft w:val="0"/>
                  <w:marRight w:val="0"/>
                  <w:marTop w:val="0"/>
                  <w:marBottom w:val="0"/>
                  <w:divBdr>
                    <w:top w:val="none" w:sz="0" w:space="0" w:color="auto"/>
                    <w:left w:val="none" w:sz="0" w:space="0" w:color="auto"/>
                    <w:bottom w:val="none" w:sz="0" w:space="0" w:color="auto"/>
                    <w:right w:val="none" w:sz="0" w:space="0" w:color="auto"/>
                  </w:divBdr>
                  <w:divsChild>
                    <w:div w:id="12946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94965">
          <w:marLeft w:val="0"/>
          <w:marRight w:val="0"/>
          <w:marTop w:val="0"/>
          <w:marBottom w:val="0"/>
          <w:divBdr>
            <w:top w:val="none" w:sz="0" w:space="0" w:color="auto"/>
            <w:left w:val="none" w:sz="0" w:space="0" w:color="auto"/>
            <w:bottom w:val="none" w:sz="0" w:space="0" w:color="auto"/>
            <w:right w:val="none" w:sz="0" w:space="0" w:color="auto"/>
          </w:divBdr>
          <w:divsChild>
            <w:div w:id="1663311747">
              <w:marLeft w:val="0"/>
              <w:marRight w:val="0"/>
              <w:marTop w:val="0"/>
              <w:marBottom w:val="0"/>
              <w:divBdr>
                <w:top w:val="none" w:sz="0" w:space="0" w:color="auto"/>
                <w:left w:val="none" w:sz="0" w:space="0" w:color="auto"/>
                <w:bottom w:val="none" w:sz="0" w:space="0" w:color="auto"/>
                <w:right w:val="none" w:sz="0" w:space="0" w:color="auto"/>
              </w:divBdr>
              <w:divsChild>
                <w:div w:id="992029978">
                  <w:marLeft w:val="0"/>
                  <w:marRight w:val="0"/>
                  <w:marTop w:val="0"/>
                  <w:marBottom w:val="0"/>
                  <w:divBdr>
                    <w:top w:val="none" w:sz="0" w:space="0" w:color="auto"/>
                    <w:left w:val="none" w:sz="0" w:space="0" w:color="auto"/>
                    <w:bottom w:val="none" w:sz="0" w:space="0" w:color="auto"/>
                    <w:right w:val="none" w:sz="0" w:space="0" w:color="auto"/>
                  </w:divBdr>
                  <w:divsChild>
                    <w:div w:id="130403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769151">
      <w:bodyDiv w:val="1"/>
      <w:marLeft w:val="0"/>
      <w:marRight w:val="0"/>
      <w:marTop w:val="0"/>
      <w:marBottom w:val="0"/>
      <w:divBdr>
        <w:top w:val="none" w:sz="0" w:space="0" w:color="auto"/>
        <w:left w:val="none" w:sz="0" w:space="0" w:color="auto"/>
        <w:bottom w:val="none" w:sz="0" w:space="0" w:color="auto"/>
        <w:right w:val="none" w:sz="0" w:space="0" w:color="auto"/>
      </w:divBdr>
      <w:divsChild>
        <w:div w:id="956377374">
          <w:marLeft w:val="0"/>
          <w:marRight w:val="0"/>
          <w:marTop w:val="0"/>
          <w:marBottom w:val="0"/>
          <w:divBdr>
            <w:top w:val="none" w:sz="0" w:space="0" w:color="auto"/>
            <w:left w:val="none" w:sz="0" w:space="0" w:color="auto"/>
            <w:bottom w:val="none" w:sz="0" w:space="0" w:color="auto"/>
            <w:right w:val="none" w:sz="0" w:space="0" w:color="auto"/>
          </w:divBdr>
          <w:divsChild>
            <w:div w:id="831599554">
              <w:marLeft w:val="0"/>
              <w:marRight w:val="0"/>
              <w:marTop w:val="0"/>
              <w:marBottom w:val="0"/>
              <w:divBdr>
                <w:top w:val="none" w:sz="0" w:space="0" w:color="auto"/>
                <w:left w:val="none" w:sz="0" w:space="0" w:color="auto"/>
                <w:bottom w:val="none" w:sz="0" w:space="0" w:color="auto"/>
                <w:right w:val="none" w:sz="0" w:space="0" w:color="auto"/>
              </w:divBdr>
              <w:divsChild>
                <w:div w:id="1004672630">
                  <w:marLeft w:val="0"/>
                  <w:marRight w:val="0"/>
                  <w:marTop w:val="0"/>
                  <w:marBottom w:val="0"/>
                  <w:divBdr>
                    <w:top w:val="none" w:sz="0" w:space="0" w:color="auto"/>
                    <w:left w:val="none" w:sz="0" w:space="0" w:color="auto"/>
                    <w:bottom w:val="none" w:sz="0" w:space="0" w:color="auto"/>
                    <w:right w:val="none" w:sz="0" w:space="0" w:color="auto"/>
                  </w:divBdr>
                  <w:divsChild>
                    <w:div w:id="91875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55398">
          <w:marLeft w:val="0"/>
          <w:marRight w:val="0"/>
          <w:marTop w:val="0"/>
          <w:marBottom w:val="0"/>
          <w:divBdr>
            <w:top w:val="none" w:sz="0" w:space="0" w:color="auto"/>
            <w:left w:val="none" w:sz="0" w:space="0" w:color="auto"/>
            <w:bottom w:val="none" w:sz="0" w:space="0" w:color="auto"/>
            <w:right w:val="none" w:sz="0" w:space="0" w:color="auto"/>
          </w:divBdr>
          <w:divsChild>
            <w:div w:id="1840342532">
              <w:marLeft w:val="0"/>
              <w:marRight w:val="0"/>
              <w:marTop w:val="0"/>
              <w:marBottom w:val="0"/>
              <w:divBdr>
                <w:top w:val="none" w:sz="0" w:space="0" w:color="auto"/>
                <w:left w:val="none" w:sz="0" w:space="0" w:color="auto"/>
                <w:bottom w:val="none" w:sz="0" w:space="0" w:color="auto"/>
                <w:right w:val="none" w:sz="0" w:space="0" w:color="auto"/>
              </w:divBdr>
              <w:divsChild>
                <w:div w:id="1421368740">
                  <w:marLeft w:val="0"/>
                  <w:marRight w:val="0"/>
                  <w:marTop w:val="0"/>
                  <w:marBottom w:val="0"/>
                  <w:divBdr>
                    <w:top w:val="none" w:sz="0" w:space="0" w:color="auto"/>
                    <w:left w:val="none" w:sz="0" w:space="0" w:color="auto"/>
                    <w:bottom w:val="none" w:sz="0" w:space="0" w:color="auto"/>
                    <w:right w:val="none" w:sz="0" w:space="0" w:color="auto"/>
                  </w:divBdr>
                  <w:divsChild>
                    <w:div w:id="12138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class.a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vclass.ac" TargetMode="External"/><Relationship Id="rId4" Type="http://schemas.openxmlformats.org/officeDocument/2006/relationships/settings" Target="settings.xml"/><Relationship Id="rId9" Type="http://schemas.openxmlformats.org/officeDocument/2006/relationships/hyperlink" Target="http://www.vclass.ac"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class.a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class.ac" TargetMode="External"/><Relationship Id="rId5" Type="http://schemas.openxmlformats.org/officeDocument/2006/relationships/hyperlink" Target="https://vclass.ac/" TargetMode="Externa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neral"/>
          <w:gallery w:val="placeholder"/>
        </w:category>
        <w:types>
          <w:type w:val="bbPlcHdr"/>
        </w:types>
        <w:behaviors>
          <w:behavior w:val="content"/>
        </w:behaviors>
        <w:guid w:val="{87D5257E-4693-4426-8DEA-885B91D2200B}"/>
      </w:docPartPr>
      <w:docPartBody>
        <w:p w:rsidR="00CD7708" w:rsidRDefault="00EA3439">
          <w:r w:rsidRPr="0077148F">
            <w:rPr>
              <w:rStyle w:val="PlaceholderText"/>
            </w:rPr>
            <w:t>Click or tap here to enter text.</w:t>
          </w:r>
        </w:p>
      </w:docPartBody>
    </w:docPart>
    <w:docPart>
      <w:docPartPr>
        <w:name w:val="591ABD3C67024720B600362CA360D463"/>
        <w:category>
          <w:name w:val="General"/>
          <w:gallery w:val="placeholder"/>
        </w:category>
        <w:types>
          <w:type w:val="bbPlcHdr"/>
        </w:types>
        <w:behaviors>
          <w:behavior w:val="content"/>
        </w:behaviors>
        <w:guid w:val="{7F9DE3D3-FBAA-4ED2-8AC5-1E14F1234505}"/>
      </w:docPartPr>
      <w:docPartBody>
        <w:p w:rsidR="00CD7708" w:rsidRDefault="00CE499D" w:rsidP="00CE499D">
          <w:pPr>
            <w:pStyle w:val="591ABD3C67024720B600362CA360D4636"/>
          </w:pPr>
          <w:r w:rsidRPr="00937F7C">
            <w:rPr>
              <w:rFonts w:ascii="Times New Roman" w:hAnsi="Times New Roman" w:cs="Times New Roman"/>
              <w:b/>
              <w:sz w:val="24"/>
              <w:szCs w:val="24"/>
            </w:rPr>
            <w:t>FOR USE BY EXAMINERS ONLY</w:t>
          </w:r>
        </w:p>
      </w:docPartBody>
    </w:docPart>
    <w:docPart>
      <w:docPartPr>
        <w:name w:val="C75E3D62FD454454BF903E5DE4C2D7F7"/>
        <w:category>
          <w:name w:val="General"/>
          <w:gallery w:val="placeholder"/>
        </w:category>
        <w:types>
          <w:type w:val="bbPlcHdr"/>
        </w:types>
        <w:behaviors>
          <w:behavior w:val="content"/>
        </w:behaviors>
        <w:guid w:val="{A1973FD1-2F62-4FCB-A6FD-EC7B34B89D29}"/>
      </w:docPartPr>
      <w:docPartBody>
        <w:p w:rsidR="00CD7708" w:rsidRDefault="00CE499D" w:rsidP="00CE499D">
          <w:pPr>
            <w:pStyle w:val="C75E3D62FD454454BF903E5DE4C2D7F76"/>
          </w:pPr>
          <w:r w:rsidRPr="003B2F75">
            <w:rPr>
              <w:b/>
              <w:bCs/>
              <w:lang w:val="en-US"/>
            </w:rPr>
            <w:t>Question Number</w:t>
          </w:r>
        </w:p>
      </w:docPartBody>
    </w:docPart>
    <w:docPart>
      <w:docPartPr>
        <w:name w:val="4A019551F44A48E3998B0C1359D97FED"/>
        <w:category>
          <w:name w:val="General"/>
          <w:gallery w:val="placeholder"/>
        </w:category>
        <w:types>
          <w:type w:val="bbPlcHdr"/>
        </w:types>
        <w:behaviors>
          <w:behavior w:val="content"/>
        </w:behaviors>
        <w:guid w:val="{B2F14CB0-8C71-42CE-8DA5-42E4BD226C98}"/>
      </w:docPartPr>
      <w:docPartBody>
        <w:p w:rsidR="00CD7708" w:rsidRDefault="00CE499D" w:rsidP="00CE499D">
          <w:pPr>
            <w:pStyle w:val="4A019551F44A48E3998B0C1359D97FED6"/>
          </w:pPr>
          <w:r w:rsidRPr="003F2224">
            <w:rPr>
              <w:rFonts w:ascii="Times New Roman" w:hAnsi="Times New Roman" w:cs="Times New Roman"/>
              <w:lang w:val="en-US"/>
            </w:rPr>
            <w:t>Title of The Program (eg BBA, BSC, BPH, BSWA)</w:t>
          </w:r>
        </w:p>
      </w:docPartBody>
    </w:docPart>
    <w:docPart>
      <w:docPartPr>
        <w:name w:val="68CE97BC6CD7440C9018D4AA1937677A"/>
        <w:category>
          <w:name w:val="General"/>
          <w:gallery w:val="placeholder"/>
        </w:category>
        <w:types>
          <w:type w:val="bbPlcHdr"/>
        </w:types>
        <w:behaviors>
          <w:behavior w:val="content"/>
        </w:behaviors>
        <w:guid w:val="{398B7A61-9AD9-46D3-BEBA-2614A2B8CAD6}"/>
      </w:docPartPr>
      <w:docPartBody>
        <w:p w:rsidR="00CD7708" w:rsidRDefault="00CE499D" w:rsidP="00CE499D">
          <w:pPr>
            <w:pStyle w:val="68CE97BC6CD7440C9018D4AA1937677A6"/>
          </w:pPr>
          <w:r w:rsidRPr="004509C3">
            <w:rPr>
              <w:rFonts w:ascii="Times New Roman" w:hAnsi="Times New Roman" w:cs="Times New Roman"/>
              <w:lang w:val="en-US"/>
            </w:rPr>
            <w:t>Year Of study (YrI , YrII, YrIII, or YrIV)</w:t>
          </w:r>
        </w:p>
      </w:docPartBody>
    </w:docPart>
    <w:docPart>
      <w:docPartPr>
        <w:name w:val="CB7C4629810F4840BD367AF6A852D919"/>
        <w:category>
          <w:name w:val="General"/>
          <w:gallery w:val="placeholder"/>
        </w:category>
        <w:types>
          <w:type w:val="bbPlcHdr"/>
        </w:types>
        <w:behaviors>
          <w:behavior w:val="content"/>
        </w:behaviors>
        <w:guid w:val="{32929D70-8DB4-4B37-A359-37AAB7B45DAE}"/>
      </w:docPartPr>
      <w:docPartBody>
        <w:p w:rsidR="00CD7708" w:rsidRDefault="00CE499D" w:rsidP="00CE499D">
          <w:pPr>
            <w:pStyle w:val="CB7C4629810F4840BD367AF6A852D9196"/>
          </w:pPr>
          <w:r w:rsidRPr="00C02348">
            <w:rPr>
              <w:rFonts w:ascii="Times New Roman" w:hAnsi="Times New Roman" w:cs="Times New Roman"/>
            </w:rPr>
            <w:t>Semester</w:t>
          </w:r>
        </w:p>
      </w:docPartBody>
    </w:docPart>
    <w:docPart>
      <w:docPartPr>
        <w:name w:val="62BEF6CBF50045E49D10181AB30247B0"/>
        <w:category>
          <w:name w:val="General"/>
          <w:gallery w:val="placeholder"/>
        </w:category>
        <w:types>
          <w:type w:val="bbPlcHdr"/>
        </w:types>
        <w:behaviors>
          <w:behavior w:val="content"/>
        </w:behaviors>
        <w:guid w:val="{6FE75FEC-DF29-4A16-9204-C4A1EAF5F747}"/>
      </w:docPartPr>
      <w:docPartBody>
        <w:p w:rsidR="00CD7708" w:rsidRDefault="00CE499D" w:rsidP="00CE499D">
          <w:pPr>
            <w:pStyle w:val="62BEF6CBF50045E49D10181AB30247B06"/>
          </w:pPr>
          <w:r w:rsidRPr="00D073E5">
            <w:rPr>
              <w:rFonts w:ascii="Times New Roman" w:hAnsi="Times New Roman" w:cs="Times New Roman"/>
            </w:rPr>
            <w:t>(Tick whichever is applicable)</w:t>
          </w:r>
        </w:p>
      </w:docPartBody>
    </w:docPart>
    <w:docPart>
      <w:docPartPr>
        <w:name w:val="9AF14FAE5DA14A8F868B61519C92A066"/>
        <w:category>
          <w:name w:val="General"/>
          <w:gallery w:val="placeholder"/>
        </w:category>
        <w:types>
          <w:type w:val="bbPlcHdr"/>
        </w:types>
        <w:behaviors>
          <w:behavior w:val="content"/>
        </w:behaviors>
        <w:guid w:val="{B402B111-2955-4AF0-B34C-19E33789CE68}"/>
      </w:docPartPr>
      <w:docPartBody>
        <w:p w:rsidR="00CD7708" w:rsidRDefault="00CE499D" w:rsidP="00CE499D">
          <w:pPr>
            <w:pStyle w:val="9AF14FAE5DA14A8F868B61519C92A0666"/>
          </w:pPr>
          <w:r w:rsidRPr="005D3348">
            <w:rPr>
              <w:rFonts w:ascii="Times New Roman" w:hAnsi="Times New Roman" w:cs="Times New Roman"/>
              <w:sz w:val="24"/>
              <w:szCs w:val="24"/>
              <w:lang w:val="en-US"/>
            </w:rPr>
            <w:t>REGISTRATION NUMBER</w:t>
          </w:r>
        </w:p>
      </w:docPartBody>
    </w:docPart>
    <w:docPart>
      <w:docPartPr>
        <w:name w:val="64F8A3B7C71C4D81958B1951EB09ED0E"/>
        <w:category>
          <w:name w:val="General"/>
          <w:gallery w:val="placeholder"/>
        </w:category>
        <w:types>
          <w:type w:val="bbPlcHdr"/>
        </w:types>
        <w:behaviors>
          <w:behavior w:val="content"/>
        </w:behaviors>
        <w:guid w:val="{774AF7B1-0611-46B0-B506-4087E8FC520A}"/>
      </w:docPartPr>
      <w:docPartBody>
        <w:p w:rsidR="00CD7708" w:rsidRDefault="00EA3439" w:rsidP="00EA3439">
          <w:pPr>
            <w:pStyle w:val="64F8A3B7C71C4D81958B1951EB09ED0E7"/>
          </w:pPr>
          <w:r>
            <w:rPr>
              <w:lang w:val="en-US"/>
            </w:rPr>
            <w:t>DIRECTIONS TO STUDENTS</w:t>
          </w:r>
        </w:p>
      </w:docPartBody>
    </w:docPart>
    <w:docPart>
      <w:docPartPr>
        <w:name w:val="0FE2A362016D42A8B2B08B2217AD8E9F"/>
        <w:category>
          <w:name w:val="General"/>
          <w:gallery w:val="placeholder"/>
        </w:category>
        <w:types>
          <w:type w:val="bbPlcHdr"/>
        </w:types>
        <w:behaviors>
          <w:behavior w:val="content"/>
        </w:behaviors>
        <w:guid w:val="{42290907-237A-42DE-902A-D41ED3F660EA}"/>
      </w:docPartPr>
      <w:docPartBody>
        <w:p w:rsidR="00CD7708" w:rsidRDefault="00CE499D" w:rsidP="00CE499D">
          <w:pPr>
            <w:pStyle w:val="0FE2A362016D42A8B2B08B2217AD8E9F6"/>
          </w:pPr>
          <w:r w:rsidRPr="00C02348">
            <w:rPr>
              <w:rFonts w:ascii="Times New Roman" w:hAnsi="Times New Roman" w:cs="Times New Roman"/>
              <w:lang w:val="en-US"/>
            </w:rPr>
            <w:t>Date of examination</w:t>
          </w:r>
        </w:p>
      </w:docPartBody>
    </w:docPart>
    <w:docPart>
      <w:docPartPr>
        <w:name w:val="4C64D55B53874B71B927D7BF86E7261B"/>
        <w:category>
          <w:name w:val="General"/>
          <w:gallery w:val="placeholder"/>
        </w:category>
        <w:types>
          <w:type w:val="bbPlcHdr"/>
        </w:types>
        <w:behaviors>
          <w:behavior w:val="content"/>
        </w:behaviors>
        <w:guid w:val="{F638DCFD-6E37-413E-9815-25D214A67D39}"/>
      </w:docPartPr>
      <w:docPartBody>
        <w:p w:rsidR="00CD7708" w:rsidRDefault="00CE499D" w:rsidP="00CE499D">
          <w:pPr>
            <w:pStyle w:val="4C64D55B53874B71B927D7BF86E7261B6"/>
          </w:pPr>
          <w:r w:rsidRPr="002B4C00">
            <w:rPr>
              <w:rFonts w:ascii="Times New Roman" w:hAnsi="Times New Roman" w:cs="Times New Roman"/>
              <w:b/>
              <w:sz w:val="28"/>
              <w:szCs w:val="28"/>
            </w:rPr>
            <w:t>Examination Answer Book</w:t>
          </w:r>
        </w:p>
      </w:docPartBody>
    </w:docPart>
    <w:docPart>
      <w:docPartPr>
        <w:name w:val="3C23B66F27324341A9290C7DC71869A1"/>
        <w:category>
          <w:name w:val="General"/>
          <w:gallery w:val="placeholder"/>
        </w:category>
        <w:types>
          <w:type w:val="bbPlcHdr"/>
        </w:types>
        <w:behaviors>
          <w:behavior w:val="content"/>
        </w:behaviors>
        <w:guid w:val="{0E9AD9D8-4CED-4F1E-9902-A8DAF8962AF6}"/>
      </w:docPartPr>
      <w:docPartBody>
        <w:p w:rsidR="00CD7708" w:rsidRDefault="00CE499D" w:rsidP="00CE499D">
          <w:pPr>
            <w:pStyle w:val="3C23B66F27324341A9290C7DC71869A16"/>
          </w:pPr>
          <w:r w:rsidRPr="00685818">
            <w:rPr>
              <w:rFonts w:ascii="Times New Roman" w:hAnsi="Times New Roman" w:cs="Times New Roman"/>
              <w:b/>
              <w:sz w:val="36"/>
            </w:rPr>
            <w:t>UNIVERSITY EXAMS</w:t>
          </w:r>
        </w:p>
      </w:docPartBody>
    </w:docPart>
    <w:docPart>
      <w:docPartPr>
        <w:name w:val="F30F68E7304B4C17B789F4D62FDAC76B"/>
        <w:category>
          <w:name w:val="General"/>
          <w:gallery w:val="placeholder"/>
        </w:category>
        <w:types>
          <w:type w:val="bbPlcHdr"/>
        </w:types>
        <w:behaviors>
          <w:behavior w:val="content"/>
        </w:behaviors>
        <w:guid w:val="{82A48956-88A4-4E3E-B5AB-CED80B6019AB}"/>
      </w:docPartPr>
      <w:docPartBody>
        <w:p w:rsidR="00CD7708" w:rsidRDefault="00CE499D" w:rsidP="00CE499D">
          <w:pPr>
            <w:pStyle w:val="F30F68E7304B4C17B789F4D62FDAC76B6"/>
          </w:pPr>
          <w:r w:rsidRPr="007C281A">
            <w:rPr>
              <w:rFonts w:ascii="Times New Roman" w:hAnsi="Times New Roman" w:cs="Times New Roman"/>
              <w:b/>
            </w:rPr>
            <w:t>NUMBER OF QUESTIONS</w:t>
          </w:r>
          <w:r w:rsidRPr="00D073E5">
            <w:rPr>
              <w:rFonts w:ascii="Times New Roman" w:hAnsi="Times New Roman" w:cs="Times New Roman"/>
              <w:sz w:val="24"/>
            </w:rPr>
            <w:t xml:space="preserve"> you have answered in the order in which you have written them</w:t>
          </w:r>
        </w:p>
      </w:docPartBody>
    </w:docPart>
    <w:docPart>
      <w:docPartPr>
        <w:name w:val="245FA846F7C446189F3CF574232E53CE"/>
        <w:category>
          <w:name w:val="General"/>
          <w:gallery w:val="placeholder"/>
        </w:category>
        <w:types>
          <w:type w:val="bbPlcHdr"/>
        </w:types>
        <w:behaviors>
          <w:behavior w:val="content"/>
        </w:behaviors>
        <w:guid w:val="{CFF7FF3C-6035-4923-B49A-F87F80FF4C23}"/>
      </w:docPartPr>
      <w:docPartBody>
        <w:p w:rsidR="00EE4B55" w:rsidRDefault="00CE499D" w:rsidP="00CE499D">
          <w:pPr>
            <w:pStyle w:val="245FA846F7C446189F3CF574232E53CE6"/>
          </w:pPr>
          <w:r w:rsidRPr="00D073E5">
            <w:rPr>
              <w:rFonts w:ascii="Times New Roman" w:hAnsi="Times New Roman" w:cs="Times New Roman"/>
              <w:b/>
              <w:bCs/>
            </w:rPr>
            <w:t>How and where should I submit my examination script?</w:t>
          </w:r>
        </w:p>
      </w:docPartBody>
    </w:docPart>
    <w:docPart>
      <w:docPartPr>
        <w:name w:val="10EC61F8962240E78F21740945E17E23"/>
        <w:category>
          <w:name w:val="General"/>
          <w:gallery w:val="placeholder"/>
        </w:category>
        <w:types>
          <w:type w:val="bbPlcHdr"/>
        </w:types>
        <w:behaviors>
          <w:behavior w:val="content"/>
        </w:behaviors>
        <w:guid w:val="{79B9B600-F1A2-49C4-B4E2-D964E78BCFC5}"/>
      </w:docPartPr>
      <w:docPartBody>
        <w:p w:rsidR="00EE4B55" w:rsidRDefault="00CE499D" w:rsidP="00CE499D">
          <w:pPr>
            <w:pStyle w:val="10EC61F8962240E78F21740945E17E236"/>
          </w:pPr>
          <w:r w:rsidRPr="00D073E5">
            <w:rPr>
              <w:rFonts w:ascii="Times New Roman" w:hAnsi="Times New Roman" w:cs="Times New Roman"/>
              <w:bCs/>
            </w:rPr>
            <w:t xml:space="preserve">Every student will be required to attend their examination via </w:t>
          </w:r>
          <w:hyperlink r:id="rId5" w:history="1">
            <w:r w:rsidRPr="00134CF0">
              <w:rPr>
                <w:rStyle w:val="Hyperlink"/>
                <w:rFonts w:ascii="Times New Roman" w:hAnsi="Times New Roman" w:cs="Times New Roman"/>
                <w:bCs/>
              </w:rPr>
              <w:t>VClass Students Portal</w:t>
            </w:r>
          </w:hyperlink>
          <w:r w:rsidRPr="00D073E5">
            <w:rPr>
              <w:rFonts w:ascii="Times New Roman" w:hAnsi="Times New Roman" w:cs="Times New Roman"/>
              <w:bCs/>
            </w:rPr>
            <w:t xml:space="preserve">  E</w:t>
          </w:r>
          <w:r>
            <w:rPr>
              <w:rFonts w:ascii="Times New Roman" w:hAnsi="Times New Roman" w:cs="Times New Roman"/>
              <w:bCs/>
              <w:lang w:val="en-US"/>
            </w:rPr>
            <w:t>.</w:t>
          </w:r>
          <w:r w:rsidRPr="00D073E5">
            <w:rPr>
              <w:rFonts w:ascii="Times New Roman" w:hAnsi="Times New Roman" w:cs="Times New Roman"/>
              <w:bCs/>
            </w:rPr>
            <w:t xml:space="preserve">g. you go to </w:t>
          </w:r>
          <w:hyperlink r:id="rId6" w:history="1">
            <w:r w:rsidRPr="00D073E5">
              <w:rPr>
                <w:rStyle w:val="Hyperlink"/>
                <w:rFonts w:ascii="Times New Roman" w:hAnsi="Times New Roman" w:cs="Times New Roman"/>
                <w:bCs/>
              </w:rPr>
              <w:t>www.vclass.ac</w:t>
            </w:r>
          </w:hyperlink>
          <w:r w:rsidRPr="00D073E5">
            <w:rPr>
              <w:rFonts w:ascii="Times New Roman" w:hAnsi="Times New Roman" w:cs="Times New Roman"/>
              <w:bCs/>
            </w:rPr>
            <w:t xml:space="preserve"> and login, to</w:t>
          </w:r>
          <w:r>
            <w:rPr>
              <w:rFonts w:ascii="Times New Roman" w:hAnsi="Times New Roman" w:cs="Times New Roman"/>
              <w:bCs/>
            </w:rPr>
            <w:t xml:space="preserve"> your</w:t>
          </w:r>
          <w:r w:rsidRPr="00D073E5">
            <w:rPr>
              <w:rFonts w:ascii="Times New Roman" w:hAnsi="Times New Roman" w:cs="Times New Roman"/>
              <w:bCs/>
            </w:rPr>
            <w:t xml:space="preserve"> account, then </w:t>
          </w:r>
          <w:r>
            <w:rPr>
              <w:rFonts w:ascii="Times New Roman" w:hAnsi="Times New Roman" w:cs="Times New Roman"/>
              <w:bCs/>
              <w:lang w:val="en-US"/>
            </w:rPr>
            <w:t xml:space="preserve">on the left sidebar menu </w:t>
          </w:r>
          <w:r>
            <w:rPr>
              <w:rFonts w:ascii="Times New Roman" w:hAnsi="Times New Roman" w:cs="Times New Roman"/>
              <w:b/>
            </w:rPr>
            <w:t>click on E</w:t>
          </w:r>
          <w:r w:rsidRPr="00D073E5">
            <w:rPr>
              <w:rFonts w:ascii="Times New Roman" w:hAnsi="Times New Roman" w:cs="Times New Roman"/>
              <w:b/>
            </w:rPr>
            <w:t>xaminations</w:t>
          </w:r>
          <w:r w:rsidRPr="00D073E5">
            <w:rPr>
              <w:rFonts w:ascii="Times New Roman" w:hAnsi="Times New Roman" w:cs="Times New Roman"/>
              <w:bCs/>
            </w:rPr>
            <w:t>.</w:t>
          </w:r>
        </w:p>
      </w:docPartBody>
    </w:docPart>
    <w:docPart>
      <w:docPartPr>
        <w:name w:val="9BBCD58E9B3C46EC9B8E3DDA48BB1BDC"/>
        <w:category>
          <w:name w:val="General"/>
          <w:gallery w:val="placeholder"/>
        </w:category>
        <w:types>
          <w:type w:val="bbPlcHdr"/>
        </w:types>
        <w:behaviors>
          <w:behavior w:val="content"/>
        </w:behaviors>
        <w:guid w:val="{8E28B3E1-1B24-4C2C-815A-838C33805221}"/>
      </w:docPartPr>
      <w:docPartBody>
        <w:p w:rsidR="00EE4B55" w:rsidRDefault="00CE499D" w:rsidP="00CE499D">
          <w:pPr>
            <w:pStyle w:val="9BBCD58E9B3C46EC9B8E3DDA48BB1BDC6"/>
          </w:pPr>
          <w:r w:rsidRPr="00D073E5">
            <w:rPr>
              <w:rFonts w:ascii="Times New Roman" w:hAnsi="Times New Roman" w:cs="Times New Roman"/>
              <w:bCs/>
            </w:rPr>
            <w:t>Under examinations you will see the following: -</w:t>
          </w:r>
        </w:p>
      </w:docPartBody>
    </w:docPart>
    <w:docPart>
      <w:docPartPr>
        <w:name w:val="58B87D90773E42B9B1059B41C776C623"/>
        <w:category>
          <w:name w:val="General"/>
          <w:gallery w:val="placeholder"/>
        </w:category>
        <w:types>
          <w:type w:val="bbPlcHdr"/>
        </w:types>
        <w:behaviors>
          <w:behavior w:val="content"/>
        </w:behaviors>
        <w:guid w:val="{7B04E329-3DE0-4CC3-9640-CEC92ED99819}"/>
      </w:docPartPr>
      <w:docPartBody>
        <w:p w:rsidR="00EE4B55" w:rsidRDefault="00CE499D" w:rsidP="00CE499D">
          <w:pPr>
            <w:pStyle w:val="58B87D90773E42B9B1059B41C776C6236"/>
          </w:pPr>
          <w:r w:rsidRPr="00D073E5">
            <w:rPr>
              <w:rFonts w:ascii="Times New Roman" w:hAnsi="Times New Roman" w:cs="Times New Roman"/>
              <w:bCs/>
            </w:rPr>
            <w:t xml:space="preserve">Instructions for that particular examination with time required to finish your examination as per instructions, </w:t>
          </w:r>
        </w:p>
      </w:docPartBody>
    </w:docPart>
    <w:docPart>
      <w:docPartPr>
        <w:name w:val="985077D750D34D4D8A7782DA2BA804E5"/>
        <w:category>
          <w:name w:val="General"/>
          <w:gallery w:val="placeholder"/>
        </w:category>
        <w:types>
          <w:type w:val="bbPlcHdr"/>
        </w:types>
        <w:behaviors>
          <w:behavior w:val="content"/>
        </w:behaviors>
        <w:guid w:val="{314B93C1-6FF0-43FC-B982-7638A7BD55A8}"/>
      </w:docPartPr>
      <w:docPartBody>
        <w:p w:rsidR="00EE4B55" w:rsidRDefault="00CE499D" w:rsidP="00CE499D">
          <w:pPr>
            <w:pStyle w:val="985077D750D34D4D8A7782DA2BA804E56"/>
          </w:pPr>
          <w:r w:rsidRPr="00D073E5">
            <w:rPr>
              <w:rFonts w:ascii="Times New Roman" w:hAnsi="Times New Roman" w:cs="Times New Roman"/>
              <w:bCs/>
            </w:rPr>
            <w:t>A student will be required to download the question paper and the answer sheet provided by the university within</w:t>
          </w:r>
          <w:r>
            <w:rPr>
              <w:rFonts w:ascii="Times New Roman" w:hAnsi="Times New Roman" w:cs="Times New Roman"/>
              <w:bCs/>
            </w:rPr>
            <w:t xml:space="preserve"> the</w:t>
          </w:r>
          <w:r w:rsidRPr="00D073E5">
            <w:rPr>
              <w:rFonts w:ascii="Times New Roman" w:hAnsi="Times New Roman" w:cs="Times New Roman"/>
              <w:bCs/>
            </w:rPr>
            <w:t xml:space="preserve"> same module examination, or a student can be required to attempt structured questions within the system depending on how the examination was set.</w:t>
          </w:r>
        </w:p>
      </w:docPartBody>
    </w:docPart>
    <w:docPart>
      <w:docPartPr>
        <w:name w:val="622FEA797FF240A78D01344C88396B51"/>
        <w:category>
          <w:name w:val="General"/>
          <w:gallery w:val="placeholder"/>
        </w:category>
        <w:types>
          <w:type w:val="bbPlcHdr"/>
        </w:types>
        <w:behaviors>
          <w:behavior w:val="content"/>
        </w:behaviors>
        <w:guid w:val="{40207057-B456-4B0D-8B67-644AE0C15419}"/>
      </w:docPartPr>
      <w:docPartBody>
        <w:p w:rsidR="00EE4B55" w:rsidRDefault="00CE499D" w:rsidP="00CE499D">
          <w:pPr>
            <w:pStyle w:val="622FEA797FF240A78D01344C88396B516"/>
          </w:pPr>
          <w:r w:rsidRPr="00D073E5">
            <w:rPr>
              <w:rFonts w:ascii="Times New Roman" w:hAnsi="Times New Roman" w:cs="Times New Roman"/>
              <w:bCs/>
            </w:rPr>
            <w:t>Submission of answered questions is done</w:t>
          </w:r>
          <w:r>
            <w:rPr>
              <w:rFonts w:ascii="Times New Roman" w:hAnsi="Times New Roman" w:cs="Times New Roman"/>
              <w:bCs/>
              <w:lang w:val="en-US"/>
            </w:rPr>
            <w:t>,</w:t>
          </w:r>
        </w:p>
      </w:docPartBody>
    </w:docPart>
    <w:docPart>
      <w:docPartPr>
        <w:name w:val="6306E937789B4DBE9B527BF1FAE2217E"/>
        <w:category>
          <w:name w:val="General"/>
          <w:gallery w:val="placeholder"/>
        </w:category>
        <w:types>
          <w:type w:val="bbPlcHdr"/>
        </w:types>
        <w:behaviors>
          <w:behavior w:val="content"/>
        </w:behaviors>
        <w:guid w:val="{977BD1FE-59E9-425E-9C13-60CD50500EBC}"/>
      </w:docPartPr>
      <w:docPartBody>
        <w:p w:rsidR="00EE4B55" w:rsidRDefault="00CE499D" w:rsidP="00CE499D">
          <w:pPr>
            <w:pStyle w:val="6306E937789B4DBE9B527BF1FAE2217E6"/>
          </w:pPr>
          <w:r w:rsidRPr="00D073E5">
            <w:rPr>
              <w:rFonts w:ascii="Times New Roman" w:hAnsi="Times New Roman" w:cs="Times New Roman"/>
              <w:bCs/>
            </w:rPr>
            <w:t xml:space="preserve">Student is required to click to </w:t>
          </w:r>
          <w:r w:rsidRPr="00D073E5">
            <w:rPr>
              <w:rFonts w:ascii="Times New Roman" w:hAnsi="Times New Roman" w:cs="Times New Roman"/>
              <w:b/>
            </w:rPr>
            <w:t>consent</w:t>
          </w:r>
          <w:r w:rsidRPr="00D073E5">
            <w:rPr>
              <w:rFonts w:ascii="Times New Roman" w:hAnsi="Times New Roman" w:cs="Times New Roman"/>
              <w:bCs/>
            </w:rPr>
            <w:t xml:space="preserve"> to show that the answered exam belongs to them</w:t>
          </w:r>
          <w:r>
            <w:rPr>
              <w:rFonts w:ascii="Times New Roman" w:hAnsi="Times New Roman" w:cs="Times New Roman"/>
              <w:bCs/>
              <w:lang w:val="en-US"/>
            </w:rPr>
            <w:t>.</w:t>
          </w:r>
        </w:p>
      </w:docPartBody>
    </w:docPart>
    <w:docPart>
      <w:docPartPr>
        <w:name w:val="799BE70BCBA24F4EBE10B7A279CB943B"/>
        <w:category>
          <w:name w:val="General"/>
          <w:gallery w:val="placeholder"/>
        </w:category>
        <w:types>
          <w:type w:val="bbPlcHdr"/>
        </w:types>
        <w:behaviors>
          <w:behavior w:val="content"/>
        </w:behaviors>
        <w:guid w:val="{2EB3F7C6-243B-41DA-A34F-EF1C6DCB80D5}"/>
      </w:docPartPr>
      <w:docPartBody>
        <w:p w:rsidR="00EE4B55" w:rsidRDefault="00CE499D" w:rsidP="00CE499D">
          <w:pPr>
            <w:pStyle w:val="799BE70BCBA24F4EBE10B7A279CB943B6"/>
          </w:pPr>
          <w:r w:rsidRPr="00D073E5">
            <w:rPr>
              <w:rFonts w:ascii="Times New Roman" w:hAnsi="Times New Roman" w:cs="Times New Roman"/>
              <w:b/>
            </w:rPr>
            <w:t>Note</w:t>
          </w:r>
          <w:r w:rsidRPr="00D073E5">
            <w:rPr>
              <w:rFonts w:ascii="Times New Roman" w:hAnsi="Times New Roman" w:cs="Times New Roman"/>
              <w:bCs/>
            </w:rPr>
            <w:t xml:space="preserve"> that if an examination is for download, a student will be required to download the question paper and answer sheet, write their examination within</w:t>
          </w:r>
          <w:r>
            <w:rPr>
              <w:rFonts w:ascii="Times New Roman" w:hAnsi="Times New Roman" w:cs="Times New Roman"/>
              <w:bCs/>
            </w:rPr>
            <w:t xml:space="preserve"> the</w:t>
          </w:r>
          <w:r w:rsidRPr="00D073E5">
            <w:rPr>
              <w:rFonts w:ascii="Times New Roman" w:hAnsi="Times New Roman" w:cs="Times New Roman"/>
              <w:bCs/>
            </w:rPr>
            <w:t xml:space="preserve"> given stipulated time</w:t>
          </w:r>
          <w:r>
            <w:rPr>
              <w:rFonts w:ascii="Times New Roman" w:hAnsi="Times New Roman" w:cs="Times New Roman"/>
              <w:bCs/>
              <w:lang w:val="en-US"/>
            </w:rPr>
            <w:t>.</w:t>
          </w:r>
        </w:p>
      </w:docPartBody>
    </w:docPart>
    <w:docPart>
      <w:docPartPr>
        <w:name w:val="493BE85275804946BCACDC436C3FE4F4"/>
        <w:category>
          <w:name w:val="General"/>
          <w:gallery w:val="placeholder"/>
        </w:category>
        <w:types>
          <w:type w:val="bbPlcHdr"/>
        </w:types>
        <w:behaviors>
          <w:behavior w:val="content"/>
        </w:behaviors>
        <w:guid w:val="{FEFAE133-6072-4281-B4B7-011206240AD0}"/>
      </w:docPartPr>
      <w:docPartBody>
        <w:p w:rsidR="00EE4B55" w:rsidRDefault="00CE499D" w:rsidP="00CE499D">
          <w:pPr>
            <w:pStyle w:val="493BE85275804946BCACDC436C3FE4F46"/>
          </w:pPr>
          <w:r w:rsidRPr="00D073E5">
            <w:rPr>
              <w:rFonts w:ascii="Times New Roman" w:hAnsi="Times New Roman" w:cs="Times New Roman"/>
              <w:bCs/>
            </w:rPr>
            <w:t>Required to scan and upload back the answered booklet through the same portal as per format available.</w:t>
          </w:r>
        </w:p>
      </w:docPartBody>
    </w:docPart>
    <w:docPart>
      <w:docPartPr>
        <w:name w:val="B6B02C38665A4CBAA9D7A758DEB3330A"/>
        <w:category>
          <w:name w:val="General"/>
          <w:gallery w:val="placeholder"/>
        </w:category>
        <w:types>
          <w:type w:val="bbPlcHdr"/>
        </w:types>
        <w:behaviors>
          <w:behavior w:val="content"/>
        </w:behaviors>
        <w:guid w:val="{90721676-31D7-4268-A178-4C35F3C7B739}"/>
      </w:docPartPr>
      <w:docPartBody>
        <w:p w:rsidR="00EE4B55" w:rsidRDefault="00CE499D" w:rsidP="00CE499D">
          <w:pPr>
            <w:pStyle w:val="B6B02C38665A4CBAA9D7A758DEB3330A6"/>
          </w:pPr>
          <w:r w:rsidRPr="00D073E5">
            <w:rPr>
              <w:rFonts w:ascii="Times New Roman" w:hAnsi="Times New Roman" w:cs="Times New Roman"/>
              <w:bCs/>
            </w:rPr>
            <w:t>Examinations uploaded will directly be received by</w:t>
          </w:r>
          <w:r>
            <w:rPr>
              <w:rFonts w:ascii="Times New Roman" w:hAnsi="Times New Roman" w:cs="Times New Roman"/>
              <w:bCs/>
            </w:rPr>
            <w:t xml:space="preserve"> the</w:t>
          </w:r>
          <w:r w:rsidRPr="00D073E5">
            <w:rPr>
              <w:rFonts w:ascii="Times New Roman" w:hAnsi="Times New Roman" w:cs="Times New Roman"/>
              <w:bCs/>
            </w:rPr>
            <w:t xml:space="preserve"> Registry department.</w:t>
          </w:r>
        </w:p>
      </w:docPartBody>
    </w:docPart>
    <w:docPart>
      <w:docPartPr>
        <w:name w:val="C410C8073E784C66B04290F09C74D159"/>
        <w:category>
          <w:name w:val="General"/>
          <w:gallery w:val="placeholder"/>
        </w:category>
        <w:types>
          <w:type w:val="bbPlcHdr"/>
        </w:types>
        <w:behaviors>
          <w:behavior w:val="content"/>
        </w:behaviors>
        <w:guid w:val="{92FE5CB7-0C72-4999-9B8D-307DCF7F9289}"/>
      </w:docPartPr>
      <w:docPartBody>
        <w:p w:rsidR="00EE4B55" w:rsidRDefault="00CE499D" w:rsidP="00CE499D">
          <w:pPr>
            <w:pStyle w:val="C410C8073E784C66B04290F09C74D1596"/>
          </w:pPr>
          <w:r>
            <w:rPr>
              <w:rFonts w:ascii="Times New Roman" w:hAnsi="Times New Roman" w:cs="Times New Roman"/>
              <w:bCs/>
            </w:rPr>
            <w:t xml:space="preserve">Students here are </w:t>
          </w:r>
          <w:r w:rsidRPr="00D073E5">
            <w:rPr>
              <w:rFonts w:ascii="Times New Roman" w:hAnsi="Times New Roman" w:cs="Times New Roman"/>
              <w:bCs/>
            </w:rPr>
            <w:t>require</w:t>
          </w:r>
          <w:r>
            <w:rPr>
              <w:rFonts w:ascii="Times New Roman" w:hAnsi="Times New Roman" w:cs="Times New Roman"/>
              <w:bCs/>
            </w:rPr>
            <w:t>d</w:t>
          </w:r>
          <w:r w:rsidRPr="00D073E5">
            <w:rPr>
              <w:rFonts w:ascii="Times New Roman" w:hAnsi="Times New Roman" w:cs="Times New Roman"/>
              <w:bCs/>
            </w:rPr>
            <w:t xml:space="preserve"> to use </w:t>
          </w:r>
          <w:hyperlink r:id="rId7" w:history="1">
            <w:r w:rsidRPr="00CB2473">
              <w:rPr>
                <w:rStyle w:val="Hyperlink"/>
                <w:rFonts w:ascii="Times New Roman" w:hAnsi="Times New Roman" w:cs="Times New Roman"/>
                <w:bCs/>
              </w:rPr>
              <w:t>V</w:t>
            </w:r>
            <w:r>
              <w:rPr>
                <w:rStyle w:val="Hyperlink"/>
                <w:rFonts w:ascii="Times New Roman" w:hAnsi="Times New Roman" w:cs="Times New Roman"/>
                <w:bCs/>
                <w:lang w:val="en-US"/>
              </w:rPr>
              <w:t>C</w:t>
            </w:r>
            <w:r w:rsidRPr="00CB2473">
              <w:rPr>
                <w:rStyle w:val="Hyperlink"/>
                <w:rFonts w:ascii="Times New Roman" w:hAnsi="Times New Roman" w:cs="Times New Roman"/>
                <w:bCs/>
              </w:rPr>
              <w:t>lass e-Learning system</w:t>
            </w:r>
          </w:hyperlink>
          <w:r>
            <w:rPr>
              <w:rFonts w:ascii="Times New Roman" w:hAnsi="Times New Roman" w:cs="Times New Roman"/>
              <w:bCs/>
            </w:rPr>
            <w:t xml:space="preserve"> </w:t>
          </w:r>
          <w:r>
            <w:rPr>
              <w:rFonts w:ascii="Times New Roman" w:hAnsi="Times New Roman" w:cs="Times New Roman"/>
              <w:bCs/>
              <w:lang w:val="en-US"/>
            </w:rPr>
            <w:t xml:space="preserve"> </w:t>
          </w:r>
          <w:r w:rsidRPr="00D073E5">
            <w:rPr>
              <w:rFonts w:ascii="Times New Roman" w:hAnsi="Times New Roman" w:cs="Times New Roman"/>
              <w:bCs/>
            </w:rPr>
            <w:t>for all examinations and for any failure they can contact</w:t>
          </w:r>
          <w:r>
            <w:rPr>
              <w:rFonts w:ascii="Times New Roman" w:hAnsi="Times New Roman" w:cs="Times New Roman"/>
              <w:bCs/>
            </w:rPr>
            <w:t xml:space="preserve"> the</w:t>
          </w:r>
          <w:r w:rsidRPr="00D073E5">
            <w:rPr>
              <w:rFonts w:ascii="Times New Roman" w:hAnsi="Times New Roman" w:cs="Times New Roman"/>
              <w:bCs/>
            </w:rPr>
            <w:t xml:space="preserve"> Registry department for guidance.</w:t>
          </w:r>
        </w:p>
      </w:docPartBody>
    </w:docPart>
    <w:docPart>
      <w:docPartPr>
        <w:name w:val="4DC552EF1FA94EBE85754B4D1AE2A0AC"/>
        <w:category>
          <w:name w:val="General"/>
          <w:gallery w:val="placeholder"/>
        </w:category>
        <w:types>
          <w:type w:val="bbPlcHdr"/>
        </w:types>
        <w:behaviors>
          <w:behavior w:val="content"/>
        </w:behaviors>
        <w:guid w:val="{29BCFEA4-A91D-4290-AE5B-B2B91F48745F}"/>
      </w:docPartPr>
      <w:docPartBody>
        <w:p w:rsidR="00EE4B55" w:rsidRDefault="00CE499D" w:rsidP="00CE499D">
          <w:pPr>
            <w:pStyle w:val="4DC552EF1FA94EBE85754B4D1AE2A0AC6"/>
          </w:pPr>
          <w:r w:rsidRPr="00D073E5">
            <w:rPr>
              <w:rFonts w:ascii="Times New Roman" w:hAnsi="Times New Roman" w:cs="Times New Roman"/>
              <w:bCs/>
            </w:rPr>
            <w:t>No late submission will be accepted.</w:t>
          </w:r>
        </w:p>
      </w:docPartBody>
    </w:docPart>
    <w:docPart>
      <w:docPartPr>
        <w:name w:val="706772440371424CBD6884B02124BE34"/>
        <w:category>
          <w:name w:val="General"/>
          <w:gallery w:val="placeholder"/>
        </w:category>
        <w:types>
          <w:type w:val="bbPlcHdr"/>
        </w:types>
        <w:behaviors>
          <w:behavior w:val="content"/>
        </w:behaviors>
        <w:guid w:val="{91DA480C-2196-4DC1-8907-36CBC6BF49FC}"/>
      </w:docPartPr>
      <w:docPartBody>
        <w:p w:rsidR="00EE4B55" w:rsidRDefault="00CE499D" w:rsidP="00CE499D">
          <w:pPr>
            <w:pStyle w:val="706772440371424CBD6884B02124BE346"/>
          </w:pPr>
          <w:r w:rsidRPr="00D073E5">
            <w:rPr>
              <w:rFonts w:ascii="Times New Roman" w:hAnsi="Times New Roman" w:cs="Times New Roman"/>
              <w:b/>
            </w:rPr>
            <w:t>Avoid any examination malpractice because this will attract severe penalties such as invalidating the exams answered script whose consequences will attract retakes.</w:t>
          </w:r>
        </w:p>
      </w:docPartBody>
    </w:docPart>
    <w:docPart>
      <w:docPartPr>
        <w:name w:val="AE58AD6B7EF849CB9121546D11B1FE67"/>
        <w:category>
          <w:name w:val="General"/>
          <w:gallery w:val="placeholder"/>
        </w:category>
        <w:types>
          <w:type w:val="bbPlcHdr"/>
        </w:types>
        <w:behaviors>
          <w:behavior w:val="content"/>
        </w:behaviors>
        <w:guid w:val="{BDCCB616-D674-48CB-B140-079D785BC761}"/>
      </w:docPartPr>
      <w:docPartBody>
        <w:p w:rsidR="00EE4B55" w:rsidRDefault="00CE499D" w:rsidP="00CE499D">
          <w:pPr>
            <w:pStyle w:val="AE58AD6B7EF849CB9121546D11B1FE676"/>
          </w:pPr>
          <w:r w:rsidRPr="00C02348">
            <w:rPr>
              <w:rFonts w:ascii="Times New Roman" w:hAnsi="Times New Roman" w:cs="Times New Roman"/>
              <w:lang w:val="en-US"/>
            </w:rPr>
            <w:t>Faculty</w:t>
          </w:r>
        </w:p>
      </w:docPartBody>
    </w:docPart>
    <w:docPart>
      <w:docPartPr>
        <w:name w:val="ADC7DD4C791E46BEB52FBEEC3E69F119"/>
        <w:category>
          <w:name w:val="General"/>
          <w:gallery w:val="placeholder"/>
        </w:category>
        <w:types>
          <w:type w:val="bbPlcHdr"/>
        </w:types>
        <w:behaviors>
          <w:behavior w:val="content"/>
        </w:behaviors>
        <w:guid w:val="{45BE2973-9A61-43B8-9B13-24362BBF5F2D}"/>
      </w:docPartPr>
      <w:docPartBody>
        <w:p w:rsidR="00EE4B55" w:rsidRDefault="00CE499D" w:rsidP="00CE499D">
          <w:pPr>
            <w:pStyle w:val="ADC7DD4C791E46BEB52FBEEC3E69F1196"/>
          </w:pPr>
          <w:r w:rsidRPr="004509C3">
            <w:rPr>
              <w:rFonts w:ascii="Times New Roman" w:hAnsi="Times New Roman" w:cs="Times New Roman"/>
            </w:rPr>
            <w:t>(Copy from the heading to the Examination Paper)</w:t>
          </w:r>
        </w:p>
      </w:docPartBody>
    </w:docPart>
    <w:docPart>
      <w:docPartPr>
        <w:name w:val="1D646DDE97D541DFBC14855DF2BC3AEC"/>
        <w:category>
          <w:name w:val="General"/>
          <w:gallery w:val="placeholder"/>
        </w:category>
        <w:types>
          <w:type w:val="bbPlcHdr"/>
        </w:types>
        <w:behaviors>
          <w:behavior w:val="content"/>
        </w:behaviors>
        <w:guid w:val="{9B0052F0-2CF2-4512-9C4F-90434E753A83}"/>
      </w:docPartPr>
      <w:docPartBody>
        <w:p w:rsidR="00EE4B55" w:rsidRDefault="00CD7708" w:rsidP="00CD7708">
          <w:pPr>
            <w:pStyle w:val="1D646DDE97D541DFBC14855DF2BC3AEC5"/>
          </w:pPr>
          <w:r w:rsidRPr="009373C5">
            <w:rPr>
              <w:rStyle w:val="PlaceholderText"/>
              <w:rFonts w:ascii="Times New Roman" w:hAnsi="Times New Roman" w:cs="Times New Roman"/>
              <w:color w:val="FF0000"/>
              <w:sz w:val="40"/>
              <w:szCs w:val="40"/>
              <w:lang w:val="en-US"/>
            </w:rPr>
            <w:t>1234578</w:t>
          </w:r>
        </w:p>
      </w:docPartBody>
    </w:docPart>
    <w:docPart>
      <w:docPartPr>
        <w:name w:val="C329F50FFEF94B6D83EF5D5CAD04D007"/>
        <w:category>
          <w:name w:val="General"/>
          <w:gallery w:val="placeholder"/>
        </w:category>
        <w:types>
          <w:type w:val="bbPlcHdr"/>
        </w:types>
        <w:behaviors>
          <w:behavior w:val="content"/>
        </w:behaviors>
        <w:guid w:val="{B74DBE45-E780-4376-ADF1-E2DE3783EB40}"/>
      </w:docPartPr>
      <w:docPartBody>
        <w:p w:rsidR="00EE4B55" w:rsidRDefault="00CE499D" w:rsidP="00CE499D">
          <w:pPr>
            <w:pStyle w:val="C329F50FFEF94B6D83EF5D5CAD04D0076"/>
          </w:pPr>
          <w:r w:rsidRPr="004509C3">
            <w:rPr>
              <w:rFonts w:ascii="Times New Roman" w:hAnsi="Times New Roman" w:cs="Times New Roman"/>
              <w:lang w:val="en-US"/>
            </w:rPr>
            <w:t>Module Code and Name</w:t>
          </w:r>
        </w:p>
      </w:docPartBody>
    </w:docPart>
    <w:docPart>
      <w:docPartPr>
        <w:name w:val="9EE84BA47C4A45E9A1587FFC1049EB2E"/>
        <w:category>
          <w:name w:val="General"/>
          <w:gallery w:val="placeholder"/>
        </w:category>
        <w:types>
          <w:type w:val="bbPlcHdr"/>
        </w:types>
        <w:behaviors>
          <w:behavior w:val="content"/>
        </w:behaviors>
        <w:guid w:val="{AA928807-652C-42A1-ABAC-6F6867941616}"/>
      </w:docPartPr>
      <w:docPartBody>
        <w:p w:rsidR="00EE4B55" w:rsidRDefault="00CE499D" w:rsidP="00CE499D">
          <w:pPr>
            <w:pStyle w:val="9EE84BA47C4A45E9A1587FFC1049EB2E6"/>
          </w:pPr>
          <w:r w:rsidRPr="00C02348">
            <w:rPr>
              <w:rFonts w:ascii="Times New Roman" w:hAnsi="Times New Roman" w:cs="Times New Roman"/>
              <w:lang w:val="en-US"/>
            </w:rPr>
            <w:t>Department</w:t>
          </w:r>
        </w:p>
      </w:docPartBody>
    </w:docPart>
    <w:docPart>
      <w:docPartPr>
        <w:name w:val="B7C92A97D94E4C108975E09F0AFA9BCC"/>
        <w:category>
          <w:name w:val="General"/>
          <w:gallery w:val="placeholder"/>
        </w:category>
        <w:types>
          <w:type w:val="bbPlcHdr"/>
        </w:types>
        <w:behaviors>
          <w:behavior w:val="content"/>
        </w:behaviors>
        <w:guid w:val="{D370FCF5-EE4F-4637-BA83-E9824D451607}"/>
      </w:docPartPr>
      <w:docPartBody>
        <w:p w:rsidR="00EE4B55" w:rsidRDefault="00CD7708" w:rsidP="00CD7708">
          <w:pPr>
            <w:pStyle w:val="B7C92A97D94E4C108975E09F0AFA9BCC"/>
          </w:pPr>
          <w:r w:rsidRPr="0077148F">
            <w:rPr>
              <w:rStyle w:val="PlaceholderText"/>
            </w:rPr>
            <w:t>Click or tap here to enter text.</w:t>
          </w:r>
        </w:p>
      </w:docPartBody>
    </w:docPart>
    <w:docPart>
      <w:docPartPr>
        <w:name w:val="81DC4109339448459489F37398327D78"/>
        <w:category>
          <w:name w:val="General"/>
          <w:gallery w:val="placeholder"/>
        </w:category>
        <w:types>
          <w:type w:val="bbPlcHdr"/>
        </w:types>
        <w:behaviors>
          <w:behavior w:val="content"/>
        </w:behaviors>
        <w:guid w:val="{357BAF87-08AE-415B-BCB0-8E072B48CE27}"/>
      </w:docPartPr>
      <w:docPartBody>
        <w:p w:rsidR="00EE4B55" w:rsidRDefault="00CD7708" w:rsidP="00CD7708">
          <w:pPr>
            <w:pStyle w:val="81DC4109339448459489F37398327D78"/>
          </w:pPr>
          <w:r w:rsidRPr="0077148F">
            <w:rPr>
              <w:rStyle w:val="PlaceholderText"/>
            </w:rPr>
            <w:t>Click or tap here to enter text.</w:t>
          </w:r>
        </w:p>
      </w:docPartBody>
    </w:docPart>
    <w:docPart>
      <w:docPartPr>
        <w:name w:val="8907392D3AE44CE48ACB7E11EC075663"/>
        <w:category>
          <w:name w:val="General"/>
          <w:gallery w:val="placeholder"/>
        </w:category>
        <w:types>
          <w:type w:val="bbPlcHdr"/>
        </w:types>
        <w:behaviors>
          <w:behavior w:val="content"/>
        </w:behaviors>
        <w:guid w:val="{10AFD32D-77E3-49FD-956F-94535D72EA00}"/>
      </w:docPartPr>
      <w:docPartBody>
        <w:p w:rsidR="00EE4B55" w:rsidRDefault="00CD7708" w:rsidP="00CD7708">
          <w:pPr>
            <w:pStyle w:val="8907392D3AE44CE48ACB7E11EC075663"/>
          </w:pPr>
          <w:r w:rsidRPr="0077148F">
            <w:rPr>
              <w:rStyle w:val="PlaceholderText"/>
            </w:rPr>
            <w:t>Click or tap here to enter text.</w:t>
          </w:r>
        </w:p>
      </w:docPartBody>
    </w:docPart>
    <w:docPart>
      <w:docPartPr>
        <w:name w:val="8017D547506B43DAB0123CEB46F25387"/>
        <w:category>
          <w:name w:val="General"/>
          <w:gallery w:val="placeholder"/>
        </w:category>
        <w:types>
          <w:type w:val="bbPlcHdr"/>
        </w:types>
        <w:behaviors>
          <w:behavior w:val="content"/>
        </w:behaviors>
        <w:guid w:val="{F3596BB1-46EC-41ED-938A-BD2392D8F190}"/>
      </w:docPartPr>
      <w:docPartBody>
        <w:p w:rsidR="00EE4B55" w:rsidRDefault="00CD7708" w:rsidP="00CD7708">
          <w:pPr>
            <w:pStyle w:val="8017D547506B43DAB0123CEB46F25387"/>
          </w:pPr>
          <w:r w:rsidRPr="0077148F">
            <w:rPr>
              <w:rStyle w:val="PlaceholderText"/>
            </w:rPr>
            <w:t>Click or tap here to enter text.</w:t>
          </w:r>
        </w:p>
      </w:docPartBody>
    </w:docPart>
    <w:docPart>
      <w:docPartPr>
        <w:name w:val="6698DAD6FBAE4B6697B01C436ECDCC8A"/>
        <w:category>
          <w:name w:val="General"/>
          <w:gallery w:val="placeholder"/>
        </w:category>
        <w:types>
          <w:type w:val="bbPlcHdr"/>
        </w:types>
        <w:behaviors>
          <w:behavior w:val="content"/>
        </w:behaviors>
        <w:guid w:val="{BC7C9D5A-599B-416F-B5F0-2F2363FB6F77}"/>
      </w:docPartPr>
      <w:docPartBody>
        <w:p w:rsidR="00EE4B55" w:rsidRDefault="00CD7708" w:rsidP="00CD7708">
          <w:pPr>
            <w:pStyle w:val="6698DAD6FBAE4B6697B01C436ECDCC8A"/>
          </w:pPr>
          <w:r w:rsidRPr="0077148F">
            <w:rPr>
              <w:rStyle w:val="PlaceholderText"/>
            </w:rPr>
            <w:t>Click or tap here to enter text.</w:t>
          </w:r>
        </w:p>
      </w:docPartBody>
    </w:docPart>
    <w:docPart>
      <w:docPartPr>
        <w:name w:val="1875403EBA92482986EE49623F6B1231"/>
        <w:category>
          <w:name w:val="General"/>
          <w:gallery w:val="placeholder"/>
        </w:category>
        <w:types>
          <w:type w:val="bbPlcHdr"/>
        </w:types>
        <w:behaviors>
          <w:behavior w:val="content"/>
        </w:behaviors>
        <w:guid w:val="{C6717F2E-CCCC-4207-A520-B33A2D7D6A45}"/>
      </w:docPartPr>
      <w:docPartBody>
        <w:p w:rsidR="00EE4B55" w:rsidRDefault="00CD7708" w:rsidP="00CD7708">
          <w:pPr>
            <w:pStyle w:val="1875403EBA92482986EE49623F6B1231"/>
          </w:pPr>
          <w:r w:rsidRPr="0077148F">
            <w:rPr>
              <w:rStyle w:val="PlaceholderText"/>
            </w:rPr>
            <w:t>Click or tap here to enter text.</w:t>
          </w:r>
        </w:p>
      </w:docPartBody>
    </w:docPart>
    <w:docPart>
      <w:docPartPr>
        <w:name w:val="3BFA4FA2B24744D98E6A3069EA8299DF"/>
        <w:category>
          <w:name w:val="General"/>
          <w:gallery w:val="placeholder"/>
        </w:category>
        <w:types>
          <w:type w:val="bbPlcHdr"/>
        </w:types>
        <w:behaviors>
          <w:behavior w:val="content"/>
        </w:behaviors>
        <w:guid w:val="{EB6EF9AD-8837-4892-B668-3DE8EC3DAE99}"/>
      </w:docPartPr>
      <w:docPartBody>
        <w:p w:rsidR="00EE4B55" w:rsidRDefault="00CD7708" w:rsidP="00CD7708">
          <w:pPr>
            <w:pStyle w:val="3BFA4FA2B24744D98E6A3069EA8299DF"/>
          </w:pPr>
          <w:r w:rsidRPr="0077148F">
            <w:rPr>
              <w:rStyle w:val="PlaceholderText"/>
            </w:rPr>
            <w:t>Click or tap here to enter text.</w:t>
          </w:r>
        </w:p>
      </w:docPartBody>
    </w:docPart>
    <w:docPart>
      <w:docPartPr>
        <w:name w:val="70DBB38A3B7344929E6FB20399658DAD"/>
        <w:category>
          <w:name w:val="General"/>
          <w:gallery w:val="placeholder"/>
        </w:category>
        <w:types>
          <w:type w:val="bbPlcHdr"/>
        </w:types>
        <w:behaviors>
          <w:behavior w:val="content"/>
        </w:behaviors>
        <w:guid w:val="{852F402A-F035-4825-A142-F940C263E719}"/>
      </w:docPartPr>
      <w:docPartBody>
        <w:p w:rsidR="00EE4B55" w:rsidRDefault="00CD7708" w:rsidP="00CD7708">
          <w:pPr>
            <w:pStyle w:val="70DBB38A3B7344929E6FB20399658DAD"/>
          </w:pPr>
          <w:r w:rsidRPr="0077148F">
            <w:rPr>
              <w:rStyle w:val="PlaceholderText"/>
            </w:rPr>
            <w:t>Click or tap here to enter text.</w:t>
          </w:r>
        </w:p>
      </w:docPartBody>
    </w:docPart>
    <w:docPart>
      <w:docPartPr>
        <w:name w:val="7FDB9B00F72C4BE9A46BFD2B9746012C"/>
        <w:category>
          <w:name w:val="General"/>
          <w:gallery w:val="placeholder"/>
        </w:category>
        <w:types>
          <w:type w:val="bbPlcHdr"/>
        </w:types>
        <w:behaviors>
          <w:behavior w:val="content"/>
        </w:behaviors>
        <w:guid w:val="{8161A4B4-03AC-439A-B917-A02DB83D883B}"/>
      </w:docPartPr>
      <w:docPartBody>
        <w:p w:rsidR="00EE4B55" w:rsidRDefault="00CD7708" w:rsidP="00CD7708">
          <w:pPr>
            <w:pStyle w:val="7FDB9B00F72C4BE9A46BFD2B9746012C"/>
          </w:pPr>
          <w:r w:rsidRPr="0077148F">
            <w:rPr>
              <w:rStyle w:val="PlaceholderText"/>
            </w:rPr>
            <w:t>Click or tap here to enter text.</w:t>
          </w:r>
        </w:p>
      </w:docPartBody>
    </w:docPart>
    <w:docPart>
      <w:docPartPr>
        <w:name w:val="9599AEAE91BF4BF8AAD544DDD3B57113"/>
        <w:category>
          <w:name w:val="General"/>
          <w:gallery w:val="placeholder"/>
        </w:category>
        <w:types>
          <w:type w:val="bbPlcHdr"/>
        </w:types>
        <w:behaviors>
          <w:behavior w:val="content"/>
        </w:behaviors>
        <w:guid w:val="{62E8CF9F-4CF0-4EE3-AD94-FAF2B052E07B}"/>
      </w:docPartPr>
      <w:docPartBody>
        <w:p w:rsidR="002864BA" w:rsidRDefault="00CE499D" w:rsidP="00CE499D">
          <w:pPr>
            <w:pStyle w:val="9599AEAE91BF4BF8AAD544DDD3B571134"/>
          </w:pPr>
          <w:r w:rsidRPr="00F87DF6">
            <w:rPr>
              <w:rFonts w:ascii="Times New Roman" w:hAnsi="Times New Roman" w:cs="Times New Roman"/>
              <w:lang w:val="en-US"/>
            </w:rPr>
            <w:t>No</w:t>
          </w:r>
        </w:p>
      </w:docPartBody>
    </w:docPart>
    <w:docPart>
      <w:docPartPr>
        <w:name w:val="B22FF192BC1343D08A3B3D40E2A14054"/>
        <w:category>
          <w:name w:val="General"/>
          <w:gallery w:val="placeholder"/>
        </w:category>
        <w:types>
          <w:type w:val="bbPlcHdr"/>
        </w:types>
        <w:behaviors>
          <w:behavior w:val="content"/>
        </w:behaviors>
        <w:guid w:val="{E5422DB4-46B7-4551-8558-F3EA59C7657A}"/>
      </w:docPartPr>
      <w:docPartBody>
        <w:p w:rsidR="002864BA" w:rsidRDefault="00CE499D" w:rsidP="00CE499D">
          <w:pPr>
            <w:pStyle w:val="B22FF192BC1343D08A3B3D40E2A140541"/>
          </w:pPr>
          <w:r>
            <w:rPr>
              <w:rFonts w:ascii="Times New Roman" w:hAnsi="Times New Roman" w:cs="Times New Roman"/>
              <w:lang w:val="en-US"/>
            </w:rPr>
            <w:t>Retake:</w:t>
          </w:r>
        </w:p>
      </w:docPartBody>
    </w:docPart>
    <w:docPart>
      <w:docPartPr>
        <w:name w:val="E262C424918E48AFAA547A09625FC65C"/>
        <w:category>
          <w:name w:val="General"/>
          <w:gallery w:val="placeholder"/>
        </w:category>
        <w:types>
          <w:type w:val="bbPlcHdr"/>
        </w:types>
        <w:behaviors>
          <w:behavior w:val="content"/>
        </w:behaviors>
        <w:guid w:val="{8E332AC6-09A3-46F8-8266-0D754F0C6636}"/>
      </w:docPartPr>
      <w:docPartBody>
        <w:p w:rsidR="002864BA" w:rsidRDefault="00CE499D" w:rsidP="00CE499D">
          <w:pPr>
            <w:pStyle w:val="E262C424918E48AFAA547A09625FC65C1"/>
          </w:pPr>
          <w:r>
            <w:rPr>
              <w:rFonts w:ascii="Times New Roman" w:hAnsi="Times New Roman" w:cs="Times New Roman"/>
              <w:lang w:val="en-US"/>
            </w:rPr>
            <w:t>Yes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9F3B0F"/>
    <w:multiLevelType w:val="hybridMultilevel"/>
    <w:tmpl w:val="D78A6C30"/>
    <w:lvl w:ilvl="0" w:tplc="04090017">
      <w:start w:val="1"/>
      <w:numFmt w:val="lowerLetter"/>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439"/>
    <w:rsid w:val="001D05DF"/>
    <w:rsid w:val="002864BA"/>
    <w:rsid w:val="002D29B2"/>
    <w:rsid w:val="002F1C37"/>
    <w:rsid w:val="00645B3D"/>
    <w:rsid w:val="00654CA6"/>
    <w:rsid w:val="00702485"/>
    <w:rsid w:val="0078362E"/>
    <w:rsid w:val="007B787C"/>
    <w:rsid w:val="009F3188"/>
    <w:rsid w:val="00A53421"/>
    <w:rsid w:val="00C56677"/>
    <w:rsid w:val="00CD7708"/>
    <w:rsid w:val="00CE499D"/>
    <w:rsid w:val="00EA3439"/>
    <w:rsid w:val="00EE4B55"/>
    <w:rsid w:val="00F35638"/>
    <w:rsid w:val="00F41044"/>
    <w:rsid w:val="00FB67B4"/>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aa-ET" w:eastAsia="aa-E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7708"/>
    <w:rPr>
      <w:color w:val="808080"/>
    </w:rPr>
  </w:style>
  <w:style w:type="paragraph" w:styleId="ListParagraph">
    <w:name w:val="List Paragraph"/>
    <w:basedOn w:val="Normal"/>
    <w:uiPriority w:val="34"/>
    <w:qFormat/>
    <w:rsid w:val="00CD7708"/>
    <w:pPr>
      <w:ind w:left="720"/>
      <w:contextualSpacing/>
    </w:pPr>
    <w:rPr>
      <w:rFonts w:eastAsiaTheme="minorHAnsi"/>
      <w:lang w:eastAsia="en-US"/>
    </w:rPr>
  </w:style>
  <w:style w:type="character" w:styleId="Hyperlink">
    <w:name w:val="Hyperlink"/>
    <w:basedOn w:val="DefaultParagraphFont"/>
    <w:uiPriority w:val="99"/>
    <w:unhideWhenUsed/>
    <w:rsid w:val="00CE499D"/>
    <w:rPr>
      <w:color w:val="0563C1" w:themeColor="hyperlink"/>
      <w:u w:val="single"/>
    </w:rPr>
  </w:style>
  <w:style w:type="paragraph" w:customStyle="1" w:styleId="64F8A3B7C71C4D81958B1951EB09ED0E7">
    <w:name w:val="64F8A3B7C71C4D81958B1951EB09ED0E7"/>
    <w:rsid w:val="00EA3439"/>
    <w:rPr>
      <w:rFonts w:eastAsiaTheme="minorHAnsi"/>
      <w:lang w:eastAsia="en-US"/>
    </w:rPr>
  </w:style>
  <w:style w:type="paragraph" w:customStyle="1" w:styleId="B7C92A97D94E4C108975E09F0AFA9BCC">
    <w:name w:val="B7C92A97D94E4C108975E09F0AFA9BCC"/>
    <w:rsid w:val="00CD7708"/>
    <w:rPr>
      <w:rFonts w:eastAsiaTheme="minorHAnsi"/>
      <w:lang w:eastAsia="en-US"/>
    </w:rPr>
  </w:style>
  <w:style w:type="paragraph" w:customStyle="1" w:styleId="81DC4109339448459489F37398327D78">
    <w:name w:val="81DC4109339448459489F37398327D78"/>
    <w:rsid w:val="00CD7708"/>
    <w:rPr>
      <w:rFonts w:eastAsiaTheme="minorHAnsi"/>
      <w:lang w:eastAsia="en-US"/>
    </w:rPr>
  </w:style>
  <w:style w:type="paragraph" w:customStyle="1" w:styleId="8907392D3AE44CE48ACB7E11EC075663">
    <w:name w:val="8907392D3AE44CE48ACB7E11EC075663"/>
    <w:rsid w:val="00CD7708"/>
    <w:rPr>
      <w:rFonts w:eastAsiaTheme="minorHAnsi"/>
      <w:lang w:eastAsia="en-US"/>
    </w:rPr>
  </w:style>
  <w:style w:type="paragraph" w:customStyle="1" w:styleId="8017D547506B43DAB0123CEB46F25387">
    <w:name w:val="8017D547506B43DAB0123CEB46F25387"/>
    <w:rsid w:val="00CD7708"/>
    <w:rPr>
      <w:rFonts w:eastAsiaTheme="minorHAnsi"/>
      <w:lang w:eastAsia="en-US"/>
    </w:rPr>
  </w:style>
  <w:style w:type="paragraph" w:customStyle="1" w:styleId="6698DAD6FBAE4B6697B01C436ECDCC8A">
    <w:name w:val="6698DAD6FBAE4B6697B01C436ECDCC8A"/>
    <w:rsid w:val="00CD7708"/>
    <w:rPr>
      <w:rFonts w:eastAsiaTheme="minorHAnsi"/>
      <w:lang w:eastAsia="en-US"/>
    </w:rPr>
  </w:style>
  <w:style w:type="paragraph" w:customStyle="1" w:styleId="1875403EBA92482986EE49623F6B1231">
    <w:name w:val="1875403EBA92482986EE49623F6B1231"/>
    <w:rsid w:val="00CD7708"/>
    <w:rPr>
      <w:rFonts w:eastAsiaTheme="minorHAnsi"/>
      <w:lang w:eastAsia="en-US"/>
    </w:rPr>
  </w:style>
  <w:style w:type="paragraph" w:customStyle="1" w:styleId="3BFA4FA2B24744D98E6A3069EA8299DF">
    <w:name w:val="3BFA4FA2B24744D98E6A3069EA8299DF"/>
    <w:rsid w:val="00CD7708"/>
    <w:rPr>
      <w:rFonts w:eastAsiaTheme="minorHAnsi"/>
      <w:lang w:eastAsia="en-US"/>
    </w:rPr>
  </w:style>
  <w:style w:type="paragraph" w:customStyle="1" w:styleId="70DBB38A3B7344929E6FB20399658DAD">
    <w:name w:val="70DBB38A3B7344929E6FB20399658DAD"/>
    <w:rsid w:val="00CD7708"/>
    <w:rPr>
      <w:rFonts w:eastAsiaTheme="minorHAnsi"/>
      <w:lang w:eastAsia="en-US"/>
    </w:rPr>
  </w:style>
  <w:style w:type="paragraph" w:customStyle="1" w:styleId="7FDB9B00F72C4BE9A46BFD2B9746012C">
    <w:name w:val="7FDB9B00F72C4BE9A46BFD2B9746012C"/>
    <w:rsid w:val="00CD7708"/>
    <w:rPr>
      <w:rFonts w:eastAsiaTheme="minorHAnsi"/>
      <w:lang w:eastAsia="en-US"/>
    </w:rPr>
  </w:style>
  <w:style w:type="paragraph" w:customStyle="1" w:styleId="1D646DDE97D541DFBC14855DF2BC3AEC5">
    <w:name w:val="1D646DDE97D541DFBC14855DF2BC3AEC5"/>
    <w:rsid w:val="00CD7708"/>
    <w:pPr>
      <w:tabs>
        <w:tab w:val="center" w:pos="4513"/>
        <w:tab w:val="right" w:pos="9026"/>
      </w:tabs>
      <w:spacing w:after="0" w:line="240" w:lineRule="auto"/>
    </w:pPr>
    <w:rPr>
      <w:rFonts w:eastAsiaTheme="minorHAnsi"/>
      <w:lang w:eastAsia="en-US"/>
    </w:rPr>
  </w:style>
  <w:style w:type="paragraph" w:customStyle="1" w:styleId="4C64D55B53874B71B927D7BF86E7261B6">
    <w:name w:val="4C64D55B53874B71B927D7BF86E7261B6"/>
    <w:rsid w:val="00CE499D"/>
    <w:rPr>
      <w:rFonts w:eastAsiaTheme="minorHAnsi"/>
      <w:lang w:eastAsia="en-US"/>
    </w:rPr>
  </w:style>
  <w:style w:type="paragraph" w:customStyle="1" w:styleId="3C23B66F27324341A9290C7DC71869A16">
    <w:name w:val="3C23B66F27324341A9290C7DC71869A16"/>
    <w:rsid w:val="00CE499D"/>
    <w:rPr>
      <w:rFonts w:eastAsiaTheme="minorHAnsi"/>
      <w:lang w:eastAsia="en-US"/>
    </w:rPr>
  </w:style>
  <w:style w:type="paragraph" w:customStyle="1" w:styleId="9AF14FAE5DA14A8F868B61519C92A0666">
    <w:name w:val="9AF14FAE5DA14A8F868B61519C92A0666"/>
    <w:rsid w:val="00CE499D"/>
    <w:rPr>
      <w:rFonts w:eastAsiaTheme="minorHAnsi"/>
      <w:lang w:eastAsia="en-US"/>
    </w:rPr>
  </w:style>
  <w:style w:type="paragraph" w:customStyle="1" w:styleId="4A019551F44A48E3998B0C1359D97FED6">
    <w:name w:val="4A019551F44A48E3998B0C1359D97FED6"/>
    <w:rsid w:val="00CE499D"/>
    <w:rPr>
      <w:rFonts w:eastAsiaTheme="minorHAnsi"/>
      <w:lang w:eastAsia="en-US"/>
    </w:rPr>
  </w:style>
  <w:style w:type="paragraph" w:customStyle="1" w:styleId="9EE84BA47C4A45E9A1587FFC1049EB2E6">
    <w:name w:val="9EE84BA47C4A45E9A1587FFC1049EB2E6"/>
    <w:rsid w:val="00CE499D"/>
    <w:rPr>
      <w:rFonts w:eastAsiaTheme="minorHAnsi"/>
      <w:lang w:eastAsia="en-US"/>
    </w:rPr>
  </w:style>
  <w:style w:type="paragraph" w:customStyle="1" w:styleId="AE58AD6B7EF849CB9121546D11B1FE676">
    <w:name w:val="AE58AD6B7EF849CB9121546D11B1FE676"/>
    <w:rsid w:val="00CE499D"/>
    <w:rPr>
      <w:rFonts w:eastAsiaTheme="minorHAnsi"/>
      <w:lang w:eastAsia="en-US"/>
    </w:rPr>
  </w:style>
  <w:style w:type="paragraph" w:customStyle="1" w:styleId="68CE97BC6CD7440C9018D4AA1937677A6">
    <w:name w:val="68CE97BC6CD7440C9018D4AA1937677A6"/>
    <w:rsid w:val="00CE499D"/>
    <w:rPr>
      <w:rFonts w:eastAsiaTheme="minorHAnsi"/>
      <w:lang w:eastAsia="en-US"/>
    </w:rPr>
  </w:style>
  <w:style w:type="paragraph" w:customStyle="1" w:styleId="C329F50FFEF94B6D83EF5D5CAD04D0076">
    <w:name w:val="C329F50FFEF94B6D83EF5D5CAD04D0076"/>
    <w:rsid w:val="00CE499D"/>
    <w:rPr>
      <w:rFonts w:eastAsiaTheme="minorHAnsi"/>
      <w:lang w:eastAsia="en-US"/>
    </w:rPr>
  </w:style>
  <w:style w:type="paragraph" w:customStyle="1" w:styleId="CB7C4629810F4840BD367AF6A852D9196">
    <w:name w:val="CB7C4629810F4840BD367AF6A852D9196"/>
    <w:rsid w:val="00CE499D"/>
    <w:rPr>
      <w:rFonts w:eastAsiaTheme="minorHAnsi"/>
      <w:lang w:eastAsia="en-US"/>
    </w:rPr>
  </w:style>
  <w:style w:type="paragraph" w:customStyle="1" w:styleId="ADC7DD4C791E46BEB52FBEEC3E69F1196">
    <w:name w:val="ADC7DD4C791E46BEB52FBEEC3E69F1196"/>
    <w:rsid w:val="00CE499D"/>
    <w:rPr>
      <w:rFonts w:eastAsiaTheme="minorHAnsi"/>
      <w:lang w:eastAsia="en-US"/>
    </w:rPr>
  </w:style>
  <w:style w:type="paragraph" w:customStyle="1" w:styleId="B22FF192BC1343D08A3B3D40E2A140541">
    <w:name w:val="B22FF192BC1343D08A3B3D40E2A140541"/>
    <w:rsid w:val="00CE499D"/>
    <w:rPr>
      <w:rFonts w:eastAsiaTheme="minorHAnsi"/>
      <w:lang w:eastAsia="en-US"/>
    </w:rPr>
  </w:style>
  <w:style w:type="paragraph" w:customStyle="1" w:styleId="E262C424918E48AFAA547A09625FC65C1">
    <w:name w:val="E262C424918E48AFAA547A09625FC65C1"/>
    <w:rsid w:val="00CE499D"/>
    <w:rPr>
      <w:rFonts w:eastAsiaTheme="minorHAnsi"/>
      <w:lang w:eastAsia="en-US"/>
    </w:rPr>
  </w:style>
  <w:style w:type="paragraph" w:customStyle="1" w:styleId="9599AEAE91BF4BF8AAD544DDD3B571134">
    <w:name w:val="9599AEAE91BF4BF8AAD544DDD3B571134"/>
    <w:rsid w:val="00CE499D"/>
    <w:rPr>
      <w:rFonts w:eastAsiaTheme="minorHAnsi"/>
      <w:lang w:eastAsia="en-US"/>
    </w:rPr>
  </w:style>
  <w:style w:type="paragraph" w:customStyle="1" w:styleId="62BEF6CBF50045E49D10181AB30247B06">
    <w:name w:val="62BEF6CBF50045E49D10181AB30247B06"/>
    <w:rsid w:val="00CE499D"/>
    <w:rPr>
      <w:rFonts w:eastAsiaTheme="minorHAnsi"/>
      <w:lang w:eastAsia="en-US"/>
    </w:rPr>
  </w:style>
  <w:style w:type="paragraph" w:customStyle="1" w:styleId="0FE2A362016D42A8B2B08B2217AD8E9F6">
    <w:name w:val="0FE2A362016D42A8B2B08B2217AD8E9F6"/>
    <w:rsid w:val="00CE499D"/>
    <w:rPr>
      <w:rFonts w:eastAsiaTheme="minorHAnsi"/>
      <w:lang w:eastAsia="en-US"/>
    </w:rPr>
  </w:style>
  <w:style w:type="paragraph" w:customStyle="1" w:styleId="591ABD3C67024720B600362CA360D4636">
    <w:name w:val="591ABD3C67024720B600362CA360D4636"/>
    <w:rsid w:val="00CE499D"/>
    <w:rPr>
      <w:rFonts w:eastAsiaTheme="minorHAnsi"/>
      <w:lang w:eastAsia="en-US"/>
    </w:rPr>
  </w:style>
  <w:style w:type="paragraph" w:customStyle="1" w:styleId="C75E3D62FD454454BF903E5DE4C2D7F76">
    <w:name w:val="C75E3D62FD454454BF903E5DE4C2D7F76"/>
    <w:rsid w:val="00CE499D"/>
    <w:rPr>
      <w:rFonts w:eastAsiaTheme="minorHAnsi"/>
      <w:lang w:eastAsia="en-US"/>
    </w:rPr>
  </w:style>
  <w:style w:type="paragraph" w:customStyle="1" w:styleId="F30F68E7304B4C17B789F4D62FDAC76B6">
    <w:name w:val="F30F68E7304B4C17B789F4D62FDAC76B6"/>
    <w:rsid w:val="00CE499D"/>
    <w:rPr>
      <w:rFonts w:eastAsiaTheme="minorHAnsi"/>
      <w:lang w:eastAsia="en-US"/>
    </w:rPr>
  </w:style>
  <w:style w:type="paragraph" w:customStyle="1" w:styleId="245FA846F7C446189F3CF574232E53CE6">
    <w:name w:val="245FA846F7C446189F3CF574232E53CE6"/>
    <w:rsid w:val="00CE499D"/>
    <w:rPr>
      <w:rFonts w:eastAsiaTheme="minorHAnsi"/>
      <w:lang w:eastAsia="en-US"/>
    </w:rPr>
  </w:style>
  <w:style w:type="paragraph" w:customStyle="1" w:styleId="10EC61F8962240E78F21740945E17E236">
    <w:name w:val="10EC61F8962240E78F21740945E17E236"/>
    <w:rsid w:val="00CE499D"/>
    <w:rPr>
      <w:rFonts w:eastAsiaTheme="minorHAnsi"/>
      <w:lang w:eastAsia="en-US"/>
    </w:rPr>
  </w:style>
  <w:style w:type="paragraph" w:customStyle="1" w:styleId="9BBCD58E9B3C46EC9B8E3DDA48BB1BDC6">
    <w:name w:val="9BBCD58E9B3C46EC9B8E3DDA48BB1BDC6"/>
    <w:rsid w:val="00CE499D"/>
    <w:rPr>
      <w:rFonts w:eastAsiaTheme="minorHAnsi"/>
      <w:lang w:eastAsia="en-US"/>
    </w:rPr>
  </w:style>
  <w:style w:type="paragraph" w:customStyle="1" w:styleId="58B87D90773E42B9B1059B41C776C6236">
    <w:name w:val="58B87D90773E42B9B1059B41C776C6236"/>
    <w:rsid w:val="00CE499D"/>
    <w:pPr>
      <w:ind w:left="720"/>
      <w:contextualSpacing/>
    </w:pPr>
    <w:rPr>
      <w:rFonts w:eastAsiaTheme="minorHAnsi"/>
      <w:lang w:eastAsia="en-US"/>
    </w:rPr>
  </w:style>
  <w:style w:type="paragraph" w:customStyle="1" w:styleId="985077D750D34D4D8A7782DA2BA804E56">
    <w:name w:val="985077D750D34D4D8A7782DA2BA804E56"/>
    <w:rsid w:val="00CE499D"/>
    <w:pPr>
      <w:ind w:left="720"/>
      <w:contextualSpacing/>
    </w:pPr>
    <w:rPr>
      <w:rFonts w:eastAsiaTheme="minorHAnsi"/>
      <w:lang w:eastAsia="en-US"/>
    </w:rPr>
  </w:style>
  <w:style w:type="paragraph" w:customStyle="1" w:styleId="622FEA797FF240A78D01344C88396B516">
    <w:name w:val="622FEA797FF240A78D01344C88396B516"/>
    <w:rsid w:val="00CE499D"/>
    <w:pPr>
      <w:ind w:left="720"/>
      <w:contextualSpacing/>
    </w:pPr>
    <w:rPr>
      <w:rFonts w:eastAsiaTheme="minorHAnsi"/>
      <w:lang w:eastAsia="en-US"/>
    </w:rPr>
  </w:style>
  <w:style w:type="paragraph" w:customStyle="1" w:styleId="6306E937789B4DBE9B527BF1FAE2217E6">
    <w:name w:val="6306E937789B4DBE9B527BF1FAE2217E6"/>
    <w:rsid w:val="00CE499D"/>
    <w:pPr>
      <w:ind w:left="720"/>
      <w:contextualSpacing/>
    </w:pPr>
    <w:rPr>
      <w:rFonts w:eastAsiaTheme="minorHAnsi"/>
      <w:lang w:eastAsia="en-US"/>
    </w:rPr>
  </w:style>
  <w:style w:type="paragraph" w:customStyle="1" w:styleId="799BE70BCBA24F4EBE10B7A279CB943B6">
    <w:name w:val="799BE70BCBA24F4EBE10B7A279CB943B6"/>
    <w:rsid w:val="00CE499D"/>
    <w:pPr>
      <w:ind w:left="720"/>
      <w:contextualSpacing/>
    </w:pPr>
    <w:rPr>
      <w:rFonts w:eastAsiaTheme="minorHAnsi"/>
      <w:lang w:eastAsia="en-US"/>
    </w:rPr>
  </w:style>
  <w:style w:type="paragraph" w:customStyle="1" w:styleId="493BE85275804946BCACDC436C3FE4F46">
    <w:name w:val="493BE85275804946BCACDC436C3FE4F46"/>
    <w:rsid w:val="00CE499D"/>
    <w:pPr>
      <w:ind w:left="720"/>
      <w:contextualSpacing/>
    </w:pPr>
    <w:rPr>
      <w:rFonts w:eastAsiaTheme="minorHAnsi"/>
      <w:lang w:eastAsia="en-US"/>
    </w:rPr>
  </w:style>
  <w:style w:type="paragraph" w:customStyle="1" w:styleId="B6B02C38665A4CBAA9D7A758DEB3330A6">
    <w:name w:val="B6B02C38665A4CBAA9D7A758DEB3330A6"/>
    <w:rsid w:val="00CE499D"/>
    <w:pPr>
      <w:ind w:left="720"/>
      <w:contextualSpacing/>
    </w:pPr>
    <w:rPr>
      <w:rFonts w:eastAsiaTheme="minorHAnsi"/>
      <w:lang w:eastAsia="en-US"/>
    </w:rPr>
  </w:style>
  <w:style w:type="paragraph" w:customStyle="1" w:styleId="C410C8073E784C66B04290F09C74D1596">
    <w:name w:val="C410C8073E784C66B04290F09C74D1596"/>
    <w:rsid w:val="00CE499D"/>
    <w:pPr>
      <w:ind w:left="720"/>
      <w:contextualSpacing/>
    </w:pPr>
    <w:rPr>
      <w:rFonts w:eastAsiaTheme="minorHAnsi"/>
      <w:lang w:eastAsia="en-US"/>
    </w:rPr>
  </w:style>
  <w:style w:type="paragraph" w:customStyle="1" w:styleId="4DC552EF1FA94EBE85754B4D1AE2A0AC6">
    <w:name w:val="4DC552EF1FA94EBE85754B4D1AE2A0AC6"/>
    <w:rsid w:val="00CE499D"/>
    <w:pPr>
      <w:ind w:left="720"/>
      <w:contextualSpacing/>
    </w:pPr>
    <w:rPr>
      <w:rFonts w:eastAsiaTheme="minorHAnsi"/>
      <w:lang w:eastAsia="en-US"/>
    </w:rPr>
  </w:style>
  <w:style w:type="paragraph" w:customStyle="1" w:styleId="706772440371424CBD6884B02124BE346">
    <w:name w:val="706772440371424CBD6884B02124BE346"/>
    <w:rsid w:val="00CE499D"/>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answer-sheet-request>
  <answer-sheet-serial-number>E-122870</answer-sheet-serial-number>
  <student>
    <reg-no>VU-DIT-2307-1032-EVE</reg-no>
  </student>
  <program>
    <course-code>DIT</course-code>
    <course-title>Diploma in Information Technology</course-title>
  </program>
  <faculty>Faculty of Science and Technology</faculty>
  <department>Other Depts in Faculty of Science and Technology</department>
  <course-unit>
    <course-unit-code>2201 BM</course-unit-code>
    <course-unit-title>Climate Change and Business Response</course-unit-title>
  </course-unit>
  <year-of-study>2</year-of-study>
  <semester>1</semester>
  <date-of-examination>Sun Oct 20 2024 08:00:00 GMT+0300 (East Africa Time)</date-of-examination>
</answer-sheet-request>
</file>

<file path=customXml/itemProps1.xml><?xml version="1.0" encoding="utf-8"?>
<ds:datastoreItem xmlns:ds="http://schemas.openxmlformats.org/officeDocument/2006/customXml" ds:itemID="{284B1DFA-5762-4332-8A1E-5231785B4FDF}">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13</Pages>
  <Words>3310</Words>
  <Characters>18873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Baker</dc:creator>
  <cp:keywords/>
  <dc:description/>
  <cp:lastModifiedBy>USER</cp:lastModifiedBy>
  <cp:revision>74</cp:revision>
  <dcterms:created xsi:type="dcterms:W3CDTF">2021-07-11T05:49:00Z</dcterms:created>
  <dcterms:modified xsi:type="dcterms:W3CDTF">2024-10-20T07:28:00Z</dcterms:modified>
</cp:coreProperties>
</file>