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14.399999999999999" w:lineRule="auto"/>
        <w:jc w:val="center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1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"/>
        <w:gridCol w:w="105"/>
        <w:gridCol w:w="165"/>
        <w:gridCol w:w="105"/>
        <w:gridCol w:w="135"/>
        <w:gridCol w:w="135"/>
        <w:gridCol w:w="150"/>
        <w:gridCol w:w="120"/>
        <w:gridCol w:w="135"/>
        <w:gridCol w:w="135"/>
        <w:gridCol w:w="135"/>
        <w:gridCol w:w="135"/>
        <w:gridCol w:w="165"/>
        <w:gridCol w:w="135"/>
        <w:gridCol w:w="135"/>
        <w:gridCol w:w="135"/>
        <w:gridCol w:w="135"/>
        <w:gridCol w:w="135"/>
        <w:gridCol w:w="135"/>
        <w:gridCol w:w="135"/>
        <w:gridCol w:w="135"/>
        <w:gridCol w:w="150"/>
        <w:gridCol w:w="120"/>
        <w:gridCol w:w="135"/>
        <w:gridCol w:w="135"/>
        <w:gridCol w:w="135"/>
        <w:gridCol w:w="135"/>
        <w:gridCol w:w="142.5"/>
        <w:gridCol w:w="127.5"/>
        <w:gridCol w:w="135"/>
        <w:gridCol w:w="135"/>
        <w:gridCol w:w="135"/>
        <w:gridCol w:w="135"/>
        <w:gridCol w:w="105"/>
        <w:gridCol w:w="165"/>
        <w:gridCol w:w="135"/>
        <w:gridCol w:w="135"/>
        <w:gridCol w:w="135"/>
        <w:gridCol w:w="135"/>
        <w:gridCol w:w="135"/>
        <w:gridCol w:w="165"/>
        <w:gridCol w:w="105"/>
        <w:gridCol w:w="165"/>
        <w:gridCol w:w="165"/>
        <w:gridCol w:w="105"/>
        <w:gridCol w:w="135"/>
        <w:gridCol w:w="135"/>
        <w:gridCol w:w="150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05"/>
        <w:gridCol w:w="165"/>
        <w:gridCol w:w="135"/>
        <w:gridCol w:w="135"/>
        <w:gridCol w:w="135"/>
        <w:gridCol w:w="150"/>
        <w:gridCol w:w="120"/>
        <w:gridCol w:w="135"/>
        <w:gridCol w:w="135"/>
        <w:gridCol w:w="150"/>
        <w:gridCol w:w="120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50"/>
        <w:tblGridChange w:id="0">
          <w:tblGrid>
            <w:gridCol w:w="105"/>
            <w:gridCol w:w="105"/>
            <w:gridCol w:w="165"/>
            <w:gridCol w:w="105"/>
            <w:gridCol w:w="135"/>
            <w:gridCol w:w="135"/>
            <w:gridCol w:w="150"/>
            <w:gridCol w:w="120"/>
            <w:gridCol w:w="135"/>
            <w:gridCol w:w="135"/>
            <w:gridCol w:w="135"/>
            <w:gridCol w:w="135"/>
            <w:gridCol w:w="16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50"/>
            <w:gridCol w:w="120"/>
            <w:gridCol w:w="135"/>
            <w:gridCol w:w="135"/>
            <w:gridCol w:w="135"/>
            <w:gridCol w:w="135"/>
            <w:gridCol w:w="142.5"/>
            <w:gridCol w:w="127.5"/>
            <w:gridCol w:w="135"/>
            <w:gridCol w:w="135"/>
            <w:gridCol w:w="135"/>
            <w:gridCol w:w="135"/>
            <w:gridCol w:w="105"/>
            <w:gridCol w:w="165"/>
            <w:gridCol w:w="135"/>
            <w:gridCol w:w="135"/>
            <w:gridCol w:w="135"/>
            <w:gridCol w:w="135"/>
            <w:gridCol w:w="135"/>
            <w:gridCol w:w="165"/>
            <w:gridCol w:w="105"/>
            <w:gridCol w:w="165"/>
            <w:gridCol w:w="165"/>
            <w:gridCol w:w="105"/>
            <w:gridCol w:w="135"/>
            <w:gridCol w:w="135"/>
            <w:gridCol w:w="150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05"/>
            <w:gridCol w:w="165"/>
            <w:gridCol w:w="135"/>
            <w:gridCol w:w="135"/>
            <w:gridCol w:w="135"/>
            <w:gridCol w:w="150"/>
            <w:gridCol w:w="120"/>
            <w:gridCol w:w="135"/>
            <w:gridCol w:w="135"/>
            <w:gridCol w:w="150"/>
            <w:gridCol w:w="120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50"/>
          </w:tblGrid>
        </w:tblGridChange>
      </w:tblGrid>
      <w:tr>
        <w:trPr>
          <w:cantSplit w:val="0"/>
          <w:trHeight w:val="45" w:hRule="atLeast"/>
          <w:tblHeader w:val="0"/>
        </w:trPr>
        <w:tc>
          <w:tcPr>
            <w:gridSpan w:val="8"/>
            <w:shd w:fill="3e89a2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b w:val="1"/>
                <w:bCs w:val="1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N° de Mant. :</w:t>
            </w:r>
          </w:p>
        </w:tc>
        <w:tc>
          <w:tcPr>
            <w:gridSpan w:val="9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&lt;&lt;N° de Mant.&gt;&gt;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shd w:fill="3e89a2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right"/>
              <w:rPr>
                <w:b w:val="1"/>
                <w:bCs w:val="1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Fecha del Mant. :</w:t>
            </w:r>
          </w:p>
        </w:tc>
        <w:tc>
          <w:tcPr>
            <w:gridSpan w:val="13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after="0" w:before="0" w:line="240" w:lineRule="auto"/>
              <w:ind w:left="0" w:firstLine="0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&lt;&lt;Fecha del Mantenimiento:&gt;&gt;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shd w:fill="3e89a2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Actividad Realizada.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vMerge w:val="restart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.&lt;&lt;ACTIVIDAD REALIZADA.&gt;&gt;</w:t>
            </w:r>
          </w:p>
        </w:tc>
      </w:tr>
      <w:tr>
        <w:trPr>
          <w:cantSplit w:val="0"/>
          <w:tblHeader w:val="0"/>
        </w:trPr>
        <w:tc>
          <w:tcPr>
            <w:gridSpan w:val="40"/>
            <w:shd w:fill="3e89a2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 Datos del Cliente.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ind w:right="-81.7322834645671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vMerge w:val="continue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gridSpan w:val="8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jc w:val="right"/>
              <w:rPr>
                <w:b w:val="1"/>
                <w:bCs w:val="1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Hosp. / Clínica:</w:t>
            </w:r>
            <w:r w:rsidDel="00000000" w:rsidR="00000000" w:rsidRPr="00000000">
              <w:rPr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_</w:t>
            </w:r>
          </w:p>
        </w:tc>
        <w:tc>
          <w:tcPr>
            <w:gridSpan w:val="32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widowControl w:val="0"/>
              <w:spacing w:after="0" w:before="0" w:line="240" w:lineRule="auto"/>
              <w:ind w:left="0" w:firstLine="0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&lt;&lt;Hosp. / Clínica:&gt;&gt;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vMerge w:val="continue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.96875" w:hRule="atLeast"/>
          <w:tblHeader w:val="0"/>
        </w:trPr>
        <w:tc>
          <w:tcPr>
            <w:gridSpan w:val="8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jc w:val="right"/>
              <w:rPr>
                <w:b w:val="1"/>
                <w:bCs w:val="1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Área / Servicio:</w:t>
            </w:r>
            <w:r w:rsidDel="00000000" w:rsidR="00000000" w:rsidRPr="00000000">
              <w:rPr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_</w:t>
            </w:r>
          </w:p>
        </w:tc>
        <w:tc>
          <w:tcPr>
            <w:gridSpan w:val="32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&lt;&lt;Área / Servicio:&gt;&gt;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shd w:fill="3e89a2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Observaciones.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40"/>
            <w:shd w:fill="3e89a2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Datos del Equipo.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vMerge w:val="restart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&lt;&lt;OBSERVACIONES.&gt;&gt;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jc w:val="right"/>
              <w:rPr>
                <w:b w:val="1"/>
                <w:bCs w:val="1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Marca:</w:t>
            </w:r>
            <w:r w:rsidDel="00000000" w:rsidR="00000000" w:rsidRPr="00000000">
              <w:rPr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_</w:t>
            </w:r>
          </w:p>
        </w:tc>
        <w:tc>
          <w:tcPr>
            <w:gridSpan w:val="12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&lt;&lt;Marca:&gt;&gt;</w:t>
            </w:r>
          </w:p>
        </w:tc>
        <w:tc>
          <w:tcPr>
            <w:gridSpan w:val="8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jc w:val="right"/>
              <w:rPr>
                <w:b w:val="1"/>
                <w:bCs w:val="1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Serie:</w:t>
            </w:r>
            <w:r w:rsidDel="00000000" w:rsidR="00000000" w:rsidRPr="00000000">
              <w:rPr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_</w:t>
            </w:r>
          </w:p>
        </w:tc>
        <w:tc>
          <w:tcPr>
            <w:gridSpan w:val="12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&lt;&lt;Serie:&gt;&gt;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vMerge w:val="continue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jc w:val="right"/>
              <w:rPr>
                <w:b w:val="1"/>
                <w:bCs w:val="1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Modelo:</w:t>
            </w:r>
            <w:r w:rsidDel="00000000" w:rsidR="00000000" w:rsidRPr="00000000">
              <w:rPr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_</w:t>
            </w:r>
          </w:p>
        </w:tc>
        <w:tc>
          <w:tcPr>
            <w:gridSpan w:val="12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&lt;&lt;Modelo:&gt;&gt;</w:t>
            </w:r>
          </w:p>
        </w:tc>
        <w:tc>
          <w:tcPr>
            <w:gridSpan w:val="8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jc w:val="right"/>
              <w:rPr>
                <w:b w:val="1"/>
                <w:bCs w:val="1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N° inventario:</w:t>
            </w:r>
            <w:r w:rsidDel="00000000" w:rsidR="00000000" w:rsidRPr="00000000">
              <w:rPr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_</w:t>
            </w:r>
          </w:p>
        </w:tc>
        <w:tc>
          <w:tcPr>
            <w:gridSpan w:val="12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&lt;&lt;N° inventario:&gt;&gt;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vMerge w:val="continue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0"/>
            <w:shd w:fill="3e89a2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Equipamento Requerido.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shd w:fill="3e89a2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Repuestos y Accesorios Instalados.</w:t>
            </w:r>
          </w:p>
        </w:tc>
      </w:tr>
      <w:tr>
        <w:trPr>
          <w:cantSplit w:val="0"/>
          <w:tblHeader w:val="0"/>
        </w:trPr>
        <w:tc>
          <w:tcPr>
            <w:gridSpan w:val="20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Herramienta Básica.</w:t>
            </w:r>
          </w:p>
        </w:tc>
        <w:tc>
          <w:tcPr>
            <w:gridSpan w:val="20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Artículos de limpieza y desinfección.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Cantidad.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Descripción.</w:t>
            </w:r>
          </w:p>
        </w:tc>
      </w:tr>
      <w:tr>
        <w:trPr>
          <w:cantSplit w:val="0"/>
          <w:tblHeader w:val="0"/>
        </w:trPr>
        <w:tc>
          <w:tcPr>
            <w:gridSpan w:val="20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Manómetro de Presión.</w:t>
            </w:r>
          </w:p>
        </w:tc>
        <w:tc>
          <w:tcPr>
            <w:gridSpan w:val="20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Multímetro Digital.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&lt;&lt;Cant_1.&gt;&gt;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&lt;&lt;Des_1.&gt;&gt;</w:t>
            </w:r>
          </w:p>
        </w:tc>
      </w:tr>
      <w:tr>
        <w:trPr>
          <w:cantSplit w:val="0"/>
          <w:tblHeader w:val="0"/>
        </w:trPr>
        <w:tc>
          <w:tcPr>
            <w:gridSpan w:val="20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2C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0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40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5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5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56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&lt;&lt;Cant_2.&gt;&gt;</w:t>
            </w:r>
          </w:p>
        </w:tc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5C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&lt;&lt;Des_2.&gt;&gt;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7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7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A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A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A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A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A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A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A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A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A8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&lt;&lt;Cant_3.&gt;&gt;</w:t>
            </w:r>
          </w:p>
        </w:tc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AE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&lt;&lt;Des_3.&gt;&gt;</w:t>
            </w:r>
          </w:p>
        </w:tc>
      </w:tr>
      <w:tr>
        <w:trPr>
          <w:cantSplit w:val="0"/>
          <w:tblHeader w:val="0"/>
        </w:trPr>
        <w:tc>
          <w:tcPr>
            <w:gridSpan w:val="15"/>
            <w:shd w:fill="3e89a2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D0">
            <w:pPr>
              <w:widowControl w:val="0"/>
              <w:spacing w:line="240" w:lineRule="auto"/>
              <w:jc w:val="right"/>
              <w:rPr>
                <w:b w:val="1"/>
                <w:bCs w:val="1"/>
                <w:color w:val="2596be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Tipo de Servicio:</w:t>
            </w:r>
            <w:r w:rsidDel="00000000" w:rsidR="00000000" w:rsidRPr="00000000">
              <w:rPr>
                <w:b w:val="1"/>
                <w:bCs w:val="1"/>
                <w:color w:val="2596be"/>
                <w:sz w:val="12"/>
                <w:szCs w:val="12"/>
                <w:rtl w:val="0"/>
              </w:rPr>
              <w:t xml:space="preserve">_</w:t>
            </w:r>
          </w:p>
        </w:tc>
        <w:tc>
          <w:tcPr>
            <w:gridSpan w:val="2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DF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&lt;&lt;TIPO DE SERVICIO REALIZADO.&gt;&gt;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F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F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FA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&lt;&lt;Cant_4.&gt;&gt;</w:t>
            </w:r>
          </w:p>
        </w:tc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00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&lt;&lt;Des_4.&gt;&gt;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C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&lt;&lt;Cant_5.&gt;&gt;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52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&lt;&lt;Des_5.&gt;&gt;</w:t>
            </w:r>
          </w:p>
        </w:tc>
      </w:tr>
      <w:tr>
        <w:trPr>
          <w:cantSplit w:val="0"/>
          <w:tblHeader w:val="0"/>
        </w:trPr>
        <w:tc>
          <w:tcPr>
            <w:gridSpan w:val="40"/>
            <w:shd w:fill="3e89a2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74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Inspección del Equipo.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9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9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9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9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A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A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A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A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A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A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A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A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A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A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A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A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A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A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A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A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B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B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B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B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B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B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B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B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B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B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B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B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B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B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B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B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C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C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C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C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C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C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C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ITEMS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E8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E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E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shd w:fill="3e89a2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F0">
            <w:pPr>
              <w:widowControl w:val="0"/>
              <w:spacing w:line="240" w:lineRule="auto"/>
              <w:jc w:val="right"/>
              <w:rPr>
                <w:b w:val="1"/>
                <w:bCs w:val="1"/>
                <w:color w:val="2596be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Estado final del Equipo:</w:t>
            </w:r>
            <w:r w:rsidDel="00000000" w:rsidR="00000000" w:rsidRPr="00000000">
              <w:rPr>
                <w:b w:val="1"/>
                <w:bCs w:val="1"/>
                <w:color w:val="2596be"/>
                <w:sz w:val="12"/>
                <w:szCs w:val="12"/>
                <w:rtl w:val="0"/>
              </w:rPr>
              <w:t xml:space="preserve">_</w:t>
            </w:r>
          </w:p>
        </w:tc>
        <w:tc>
          <w:tcPr>
            <w:gridSpan w:val="2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FF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&lt;&lt;ESTADO FINAL DE EQUIPO.&gt;&gt;</w:t>
            </w:r>
          </w:p>
        </w:tc>
      </w:tr>
      <w:tr>
        <w:trPr>
          <w:cantSplit w:val="0"/>
          <w:tblHeader w:val="0"/>
        </w:trPr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1. Efectuar Limpieza Interna y Externa Del Equipo.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3A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&lt;&lt;1&gt;&gt;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4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4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vMerge w:val="restart"/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42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2"/>
                <w:szCs w:val="12"/>
              </w:rPr>
            </w:pP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La firma y aprobación de este reporte puede autorizar a </w:t>
            </w:r>
            <w:r w:rsidDel="00000000" w:rsidR="00000000" w:rsidRPr="00000000">
              <w:rPr>
                <w:rFonts w:ascii="Jost" w:cs="Jost" w:eastAsia="Jost" w:hAnsi="Jost"/>
                <w:b w:val="1"/>
                <w:bCs w:val="1"/>
                <w:sz w:val="12"/>
                <w:szCs w:val="12"/>
                <w:rtl w:val="0"/>
              </w:rPr>
              <w:t xml:space="preserve">BIOMEGA INGENIERÍA Y MANTENIMIENTO SAS</w:t>
            </w:r>
            <w:r w:rsidDel="00000000" w:rsidR="00000000" w:rsidRPr="00000000">
              <w:rPr>
                <w:rFonts w:ascii="Jost" w:cs="Jost" w:eastAsia="Jost" w:hAnsi="Jost"/>
                <w:sz w:val="12"/>
                <w:szCs w:val="12"/>
                <w:rtl w:val="0"/>
              </w:rPr>
              <w:t xml:space="preserve"> la facturación en los servicios y/o partes instaladas.</w:t>
            </w:r>
          </w:p>
        </w:tc>
      </w:tr>
      <w:tr>
        <w:trPr>
          <w:cantSplit w:val="0"/>
          <w:tblHeader w:val="0"/>
        </w:trPr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2. Verificación de carcasas.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8C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&lt;&lt;2&gt;&gt;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9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9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vMerge w:val="continue"/>
            <w:tcBorders>
              <w:lef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9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3. Verificación de cable de alimentación eléctrica.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DE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&lt;&lt;3&gt;&gt;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E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E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vMerge w:val="continue"/>
            <w:tcBorders>
              <w:lef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E6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4. Verificación de canister.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30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&lt;&lt;4&gt;&gt;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3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3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tcBorders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38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 Recibido en el servicio por: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4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4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tcBorders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4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 Entregado / Realizado por:</w:t>
            </w:r>
          </w:p>
        </w:tc>
      </w:tr>
      <w:tr>
        <w:trPr>
          <w:cantSplit w:val="0"/>
          <w:tblHeader w:val="0"/>
        </w:trPr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6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5. Verificación / cambio de filtro de entrada de aire al sistema.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82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&lt;&lt;5&gt;&gt;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8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8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8A">
            <w:pPr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9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9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9F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&lt;&lt;ENTREGADO / REALIZADO POR:&gt;&gt;</w:t>
            </w:r>
          </w:p>
        </w:tc>
      </w:tr>
      <w:tr>
        <w:trPr>
          <w:cantSplit w:val="0"/>
          <w:tblHeader w:val="0"/>
        </w:trPr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B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6. Verificación / cambio de filtro hidrofóbico.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D4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&lt;&lt;6&gt;&gt;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D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D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tcBorders>
              <w:top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D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Cargo:.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E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F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tcBorders>
              <w:top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F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Cargo:</w:t>
            </w:r>
          </w:p>
        </w:tc>
      </w:tr>
      <w:tr>
        <w:trPr>
          <w:cantSplit w:val="0"/>
          <w:tblHeader w:val="0"/>
        </w:trPr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0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7. Verificación de cero en manómetro de presión negativa.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26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&lt;&lt;7&gt;&gt;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2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2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2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4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4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43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5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8</w:t>
            </w:r>
            <w:r w:rsidDel="00000000" w:rsidR="00000000" w:rsidRPr="00000000">
              <w:rPr>
                <w:sz w:val="12"/>
                <w:szCs w:val="12"/>
                <w:rtl w:val="0"/>
              </w:rPr>
              <w:t xml:space="preserve">. Verificación de válvula reguladora de succión.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78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&lt;&lt;8&gt;&gt;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7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7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tcBorders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80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  VoBo. Por: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9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9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9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A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9. Verificación de Motor eléctrico y sistema generador de succión.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CA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&lt;&lt;9&gt;&gt;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D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D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vMerge w:val="restart"/>
            <w:tcBorders>
              <w:top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D2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E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8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E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8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E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8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E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8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E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8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E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8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E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8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E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8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E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8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E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8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E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8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F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8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F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8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F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8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F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8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F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8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F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8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F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8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F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8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F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8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F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3.984375" w:hRule="atLeast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F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FB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FC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FD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FE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FF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00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01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02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03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04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05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06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07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08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09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0A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0B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0C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0D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0E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0F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0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1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2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3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4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5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6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7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8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9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A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B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C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D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E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F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20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21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2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2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vMerge w:val="continue"/>
            <w:tcBorders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2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3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3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3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0"/>
            <w:tcBorders>
              <w:bottom w:color="000000" w:space="0" w:sz="12" w:val="single"/>
            </w:tcBorders>
            <w:shd w:fill="3e89a2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4C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Verificación de Parámetros ( Presión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7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7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tcBorders>
              <w:top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7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Cargo: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8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000000" w:space="0" w:sz="0" w:val="nil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8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8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8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8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8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8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9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9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9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9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9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9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9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9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9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9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9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9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9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9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0.48828125" w:hRule="atLeast"/>
          <w:tblHeader w:val="0"/>
        </w:trPr>
        <w:tc>
          <w:tcPr>
            <w:gridSpan w:val="40"/>
            <w:tcBorders>
              <w:top w:color="000000" w:space="0" w:sz="12" w:val="single"/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9E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Presión ± 10 % &lt;&lt;Variable&gt;&gt;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C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C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C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D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D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DD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F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Val. Prog.</w:t>
            </w:r>
          </w:p>
        </w:tc>
        <w:tc>
          <w:tcPr>
            <w:gridSpan w:val="10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F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Val. Med.</w:t>
            </w:r>
          </w:p>
        </w:tc>
        <w:tc>
          <w:tcPr>
            <w:gridSpan w:val="10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0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0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Estado.</w:t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1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1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1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2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2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2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4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&lt;&lt;P_1&gt;&gt;</w:t>
            </w:r>
          </w:p>
        </w:tc>
        <w:tc>
          <w:tcPr>
            <w:gridSpan w:val="10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4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&lt;&lt;PM_1&gt;&gt;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5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&lt;&lt;B1&gt;&gt;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6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&lt;&lt;C1&gt;&gt;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6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6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vMerge w:val="restart"/>
            <w:tcBorders>
              <w:top w:color="000000" w:space="0" w:sz="0" w:val="nil"/>
              <w:left w:color="000000" w:space="0" w:sz="0" w:val="nil"/>
              <w:bottom w:color="ffffff" w:space="0" w:sz="8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6C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9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&lt;&lt;P_2&gt;&gt;</w:t>
            </w:r>
          </w:p>
        </w:tc>
        <w:tc>
          <w:tcPr>
            <w:gridSpan w:val="10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9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&lt;&lt;PM_2&gt;&gt;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A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&lt;&lt;B2&gt;&gt;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B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&lt;&lt;C2&gt;&gt;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B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B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vMerge w:val="continue"/>
            <w:tcBorders>
              <w:top w:color="ffffff" w:space="0" w:sz="8" w:val="single"/>
              <w:left w:color="000000" w:space="0" w:sz="0" w:val="nil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BE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E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&lt;&lt;P_3&gt;&gt;</w:t>
            </w:r>
          </w:p>
        </w:tc>
        <w:tc>
          <w:tcPr>
            <w:gridSpan w:val="10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F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&lt;&lt;PM_3&gt;&gt;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F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&lt;&lt;B3&gt;&gt;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0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&lt;&lt;C3&gt;&gt;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0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0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vMerge w:val="continue"/>
            <w:tcBorders>
              <w:top w:color="ffffff" w:space="0" w:sz="8" w:val="single"/>
              <w:left w:color="000000" w:space="0" w:sz="0" w:val="nil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10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3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&lt;&lt;P_4&gt;&gt;</w:t>
            </w:r>
          </w:p>
        </w:tc>
        <w:tc>
          <w:tcPr>
            <w:gridSpan w:val="10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4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&lt;&lt;PM_4&gt;&gt;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4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&lt;&lt;B4&gt;&gt;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5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&lt;&lt;C4&gt;&gt;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6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6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tcBorders>
              <w:top w:color="ffffff" w:space="0" w:sz="8" w:val="single"/>
              <w:left w:color="ffffff" w:space="0" w:sz="8" w:val="single"/>
              <w:bottom w:color="000000" w:space="0" w:sz="0" w:val="nil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62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ffffff" w:space="0" w:sz="8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7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7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tcBorders>
              <w:top w:color="ffffff" w:space="0" w:sz="8" w:val="single"/>
              <w:left w:color="ffffff" w:space="0" w:sz="8" w:val="single"/>
              <w:bottom w:color="000000" w:space="0" w:sz="0" w:val="nil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7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8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&lt;&lt;P_5&gt;&gt;</w:t>
            </w:r>
          </w:p>
        </w:tc>
        <w:tc>
          <w:tcPr>
            <w:gridSpan w:val="10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9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&lt;&lt;PM_5&gt;&gt;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9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&lt;&lt;B5&gt;&gt;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A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&lt;&lt;C5&gt;&gt;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B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B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tcBorders>
              <w:top w:color="000000" w:space="0" w:sz="0" w:val="nil"/>
              <w:left w:color="ffffff" w:space="0" w:sz="8" w:val="single"/>
              <w:bottom w:color="000000" w:space="0" w:sz="0" w:val="nil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B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ffffff" w:space="0" w:sz="8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C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C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tcBorders>
              <w:top w:color="000000" w:space="0" w:sz="0" w:val="nil"/>
              <w:left w:color="ffffff" w:space="0" w:sz="8" w:val="single"/>
              <w:bottom w:color="000000" w:space="0" w:sz="0" w:val="nil"/>
              <w:right w:color="ffffff" w:space="0" w:sz="8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C9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5.9765625" w:hRule="atLeast"/>
          <w:tblHeader w:val="0"/>
        </w:trPr>
        <w:tc>
          <w:tcPr>
            <w:tcBorders>
              <w:top w:color="000000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D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E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E5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E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E7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E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ED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EF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0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0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ffffff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0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ffffff" w:space="0" w:sz="12" w:val="single"/>
              <w:right w:color="ffffff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0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ffffff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0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0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06">
            <w:pPr>
              <w:widowControl w:val="0"/>
              <w:spacing w:line="240" w:lineRule="auto"/>
              <w:jc w:val="left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0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1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1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1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1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2E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283.46456692913387" w:top="0" w:left="566.9291338582677" w:right="566.9291338582677" w:header="220" w:footer="31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Jost L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Jos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Comfortaa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CD6">
    <w:pPr>
      <w:widowControl w:val="0"/>
      <w:spacing w:line="120" w:lineRule="auto"/>
      <w:rPr/>
    </w:pPr>
    <w:r w:rsidDel="00000000" w:rsidR="00000000" w:rsidRPr="00000000">
      <w:rPr>
        <w:rtl w:val="0"/>
      </w:rPr>
    </w:r>
  </w:p>
  <w:tbl>
    <w:tblPr>
      <w:tblStyle w:val="Table3"/>
      <w:tblW w:w="11148.661417322823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72.12598425196853"/>
      <w:gridCol w:w="272.12598425196853"/>
      <w:gridCol w:w="272.12598425196853"/>
      <w:gridCol w:w="272.12598425196853"/>
      <w:gridCol w:w="272.12598425196853"/>
      <w:gridCol w:w="277.5"/>
      <w:gridCol w:w="262.5"/>
      <w:gridCol w:w="272.12598425196853"/>
      <w:gridCol w:w="272.12598425196853"/>
      <w:gridCol w:w="272.12598425196853"/>
      <w:gridCol w:w="272.12598425196853"/>
      <w:gridCol w:w="272.12598425196853"/>
      <w:gridCol w:w="229.99999999999972"/>
      <w:gridCol w:w="310.000000000000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tblGridChange w:id="0">
        <w:tblGrid>
          <w:gridCol w:w="272.12598425196853"/>
          <w:gridCol w:w="272.12598425196853"/>
          <w:gridCol w:w="272.12598425196853"/>
          <w:gridCol w:w="272.12598425196853"/>
          <w:gridCol w:w="272.12598425196853"/>
          <w:gridCol w:w="277.5"/>
          <w:gridCol w:w="262.5"/>
          <w:gridCol w:w="272.12598425196853"/>
          <w:gridCol w:w="272.12598425196853"/>
          <w:gridCol w:w="272.12598425196853"/>
          <w:gridCol w:w="272.12598425196853"/>
          <w:gridCol w:w="272.12598425196853"/>
          <w:gridCol w:w="229.99999999999972"/>
          <w:gridCol w:w="310.000000000000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</w:tblGrid>
      </w:tblGridChange>
    </w:tblGrid>
    <w:tr>
      <w:trPr>
        <w:cantSplit w:val="0"/>
        <w:trHeight w:val="210" w:hRule="atLeast"/>
        <w:tblHeader w:val="0"/>
      </w:trPr>
      <w:tc>
        <w:tcPr>
          <w:gridSpan w:val="19"/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0CD7">
          <w:pPr>
            <w:widowControl w:val="0"/>
            <w:spacing w:line="240" w:lineRule="auto"/>
            <w:jc w:val="center"/>
            <w:rPr>
              <w:rFonts w:ascii="Jost Light" w:cs="Jost Light" w:eastAsia="Jost Light" w:hAnsi="Jost Light"/>
              <w:sz w:val="14"/>
              <w:szCs w:val="14"/>
            </w:rPr>
          </w:pPr>
          <w:r w:rsidDel="00000000" w:rsidR="00000000" w:rsidRPr="00000000">
            <w:rPr>
              <w:rFonts w:ascii="Jost Light" w:cs="Jost Light" w:eastAsia="Jost Light" w:hAnsi="Jost Light"/>
              <w:sz w:val="14"/>
              <w:szCs w:val="14"/>
              <w:rtl w:val="0"/>
            </w:rPr>
            <w:t xml:space="preserve">Elaboración:</w:t>
          </w:r>
          <w:r w:rsidDel="00000000" w:rsidR="00000000" w:rsidRPr="00000000">
            <w:rPr>
              <w:rFonts w:ascii="Jost Light" w:cs="Jost Light" w:eastAsia="Jost Light" w:hAnsi="Jost Light"/>
              <w:sz w:val="14"/>
              <w:szCs w:val="14"/>
              <w:rtl w:val="0"/>
            </w:rPr>
            <w:t xml:space="preserve"> Ingeniero de Soporte</w:t>
          </w:r>
        </w:p>
      </w:tc>
      <w:tc>
        <w:tcPr>
          <w:gridSpan w:val="3"/>
          <w:vMerge w:val="restart"/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0CEA">
          <w:pPr>
            <w:widowControl w:val="0"/>
            <w:spacing w:line="240" w:lineRule="auto"/>
            <w:jc w:val="center"/>
            <w:rPr>
              <w:rFonts w:ascii="Jost Light" w:cs="Jost Light" w:eastAsia="Jost Light" w:hAnsi="Jost Light"/>
              <w:sz w:val="14"/>
              <w:szCs w:val="1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19"/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0CED">
          <w:pPr>
            <w:widowControl w:val="0"/>
            <w:spacing w:line="240" w:lineRule="auto"/>
            <w:jc w:val="center"/>
            <w:rPr>
              <w:rFonts w:ascii="Jost Light" w:cs="Jost Light" w:eastAsia="Jost Light" w:hAnsi="Jost Light"/>
              <w:sz w:val="14"/>
              <w:szCs w:val="14"/>
            </w:rPr>
          </w:pPr>
          <w:r w:rsidDel="00000000" w:rsidR="00000000" w:rsidRPr="00000000">
            <w:rPr>
              <w:rFonts w:ascii="Jost Light" w:cs="Jost Light" w:eastAsia="Jost Light" w:hAnsi="Jost Light"/>
              <w:sz w:val="14"/>
              <w:szCs w:val="14"/>
              <w:rtl w:val="0"/>
            </w:rPr>
            <w:t xml:space="preserve">Revisado por:</w:t>
          </w:r>
          <w:r w:rsidDel="00000000" w:rsidR="00000000" w:rsidRPr="00000000">
            <w:rPr>
              <w:rFonts w:ascii="Jost Light" w:cs="Jost Light" w:eastAsia="Jost Light" w:hAnsi="Jost Light"/>
              <w:sz w:val="14"/>
              <w:szCs w:val="14"/>
              <w:rtl w:val="0"/>
            </w:rPr>
            <w:t xml:space="preserve"> Coordinador de Soporte Técnico.</w:t>
          </w:r>
        </w:p>
      </w:tc>
    </w:tr>
    <w:tr>
      <w:trPr>
        <w:cantSplit w:val="0"/>
        <w:trHeight w:val="175.48828125" w:hRule="atLeast"/>
        <w:tblHeader w:val="0"/>
      </w:trPr>
      <w:tc>
        <w:tcPr>
          <w:gridSpan w:val="19"/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0D00">
          <w:pPr>
            <w:widowControl w:val="0"/>
            <w:spacing w:line="240" w:lineRule="auto"/>
            <w:jc w:val="center"/>
            <w:rPr>
              <w:rFonts w:ascii="Jost Light" w:cs="Jost Light" w:eastAsia="Jost Light" w:hAnsi="Jost Light"/>
              <w:sz w:val="14"/>
              <w:szCs w:val="14"/>
            </w:rPr>
          </w:pPr>
          <w:r w:rsidDel="00000000" w:rsidR="00000000" w:rsidRPr="00000000">
            <w:rPr>
              <w:rFonts w:ascii="Jost Light" w:cs="Jost Light" w:eastAsia="Jost Light" w:hAnsi="Jost Light"/>
              <w:sz w:val="14"/>
              <w:szCs w:val="14"/>
              <w:rtl w:val="0"/>
            </w:rPr>
            <w:t xml:space="preserve">Aprobado por:</w:t>
          </w:r>
          <w:r w:rsidDel="00000000" w:rsidR="00000000" w:rsidRPr="00000000">
            <w:rPr>
              <w:rFonts w:ascii="Jost Light" w:cs="Jost Light" w:eastAsia="Jost Light" w:hAnsi="Jost Light"/>
              <w:sz w:val="14"/>
              <w:szCs w:val="14"/>
              <w:rtl w:val="0"/>
            </w:rPr>
            <w:t xml:space="preserve"> Gerencia General.</w:t>
          </w:r>
        </w:p>
      </w:tc>
      <w:tc>
        <w:tcPr>
          <w:gridSpan w:val="3"/>
          <w:vMerge w:val="continue"/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0D13">
          <w:pPr>
            <w:widowControl w:val="0"/>
            <w:spacing w:after="0" w:before="0" w:line="240" w:lineRule="auto"/>
            <w:ind w:left="0" w:firstLine="0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19"/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0D16">
          <w:pPr>
            <w:widowControl w:val="0"/>
            <w:spacing w:line="240" w:lineRule="auto"/>
            <w:jc w:val="center"/>
            <w:rPr>
              <w:rFonts w:ascii="Jost Light" w:cs="Jost Light" w:eastAsia="Jost Light" w:hAnsi="Jost Light"/>
              <w:sz w:val="14"/>
              <w:szCs w:val="14"/>
            </w:rPr>
          </w:pPr>
          <w:r w:rsidDel="00000000" w:rsidR="00000000" w:rsidRPr="00000000">
            <w:rPr>
              <w:rFonts w:ascii="Jost Light" w:cs="Jost Light" w:eastAsia="Jost Light" w:hAnsi="Jost Light"/>
              <w:sz w:val="14"/>
              <w:szCs w:val="14"/>
              <w:rtl w:val="0"/>
            </w:rPr>
            <w:t xml:space="preserve">Fecha aprobación:</w:t>
          </w:r>
          <w:r w:rsidDel="00000000" w:rsidR="00000000" w:rsidRPr="00000000">
            <w:rPr>
              <w:rFonts w:ascii="Jost Light" w:cs="Jost Light" w:eastAsia="Jost Light" w:hAnsi="Jost Light"/>
              <w:sz w:val="14"/>
              <w:szCs w:val="14"/>
              <w:rtl w:val="0"/>
            </w:rPr>
            <w:t xml:space="preserve"> 1/11/2021</w:t>
          </w:r>
        </w:p>
      </w:tc>
    </w:tr>
  </w:tbl>
  <w:p w:rsidR="00000000" w:rsidDel="00000000" w:rsidP="00000000" w:rsidRDefault="00000000" w:rsidRPr="00000000" w14:paraId="00000D29">
    <w:pPr>
      <w:spacing w:line="14.399999999999999" w:lineRule="auto"/>
      <w:rPr>
        <w:rFonts w:ascii="Comfortaa" w:cs="Comfortaa" w:eastAsia="Comfortaa" w:hAnsi="Comfortaa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C2F">
    <w:pPr>
      <w:spacing w:line="14.399999999999999" w:lineRule="auto"/>
      <w:rPr/>
    </w:pPr>
    <w:r w:rsidDel="00000000" w:rsidR="00000000" w:rsidRPr="00000000">
      <w:rPr>
        <w:rtl w:val="0"/>
      </w:rPr>
    </w:r>
  </w:p>
  <w:tbl>
    <w:tblPr>
      <w:tblStyle w:val="Table2"/>
      <w:tblW w:w="11157.1653543307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tblGridChange w:id="0">
        <w:tblGrid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</w:tblGrid>
      </w:tblGridChange>
    </w:tblGrid>
    <w:tr>
      <w:trPr>
        <w:cantSplit w:val="0"/>
        <w:tblHeader w:val="0"/>
      </w:trPr>
      <w:tc>
        <w:tcPr>
          <w:gridSpan w:val="8"/>
          <w:vMerge w:val="restart"/>
          <w:tcBorders>
            <w:top w:color="000000" w:space="0" w:sz="0" w:val="nil"/>
            <w:left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top"/>
        </w:tcPr>
        <w:p w:rsidR="00000000" w:rsidDel="00000000" w:rsidP="00000000" w:rsidRDefault="00000000" w:rsidRPr="00000000" w14:paraId="00000C30">
          <w:pPr>
            <w:spacing w:line="120" w:lineRule="auto"/>
            <w:rPr>
              <w:sz w:val="12"/>
              <w:szCs w:val="12"/>
            </w:rPr>
          </w:pPr>
          <w:r w:rsidDel="00000000" w:rsidR="00000000" w:rsidRPr="00000000">
            <w:rPr/>
            <w:drawing>
              <wp:inline distB="114300" distT="114300" distL="114300" distR="114300">
                <wp:extent cx="1300525" cy="466855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00525" cy="46685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25"/>
          <w:vMerge w:val="restart"/>
          <w:tcBorders>
            <w:top w:color="000000" w:space="0" w:sz="0" w:val="nil"/>
            <w:left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top"/>
        </w:tcPr>
        <w:p w:rsidR="00000000" w:rsidDel="00000000" w:rsidP="00000000" w:rsidRDefault="00000000" w:rsidRPr="00000000" w14:paraId="00000C38">
          <w:pPr>
            <w:widowControl w:val="0"/>
            <w:spacing w:line="276" w:lineRule="auto"/>
            <w:jc w:val="center"/>
            <w:rPr>
              <w:rFonts w:ascii="Jost" w:cs="Jost" w:eastAsia="Jost" w:hAnsi="Jost"/>
              <w:sz w:val="20"/>
              <w:szCs w:val="20"/>
            </w:rPr>
          </w:pPr>
          <w:r w:rsidDel="00000000" w:rsidR="00000000" w:rsidRPr="00000000">
            <w:rPr>
              <w:rFonts w:ascii="Jost" w:cs="Jost" w:eastAsia="Jost" w:hAnsi="Jost"/>
              <w:sz w:val="20"/>
              <w:szCs w:val="20"/>
              <w:rtl w:val="0"/>
            </w:rPr>
            <w:t xml:space="preserve">PROTOCOLO DE MANTENIMIENTO </w:t>
          </w:r>
        </w:p>
        <w:p w:rsidR="00000000" w:rsidDel="00000000" w:rsidP="00000000" w:rsidRDefault="00000000" w:rsidRPr="00000000" w14:paraId="00000C39">
          <w:pPr>
            <w:widowControl w:val="0"/>
            <w:spacing w:line="276" w:lineRule="auto"/>
            <w:jc w:val="center"/>
            <w:rPr>
              <w:rFonts w:ascii="Jost" w:cs="Jost" w:eastAsia="Jost" w:hAnsi="Jost"/>
              <w:sz w:val="20"/>
              <w:szCs w:val="20"/>
            </w:rPr>
          </w:pPr>
          <w:r w:rsidDel="00000000" w:rsidR="00000000" w:rsidRPr="00000000">
            <w:rPr>
              <w:rFonts w:ascii="Jost" w:cs="Jost" w:eastAsia="Jost" w:hAnsi="Jost"/>
              <w:sz w:val="20"/>
              <w:szCs w:val="20"/>
              <w:rtl w:val="0"/>
            </w:rPr>
            <w:t xml:space="preserve">SUCCIONADOR PORTATIL / VACUTRON</w:t>
          </w:r>
        </w:p>
      </w:tc>
      <w:tc>
        <w:tcPr>
          <w:gridSpan w:val="8"/>
          <w:tcBorders>
            <w:top w:color="000000" w:space="0" w:sz="0" w:val="nil"/>
            <w:left w:color="000000" w:space="0" w:sz="0" w:val="nil"/>
            <w:bottom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0C52">
          <w:pPr>
            <w:widowControl w:val="0"/>
            <w:spacing w:line="240" w:lineRule="auto"/>
            <w:jc w:val="center"/>
            <w:rPr>
              <w:rFonts w:ascii="Jost" w:cs="Jost" w:eastAsia="Jost" w:hAnsi="Jost"/>
              <w:b w:val="1"/>
              <w:bCs w:val="1"/>
              <w:sz w:val="12"/>
              <w:szCs w:val="12"/>
            </w:rPr>
          </w:pPr>
          <w:r w:rsidDel="00000000" w:rsidR="00000000" w:rsidRPr="00000000">
            <w:rPr>
              <w:rFonts w:ascii="Jost" w:cs="Jost" w:eastAsia="Jost" w:hAnsi="Jost"/>
              <w:b w:val="1"/>
              <w:bCs w:val="1"/>
              <w:sz w:val="12"/>
              <w:szCs w:val="12"/>
              <w:rtl w:val="0"/>
            </w:rPr>
            <w:t xml:space="preserve">Proceso:</w:t>
          </w:r>
        </w:p>
      </w:tc>
    </w:tr>
    <w:tr>
      <w:trPr>
        <w:cantSplit w:val="0"/>
        <w:trHeight w:val="163.40000000000006" w:hRule="atLeast"/>
        <w:tblHeader w:val="0"/>
      </w:trPr>
      <w:tc>
        <w:tcPr>
          <w:gridSpan w:val="8"/>
          <w:vMerge w:val="continue"/>
          <w:tcBorders>
            <w:left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top"/>
        </w:tcPr>
        <w:p w:rsidR="00000000" w:rsidDel="00000000" w:rsidP="00000000" w:rsidRDefault="00000000" w:rsidRPr="00000000" w14:paraId="00000C5A">
          <w:pPr>
            <w:widowControl w:val="0"/>
            <w:spacing w:after="0" w:before="0" w:line="240" w:lineRule="auto"/>
            <w:ind w:left="0" w:firstLine="0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25"/>
          <w:vMerge w:val="continue"/>
          <w:tcBorders>
            <w:left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top"/>
        </w:tcPr>
        <w:p w:rsidR="00000000" w:rsidDel="00000000" w:rsidP="00000000" w:rsidRDefault="00000000" w:rsidRPr="00000000" w14:paraId="00000C62">
          <w:pPr>
            <w:widowControl w:val="0"/>
            <w:spacing w:after="0" w:before="0" w:line="240" w:lineRule="auto"/>
            <w:ind w:left="0" w:firstLine="0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8"/>
          <w:tcBorders>
            <w:top w:color="000000" w:space="0" w:sz="0" w:val="nil"/>
            <w:left w:color="000000" w:space="0" w:sz="0" w:val="nil"/>
            <w:bottom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0C7B">
          <w:pPr>
            <w:widowControl w:val="0"/>
            <w:spacing w:line="240" w:lineRule="auto"/>
            <w:jc w:val="center"/>
            <w:rPr>
              <w:rFonts w:ascii="Jost" w:cs="Jost" w:eastAsia="Jost" w:hAnsi="Jost"/>
              <w:sz w:val="12"/>
              <w:szCs w:val="12"/>
            </w:rPr>
          </w:pPr>
          <w:r w:rsidDel="00000000" w:rsidR="00000000" w:rsidRPr="00000000">
            <w:rPr>
              <w:rFonts w:ascii="Jost" w:cs="Jost" w:eastAsia="Jost" w:hAnsi="Jost"/>
              <w:sz w:val="12"/>
              <w:szCs w:val="12"/>
              <w:rtl w:val="0"/>
            </w:rPr>
            <w:t xml:space="preserve">Ingenieria clinica</w:t>
          </w:r>
        </w:p>
      </w:tc>
    </w:tr>
    <w:tr>
      <w:trPr>
        <w:cantSplit w:val="0"/>
        <w:trHeight w:val="7.5" w:hRule="atLeast"/>
        <w:tblHeader w:val="0"/>
      </w:trPr>
      <w:tc>
        <w:tcPr>
          <w:gridSpan w:val="8"/>
          <w:vMerge w:val="continue"/>
          <w:tcBorders>
            <w:left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top"/>
        </w:tcPr>
        <w:p w:rsidR="00000000" w:rsidDel="00000000" w:rsidP="00000000" w:rsidRDefault="00000000" w:rsidRPr="00000000" w14:paraId="00000C83">
          <w:pPr>
            <w:widowControl w:val="0"/>
            <w:spacing w:after="0" w:before="0" w:line="240" w:lineRule="auto"/>
            <w:ind w:left="0" w:firstLine="0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25"/>
          <w:vMerge w:val="continue"/>
          <w:tcBorders>
            <w:left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top"/>
        </w:tcPr>
        <w:p w:rsidR="00000000" w:rsidDel="00000000" w:rsidP="00000000" w:rsidRDefault="00000000" w:rsidRPr="00000000" w14:paraId="00000C8B">
          <w:pPr>
            <w:widowControl w:val="0"/>
            <w:spacing w:after="0" w:before="0" w:line="240" w:lineRule="auto"/>
            <w:ind w:left="0" w:firstLine="0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4"/>
          <w:tcBorders>
            <w:top w:color="000000" w:space="0" w:sz="0" w:val="nil"/>
            <w:left w:color="000000" w:space="0" w:sz="0" w:val="nil"/>
            <w:bottom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0CA4">
          <w:pPr>
            <w:widowControl w:val="0"/>
            <w:spacing w:line="240" w:lineRule="auto"/>
            <w:jc w:val="center"/>
            <w:rPr>
              <w:rFonts w:ascii="Jost" w:cs="Jost" w:eastAsia="Jost" w:hAnsi="Jost"/>
              <w:b w:val="1"/>
              <w:bCs w:val="1"/>
              <w:sz w:val="12"/>
              <w:szCs w:val="12"/>
            </w:rPr>
          </w:pPr>
          <w:r w:rsidDel="00000000" w:rsidR="00000000" w:rsidRPr="00000000">
            <w:rPr>
              <w:rFonts w:ascii="Jost" w:cs="Jost" w:eastAsia="Jost" w:hAnsi="Jost"/>
              <w:b w:val="1"/>
              <w:bCs w:val="1"/>
              <w:sz w:val="12"/>
              <w:szCs w:val="12"/>
              <w:rtl w:val="0"/>
            </w:rPr>
            <w:t xml:space="preserve">Código:</w:t>
          </w:r>
        </w:p>
      </w:tc>
      <w:tc>
        <w:tcPr>
          <w:gridSpan w:val="4"/>
          <w:tcBorders>
            <w:top w:color="000000" w:space="0" w:sz="0" w:val="nil"/>
            <w:left w:color="000000" w:space="0" w:sz="0" w:val="nil"/>
            <w:bottom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0CA8">
          <w:pPr>
            <w:widowControl w:val="0"/>
            <w:spacing w:line="240" w:lineRule="auto"/>
            <w:jc w:val="center"/>
            <w:rPr>
              <w:rFonts w:ascii="Jost" w:cs="Jost" w:eastAsia="Jost" w:hAnsi="Jost"/>
              <w:b w:val="1"/>
              <w:bCs w:val="1"/>
              <w:sz w:val="12"/>
              <w:szCs w:val="12"/>
            </w:rPr>
          </w:pPr>
          <w:r w:rsidDel="00000000" w:rsidR="00000000" w:rsidRPr="00000000">
            <w:rPr>
              <w:rFonts w:ascii="Jost" w:cs="Jost" w:eastAsia="Jost" w:hAnsi="Jost"/>
              <w:b w:val="1"/>
              <w:bCs w:val="1"/>
              <w:sz w:val="12"/>
              <w:szCs w:val="12"/>
              <w:rtl w:val="0"/>
            </w:rPr>
            <w:t xml:space="preserve">Versión:</w:t>
          </w:r>
        </w:p>
      </w:tc>
    </w:tr>
    <w:tr>
      <w:trPr>
        <w:cantSplit w:val="0"/>
        <w:tblHeader w:val="0"/>
      </w:trPr>
      <w:tc>
        <w:tcPr>
          <w:gridSpan w:val="8"/>
          <w:vMerge w:val="continue"/>
          <w:tcBorders>
            <w:left w:color="000000" w:space="0" w:sz="0" w:val="nil"/>
            <w:bottom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top"/>
        </w:tcPr>
        <w:p w:rsidR="00000000" w:rsidDel="00000000" w:rsidP="00000000" w:rsidRDefault="00000000" w:rsidRPr="00000000" w14:paraId="00000CAC">
          <w:pPr>
            <w:widowControl w:val="0"/>
            <w:spacing w:after="0" w:before="0" w:line="240" w:lineRule="auto"/>
            <w:ind w:left="0" w:firstLine="0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25"/>
          <w:vMerge w:val="continue"/>
          <w:tcBorders>
            <w:left w:color="000000" w:space="0" w:sz="0" w:val="nil"/>
            <w:bottom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top"/>
        </w:tcPr>
        <w:p w:rsidR="00000000" w:rsidDel="00000000" w:rsidP="00000000" w:rsidRDefault="00000000" w:rsidRPr="00000000" w14:paraId="00000CB4">
          <w:pPr>
            <w:widowControl w:val="0"/>
            <w:spacing w:after="0" w:before="0" w:line="240" w:lineRule="auto"/>
            <w:ind w:left="0" w:firstLine="0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4"/>
          <w:tcBorders>
            <w:top w:color="000000" w:space="0" w:sz="0" w:val="nil"/>
            <w:left w:color="000000" w:space="0" w:sz="0" w:val="nil"/>
            <w:bottom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0CCD">
          <w:pPr>
            <w:widowControl w:val="0"/>
            <w:spacing w:line="240" w:lineRule="auto"/>
            <w:jc w:val="center"/>
            <w:rPr>
              <w:rFonts w:ascii="Jost" w:cs="Jost" w:eastAsia="Jost" w:hAnsi="Jost"/>
              <w:sz w:val="12"/>
              <w:szCs w:val="12"/>
            </w:rPr>
          </w:pPr>
          <w:r w:rsidDel="00000000" w:rsidR="00000000" w:rsidRPr="00000000">
            <w:rPr>
              <w:rFonts w:ascii="Jost" w:cs="Jost" w:eastAsia="Jost" w:hAnsi="Jost"/>
              <w:sz w:val="12"/>
              <w:szCs w:val="12"/>
              <w:rtl w:val="0"/>
            </w:rPr>
            <w:t xml:space="preserve">PM-014</w:t>
          </w:r>
        </w:p>
      </w:tc>
      <w:tc>
        <w:tcPr>
          <w:gridSpan w:val="4"/>
          <w:tcBorders>
            <w:top w:color="000000" w:space="0" w:sz="0" w:val="nil"/>
            <w:left w:color="000000" w:space="0" w:sz="0" w:val="nil"/>
            <w:bottom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0CD1">
          <w:pPr>
            <w:widowControl w:val="0"/>
            <w:spacing w:line="240" w:lineRule="auto"/>
            <w:jc w:val="center"/>
            <w:rPr>
              <w:rFonts w:ascii="Jost" w:cs="Jost" w:eastAsia="Jost" w:hAnsi="Jost"/>
              <w:sz w:val="12"/>
              <w:szCs w:val="12"/>
            </w:rPr>
          </w:pPr>
          <w:r w:rsidDel="00000000" w:rsidR="00000000" w:rsidRPr="00000000">
            <w:rPr>
              <w:rFonts w:ascii="Jost" w:cs="Jost" w:eastAsia="Jost" w:hAnsi="Jost"/>
              <w:sz w:val="12"/>
              <w:szCs w:val="12"/>
              <w:rtl w:val="0"/>
            </w:rPr>
            <w:t xml:space="preserve">2</w:t>
          </w:r>
        </w:p>
      </w:tc>
    </w:tr>
  </w:tbl>
  <w:p w:rsidR="00000000" w:rsidDel="00000000" w:rsidP="00000000" w:rsidRDefault="00000000" w:rsidRPr="00000000" w14:paraId="00000CD5">
    <w:pPr>
      <w:spacing w:line="120" w:lineRule="auto"/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5745525</wp:posOffset>
          </wp:positionH>
          <wp:positionV relativeFrom="page">
            <wp:posOffset>3825988</wp:posOffset>
          </wp:positionV>
          <wp:extent cx="1669688" cy="816616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69688" cy="816616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JostLight-regular.ttf"/><Relationship Id="rId2" Type="http://schemas.openxmlformats.org/officeDocument/2006/relationships/font" Target="fonts/JostLight-bold.ttf"/><Relationship Id="rId3" Type="http://schemas.openxmlformats.org/officeDocument/2006/relationships/font" Target="fonts/JostLight-italic.ttf"/><Relationship Id="rId4" Type="http://schemas.openxmlformats.org/officeDocument/2006/relationships/font" Target="fonts/JostLight-boldItalic.ttf"/><Relationship Id="rId10" Type="http://schemas.openxmlformats.org/officeDocument/2006/relationships/font" Target="fonts/Comfortaa-bold.ttf"/><Relationship Id="rId9" Type="http://schemas.openxmlformats.org/officeDocument/2006/relationships/font" Target="fonts/Comfortaa-regular.ttf"/><Relationship Id="rId5" Type="http://schemas.openxmlformats.org/officeDocument/2006/relationships/font" Target="fonts/Jost-regular.ttf"/><Relationship Id="rId6" Type="http://schemas.openxmlformats.org/officeDocument/2006/relationships/font" Target="fonts/Jost-bold.ttf"/><Relationship Id="rId7" Type="http://schemas.openxmlformats.org/officeDocument/2006/relationships/font" Target="fonts/Jost-italic.ttf"/><Relationship Id="rId8" Type="http://schemas.openxmlformats.org/officeDocument/2006/relationships/font" Target="fonts/Jos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