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3864"/>
          <w:sz w:val="28"/>
          <w:szCs w:val="28"/>
        </w:rPr>
        <w:t xml:space="preserve">Dr. M.G.R Educational and Research Institute</w:t>
      </w:r>
    </w:p>
    <w:p>
      <w:pPr>
        <w:spacing w:before="0" w:after="80"/>
        <w:jc w:val="center"/>
      </w:pPr>
      <w:r>
        <w:rPr>
          <w:rFonts w:ascii="Arial" w:cs="Arial" w:eastAsia="Arial" w:hAnsi="Arial"/>
          <w:color w:val="2E75B6"/>
          <w:sz w:val="24"/>
          <w:szCs w:val="24"/>
        </w:rPr>
        <w:t xml:space="preserve">Department of Computer Applications</w:t>
      </w:r>
    </w:p>
    <w:p>
      <w:pPr>
        <w:pBdr>
          <w:bottom w:val="single" w:color="2E75B6" w:sz="4" w:space="6"/>
        </w:pBdr>
        <w:spacing w:before="0" w:after="200"/>
        <w:jc w:val="center"/>
      </w:pPr>
      <w:r>
        <w:rPr>
          <w:rFonts w:ascii="Arial" w:cs="Arial" w:eastAsia="Arial" w:hAnsi="Arial"/>
          <w:color w:val="666666"/>
          <w:sz w:val="22"/>
          <w:szCs w:val="22"/>
        </w:rPr>
        <w:t xml:space="preserve">II MCA — Academic Year 2025-2026</w:t>
      </w:r>
    </w:p>
    <w:p>
      <w:pPr>
        <w:spacing w:before="80" w:after="80"/>
      </w:pPr>
    </w:p>
    <w:p>
      <w:pPr>
        <w:spacing w:before="100" w:after="80"/>
        <w:jc w:val="center"/>
      </w:pPr>
      <w:r>
        <w:rPr>
          <w:rFonts w:ascii="Arial" w:cs="Arial" w:eastAsia="Arial" w:hAnsi="Arial"/>
          <w:b/>
          <w:bCs/>
          <w:caps/>
          <w:color w:val="1F3864"/>
          <w:sz w:val="36"/>
          <w:szCs w:val="36"/>
        </w:rPr>
        <w:t xml:space="preserve">Abstract &amp; Company Letter</w:t>
      </w:r>
    </w:p>
    <w:p>
      <w:pPr>
        <w:pBdr>
          <w:bottom w:val="single" w:color="2E75B6" w:sz="6" w:space="6"/>
        </w:pBdr>
        <w:spacing w:before="0" w:after="200"/>
        <w:jc w:val="center"/>
      </w:pPr>
      <w:r>
        <w:rPr>
          <w:rFonts w:ascii="Arial" w:cs="Arial" w:eastAsia="Arial" w:hAnsi="Arial"/>
          <w:b/>
          <w:bCs/>
          <w:color w:val="2E75B6"/>
          <w:sz w:val="24"/>
          <w:szCs w:val="24"/>
        </w:rPr>
        <w:t xml:space="preserve">Student Academic Risk Prediction System Using Machine Learning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Student 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Vishwan B 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Roll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244012101165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Programme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II MCA (2025-2026)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Department of Computer Applications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Institution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Dr. M.G.R Educational and Research Institute, Chennai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Guide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________________________</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Review</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0th Review (Part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Review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06 March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Submission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1. Abstract  2. Company Confirmation Letter</w:t>
            </w:r>
          </w:p>
        </w:tc>
      </w:tr>
    </w:tbl>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Part A: Abstract</w:t>
      </w:r>
    </w:p>
    <w:p>
      <w:pPr>
        <w:spacing w:before="80" w:after="80"/>
      </w:pPr>
    </w:p>
    <w:p>
      <w:pPr>
        <w:pBdr>
          <w:left w:val="single" w:color="2E75B6" w:sz="16" w:space="8"/>
          <w:right w:val="single" w:color="2E75B6" w:sz="16" w:space="8"/>
        </w:pBdr>
        <w:shd w:fill="F0F8FF" w:val="clear"/>
        <w:spacing w:before="100" w:after="100"/>
      </w:pPr>
      <w:r>
        <w:rPr>
          <w:rFonts w:ascii="Arial" w:cs="Arial" w:eastAsia="Arial" w:hAnsi="Arial"/>
          <w:b/>
          <w:bCs/>
          <w:color w:val="1F3864"/>
          <w:sz w:val="22"/>
          <w:szCs w:val="22"/>
        </w:rPr>
        <w:t xml:space="preserve">Project Title: Student Academic Risk Prediction System Using Machine Learning</w:t>
      </w:r>
    </w:p>
    <w:p>
      <w:pPr>
        <w:spacing w:before="80" w:after="80"/>
      </w:pPr>
    </w:p>
    <w:p>
      <w:pPr>
        <w:spacing w:before="70" w:after="70"/>
      </w:pPr>
      <w:r>
        <w:rPr>
          <w:rFonts w:ascii="Arial" w:cs="Arial" w:eastAsia="Arial" w:hAnsi="Arial"/>
          <w:color w:val="222222"/>
          <w:sz w:val="22"/>
          <w:szCs w:val="22"/>
        </w:rPr>
        <w:t xml:space="preserve">Student academic failure is a persistent challenge in higher education. In most institutions, at-risk students are identified only after examination results are declared — by which time early intervention is no longer possible. This project proposes an intelligent web-based system that uses Machine Learning to predict student academic risk proactively, enabling faculty to intervene before failure occurs.</w:t>
      </w:r>
    </w:p>
    <w:p>
      <w:pPr>
        <w:spacing w:before="80" w:after="80"/>
      </w:pPr>
    </w:p>
    <w:p>
      <w:pPr>
        <w:spacing w:before="70" w:after="70"/>
      </w:pPr>
      <w:r>
        <w:rPr>
          <w:rFonts w:ascii="Arial" w:cs="Arial" w:eastAsia="Arial" w:hAnsi="Arial"/>
          <w:color w:val="222222"/>
          <w:sz w:val="22"/>
          <w:szCs w:val="22"/>
        </w:rPr>
        <w:t xml:space="preserve">The proposed system collects student academic data including attendance percentage, average internal examination marks, daily study hours, assignment submission count, and number of subject backlogs. This data is stored in a SQLite relational database and analysed using Pandas for Exploratory Data Analysis. A Random Forest Classifier is trained on this data using the Scikit-learn library to classify each student as 'At Risk' (1) or 'Not At Risk' (0) with an associated confidence score.</w:t>
      </w:r>
    </w:p>
    <w:p>
      <w:pPr>
        <w:spacing w:before="80" w:after="80"/>
      </w:pPr>
    </w:p>
    <w:p>
      <w:pPr>
        <w:spacing w:before="70" w:after="70"/>
      </w:pPr>
      <w:r>
        <w:rPr>
          <w:rFonts w:ascii="Arial" w:cs="Arial" w:eastAsia="Arial" w:hAnsi="Arial"/>
          <w:color w:val="222222"/>
          <w:sz w:val="22"/>
          <w:szCs w:val="22"/>
        </w:rPr>
        <w:t xml:space="preserve">The trained model is deployed through a Flask web application that provides two main interfaces: a prediction form where faculty can enter student details and receive an instant risk prediction, and a dashboard that displays all student records with their risk labels and summary statistics. The system achieved 100% accuracy on the test dataset, correctly classifying all students in the holdout set.</w:t>
      </w:r>
    </w:p>
    <w:p>
      <w:pPr>
        <w:spacing w:before="80" w:after="80"/>
      </w:pPr>
    </w:p>
    <w:p>
      <w:pPr>
        <w:spacing w:before="70" w:after="70"/>
      </w:pPr>
      <w:r>
        <w:rPr>
          <w:rFonts w:ascii="Arial" w:cs="Arial" w:eastAsia="Arial" w:hAnsi="Arial"/>
          <w:color w:val="222222"/>
          <w:sz w:val="22"/>
          <w:szCs w:val="22"/>
        </w:rPr>
        <w:t xml:space="preserve">The system is built entirely using open-source Python libraries and requires no external paid services, making it highly accessible for deployment in any educational institution. The project demonstrates practical application of Machine Learning in the educational domain and has direct utility for improving student outcomes through data-driven early intervention.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Keyword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Machine Learning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Random Forest Classifier for binary risk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Educational Data Mining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Applying data analytics to student academic records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Flask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Python web framework used for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22222"/>
                <w:sz w:val="20"/>
                <w:szCs w:val="20"/>
              </w:rPr>
              <w:t xml:space="preserve">ML library used for model training and evaluation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Early Warning System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222222"/>
                <w:sz w:val="20"/>
                <w:szCs w:val="20"/>
              </w:rPr>
              <w:t xml:space="preserve">System to flag at-risk students before examination</w:t>
            </w:r>
          </w:p>
        </w:tc>
      </w:tr>
    </w:tbl>
    <w:p>
      <w:pPr>
        <w:spacing w:before="80" w:after="80"/>
      </w:pP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Part B: Company / Institution Confirmation Letter</w:t>
      </w:r>
    </w:p>
    <w:p>
      <w:pPr>
        <w:spacing w:before="80" w:after="80"/>
      </w:pPr>
    </w:p>
    <w:p>
      <w:pPr>
        <w:spacing w:before="0" w:after="160"/>
        <w:jc w:val="right"/>
      </w:pPr>
      <w:r>
        <w:rPr>
          <w:rFonts w:ascii="Arial" w:cs="Arial" w:eastAsia="Arial" w:hAnsi="Arial"/>
          <w:color w:val="222222"/>
          <w:sz w:val="22"/>
          <w:szCs w:val="22"/>
        </w:rPr>
        <w:t xml:space="preserve">Date: 06 March 2026</w:t>
      </w:r>
    </w:p>
    <w:p>
      <w:pPr>
        <w:spacing w:before="70" w:after="70"/>
      </w:pPr>
      <w:r>
        <w:rPr>
          <w:rFonts w:ascii="Arial" w:cs="Arial" w:eastAsia="Arial" w:hAnsi="Arial"/>
          <w:color w:val="222222"/>
          <w:sz w:val="22"/>
          <w:szCs w:val="22"/>
        </w:rPr>
        <w:t xml:space="preserve">To,</w:t>
      </w:r>
    </w:p>
    <w:p>
      <w:pPr>
        <w:spacing w:before="70" w:after="70"/>
      </w:pPr>
      <w:r>
        <w:rPr>
          <w:rFonts w:ascii="Arial" w:cs="Arial" w:eastAsia="Arial" w:hAnsi="Arial"/>
          <w:color w:val="222222"/>
          <w:sz w:val="22"/>
          <w:szCs w:val="22"/>
        </w:rPr>
        <w:t xml:space="preserve">The Head of Department,</w:t>
      </w:r>
    </w:p>
    <w:p>
      <w:pPr>
        <w:spacing w:before="70" w:after="70"/>
      </w:pPr>
      <w:r>
        <w:rPr>
          <w:rFonts w:ascii="Arial" w:cs="Arial" w:eastAsia="Arial" w:hAnsi="Arial"/>
          <w:color w:val="222222"/>
          <w:sz w:val="22"/>
          <w:szCs w:val="22"/>
        </w:rPr>
        <w:t xml:space="preserve">Department of Computer Applications,</w:t>
      </w:r>
    </w:p>
    <w:p>
      <w:pPr>
        <w:spacing w:before="70" w:after="70"/>
      </w:pPr>
      <w:r>
        <w:rPr>
          <w:rFonts w:ascii="Arial" w:cs="Arial" w:eastAsia="Arial" w:hAnsi="Arial"/>
          <w:color w:val="222222"/>
          <w:sz w:val="22"/>
          <w:szCs w:val="22"/>
        </w:rPr>
        <w:t xml:space="preserve">Dr. M.G.R Educational and Research Institute,</w:t>
      </w:r>
    </w:p>
    <w:p>
      <w:pPr>
        <w:spacing w:before="70" w:after="70"/>
      </w:pPr>
      <w:r>
        <w:rPr>
          <w:rFonts w:ascii="Arial" w:cs="Arial" w:eastAsia="Arial" w:hAnsi="Arial"/>
          <w:color w:val="222222"/>
          <w:sz w:val="22"/>
          <w:szCs w:val="22"/>
        </w:rPr>
        <w:t xml:space="preserve">Periyar E.V.R High Road, Maduravoyal, Chennai - 95, Tamil Nadu.</w:t>
      </w:r>
    </w:p>
    <w:p>
      <w:pPr>
        <w:spacing w:before="80" w:after="80"/>
      </w:pPr>
    </w:p>
    <w:p>
      <w:pPr>
        <w:spacing w:before="70" w:after="70"/>
      </w:pPr>
      <w:r>
        <w:rPr>
          <w:rFonts w:ascii="Arial" w:cs="Arial" w:eastAsia="Arial" w:hAnsi="Arial"/>
          <w:b/>
          <w:bCs/>
          <w:color w:val="222222"/>
          <w:sz w:val="22"/>
          <w:szCs w:val="22"/>
        </w:rPr>
        <w:t xml:space="preserve">Subject: Confirmation of Project Work — Student Academic Risk Prediction System Using Machine Learning</w:t>
      </w:r>
    </w:p>
    <w:p>
      <w:pPr>
        <w:spacing w:before="80" w:after="80"/>
      </w:pPr>
    </w:p>
    <w:p>
      <w:pPr>
        <w:spacing w:before="70" w:after="70"/>
      </w:pPr>
      <w:r>
        <w:rPr>
          <w:rFonts w:ascii="Arial" w:cs="Arial" w:eastAsia="Arial" w:hAnsi="Arial"/>
          <w:color w:val="222222"/>
          <w:sz w:val="22"/>
          <w:szCs w:val="22"/>
        </w:rPr>
        <w:t xml:space="preserve">Respected Sir/Madam,</w:t>
      </w:r>
    </w:p>
    <w:p>
      <w:pPr>
        <w:spacing w:before="80" w:after="80"/>
      </w:pPr>
    </w:p>
    <w:p>
      <w:pPr>
        <w:spacing w:before="70" w:after="70"/>
      </w:pPr>
      <w:r>
        <w:rPr>
          <w:rFonts w:ascii="Arial" w:cs="Arial" w:eastAsia="Arial" w:hAnsi="Arial"/>
          <w:color w:val="222222"/>
          <w:sz w:val="22"/>
          <w:szCs w:val="22"/>
        </w:rPr>
        <w:t xml:space="preserve">This is to confirm that Mr. Vishwan B S (Roll No: 244012101165), a student of II MCA at Dr. M.G.R Educational and Research Institute, is undertaking his final year project titled "Student Academic Risk Prediction System Using Machine Learning" under the guidance of the Department of Computer Applications.</w:t>
      </w:r>
    </w:p>
    <w:p>
      <w:pPr>
        <w:spacing w:before="80" w:after="80"/>
      </w:pPr>
    </w:p>
    <w:p>
      <w:pPr>
        <w:spacing w:before="70" w:after="70"/>
      </w:pPr>
      <w:r>
        <w:rPr>
          <w:rFonts w:ascii="Arial" w:cs="Arial" w:eastAsia="Arial" w:hAnsi="Arial"/>
          <w:color w:val="222222"/>
          <w:sz w:val="22"/>
          <w:szCs w:val="22"/>
        </w:rPr>
        <w:t xml:space="preserve">The project involves the development of a web-based application using Python, Flask, and Scikit-learn that predicts student academic risk using Machine Learning algorithms. The student has demonstrated satisfactory progress and commitment to the project.</w:t>
      </w:r>
    </w:p>
    <w:p>
      <w:pPr>
        <w:spacing w:before="80" w:after="80"/>
      </w:pPr>
    </w:p>
    <w:p>
      <w:pPr>
        <w:spacing w:before="70" w:after="70"/>
      </w:pPr>
      <w:r>
        <w:rPr>
          <w:rFonts w:ascii="Arial" w:cs="Arial" w:eastAsia="Arial" w:hAnsi="Arial"/>
          <w:color w:val="222222"/>
          <w:sz w:val="22"/>
          <w:szCs w:val="22"/>
        </w:rPr>
        <w:t xml:space="preserve">We hereby confirm that this is an original project undertaken by the student and is not a copy of any prior work. The project is being developed independently as part of the II MCA academic curriculum for the year 2025-2026.</w:t>
      </w:r>
    </w:p>
    <w:p>
      <w:pPr>
        <w:spacing w:before="80" w:after="80"/>
      </w:pPr>
    </w:p>
    <w:p>
      <w:pPr>
        <w:spacing w:before="80" w:after="80"/>
      </w:pPr>
    </w:p>
    <w:p>
      <w:pPr>
        <w:spacing w:before="70" w:after="70"/>
      </w:pPr>
      <w:r>
        <w:rPr>
          <w:rFonts w:ascii="Arial" w:cs="Arial" w:eastAsia="Arial" w:hAnsi="Arial"/>
          <w:color w:val="222222"/>
          <w:sz w:val="22"/>
          <w:szCs w:val="22"/>
        </w:rPr>
        <w:t xml:space="preserve">Yours faithfully,</w:t>
      </w:r>
    </w:p>
    <w:p>
      <w:pPr>
        <w:spacing w:before="80" w:after="80"/>
      </w:pPr>
    </w:p>
    <w:p>
      <w:pPr>
        <w:spacing w:before="80" w:after="80"/>
      </w:pPr>
    </w:p>
    <w:p>
      <w:pPr>
        <w:spacing w:before="70" w:after="70"/>
      </w:pPr>
      <w:r>
        <w:rPr>
          <w:rFonts w:ascii="Arial" w:cs="Arial" w:eastAsia="Arial" w:hAnsi="Arial"/>
          <w:color w:val="222222"/>
          <w:sz w:val="22"/>
          <w:szCs w:val="22"/>
        </w:rPr>
        <w:t xml:space="preserve">___________________________</w:t>
      </w:r>
    </w:p>
    <w:p>
      <w:pPr>
        <w:spacing w:before="70" w:after="70"/>
      </w:pPr>
      <w:r>
        <w:rPr>
          <w:rFonts w:ascii="Arial" w:cs="Arial" w:eastAsia="Arial" w:hAnsi="Arial"/>
          <w:color w:val="222222"/>
          <w:sz w:val="22"/>
          <w:szCs w:val="22"/>
        </w:rPr>
        <w:t xml:space="preserve">(Project Guide Signature)</w:t>
      </w:r>
    </w:p>
    <w:p>
      <w:pPr>
        <w:spacing w:before="70" w:after="70"/>
      </w:pPr>
      <w:r>
        <w:rPr>
          <w:rFonts w:ascii="Arial" w:cs="Arial" w:eastAsia="Arial" w:hAnsi="Arial"/>
          <w:color w:val="222222"/>
          <w:sz w:val="22"/>
          <w:szCs w:val="22"/>
        </w:rPr>
        <w:t xml:space="preserve">Name: ________________________</w:t>
      </w:r>
    </w:p>
    <w:p>
      <w:pPr>
        <w:spacing w:before="70" w:after="70"/>
      </w:pPr>
      <w:r>
        <w:rPr>
          <w:rFonts w:ascii="Arial" w:cs="Arial" w:eastAsia="Arial" w:hAnsi="Arial"/>
          <w:color w:val="222222"/>
          <w:sz w:val="22"/>
          <w:szCs w:val="22"/>
        </w:rPr>
        <w:t xml:space="preserve">Designation: __________________</w:t>
      </w:r>
    </w:p>
    <w:p>
      <w:pPr>
        <w:spacing w:before="70" w:after="70"/>
      </w:pPr>
      <w:r>
        <w:rPr>
          <w:rFonts w:ascii="Arial" w:cs="Arial" w:eastAsia="Arial" w:hAnsi="Arial"/>
          <w:color w:val="222222"/>
          <w:sz w:val="22"/>
          <w:szCs w:val="22"/>
        </w:rPr>
        <w:t xml:space="preserve">Department of Computer Applications</w:t>
      </w:r>
    </w:p>
    <w:p>
      <w:pPr>
        <w:spacing w:before="70" w:after="70"/>
      </w:pPr>
      <w:r>
        <w:rPr>
          <w:rFonts w:ascii="Arial" w:cs="Arial" w:eastAsia="Arial" w:hAnsi="Arial"/>
          <w:color w:val="222222"/>
          <w:sz w:val="22"/>
          <w:szCs w:val="22"/>
        </w:rPr>
        <w:t xml:space="preserve">Dr. M.G.R Educational and Research Institute, Chennai</w:t>
      </w:r>
    </w:p>
    <w:p>
      <w:pPr>
        <w:spacing w:before="80" w:after="80"/>
      </w:pPr>
    </w:p>
    <w:p>
      <w:pPr>
        <w:jc w:val="right"/>
      </w:pPr>
      <w:r>
        <w:rPr>
          <w:rFonts w:ascii="Arial" w:cs="Arial" w:eastAsia="Arial" w:hAnsi="Arial"/>
          <w:color w:val="666666"/>
          <w:sz w:val="22"/>
          <w:szCs w:val="22"/>
        </w:rPr>
        <w:t xml:space="preserve">Seal / Stamp:</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Dr. M.G.R University | Dept. of Computer Applications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Abstract &amp; Company Letter | Vishwan B S | 244012101165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40"/>
      <w:outlineLvl w:val="0"/>
    </w:pPr>
    <w:rPr>
      <w:rFonts w:ascii="Arial" w:cs="Arial" w:eastAsia="Arial" w:hAnsi="Arial"/>
      <w:b/>
      <w:bCs/>
      <w:color w:val="1F3864"/>
      <w:sz w:val="28"/>
      <w:szCs w:val="28"/>
    </w:rPr>
  </w:style>
  <w:style w:type="paragraph" w:styleId="Heading2">
    <w:name w:val="Heading 2"/>
    <w:basedOn w:val="Normal"/>
    <w:next w:val="Normal"/>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2026-02-19T18:12:38.587Z</dcterms:created>
  <dcterms:modified xsi:type="dcterms:W3CDTF">2026-02-19T18:12:38.587Z</dcterms:modified>
</cp:coreProperties>
</file>

<file path=docProps/custom.xml><?xml version="1.0" encoding="utf-8"?>
<Properties xmlns="http://schemas.openxmlformats.org/officeDocument/2006/custom-properties" xmlns:vt="http://schemas.openxmlformats.org/officeDocument/2006/docPropsVTypes"/>
</file>