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F2A" w14:textId="3A040F08" w:rsidR="007F490F" w:rsidRDefault="00FB71D3">
      <w:pPr>
        <w:rPr>
          <w:rFonts w:ascii="Algerian" w:hAnsi="Algerian"/>
          <w:b/>
          <w:bCs/>
          <w:color w:val="C45911" w:themeColor="accent2" w:themeShade="BF"/>
          <w:sz w:val="72"/>
          <w:szCs w:val="72"/>
          <w:u w:val="single"/>
        </w:rPr>
      </w:pPr>
      <w:r w:rsidRPr="00FB71D3">
        <w:rPr>
          <w:rFonts w:ascii="Algerian" w:hAnsi="Algerian"/>
          <w:b/>
          <w:bCs/>
          <w:color w:val="C45911" w:themeColor="accent2" w:themeShade="BF"/>
          <w:sz w:val="72"/>
          <w:szCs w:val="72"/>
          <w:u w:val="single"/>
        </w:rPr>
        <w:t xml:space="preserve">INTRODUCTION TO HASHING </w:t>
      </w:r>
    </w:p>
    <w:p w14:paraId="28CA1F61" w14:textId="36AF66B0" w:rsidR="00FB71D3" w:rsidRDefault="00FB71D3">
      <w:pPr>
        <w:rPr>
          <w:rFonts w:ascii="Agency FB" w:hAnsi="Agency FB"/>
          <w:color w:val="000000" w:themeColor="text1"/>
          <w:sz w:val="44"/>
          <w:szCs w:val="44"/>
        </w:rPr>
      </w:pPr>
      <w:r>
        <w:rPr>
          <w:rFonts w:ascii="Agency FB" w:hAnsi="Agency FB"/>
          <w:color w:val="000000" w:themeColor="text1"/>
          <w:sz w:val="44"/>
          <w:szCs w:val="44"/>
        </w:rPr>
        <w:t>H</w:t>
      </w:r>
      <w:r w:rsidRPr="00FB71D3">
        <w:rPr>
          <w:rFonts w:ascii="Agency FB" w:hAnsi="Agency FB"/>
          <w:color w:val="000000" w:themeColor="text1"/>
          <w:sz w:val="44"/>
          <w:szCs w:val="44"/>
        </w:rPr>
        <w:t>ashing</w:t>
      </w:r>
      <w:r>
        <w:rPr>
          <w:rFonts w:ascii="Agency FB" w:hAnsi="Agency FB"/>
          <w:color w:val="000000" w:themeColor="text1"/>
          <w:sz w:val="44"/>
          <w:szCs w:val="44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82"/>
        <w:gridCol w:w="1417"/>
        <w:gridCol w:w="2977"/>
      </w:tblGrid>
      <w:tr w:rsidR="00915E6D" w14:paraId="5EF25E56" w14:textId="1F65D0B8" w:rsidTr="00FB36E8">
        <w:tc>
          <w:tcPr>
            <w:tcW w:w="5382" w:type="dxa"/>
          </w:tcPr>
          <w:p w14:paraId="121D7A5B" w14:textId="3DC03279" w:rsidR="00915E6D" w:rsidRPr="00247EB2" w:rsidRDefault="00915E6D" w:rsidP="00247EB2">
            <w:pPr>
              <w:jc w:val="center"/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</w:pPr>
            <w:r w:rsidRPr="00247EB2"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  <w:t>Tutorials</w:t>
            </w:r>
          </w:p>
        </w:tc>
        <w:tc>
          <w:tcPr>
            <w:tcW w:w="1417" w:type="dxa"/>
          </w:tcPr>
          <w:p w14:paraId="0FEBAA56" w14:textId="4A3F3EBD" w:rsidR="00915E6D" w:rsidRPr="00247EB2" w:rsidRDefault="00915E6D" w:rsidP="00247EB2">
            <w:pPr>
              <w:jc w:val="center"/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</w:pPr>
            <w:r w:rsidRPr="00247EB2"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  <w:t>Links</w:t>
            </w:r>
          </w:p>
        </w:tc>
        <w:tc>
          <w:tcPr>
            <w:tcW w:w="2977" w:type="dxa"/>
          </w:tcPr>
          <w:p w14:paraId="2004D92B" w14:textId="4083ECC8" w:rsidR="00915E6D" w:rsidRPr="00247EB2" w:rsidRDefault="00915E6D" w:rsidP="00247EB2">
            <w:pPr>
              <w:jc w:val="center"/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</w:pPr>
            <w:r>
              <w:rPr>
                <w:rFonts w:ascii="Algerian" w:hAnsi="Algerian"/>
                <w:b/>
                <w:bCs/>
                <w:color w:val="000000" w:themeColor="text1"/>
                <w:sz w:val="44"/>
                <w:szCs w:val="44"/>
                <w:u w:val="single"/>
              </w:rPr>
              <w:t>Code</w:t>
            </w:r>
          </w:p>
        </w:tc>
      </w:tr>
      <w:tr w:rsidR="00915E6D" w14:paraId="3D3C3667" w14:textId="6B7D1519" w:rsidTr="00FB36E8">
        <w:tc>
          <w:tcPr>
            <w:tcW w:w="5382" w:type="dxa"/>
          </w:tcPr>
          <w:p w14:paraId="1319F2D2" w14:textId="7DF8F5F2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F021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Introduction to hashing</w:t>
            </w:r>
          </w:p>
        </w:tc>
        <w:tc>
          <w:tcPr>
            <w:tcW w:w="1417" w:type="dxa"/>
          </w:tcPr>
          <w:p w14:paraId="65851324" w14:textId="2C6C1873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hyperlink r:id="rId4" w:history="1">
              <w:r w:rsidRPr="00BF0214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Links1</w:t>
              </w:r>
            </w:hyperlink>
          </w:p>
        </w:tc>
        <w:tc>
          <w:tcPr>
            <w:tcW w:w="2977" w:type="dxa"/>
          </w:tcPr>
          <w:p w14:paraId="389F62FC" w14:textId="2C266FC0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Link</w:t>
            </w:r>
          </w:p>
        </w:tc>
      </w:tr>
      <w:tr w:rsidR="00915E6D" w14:paraId="203F7DCD" w14:textId="3A6DCF20" w:rsidTr="00FB36E8">
        <w:tc>
          <w:tcPr>
            <w:tcW w:w="5382" w:type="dxa"/>
          </w:tcPr>
          <w:p w14:paraId="49FFDD97" w14:textId="574C0C65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F0214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Intro to hashmap and hashset</w:t>
            </w:r>
          </w:p>
        </w:tc>
        <w:tc>
          <w:tcPr>
            <w:tcW w:w="1417" w:type="dxa"/>
          </w:tcPr>
          <w:p w14:paraId="77E4D154" w14:textId="34BA4F1F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hyperlink r:id="rId5" w:history="1">
              <w:r w:rsidRPr="00915E6D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Links2</w:t>
              </w:r>
            </w:hyperlink>
          </w:p>
        </w:tc>
        <w:tc>
          <w:tcPr>
            <w:tcW w:w="2977" w:type="dxa"/>
          </w:tcPr>
          <w:p w14:paraId="21AFD638" w14:textId="1E53F9EA" w:rsidR="00915E6D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Link , Link</w:t>
            </w:r>
          </w:p>
        </w:tc>
      </w:tr>
      <w:tr w:rsidR="00915E6D" w14:paraId="426DCE2D" w14:textId="033DF497" w:rsidTr="00FB36E8">
        <w:tc>
          <w:tcPr>
            <w:tcW w:w="5382" w:type="dxa"/>
          </w:tcPr>
          <w:p w14:paraId="3EC9E5BC" w14:textId="54BB8347" w:rsidR="00915E6D" w:rsidRPr="00BF0214" w:rsidRDefault="00185A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Find the freq of the ele in array</w:t>
            </w:r>
          </w:p>
        </w:tc>
        <w:tc>
          <w:tcPr>
            <w:tcW w:w="1417" w:type="dxa"/>
          </w:tcPr>
          <w:p w14:paraId="627F22FA" w14:textId="7E98D36F" w:rsidR="00915E6D" w:rsidRPr="00BF0214" w:rsidRDefault="003D2CA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hyperlink r:id="rId6" w:history="1">
              <w:r w:rsidR="00185A7B" w:rsidRPr="003D2CAB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Links3</w:t>
              </w:r>
            </w:hyperlink>
          </w:p>
        </w:tc>
        <w:tc>
          <w:tcPr>
            <w:tcW w:w="2977" w:type="dxa"/>
          </w:tcPr>
          <w:p w14:paraId="7ADD07EA" w14:textId="6F48259A" w:rsidR="00915E6D" w:rsidRPr="00BF0214" w:rsidRDefault="00185A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Link</w:t>
            </w:r>
          </w:p>
        </w:tc>
      </w:tr>
      <w:tr w:rsidR="00915E6D" w14:paraId="003D1904" w14:textId="7A4B68F2" w:rsidTr="00FB36E8">
        <w:tc>
          <w:tcPr>
            <w:tcW w:w="5382" w:type="dxa"/>
          </w:tcPr>
          <w:p w14:paraId="098B69C5" w14:textId="190BB063" w:rsidR="00915E6D" w:rsidRPr="00BF0214" w:rsidRDefault="00FB36E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Check if given arr is subset of arr</w:t>
            </w:r>
          </w:p>
        </w:tc>
        <w:tc>
          <w:tcPr>
            <w:tcW w:w="1417" w:type="dxa"/>
          </w:tcPr>
          <w:p w14:paraId="446560BD" w14:textId="47AECE21" w:rsidR="00915E6D" w:rsidRPr="00BF0214" w:rsidRDefault="0058223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hyperlink r:id="rId7" w:history="1">
              <w:r w:rsidR="005B505F" w:rsidRPr="00582239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Links4</w:t>
              </w:r>
            </w:hyperlink>
          </w:p>
        </w:tc>
        <w:tc>
          <w:tcPr>
            <w:tcW w:w="2977" w:type="dxa"/>
          </w:tcPr>
          <w:p w14:paraId="3A05FF9B" w14:textId="1D35254F" w:rsidR="00915E6D" w:rsidRPr="00BF0214" w:rsidRDefault="000B216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Link</w:t>
            </w:r>
          </w:p>
        </w:tc>
      </w:tr>
      <w:tr w:rsidR="00915E6D" w14:paraId="7D6ADA58" w14:textId="0BF922B1" w:rsidTr="00FB36E8">
        <w:tc>
          <w:tcPr>
            <w:tcW w:w="5382" w:type="dxa"/>
          </w:tcPr>
          <w:p w14:paraId="42F56693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17" w:type="dxa"/>
          </w:tcPr>
          <w:p w14:paraId="5B6CF11D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2977" w:type="dxa"/>
          </w:tcPr>
          <w:p w14:paraId="6FB49652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915E6D" w14:paraId="0E3C8137" w14:textId="25898F68" w:rsidTr="00FB36E8">
        <w:tc>
          <w:tcPr>
            <w:tcW w:w="5382" w:type="dxa"/>
          </w:tcPr>
          <w:p w14:paraId="074768FE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17" w:type="dxa"/>
          </w:tcPr>
          <w:p w14:paraId="59939809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2977" w:type="dxa"/>
          </w:tcPr>
          <w:p w14:paraId="294F3D75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915E6D" w14:paraId="360D9EF7" w14:textId="682C34F1" w:rsidTr="00FB36E8">
        <w:tc>
          <w:tcPr>
            <w:tcW w:w="5382" w:type="dxa"/>
          </w:tcPr>
          <w:p w14:paraId="4235DCB1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17" w:type="dxa"/>
          </w:tcPr>
          <w:p w14:paraId="2760579B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2977" w:type="dxa"/>
          </w:tcPr>
          <w:p w14:paraId="02F7FC23" w14:textId="77777777" w:rsidR="00915E6D" w:rsidRPr="00BF0214" w:rsidRDefault="00915E6D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</w:tbl>
    <w:p w14:paraId="5116A3C9" w14:textId="547916E7" w:rsidR="00247EB2" w:rsidRDefault="00247EB2">
      <w:pPr>
        <w:rPr>
          <w:rFonts w:ascii="Agency FB" w:hAnsi="Agency FB"/>
          <w:color w:val="000000" w:themeColor="text1"/>
          <w:sz w:val="44"/>
          <w:szCs w:val="44"/>
        </w:rPr>
      </w:pPr>
    </w:p>
    <w:p w14:paraId="2AC9B4FC" w14:textId="77777777" w:rsidR="00247EB2" w:rsidRDefault="00247EB2">
      <w:pPr>
        <w:rPr>
          <w:rFonts w:ascii="Agency FB" w:hAnsi="Agency FB"/>
          <w:color w:val="000000" w:themeColor="text1"/>
          <w:sz w:val="44"/>
          <w:szCs w:val="44"/>
        </w:rPr>
      </w:pPr>
    </w:p>
    <w:p w14:paraId="4B8841BC" w14:textId="77777777" w:rsidR="00247EB2" w:rsidRDefault="00247EB2">
      <w:pPr>
        <w:rPr>
          <w:rFonts w:ascii="Agency FB" w:hAnsi="Agency FB"/>
          <w:color w:val="000000" w:themeColor="text1"/>
          <w:sz w:val="44"/>
          <w:szCs w:val="44"/>
        </w:rPr>
      </w:pPr>
    </w:p>
    <w:p w14:paraId="75BE1CE9" w14:textId="77777777" w:rsidR="00247EB2" w:rsidRPr="00FB71D3" w:rsidRDefault="00247EB2">
      <w:pPr>
        <w:rPr>
          <w:rFonts w:ascii="Agency FB" w:hAnsi="Agency FB"/>
          <w:color w:val="000000" w:themeColor="text1"/>
          <w:sz w:val="44"/>
          <w:szCs w:val="44"/>
        </w:rPr>
      </w:pPr>
    </w:p>
    <w:sectPr w:rsidR="00247EB2" w:rsidRPr="00FB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D3"/>
    <w:rsid w:val="000B2160"/>
    <w:rsid w:val="00185A7B"/>
    <w:rsid w:val="001E2F5A"/>
    <w:rsid w:val="00247EB2"/>
    <w:rsid w:val="003D2CAB"/>
    <w:rsid w:val="00582239"/>
    <w:rsid w:val="005B505F"/>
    <w:rsid w:val="007F490F"/>
    <w:rsid w:val="00915E6D"/>
    <w:rsid w:val="00B44057"/>
    <w:rsid w:val="00BF0214"/>
    <w:rsid w:val="00F53C93"/>
    <w:rsid w:val="00FB36E8"/>
    <w:rsid w:val="00FB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E1B2"/>
  <w15:chartTrackingRefBased/>
  <w15:docId w15:val="{5C22DB9D-378C-4ECA-AC0C-2331D814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1D3"/>
    <w:rPr>
      <w:b/>
      <w:bCs/>
    </w:rPr>
  </w:style>
  <w:style w:type="table" w:styleId="TableGrid">
    <w:name w:val="Table Grid"/>
    <w:basedOn w:val="TableNormal"/>
    <w:uiPriority w:val="39"/>
    <w:rsid w:val="0024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siqna.in/check-if-the-given-array-is-subset-of-another-array-hashing-part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siqna.in/part-3" TargetMode="External"/><Relationship Id="rId5" Type="http://schemas.openxmlformats.org/officeDocument/2006/relationships/hyperlink" Target="https://www.desiqna.in/hashset-and-hashmap-hashing-part-2" TargetMode="External"/><Relationship Id="rId4" Type="http://schemas.openxmlformats.org/officeDocument/2006/relationships/hyperlink" Target="https://www.desiqna.in/hashing+find+frequency+of+each+number+in+the+arra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G Jain</dc:creator>
  <cp:keywords/>
  <dc:description/>
  <cp:lastModifiedBy>Chavi G Jain</cp:lastModifiedBy>
  <cp:revision>11</cp:revision>
  <dcterms:created xsi:type="dcterms:W3CDTF">2023-10-26T10:47:00Z</dcterms:created>
  <dcterms:modified xsi:type="dcterms:W3CDTF">2023-10-26T14:23:00Z</dcterms:modified>
</cp:coreProperties>
</file>