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eastAsia="隶书"/>
          <w:b/>
          <w:bCs/>
          <w:sz w:val="32"/>
        </w:rPr>
      </w:pPr>
    </w:p>
    <w:p>
      <w:pPr>
        <w:jc w:val="center"/>
        <w:rPr>
          <w:rFonts w:ascii="隶书" w:eastAsia="隶书"/>
          <w:b/>
          <w:bCs/>
          <w:sz w:val="32"/>
        </w:rPr>
      </w:pPr>
    </w:p>
    <w:p>
      <w:pPr>
        <w:jc w:val="center"/>
        <w:rPr>
          <w:rFonts w:ascii="隶书" w:eastAsia="隶书"/>
          <w:b/>
          <w:bCs/>
          <w:sz w:val="32"/>
        </w:rPr>
      </w:pPr>
      <w:r>
        <w:rPr>
          <w:rFonts w:hint="eastAsia" w:ascii="隶书" w:eastAsia="隶书"/>
          <w:b/>
          <w:bCs/>
          <w:sz w:val="32"/>
        </w:rPr>
        <w:drawing>
          <wp:inline distT="0" distB="0" distL="114300" distR="114300">
            <wp:extent cx="1906270" cy="851535"/>
            <wp:effectExtent l="0" t="0" r="13970" b="1905"/>
            <wp:docPr id="1" name="图片 1" descr="x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m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隶书" w:eastAsia="隶书"/>
          <w:b/>
          <w:bCs/>
          <w:sz w:val="24"/>
          <w:szCs w:val="21"/>
        </w:rPr>
      </w:pPr>
    </w:p>
    <w:p>
      <w:pPr>
        <w:jc w:val="center"/>
        <w:rPr>
          <w:rFonts w:eastAsia="黑体"/>
          <w:spacing w:val="28"/>
          <w:w w:val="120"/>
          <w:sz w:val="52"/>
          <w:szCs w:val="52"/>
        </w:rPr>
      </w:pPr>
      <w:r>
        <w:rPr>
          <w:rFonts w:hint="eastAsia" w:eastAsia="黑体"/>
          <w:b/>
          <w:bCs/>
          <w:spacing w:val="28"/>
          <w:w w:val="120"/>
          <w:sz w:val="52"/>
          <w:szCs w:val="52"/>
        </w:rPr>
        <w:t>期</w:t>
      </w:r>
      <w:r>
        <w:rPr>
          <w:rFonts w:hint="eastAsia" w:eastAsia="黑体"/>
          <w:b/>
          <w:bCs/>
          <w:spacing w:val="28"/>
          <w:w w:val="120"/>
          <w:sz w:val="52"/>
          <w:szCs w:val="52"/>
          <w:lang w:val="en-US" w:eastAsia="zh-CN"/>
        </w:rPr>
        <w:t>中</w:t>
      </w:r>
      <w:r>
        <w:rPr>
          <w:rFonts w:hint="eastAsia" w:eastAsia="黑体"/>
          <w:b/>
          <w:bCs/>
          <w:spacing w:val="28"/>
          <w:w w:val="120"/>
          <w:sz w:val="52"/>
          <w:szCs w:val="52"/>
        </w:rPr>
        <w:t>课程考查报告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0" w:leftChars="0" w:firstLine="0" w:firstLineChars="0"/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321" w:firstLineChars="100"/>
        <w:rPr>
          <w:rFonts w:eastAsia="黑体"/>
          <w:b/>
          <w:bCs/>
          <w:spacing w:val="-14"/>
          <w:sz w:val="32"/>
        </w:rPr>
      </w:pPr>
      <w:r>
        <w:rPr>
          <w:rFonts w:hint="eastAsia" w:eastAsia="黑体"/>
          <w:b/>
          <w:bCs/>
          <w:sz w:val="32"/>
        </w:rPr>
        <w:t>课 程 名 称</w:t>
      </w:r>
      <w:r>
        <w:rPr>
          <w:rFonts w:hint="eastAsia" w:eastAsia="黑体"/>
          <w:b/>
          <w:bCs/>
          <w:spacing w:val="-14"/>
          <w:sz w:val="32"/>
        </w:rPr>
        <w:t>：Java面向对象程序设计</w:t>
      </w:r>
    </w:p>
    <w:p>
      <w:pPr>
        <w:ind w:firstLine="293" w:firstLineChars="100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pacing w:val="-14"/>
          <w:sz w:val="32"/>
        </w:rPr>
        <w:t>课程设计题目</w:t>
      </w:r>
      <w:r>
        <w:rPr>
          <w:rFonts w:hint="eastAsia" w:eastAsia="黑体"/>
          <w:b/>
          <w:bCs/>
          <w:spacing w:val="26"/>
          <w:sz w:val="32"/>
        </w:rPr>
        <w:t>：期中考查</w:t>
      </w:r>
    </w:p>
    <w:p>
      <w:pPr>
        <w:ind w:firstLine="321" w:firstLineChars="100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专 业 名 称：软件工程</w:t>
      </w:r>
    </w:p>
    <w:p>
      <w:pPr>
        <w:ind w:firstLine="321" w:firstLineChars="100"/>
        <w:rPr>
          <w:rFonts w:hint="eastAsia" w:eastAsia="黑体"/>
          <w:b/>
          <w:bCs/>
          <w:sz w:val="32"/>
          <w:lang w:eastAsia="zh-CN"/>
        </w:rPr>
      </w:pPr>
      <w:r>
        <w:rPr>
          <w:rFonts w:hint="eastAsia" w:eastAsia="黑体"/>
          <w:b/>
          <w:bCs/>
          <w:sz w:val="32"/>
        </w:rPr>
        <w:t>班       级：20</w:t>
      </w:r>
      <w:r>
        <w:rPr>
          <w:rFonts w:eastAsia="黑体"/>
          <w:b/>
          <w:bCs/>
          <w:sz w:val="32"/>
        </w:rPr>
        <w:t>21</w:t>
      </w:r>
      <w:r>
        <w:rPr>
          <w:rFonts w:hint="eastAsia" w:eastAsia="黑体"/>
          <w:b/>
          <w:bCs/>
          <w:sz w:val="32"/>
        </w:rPr>
        <w:t>24020</w:t>
      </w:r>
      <w:r>
        <w:rPr>
          <w:rFonts w:hint="eastAsia" w:eastAsia="黑体"/>
          <w:b/>
          <w:bCs/>
          <w:sz w:val="32"/>
          <w:lang w:val="en-US" w:eastAsia="zh-CN"/>
        </w:rPr>
        <w:t>5</w:t>
      </w:r>
    </w:p>
    <w:p>
      <w:pPr>
        <w:ind w:firstLine="321" w:firstLineChars="100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学       号：20</w:t>
      </w:r>
      <w:r>
        <w:rPr>
          <w:rFonts w:eastAsia="黑体"/>
          <w:b/>
          <w:bCs/>
          <w:sz w:val="32"/>
        </w:rPr>
        <w:t>21</w:t>
      </w:r>
      <w:r>
        <w:rPr>
          <w:rFonts w:hint="eastAsia" w:eastAsia="黑体"/>
          <w:b/>
          <w:bCs/>
          <w:sz w:val="32"/>
        </w:rPr>
        <w:t>24020</w:t>
      </w:r>
      <w:r>
        <w:rPr>
          <w:rFonts w:hint="eastAsia" w:eastAsia="黑体"/>
          <w:b/>
          <w:bCs/>
          <w:sz w:val="32"/>
          <w:lang w:val="en-US" w:eastAsia="zh-CN"/>
        </w:rPr>
        <w:t>512</w:t>
      </w:r>
      <w:r>
        <w:rPr>
          <w:rFonts w:hint="eastAsia" w:eastAsia="黑体"/>
          <w:b/>
          <w:bCs/>
          <w:sz w:val="32"/>
        </w:rPr>
        <w:t>（班内序号）</w:t>
      </w:r>
    </w:p>
    <w:p>
      <w:pPr>
        <w:ind w:firstLine="321" w:firstLineChars="100"/>
        <w:rPr>
          <w:rFonts w:hint="eastAsia" w:eastAsia="黑体"/>
          <w:b/>
          <w:bCs/>
          <w:sz w:val="32"/>
          <w:lang w:val="en-US" w:eastAsia="zh-CN"/>
        </w:rPr>
      </w:pPr>
      <w:r>
        <w:rPr>
          <w:rFonts w:hint="eastAsia" w:eastAsia="黑体"/>
          <w:b/>
          <w:bCs/>
          <w:sz w:val="32"/>
        </w:rPr>
        <w:t>学 生 姓 名：</w:t>
      </w:r>
      <w:r>
        <w:rPr>
          <w:rFonts w:hint="eastAsia" w:eastAsia="黑体"/>
          <w:b/>
          <w:bCs/>
          <w:sz w:val="32"/>
          <w:lang w:val="en-US" w:eastAsia="zh-CN"/>
        </w:rPr>
        <w:t>严晏来</w:t>
      </w:r>
    </w:p>
    <w:p>
      <w:pPr>
        <w:ind w:firstLine="321" w:firstLineChars="100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教 师 姓 名：袁琪</w:t>
      </w:r>
    </w:p>
    <w:p>
      <w:pPr>
        <w:ind w:firstLine="321" w:firstLineChars="100"/>
        <w:rPr>
          <w:rFonts w:eastAsia="黑体"/>
          <w:b/>
          <w:bCs/>
          <w:spacing w:val="-12"/>
          <w:sz w:val="32"/>
        </w:rPr>
      </w:pPr>
      <w:r>
        <w:rPr>
          <w:rFonts w:hint="eastAsia" w:eastAsia="黑体"/>
          <w:b/>
          <w:bCs/>
          <w:sz w:val="32"/>
        </w:rPr>
        <w:t>起 止 日 期：</w:t>
      </w:r>
      <w:r>
        <w:rPr>
          <w:rFonts w:hint="eastAsia" w:eastAsia="黑体"/>
          <w:b/>
          <w:bCs/>
          <w:spacing w:val="-14"/>
          <w:sz w:val="32"/>
        </w:rPr>
        <w:t>20</w:t>
      </w:r>
      <w:r>
        <w:rPr>
          <w:rFonts w:eastAsia="黑体"/>
          <w:b/>
          <w:bCs/>
          <w:spacing w:val="-14"/>
          <w:sz w:val="32"/>
        </w:rPr>
        <w:t>21</w:t>
      </w:r>
      <w:r>
        <w:rPr>
          <w:rFonts w:hint="eastAsia" w:eastAsia="黑体"/>
          <w:b/>
          <w:bCs/>
          <w:spacing w:val="-14"/>
          <w:sz w:val="32"/>
        </w:rPr>
        <w:t>年1</w:t>
      </w:r>
      <w:r>
        <w:rPr>
          <w:rFonts w:eastAsia="黑体"/>
          <w:b/>
          <w:bCs/>
          <w:spacing w:val="-14"/>
          <w:sz w:val="32"/>
        </w:rPr>
        <w:t>1</w:t>
      </w:r>
      <w:r>
        <w:rPr>
          <w:rFonts w:hint="eastAsia" w:eastAsia="黑体"/>
          <w:b/>
          <w:bCs/>
          <w:spacing w:val="-14"/>
          <w:sz w:val="32"/>
        </w:rPr>
        <w:t>月</w:t>
      </w:r>
      <w:r>
        <w:rPr>
          <w:rFonts w:eastAsia="黑体"/>
          <w:b/>
          <w:bCs/>
          <w:spacing w:val="-14"/>
          <w:sz w:val="32"/>
        </w:rPr>
        <w:t>7</w:t>
      </w:r>
      <w:r>
        <w:rPr>
          <w:rFonts w:hint="eastAsia" w:eastAsia="黑体"/>
          <w:b/>
          <w:bCs/>
          <w:spacing w:val="-14"/>
          <w:sz w:val="32"/>
        </w:rPr>
        <w:t>日至1</w:t>
      </w:r>
      <w:r>
        <w:rPr>
          <w:rFonts w:eastAsia="黑体"/>
          <w:b/>
          <w:bCs/>
          <w:spacing w:val="-14"/>
          <w:sz w:val="32"/>
        </w:rPr>
        <w:t>1</w:t>
      </w:r>
      <w:r>
        <w:rPr>
          <w:rFonts w:hint="eastAsia" w:eastAsia="黑体"/>
          <w:b/>
          <w:bCs/>
          <w:spacing w:val="-14"/>
          <w:sz w:val="32"/>
        </w:rPr>
        <w:t>月</w:t>
      </w:r>
      <w:r>
        <w:rPr>
          <w:rFonts w:eastAsia="黑体"/>
          <w:b/>
          <w:bCs/>
          <w:spacing w:val="-14"/>
          <w:sz w:val="32"/>
        </w:rPr>
        <w:t>13</w:t>
      </w:r>
      <w:r>
        <w:rPr>
          <w:rFonts w:hint="eastAsia" w:eastAsia="黑体"/>
          <w:b/>
          <w:bCs/>
          <w:spacing w:val="-14"/>
          <w:sz w:val="32"/>
        </w:rPr>
        <w:t>日</w:t>
      </w:r>
    </w:p>
    <w:p>
      <w:pPr>
        <w:ind w:firstLine="321" w:firstLineChars="100"/>
        <w:rPr>
          <w:rFonts w:eastAsia="黑体"/>
          <w:b/>
          <w:bCs/>
          <w:sz w:val="32"/>
        </w:rPr>
      </w:pPr>
    </w:p>
    <w:p>
      <w:pPr>
        <w:rPr>
          <w:rFonts w:eastAsia="黑体"/>
          <w:b/>
          <w:bCs/>
          <w:sz w:val="32"/>
        </w:rPr>
      </w:pPr>
    </w:p>
    <w:p>
      <w:pPr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  <w:u w:val="single"/>
        </w:rPr>
        <w:t xml:space="preserve"> 202</w:t>
      </w:r>
      <w:r>
        <w:rPr>
          <w:rFonts w:eastAsia="黑体"/>
          <w:b/>
          <w:bCs/>
          <w:sz w:val="32"/>
          <w:u w:val="single"/>
        </w:rPr>
        <w:t>1</w:t>
      </w:r>
      <w:r>
        <w:rPr>
          <w:rFonts w:hint="eastAsia" w:eastAsia="黑体"/>
          <w:b/>
          <w:bCs/>
          <w:sz w:val="32"/>
          <w:u w:val="single"/>
        </w:rPr>
        <w:t xml:space="preserve"> </w:t>
      </w:r>
      <w:r>
        <w:rPr>
          <w:rFonts w:hint="eastAsia" w:eastAsia="黑体"/>
          <w:b/>
          <w:bCs/>
          <w:sz w:val="32"/>
        </w:rPr>
        <w:t>年</w:t>
      </w:r>
      <w:r>
        <w:rPr>
          <w:rFonts w:hint="eastAsia" w:eastAsia="黑体"/>
          <w:b/>
          <w:bCs/>
          <w:sz w:val="32"/>
          <w:u w:val="single"/>
        </w:rPr>
        <w:t xml:space="preserve"> </w:t>
      </w:r>
      <w:r>
        <w:rPr>
          <w:rFonts w:hint="eastAsia" w:eastAsia="黑体"/>
          <w:b/>
          <w:bCs/>
          <w:sz w:val="32"/>
          <w:u w:val="single"/>
          <w:lang w:val="en-US" w:eastAsia="zh-CN"/>
        </w:rPr>
        <w:t>11</w:t>
      </w:r>
      <w:r>
        <w:rPr>
          <w:rFonts w:hint="eastAsia" w:eastAsia="黑体"/>
          <w:b/>
          <w:bCs/>
          <w:sz w:val="32"/>
          <w:u w:val="single"/>
        </w:rPr>
        <w:t xml:space="preserve"> </w:t>
      </w:r>
      <w:r>
        <w:rPr>
          <w:rFonts w:hint="eastAsia" w:eastAsia="黑体"/>
          <w:b/>
          <w:bCs/>
          <w:sz w:val="32"/>
        </w:rPr>
        <w:t>月</w:t>
      </w:r>
      <w:r>
        <w:rPr>
          <w:rFonts w:hint="eastAsia" w:eastAsia="黑体"/>
          <w:b/>
          <w:bCs/>
          <w:sz w:val="32"/>
          <w:u w:val="single"/>
        </w:rPr>
        <w:t xml:space="preserve"> </w:t>
      </w:r>
      <w:r>
        <w:rPr>
          <w:rFonts w:hint="eastAsia" w:eastAsia="黑体"/>
          <w:b/>
          <w:bCs/>
          <w:sz w:val="32"/>
          <w:u w:val="single"/>
          <w:lang w:val="en-US" w:eastAsia="zh-CN"/>
        </w:rPr>
        <w:t>12</w:t>
      </w:r>
      <w:r>
        <w:rPr>
          <w:rFonts w:hint="eastAsia" w:eastAsia="黑体"/>
          <w:b/>
          <w:bCs/>
          <w:sz w:val="32"/>
          <w:u w:val="single"/>
        </w:rPr>
        <w:t xml:space="preserve"> </w:t>
      </w:r>
      <w:r>
        <w:rPr>
          <w:rFonts w:hint="eastAsia" w:eastAsia="黑体"/>
          <w:b/>
          <w:bCs/>
          <w:sz w:val="32"/>
        </w:rPr>
        <w:t>日</w:t>
      </w:r>
    </w:p>
    <w:p>
      <w:pPr>
        <w:jc w:val="center"/>
        <w:rPr>
          <w:rFonts w:ascii="宋体" w:hAnsi="宋体" w:eastAsia="宋体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0" w:footer="992" w:gutter="0"/>
          <w:cols w:space="720" w:num="1"/>
          <w:titlePg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09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_Toc6552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问题一</w:t>
          </w:r>
          <w:r>
            <w:tab/>
          </w:r>
          <w:r>
            <w:fldChar w:fldCharType="begin"/>
          </w:r>
          <w:r>
            <w:instrText xml:space="preserve"> PAGEREF _Toc6552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_Toc27933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_Toc27933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 </w:instrText>
          </w:r>
          <w: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解答要求</w:t>
          </w:r>
          <w:r>
            <w:tab/>
          </w:r>
          <w:r>
            <w:fldChar w:fldCharType="begin"/>
          </w:r>
          <w:r>
            <w:instrText xml:space="preserve"> PAGEREF _Toc78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问题解答：</w:t>
          </w:r>
          <w:r>
            <w:tab/>
          </w:r>
          <w:r>
            <w:fldChar w:fldCharType="begin"/>
          </w:r>
          <w:r>
            <w:instrText xml:space="preserve"> PAGEREF _Toc28270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>文字说明源码中各类/接口之间的关系</w:t>
          </w:r>
          <w:r>
            <w:tab/>
          </w:r>
          <w:r>
            <w:fldChar w:fldCharType="begin"/>
          </w:r>
          <w:r>
            <w:instrText xml:space="preserve"> PAGEREF _Toc31271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2.给出运行结果</w:t>
          </w:r>
          <w:r>
            <w:tab/>
          </w:r>
          <w:r>
            <w:fldChar w:fldCharType="begin"/>
          </w:r>
          <w:r>
            <w:instrText xml:space="preserve"> PAGEREF _Toc11546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说明三段代码的差异</w:t>
          </w:r>
          <w:r>
            <w:tab/>
          </w:r>
          <w:r>
            <w:fldChar w:fldCharType="begin"/>
          </w:r>
          <w:r>
            <w:instrText xml:space="preserve"> PAGEREF _Toc18585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6.11的分析</w:t>
          </w:r>
          <w:r>
            <w:tab/>
          </w:r>
          <w:r>
            <w:fldChar w:fldCharType="begin"/>
          </w:r>
          <w:r>
            <w:instrText xml:space="preserve"> PAGEREF _Toc29960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6.12的分析</w:t>
          </w:r>
          <w:r>
            <w:tab/>
          </w:r>
          <w:r>
            <w:fldChar w:fldCharType="begin"/>
          </w:r>
          <w:r>
            <w:instrText xml:space="preserve"> PAGEREF _Toc24355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6.11和6.12的总结与对比</w:t>
          </w:r>
          <w:r>
            <w:tab/>
          </w:r>
          <w:r>
            <w:fldChar w:fldCharType="begin"/>
          </w:r>
          <w:r>
            <w:instrText xml:space="preserve"> PAGEREF _Toc19979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6.24与前两个程序的差异</w:t>
          </w:r>
          <w:r>
            <w:tab/>
          </w:r>
          <w:r>
            <w:fldChar w:fldCharType="begin"/>
          </w:r>
          <w:r>
            <w:instrText xml:space="preserve"> PAGEREF _Toc18269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分析6</w:t>
          </w:r>
          <w:r>
            <w:t>.24</w:t>
          </w:r>
          <w:r>
            <w:rPr>
              <w:rFonts w:hint="eastAsia"/>
            </w:rPr>
            <w:t>代码中如何实现场景设计，给出你的理解</w:t>
          </w:r>
          <w:r>
            <w:tab/>
          </w:r>
          <w:r>
            <w:fldChar w:fldCharType="begin"/>
          </w:r>
          <w:r>
            <w:instrText xml:space="preserve"> PAGEREF _Toc24635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sectPr>
              <w:headerReference r:id="rId6" w:type="first"/>
              <w:footerReference r:id="rId8" w:type="first"/>
              <w:headerReference r:id="rId5" w:type="default"/>
              <w:footerReference r:id="rId7" w:type="default"/>
              <w:pgSz w:w="11906" w:h="16838"/>
              <w:pgMar w:top="1440" w:right="1800" w:bottom="1440" w:left="1800" w:header="851" w:footer="992" w:gutter="0"/>
              <w:pgNumType w:start="1"/>
              <w:cols w:space="720" w:num="1"/>
              <w:titlePg/>
              <w:docGrid w:type="lines" w:linePitch="312" w:charSpace="0"/>
            </w:sectPr>
          </w:pPr>
          <w:r>
            <w:fldChar w:fldCharType="end"/>
          </w:r>
        </w:p>
      </w:sdtContent>
    </w:sdt>
    <w:p>
      <w:bookmarkStart w:id="12" w:name="_GoBack"/>
      <w:bookmarkEnd w:id="12"/>
    </w:p>
    <w:p>
      <w:pPr>
        <w:pStyle w:val="2"/>
        <w:bidi w:val="0"/>
      </w:pPr>
      <w:bookmarkStart w:id="0" w:name="_Toc6552"/>
      <w:r>
        <w:rPr>
          <w:rFonts w:hint="eastAsia"/>
        </w:rPr>
        <w:t>问题一</w:t>
      </w:r>
      <w:bookmarkEnd w:id="0"/>
    </w:p>
    <w:p>
      <w:pPr>
        <w:pStyle w:val="3"/>
        <w:bidi w:val="0"/>
      </w:pPr>
      <w:bookmarkStart w:id="1" w:name="_Toc27933"/>
      <w:r>
        <w:rPr>
          <w:rFonts w:hint="eastAsia"/>
        </w:rPr>
        <w:t>问题</w:t>
      </w:r>
      <w:bookmarkEnd w:id="1"/>
    </w:p>
    <w:p>
      <w:pPr>
        <w:ind w:left="-418" w:leftChars="-199" w:firstLine="365" w:firstLineChars="174"/>
        <w:rPr>
          <w:rFonts w:asciiTheme="minorEastAsia" w:hAnsiTheme="minorEastAsia" w:cstheme="minorEastAsia"/>
          <w:sz w:val="24"/>
        </w:rPr>
      </w:pPr>
      <w:r>
        <w:rPr>
          <w:rFonts w:hint="eastAsia"/>
        </w:rPr>
        <w:t>运行并分析例</w:t>
      </w:r>
      <w:r>
        <w:t>6.11,6.12,6.24三</w:t>
      </w:r>
      <w:r>
        <w:rPr>
          <w:rFonts w:hint="eastAsia"/>
        </w:rPr>
        <w:t>段例题</w:t>
      </w:r>
      <w:r>
        <w:t>代码</w:t>
      </w:r>
      <w:r>
        <w:rPr>
          <w:rFonts w:hint="eastAsia"/>
        </w:rPr>
        <w:t>，</w:t>
      </w:r>
      <w:r>
        <w:t>调通并给出你的分析，</w:t>
      </w:r>
      <w:r>
        <w:rPr>
          <w:rFonts w:hint="eastAsia"/>
        </w:rPr>
        <w:t>为了敦促大家的学习，例6</w:t>
      </w:r>
      <w:r>
        <w:t>.24</w:t>
      </w:r>
      <w:r>
        <w:rPr>
          <w:rFonts w:hint="eastAsia"/>
        </w:rPr>
        <w:t>我只给出代码截屏，大家自己敲代码并调试</w:t>
      </w:r>
    </w:p>
    <w:p>
      <w:pPr>
        <w:ind w:left="-418" w:leftChars="-199" w:firstLine="419" w:firstLineChars="174"/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3"/>
        <w:bidi w:val="0"/>
      </w:pPr>
      <w:bookmarkStart w:id="2" w:name="_Toc78"/>
      <w:r>
        <w:rPr>
          <w:rFonts w:hint="eastAsia"/>
        </w:rPr>
        <w:t>解答要求</w:t>
      </w:r>
      <w:bookmarkEnd w:id="2"/>
    </w:p>
    <w:p>
      <w:pPr>
        <w:numPr>
          <w:ilvl w:val="0"/>
          <w:numId w:val="2"/>
        </w:numPr>
        <w:ind w:left="-418" w:leftChars="-199" w:firstLine="417" w:firstLineChars="174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文字说明源码中各类/接口之间的关系</w:t>
      </w:r>
    </w:p>
    <w:p>
      <w:pPr>
        <w:numPr>
          <w:ilvl w:val="0"/>
          <w:numId w:val="2"/>
        </w:numPr>
        <w:ind w:left="-418" w:leftChars="-199" w:firstLine="417" w:firstLineChars="174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给出运行结果</w:t>
      </w:r>
    </w:p>
    <w:p>
      <w:pPr>
        <w:numPr>
          <w:ilvl w:val="0"/>
          <w:numId w:val="2"/>
        </w:numPr>
        <w:ind w:left="-418" w:leftChars="-199" w:firstLine="417" w:firstLineChars="174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说明三段代码的差异</w:t>
      </w:r>
    </w:p>
    <w:p>
      <w:pPr>
        <w:numPr>
          <w:numId w:val="0"/>
        </w:numPr>
        <w:ind w:leftChars="-25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4、</w:t>
      </w:r>
      <w:r>
        <w:rPr>
          <w:rFonts w:hint="eastAsia" w:asciiTheme="minorEastAsia" w:hAnsiTheme="minorEastAsia" w:cstheme="minorEastAsia"/>
          <w:sz w:val="24"/>
        </w:rPr>
        <w:t>分析6</w:t>
      </w:r>
      <w:r>
        <w:rPr>
          <w:rFonts w:asciiTheme="minorEastAsia" w:hAnsiTheme="minorEastAsia" w:cstheme="minorEastAsia"/>
          <w:sz w:val="24"/>
        </w:rPr>
        <w:t>.24</w:t>
      </w:r>
      <w:r>
        <w:rPr>
          <w:rFonts w:hint="eastAsia" w:asciiTheme="minorEastAsia" w:hAnsiTheme="minorEastAsia" w:cstheme="minorEastAsia"/>
          <w:sz w:val="24"/>
        </w:rPr>
        <w:t>代码中如何实现场景设计，给出你的理解</w:t>
      </w:r>
    </w:p>
    <w:p>
      <w:pPr>
        <w:pStyle w:val="20"/>
        <w:jc w:val="both"/>
      </w:pPr>
      <w:r>
        <w:t>报告提交时间为第12周周二，各班学委收每位同学的电子版报告，每个班打包一个zip文件给我，</w:t>
      </w:r>
    </w:p>
    <w:p>
      <w:pPr>
        <w:pStyle w:val="20"/>
        <w:jc w:val="both"/>
        <w:rPr>
          <w:rFonts w:ascii="宋体" w:hAnsi="宋体"/>
          <w:sz w:val="21"/>
          <w:szCs w:val="21"/>
        </w:rPr>
      </w:pPr>
      <w:r>
        <w:t>每位同学的报告名称是“Java期中报告2021240204**（班内序号）姓名.doc(x)”</w:t>
      </w:r>
      <w:r>
        <w:rPr>
          <w:rFonts w:hint="eastAsia" w:ascii="宋体" w:hAnsi="宋体"/>
          <w:sz w:val="21"/>
          <w:szCs w:val="21"/>
        </w:rPr>
        <w:t xml:space="preserve">      </w:t>
      </w:r>
    </w:p>
    <w:p>
      <w:pPr>
        <w:pStyle w:val="20"/>
        <w:jc w:val="both"/>
        <w:rPr>
          <w:rFonts w:ascii="宋体" w:hAnsi="宋体"/>
          <w:b/>
          <w:bCs/>
          <w:sz w:val="30"/>
        </w:rPr>
      </w:pPr>
    </w:p>
    <w:p>
      <w:pPr>
        <w:pStyle w:val="20"/>
        <w:spacing w:line="280" w:lineRule="exact"/>
        <w:jc w:val="both"/>
        <w:rPr>
          <w:rFonts w:ascii="宋体" w:hAnsi="宋体"/>
          <w:b/>
          <w:bCs/>
        </w:rPr>
      </w:pPr>
    </w:p>
    <w:p>
      <w:pPr>
        <w:pStyle w:val="20"/>
        <w:spacing w:line="280" w:lineRule="exact"/>
        <w:jc w:val="both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例6</w:t>
      </w:r>
      <w:r>
        <w:rPr>
          <w:rFonts w:ascii="宋体" w:hAnsi="宋体"/>
          <w:b/>
          <w:bCs/>
        </w:rPr>
        <w:t>.11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hAnsi="Consolas" w:eastAsia="宋体" w:cs="宋体"/>
          <w:color w:val="000000"/>
          <w:kern w:val="0"/>
          <w:sz w:val="24"/>
          <w:szCs w:val="30"/>
        </w:rPr>
      </w:pP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java.applet.*;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java.awt.*;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java.awt.event.*;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public class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MyApplet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extends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Applet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implements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KeyListener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{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private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TextField </w:t>
      </w:r>
      <w:r>
        <w:rPr>
          <w:rFonts w:ascii="Consolas" w:hAnsi="Consolas" w:eastAsia="宋体" w:cs="宋体"/>
          <w:b/>
          <w:bCs/>
          <w:color w:val="660E7A"/>
          <w:kern w:val="0"/>
          <w:sz w:val="24"/>
          <w:szCs w:val="30"/>
        </w:rPr>
        <w:t>input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private double </w:t>
      </w:r>
      <w:r>
        <w:rPr>
          <w:rFonts w:ascii="Consolas" w:hAnsi="Consolas" w:eastAsia="宋体" w:cs="宋体"/>
          <w:b/>
          <w:bCs/>
          <w:color w:val="660E7A"/>
          <w:kern w:val="0"/>
          <w:sz w:val="24"/>
          <w:szCs w:val="30"/>
        </w:rPr>
        <w:t>d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=</w:t>
      </w:r>
      <w:r>
        <w:rPr>
          <w:rFonts w:ascii="Consolas" w:hAnsi="Consolas" w:eastAsia="宋体" w:cs="宋体"/>
          <w:color w:val="0000FF"/>
          <w:kern w:val="0"/>
          <w:sz w:val="24"/>
          <w:szCs w:val="30"/>
        </w:rPr>
        <w:t>0.0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>/**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 xml:space="preserve">     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>进行初始化工作，产生对象，加入监听者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br w:type="textWrapping"/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 xml:space="preserve">     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>*/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public void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init()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{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b/>
          <w:bCs/>
          <w:color w:val="660E7A"/>
          <w:kern w:val="0"/>
          <w:sz w:val="24"/>
          <w:szCs w:val="30"/>
        </w:rPr>
        <w:t xml:space="preserve">input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=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new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TextField(</w:t>
      </w:r>
      <w:r>
        <w:rPr>
          <w:rFonts w:ascii="Consolas" w:hAnsi="Consolas" w:eastAsia="宋体" w:cs="宋体"/>
          <w:color w:val="0000FF"/>
          <w:kern w:val="0"/>
          <w:sz w:val="24"/>
          <w:szCs w:val="30"/>
        </w:rPr>
        <w:t>10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>//myApplet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>是容器，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>input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>是组件，调用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>add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>使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>input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>嵌入容器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br w:type="textWrapping"/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add(</w:t>
      </w:r>
      <w:r>
        <w:rPr>
          <w:rFonts w:ascii="Consolas" w:hAnsi="Consolas" w:eastAsia="宋体" w:cs="宋体"/>
          <w:b/>
          <w:bCs/>
          <w:color w:val="660E7A"/>
          <w:kern w:val="0"/>
          <w:sz w:val="24"/>
          <w:szCs w:val="30"/>
        </w:rPr>
        <w:t>input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b/>
          <w:bCs/>
          <w:color w:val="660E7A"/>
          <w:kern w:val="0"/>
          <w:sz w:val="24"/>
          <w:szCs w:val="30"/>
        </w:rPr>
        <w:t>input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.addKeyListener(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>this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}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public void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paint(Graphics g)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{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g.drawString(</w:t>
      </w:r>
      <w:r>
        <w:rPr>
          <w:rFonts w:ascii="Consolas" w:hAnsi="Consolas" w:eastAsia="宋体" w:cs="宋体"/>
          <w:b/>
          <w:bCs/>
          <w:color w:val="008000"/>
          <w:kern w:val="0"/>
          <w:sz w:val="24"/>
          <w:szCs w:val="30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24"/>
          <w:szCs w:val="30"/>
        </w:rPr>
        <w:t>您输入了数据</w:t>
      </w:r>
      <w:r>
        <w:rPr>
          <w:rFonts w:ascii="Consolas" w:hAnsi="Consolas" w:eastAsia="宋体" w:cs="宋体"/>
          <w:b/>
          <w:bCs/>
          <w:color w:val="008000"/>
          <w:kern w:val="0"/>
          <w:sz w:val="24"/>
          <w:szCs w:val="30"/>
        </w:rPr>
        <w:t>"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+</w:t>
      </w:r>
      <w:r>
        <w:rPr>
          <w:rFonts w:ascii="Consolas" w:hAnsi="Consolas" w:eastAsia="宋体" w:cs="宋体"/>
          <w:b/>
          <w:bCs/>
          <w:color w:val="660E7A"/>
          <w:kern w:val="0"/>
          <w:sz w:val="24"/>
          <w:szCs w:val="30"/>
        </w:rPr>
        <w:t>d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,</w:t>
      </w:r>
      <w:r>
        <w:rPr>
          <w:rFonts w:ascii="Consolas" w:hAnsi="Consolas" w:eastAsia="宋体" w:cs="宋体"/>
          <w:color w:val="0000FF"/>
          <w:kern w:val="0"/>
          <w:sz w:val="24"/>
          <w:szCs w:val="30"/>
        </w:rPr>
        <w:t>10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,</w:t>
      </w:r>
      <w:r>
        <w:rPr>
          <w:rFonts w:ascii="Consolas" w:hAnsi="Consolas" w:eastAsia="宋体" w:cs="宋体"/>
          <w:color w:val="0000FF"/>
          <w:kern w:val="0"/>
          <w:sz w:val="24"/>
          <w:szCs w:val="30"/>
        </w:rPr>
        <w:t>50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}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public void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keyPressed(KeyEvent e)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{}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public void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keyReleased(KeyEvent e)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{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>//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>首先得到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>Double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>类的对象，之后调用对象方法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>doubleValue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>得到值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br w:type="textWrapping"/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b/>
          <w:bCs/>
          <w:color w:val="660E7A"/>
          <w:kern w:val="0"/>
          <w:sz w:val="24"/>
          <w:szCs w:val="30"/>
        </w:rPr>
        <w:t>d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=Double.</w:t>
      </w:r>
      <w:r>
        <w:rPr>
          <w:rFonts w:ascii="Consolas" w:hAnsi="Consolas" w:eastAsia="宋体" w:cs="宋体"/>
          <w:i/>
          <w:iCs/>
          <w:color w:val="000000"/>
          <w:kern w:val="0"/>
          <w:sz w:val="24"/>
          <w:szCs w:val="30"/>
        </w:rPr>
        <w:t>valueOf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(</w:t>
      </w:r>
      <w:r>
        <w:rPr>
          <w:rFonts w:ascii="Consolas" w:hAnsi="Consolas" w:eastAsia="宋体" w:cs="宋体"/>
          <w:b/>
          <w:bCs/>
          <w:color w:val="660E7A"/>
          <w:kern w:val="0"/>
          <w:sz w:val="24"/>
          <w:szCs w:val="30"/>
        </w:rPr>
        <w:t>input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.getText()).doubleValue();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>//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>进行刷新，调用</w:t>
      </w:r>
      <w:r>
        <w:rPr>
          <w:rFonts w:ascii="Consolas" w:hAnsi="Consolas" w:eastAsia="宋体" w:cs="宋体"/>
          <w:i/>
          <w:iCs/>
          <w:color w:val="808080"/>
          <w:kern w:val="0"/>
          <w:sz w:val="24"/>
          <w:szCs w:val="30"/>
        </w:rPr>
        <w:t>paint()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>方法</w:t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br w:type="textWrapping"/>
      </w:r>
      <w:r>
        <w:rPr>
          <w:rFonts w:ascii="Arial" w:hAnsi="Arial" w:eastAsia="宋体" w:cs="Arial"/>
          <w:i/>
          <w:iCs/>
          <w:color w:val="808080"/>
          <w:kern w:val="0"/>
          <w:sz w:val="24"/>
          <w:szCs w:val="3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repaint();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}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4"/>
          <w:szCs w:val="30"/>
        </w:rPr>
        <w:t xml:space="preserve">public void 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>keyTyped(KeyEvent e)</w:t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4"/>
          <w:szCs w:val="30"/>
        </w:rPr>
        <w:t xml:space="preserve">    {}</w:t>
      </w:r>
    </w:p>
    <w:p>
      <w:pPr>
        <w:pStyle w:val="20"/>
        <w:spacing w:line="280" w:lineRule="exact"/>
        <w:jc w:val="both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}</w:t>
      </w:r>
    </w:p>
    <w:p>
      <w:pPr>
        <w:pStyle w:val="20"/>
        <w:spacing w:line="280" w:lineRule="exact"/>
        <w:jc w:val="both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例6</w:t>
      </w:r>
      <w:r>
        <w:rPr>
          <w:rFonts w:ascii="宋体" w:hAnsi="宋体"/>
          <w:b/>
          <w:bCs/>
        </w:rPr>
        <w:t>.22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import java.applet.*;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import java.awt.*;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import java.awt.event.*;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class Listener implements ActionListener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{    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ab/>
      </w:r>
      <w:r>
        <w:rPr>
          <w:rFonts w:hint="eastAsia" w:ascii="宋体" w:hAnsi="宋体"/>
          <w:b/>
          <w:bCs/>
        </w:rPr>
        <w:t>private myApplet mya;  //myApplet对象引用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   //通过构造方法得到myApplet对象的引用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public Listener(myApplet a){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this.mya = a;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}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public void actionPerformed(ActionEvent e)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{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       //改变myApplet对象的属性d的内容 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mya.d=Double.valueOf(mya.input.getText()).doubleValue();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ab/>
      </w:r>
      <w:r>
        <w:rPr>
          <w:rFonts w:hint="eastAsia" w:ascii="宋体" w:hAnsi="宋体"/>
          <w:b/>
          <w:bCs/>
        </w:rPr>
        <w:tab/>
      </w:r>
      <w:r>
        <w:rPr>
          <w:rFonts w:hint="eastAsia" w:ascii="宋体" w:hAnsi="宋体"/>
          <w:b/>
          <w:bCs/>
        </w:rPr>
        <w:t xml:space="preserve">//调用myApplet对象refresh()进行刷新 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mya.refresh();</w:t>
      </w: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 xml:space="preserve">  </w:t>
      </w:r>
      <w:r>
        <w:rPr>
          <w:rFonts w:ascii="宋体" w:hAnsi="宋体"/>
          <w:b/>
          <w:bCs/>
        </w:rPr>
        <w:tab/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}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};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public class myApplet extends Applet  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{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ab/>
      </w:r>
      <w:r>
        <w:rPr>
          <w:rFonts w:hint="eastAsia" w:ascii="宋体" w:hAnsi="宋体"/>
          <w:b/>
          <w:bCs/>
        </w:rPr>
        <w:t>public TextField input; //修改为public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ab/>
      </w:r>
      <w:r>
        <w:rPr>
          <w:rFonts w:hint="eastAsia" w:ascii="宋体" w:hAnsi="宋体"/>
          <w:b/>
          <w:bCs/>
        </w:rPr>
        <w:t>public double d=0.0;    //修改为public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         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public void init()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{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 xml:space="preserve">  </w:t>
      </w: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 xml:space="preserve">input = new TextField(10);               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 xml:space="preserve">add(input); 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ab/>
      </w:r>
      <w:r>
        <w:rPr>
          <w:rFonts w:hint="eastAsia" w:ascii="宋体" w:hAnsi="宋体"/>
          <w:b/>
          <w:bCs/>
        </w:rPr>
        <w:tab/>
      </w:r>
      <w:r>
        <w:rPr>
          <w:rFonts w:hint="eastAsia" w:ascii="宋体" w:hAnsi="宋体"/>
          <w:b/>
          <w:bCs/>
        </w:rPr>
        <w:t>//input与监听者建立引用关系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input.addActionListener(new Listener(this));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}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public void paint(Graphics g)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{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ab/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</w:rPr>
        <w:tab/>
      </w:r>
      <w:r>
        <w:rPr>
          <w:rFonts w:hint="eastAsia" w:ascii="宋体" w:hAnsi="宋体"/>
          <w:b/>
          <w:bCs/>
        </w:rPr>
        <w:t>g.drawString("您输入了数据"+d,10,50);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}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//增加刷新方法进行刷新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public void refresh(){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repaint();</w:t>
      </w:r>
    </w:p>
    <w:p>
      <w:pPr>
        <w:pStyle w:val="20"/>
        <w:spacing w:line="280" w:lineRule="exac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ab/>
      </w:r>
      <w:r>
        <w:rPr>
          <w:rFonts w:ascii="宋体" w:hAnsi="宋体"/>
          <w:b/>
          <w:bCs/>
        </w:rPr>
        <w:t>}</w:t>
      </w:r>
      <w:r>
        <w:rPr>
          <w:rFonts w:ascii="宋体" w:hAnsi="宋体"/>
          <w:b/>
          <w:bCs/>
        </w:rPr>
        <w:tab/>
      </w:r>
    </w:p>
    <w:p>
      <w:pPr>
        <w:pStyle w:val="20"/>
        <w:spacing w:line="280" w:lineRule="exact"/>
        <w:jc w:val="both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}</w:t>
      </w:r>
    </w:p>
    <w:p>
      <w:pPr>
        <w:pStyle w:val="20"/>
        <w:rPr>
          <w:rFonts w:ascii="宋体" w:hAnsi="宋体"/>
          <w:sz w:val="21"/>
          <w:szCs w:val="21"/>
        </w:rPr>
      </w:pPr>
    </w:p>
    <w:p>
      <w:pPr>
        <w:pStyle w:val="20"/>
        <w:ind w:firstLine="630" w:firstLineChars="300"/>
        <w:jc w:val="both"/>
        <w:rPr>
          <w:rFonts w:ascii="宋体" w:hAnsi="宋体"/>
          <w:sz w:val="21"/>
          <w:szCs w:val="21"/>
        </w:rPr>
      </w:pPr>
    </w:p>
    <w:p>
      <w:pPr>
        <w:pStyle w:val="20"/>
        <w:ind w:firstLine="630" w:firstLineChars="300"/>
        <w:jc w:val="both"/>
        <w:rPr>
          <w:rFonts w:ascii="宋体" w:hAnsi="宋体"/>
          <w:sz w:val="21"/>
          <w:szCs w:val="21"/>
        </w:rPr>
      </w:pPr>
    </w:p>
    <w:p>
      <w:pPr>
        <w:pStyle w:val="20"/>
        <w:ind w:firstLine="630" w:firstLineChars="300"/>
        <w:jc w:val="both"/>
        <w:rPr>
          <w:rFonts w:ascii="宋体" w:hAnsi="宋体"/>
          <w:sz w:val="21"/>
          <w:szCs w:val="21"/>
        </w:rPr>
      </w:pPr>
    </w:p>
    <w:p>
      <w:pPr>
        <w:pStyle w:val="20"/>
        <w:ind w:firstLine="630" w:firstLineChars="300"/>
        <w:jc w:val="both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例6</w:t>
      </w:r>
      <w:r>
        <w:rPr>
          <w:rFonts w:ascii="宋体" w:hAnsi="宋体"/>
          <w:sz w:val="21"/>
          <w:szCs w:val="21"/>
        </w:rPr>
        <w:t>.24</w:t>
      </w:r>
    </w:p>
    <w:p>
      <w:pPr>
        <w:pStyle w:val="20"/>
        <w:ind w:firstLine="720" w:firstLineChars="300"/>
        <w:jc w:val="both"/>
        <w:rPr>
          <w:rFonts w:ascii="宋体" w:hAnsi="宋体"/>
          <w:sz w:val="21"/>
          <w:szCs w:val="21"/>
        </w:rPr>
      </w:pPr>
      <w:r>
        <w:drawing>
          <wp:inline distT="0" distB="0" distL="0" distR="0">
            <wp:extent cx="3670300" cy="11112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ind w:firstLine="630" w:firstLineChars="300"/>
        <w:jc w:val="both"/>
        <w:rPr>
          <w:rFonts w:ascii="宋体" w:hAnsi="宋体"/>
          <w:sz w:val="21"/>
          <w:szCs w:val="21"/>
        </w:rPr>
      </w:pPr>
    </w:p>
    <w:p>
      <w:pPr>
        <w:pStyle w:val="20"/>
        <w:ind w:firstLine="720" w:firstLineChars="300"/>
        <w:jc w:val="both"/>
        <w:rPr>
          <w:rFonts w:ascii="宋体" w:hAnsi="宋体"/>
          <w:sz w:val="21"/>
          <w:szCs w:val="21"/>
        </w:rPr>
      </w:pPr>
      <w:r>
        <w:drawing>
          <wp:inline distT="0" distB="0" distL="0" distR="0">
            <wp:extent cx="5274310" cy="34626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1"/>
          <w:szCs w:val="21"/>
        </w:rPr>
        <w:br w:type="page"/>
      </w:r>
    </w:p>
    <w:p>
      <w:pPr>
        <w:pStyle w:val="20"/>
        <w:ind w:firstLine="630" w:firstLineChars="300"/>
        <w:jc w:val="both"/>
        <w:rPr>
          <w:rFonts w:ascii="宋体" w:hAnsi="宋体"/>
          <w:sz w:val="21"/>
          <w:szCs w:val="21"/>
        </w:rPr>
      </w:pPr>
    </w:p>
    <w:p>
      <w:pPr>
        <w:pStyle w:val="20"/>
        <w:ind w:firstLine="720" w:firstLineChars="300"/>
        <w:jc w:val="both"/>
        <w:rPr>
          <w:rFonts w:ascii="宋体" w:hAnsi="宋体"/>
          <w:sz w:val="21"/>
          <w:szCs w:val="21"/>
        </w:rPr>
      </w:pPr>
      <w:r>
        <w:drawing>
          <wp:inline distT="0" distB="0" distL="0" distR="0">
            <wp:extent cx="3225800" cy="1225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ind w:firstLine="630" w:firstLineChars="300"/>
        <w:jc w:val="both"/>
        <w:rPr>
          <w:rFonts w:ascii="宋体" w:hAnsi="宋体"/>
          <w:sz w:val="21"/>
          <w:szCs w:val="21"/>
        </w:rPr>
      </w:pPr>
    </w:p>
    <w:p>
      <w:pPr>
        <w:pStyle w:val="20"/>
        <w:ind w:firstLine="720" w:firstLineChars="300"/>
        <w:jc w:val="both"/>
      </w:pPr>
      <w:r>
        <w:drawing>
          <wp:inline distT="0" distB="0" distL="0" distR="0">
            <wp:extent cx="5274310" cy="594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8270"/>
      <w:r>
        <w:rPr>
          <w:rFonts w:hint="eastAsia"/>
          <w:lang w:val="en-US" w:eastAsia="zh-CN"/>
        </w:rPr>
        <w:t>问题解答：</w:t>
      </w:r>
      <w:bookmarkEnd w:id="3"/>
    </w:p>
    <w:p>
      <w:pPr>
        <w:pStyle w:val="3"/>
        <w:numPr>
          <w:numId w:val="0"/>
        </w:numPr>
        <w:bidi w:val="0"/>
        <w:ind w:leftChars="0"/>
        <w:outlineLvl w:val="0"/>
      </w:pPr>
      <w:bookmarkStart w:id="4" w:name="_Toc31271"/>
      <w:r>
        <w:rPr>
          <w:rFonts w:hint="eastAsia"/>
          <w:lang w:val="en-US" w:eastAsia="zh-CN"/>
        </w:rPr>
        <w:t>1.</w:t>
      </w:r>
      <w:r>
        <w:rPr>
          <w:rFonts w:hint="eastAsia"/>
        </w:rPr>
        <w:t>文字说明源码中各类/接口之间的关系</w:t>
      </w:r>
      <w:bookmarkEnd w:id="4"/>
    </w:p>
    <w:p>
      <w:pPr>
        <w:pStyle w:val="20"/>
        <w:ind w:firstLine="72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对于6.11，MyApplet类实现了ActionListener这个接口。MyApplet类继承自Applet类。</w:t>
      </w:r>
    </w:p>
    <w:p>
      <w:pPr>
        <w:pStyle w:val="20"/>
        <w:ind w:firstLine="72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对于6.12，myApplet类继承自Applet类，Listener实现了ActionListener这个接口。</w:t>
      </w:r>
    </w:p>
    <w:p>
      <w:pPr>
        <w:pStyle w:val="20"/>
        <w:ind w:firstLine="72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对于6.24，Main类继承自Application类</w:t>
      </w:r>
    </w:p>
    <w:p>
      <w:pPr>
        <w:pStyle w:val="3"/>
        <w:numPr>
          <w:numId w:val="0"/>
        </w:numPr>
        <w:bidi w:val="0"/>
        <w:spacing w:before="0" w:after="0" w:line="240" w:lineRule="auto"/>
        <w:ind w:leftChars="0"/>
        <w:outlineLvl w:val="0"/>
        <w:rPr>
          <w:rFonts w:hint="eastAsia"/>
          <w:lang w:val="en-US" w:eastAsia="zh-CN"/>
        </w:rPr>
      </w:pPr>
      <w:bookmarkStart w:id="5" w:name="_Toc11546"/>
      <w:r>
        <w:rPr>
          <w:rFonts w:hint="eastAsia"/>
          <w:lang w:val="en-US" w:eastAsia="zh-CN"/>
        </w:rPr>
        <w:t>2.给出运行结果</w:t>
      </w:r>
      <w:bookmarkEnd w:id="5"/>
    </w:p>
    <w:p>
      <w:pPr>
        <w:pStyle w:val="20"/>
        <w:numPr>
          <w:ilvl w:val="0"/>
          <w:numId w:val="0"/>
        </w:numPr>
        <w:ind w:left="-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</w:t>
      </w:r>
    </w:p>
    <w:p>
      <w:pPr>
        <w:pStyle w:val="20"/>
        <w:numPr>
          <w:ilvl w:val="0"/>
          <w:numId w:val="0"/>
        </w:numPr>
        <w:ind w:left="-420" w:leftChars="0"/>
        <w:jc w:val="both"/>
      </w:pPr>
      <w:r>
        <w:drawing>
          <wp:inline distT="0" distB="0" distL="114300" distR="114300">
            <wp:extent cx="3895725" cy="36385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ind w:left="-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</w:t>
      </w:r>
    </w:p>
    <w:p>
      <w:pPr>
        <w:pStyle w:val="20"/>
        <w:numPr>
          <w:ilvl w:val="0"/>
          <w:numId w:val="0"/>
        </w:numPr>
        <w:ind w:left="-420" w:leftChars="0"/>
        <w:jc w:val="both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75565</wp:posOffset>
            </wp:positionV>
            <wp:extent cx="2400300" cy="2267585"/>
            <wp:effectExtent l="0" t="0" r="0" b="18415"/>
            <wp:wrapSquare wrapText="bothSides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438400" cy="2315210"/>
            <wp:effectExtent l="0" t="0" r="0" b="889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ind w:left="-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6.24</w:t>
      </w:r>
    </w:p>
    <w:p>
      <w:pPr>
        <w:pStyle w:val="20"/>
        <w:numPr>
          <w:ilvl w:val="0"/>
          <w:numId w:val="0"/>
        </w:numPr>
        <w:ind w:left="-420" w:leftChars="0"/>
        <w:jc w:val="both"/>
      </w:pPr>
      <w:r>
        <w:drawing>
          <wp:inline distT="0" distB="0" distL="114300" distR="114300">
            <wp:extent cx="5272405" cy="3613150"/>
            <wp:effectExtent l="0" t="0" r="4445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</w:numPr>
        <w:bidi w:val="0"/>
        <w:ind w:left="432" w:leftChars="0" w:hanging="432" w:firstLineChars="0"/>
        <w:outlineLvl w:val="0"/>
        <w:rPr>
          <w:rFonts w:hint="eastAsia"/>
          <w:lang w:val="en-US" w:eastAsia="zh-CN"/>
        </w:rPr>
      </w:pPr>
      <w:bookmarkStart w:id="6" w:name="_Toc18585"/>
      <w:r>
        <w:rPr>
          <w:rFonts w:hint="eastAsia"/>
          <w:lang w:val="en-US" w:eastAsia="zh-CN"/>
        </w:rPr>
        <w:t>说明三段代码的差异</w:t>
      </w:r>
      <w:bookmarkEnd w:id="6"/>
    </w:p>
    <w:p>
      <w:pPr>
        <w:pStyle w:val="4"/>
        <w:numPr>
          <w:numId w:val="0"/>
        </w:numPr>
        <w:bidi w:val="0"/>
        <w:spacing w:before="0" w:after="0" w:line="240" w:lineRule="auto"/>
        <w:ind w:leftChars="0"/>
        <w:rPr>
          <w:rFonts w:hint="default"/>
          <w:lang w:val="en-US" w:eastAsia="zh-CN"/>
        </w:rPr>
      </w:pPr>
      <w:bookmarkStart w:id="7" w:name="_Toc29960"/>
      <w:r>
        <w:rPr>
          <w:rFonts w:hint="eastAsia"/>
          <w:lang w:val="en-US" w:eastAsia="zh-CN"/>
        </w:rPr>
        <w:t>6.11的分析</w:t>
      </w:r>
      <w:bookmarkEnd w:id="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前往后分析6.11，Myapplet实现了ActionListener这个接口，所以它就是监听者；而input是接口的使用者。接下来调用add使input嵌入容器，否则对象input即使创建，也无法在界面看到。接下来调用input的addActionListener方法进行注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这样，当在input中输入数字，系统根据input中注册的信息，向Mypplet对象发送actionPerformed。Myapplet对象收到消息并在方法中进行转化及刷新工作。</w:t>
      </w:r>
    </w:p>
    <w:p>
      <w:pPr>
        <w:pStyle w:val="4"/>
        <w:numPr>
          <w:numId w:val="0"/>
        </w:numPr>
        <w:bidi w:val="0"/>
        <w:spacing w:before="0" w:after="0" w:line="240" w:lineRule="auto"/>
        <w:ind w:leftChars="0"/>
        <w:rPr>
          <w:rFonts w:hint="default"/>
          <w:lang w:val="en-US" w:eastAsia="zh-CN"/>
        </w:rPr>
      </w:pPr>
      <w:bookmarkStart w:id="8" w:name="_Toc24355"/>
      <w:r>
        <w:rPr>
          <w:rFonts w:hint="eastAsia"/>
          <w:lang w:val="en-US" w:eastAsia="zh-CN"/>
        </w:rPr>
        <w:t>6.12的分析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从前往后分析6.12，从input.addActionListener(new Listener(this));这句话开始看。这句话使input与Listener对象之间建立了事件源与监听者的关系。当在input中回车时，系统根据input中的注册的对象信息，调用Listener对象的actionPerforemed接口方法。</w:t>
      </w:r>
    </w:p>
    <w:p>
      <w:pPr>
        <w:pStyle w:val="4"/>
        <w:numPr>
          <w:numId w:val="0"/>
        </w:numPr>
        <w:bidi w:val="0"/>
        <w:spacing w:before="0" w:after="0" w:line="240" w:lineRule="auto"/>
        <w:ind w:leftChars="0"/>
        <w:rPr>
          <w:rFonts w:hint="default"/>
          <w:lang w:val="en-US" w:eastAsia="zh-CN"/>
        </w:rPr>
      </w:pPr>
      <w:bookmarkStart w:id="9" w:name="_Toc19979"/>
      <w:r>
        <w:rPr>
          <w:rFonts w:hint="eastAsia"/>
          <w:lang w:val="en-US" w:eastAsia="zh-CN"/>
        </w:rPr>
        <w:t>6.11和6.12的总结与对比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总得来说，简而言之，6.11中实现了一个公共类，事件是通过匿名内部类来实现的；而6.12实现了一个公共类和一个非公共类，事件通过ActionListener接口来实现的。</w:t>
      </w:r>
    </w:p>
    <w:p>
      <w:pPr>
        <w:pStyle w:val="4"/>
        <w:numPr>
          <w:numId w:val="0"/>
        </w:numPr>
        <w:bidi w:val="0"/>
        <w:spacing w:before="0" w:after="0" w:line="240" w:lineRule="auto"/>
        <w:ind w:leftChars="0"/>
        <w:rPr>
          <w:rFonts w:hint="eastAsia"/>
          <w:lang w:val="en-US" w:eastAsia="zh-CN"/>
        </w:rPr>
      </w:pPr>
      <w:bookmarkStart w:id="10" w:name="_Toc18269"/>
      <w:r>
        <w:rPr>
          <w:rFonts w:hint="eastAsia"/>
          <w:lang w:val="en-US" w:eastAsia="zh-CN"/>
        </w:rPr>
        <w:t>6.24与前两个程序的差异</w:t>
      </w:r>
      <w:bookmarkEnd w:id="1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前两个程序通过applet技术实现，后者通过javafx技术实现。有关6.24的分析见第4小问。</w:t>
      </w:r>
    </w:p>
    <w:p>
      <w:pPr>
        <w:pStyle w:val="3"/>
        <w:numPr>
          <w:numId w:val="0"/>
        </w:numPr>
        <w:bidi w:val="0"/>
        <w:ind w:leftChars="0"/>
        <w:outlineLvl w:val="0"/>
        <w:rPr>
          <w:rFonts w:hint="eastAsia"/>
        </w:rPr>
      </w:pPr>
      <w:bookmarkStart w:id="11" w:name="_Toc24635"/>
      <w:r>
        <w:rPr>
          <w:rFonts w:hint="eastAsia"/>
          <w:lang w:val="en-US" w:eastAsia="zh-CN"/>
        </w:rPr>
        <w:t>4.</w:t>
      </w:r>
      <w:r>
        <w:rPr>
          <w:rFonts w:hint="eastAsia"/>
        </w:rPr>
        <w:t>分析6</w:t>
      </w:r>
      <w:r>
        <w:t>.24</w:t>
      </w:r>
      <w:r>
        <w:rPr>
          <w:rFonts w:hint="eastAsia"/>
        </w:rPr>
        <w:t>代码中如何实现场景设计，给出你的理解</w:t>
      </w:r>
      <w:bookmarkEnd w:id="1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6.24程序的功能：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为显示一个“弹出窗口示例”窗口，创建一个标识为“弹出窗口”的btn。当点击此btn时，调用alterwindow中的display方法，弹出一个“新窗口”，其中的信息为“是否关闭”含有“是”“否”两个btn执行不同功能。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分析这段程序：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MAIN类继承自Application。在MAIN类中，首先创建一个“弹出窗口的”btn。当点击此btn时，调用alterwindow中的display方法，弹出一个“新窗口”，其中的信息为“是否关闭”。再向窗口中加入btn，创建scene，设置窗口大小，对窗口进行一些设置等等…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在alterwindow类中，display方法的目的是弹出提个显示title和msg的窗口。先创建了一个新场景stage，创建新标签label，创建btn1，btn2分别为“是”、“否”，对窗口进行了一系列设置等，最后显示窗口。返回res。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0"/>
        <w:numPr>
          <w:numId w:val="0"/>
        </w:numPr>
        <w:ind w:left="-42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3" name="文本框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bHnlW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</w:pPr>
    <w:r>
      <w:rPr>
        <w:rFonts w:hint="eastAsia"/>
      </w:rPr>
      <w:t>长安大学信息工程学院软件工程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</w:pPr>
    <w:r>
      <w:rPr>
        <w:rFonts w:hint="eastAsia"/>
      </w:rPr>
      <w:t>长安大学信息工程学院软件工程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rPr>
                              <w:rFonts w:hint="eastAsia"/>
                            </w:rPr>
                            <w:t>长安大学信息工程学院软件工程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6MNYPAgAABwQAAA4AAABkcnMvZTJvRG9jLnhtbK1TzY7TMBC+I/EO&#10;lu80aVFX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vJ7m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Nn6MNY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rPr>
                        <w:rFonts w:hint="eastAsia"/>
                      </w:rPr>
                      <w:t>长安大学信息工程学院软件工程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185A9"/>
    <w:multiLevelType w:val="multilevel"/>
    <w:tmpl w:val="529185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B4F4F82"/>
    <w:multiLevelType w:val="singleLevel"/>
    <w:tmpl w:val="5B4F4F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9BC"/>
    <w:rsid w:val="00172A27"/>
    <w:rsid w:val="001B4AE6"/>
    <w:rsid w:val="004434D5"/>
    <w:rsid w:val="005E2A09"/>
    <w:rsid w:val="00846AD5"/>
    <w:rsid w:val="00951559"/>
    <w:rsid w:val="009B4218"/>
    <w:rsid w:val="009C7F2D"/>
    <w:rsid w:val="00A826CB"/>
    <w:rsid w:val="00C30723"/>
    <w:rsid w:val="00D060F3"/>
    <w:rsid w:val="00DD0C74"/>
    <w:rsid w:val="00E26AD9"/>
    <w:rsid w:val="017871AB"/>
    <w:rsid w:val="0DF76174"/>
    <w:rsid w:val="0E5D79B3"/>
    <w:rsid w:val="12CB7198"/>
    <w:rsid w:val="15A711EF"/>
    <w:rsid w:val="15DD7ABB"/>
    <w:rsid w:val="209E469F"/>
    <w:rsid w:val="30C20A40"/>
    <w:rsid w:val="3D685FF6"/>
    <w:rsid w:val="3EB34CA8"/>
    <w:rsid w:val="41516130"/>
    <w:rsid w:val="4C4C36DC"/>
    <w:rsid w:val="552F6E10"/>
    <w:rsid w:val="57D2117C"/>
    <w:rsid w:val="5DDE799D"/>
    <w:rsid w:val="5EB64F7C"/>
    <w:rsid w:val="73160607"/>
    <w:rsid w:val="78120FDF"/>
    <w:rsid w:val="783901A1"/>
    <w:rsid w:val="7C7B3E93"/>
    <w:rsid w:val="7D0A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Default"/>
    <w:qFormat/>
    <w:uiPriority w:val="0"/>
    <w:pPr>
      <w:widowControl w:val="0"/>
      <w:autoSpaceDE w:val="0"/>
      <w:autoSpaceDN w:val="0"/>
      <w:adjustRightInd w:val="0"/>
    </w:pPr>
    <w:rPr>
      <w:rFonts w:asciiTheme="minorHAnsi" w:hAnsiTheme="minorHAnsi" w:eastAsiaTheme="minorEastAsia" w:cstheme="minorBidi"/>
      <w:color w:val="000000"/>
      <w:sz w:val="24"/>
      <w:szCs w:val="24"/>
      <w:lang w:val="en-US" w:eastAsia="zh-CN" w:bidi="ar-SA"/>
    </w:rPr>
  </w:style>
  <w:style w:type="paragraph" w:customStyle="1" w:styleId="2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HTML 预设格式 字符"/>
    <w:basedOn w:val="18"/>
    <w:link w:val="15"/>
    <w:uiPriority w:val="99"/>
    <w:rPr>
      <w:rFonts w:ascii="宋体" w:hAnsi="宋体" w:eastAsia="宋体" w:cs="宋体"/>
      <w:sz w:val="24"/>
      <w:szCs w:val="24"/>
    </w:rPr>
  </w:style>
  <w:style w:type="paragraph" w:customStyle="1" w:styleId="2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311</Words>
  <Characters>1777</Characters>
  <Lines>14</Lines>
  <Paragraphs>4</Paragraphs>
  <TotalTime>1</TotalTime>
  <ScaleCrop>false</ScaleCrop>
  <LinksUpToDate>false</LinksUpToDate>
  <CharactersWithSpaces>2084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2022-11-07T12:38:00Z</dcterms:created>
  <dc:creator>MMY</dc:creator>
  <cp:lastModifiedBy>严晏来</cp:lastModifiedBy>
  <dcterms:modified xsi:type="dcterms:W3CDTF">2022-11-15T13:12:16Z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