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6F4CD" w14:textId="2D8A9311" w:rsidR="00CA1D79" w:rsidRDefault="00992ECE" w:rsidP="00992ECE">
      <w:pPr>
        <w:jc w:val="center"/>
      </w:pPr>
      <w:r w:rsidRPr="00992ECE">
        <w:rPr>
          <w:rFonts w:ascii="黑体" w:eastAsia="黑体" w:hAnsi="黑体" w:cs="黑体" w:hint="eastAsia"/>
          <w:b/>
          <w:bCs/>
          <w:sz w:val="36"/>
          <w:szCs w:val="44"/>
        </w:rPr>
        <w:t>基于密度峰值聚类的Top-K低冗余Co-location模式挖掘算法</w:t>
      </w:r>
      <w:bookmarkStart w:id="0" w:name="_GoBack"/>
      <w:bookmarkEnd w:id="0"/>
    </w:p>
    <w:p w14:paraId="51DA212E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b/>
          <w:bCs/>
          <w:color w:val="0000FF"/>
          <w:sz w:val="24"/>
          <w:shd w:val="clear" w:color="auto" w:fill="F8FBFC"/>
        </w:rPr>
      </w:pPr>
      <w:r>
        <w:rPr>
          <w:rFonts w:ascii="微软雅黑" w:eastAsia="微软雅黑" w:hAnsi="微软雅黑" w:cs="微软雅黑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Overall recommendation(总评) ：</w:t>
      </w:r>
    </w:p>
    <w:p w14:paraId="3837D134" w14:textId="5E73C3AD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0"/>
          <w:szCs w:val="0"/>
          <w:shd w:val="clear" w:color="auto" w:fill="F8FBFC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1B49C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05pt;height:20.05pt" o:ole="">
            <v:imagedata r:id="rId6" o:title=""/>
          </v:shape>
          <w:control r:id="rId7" w:name="HTMLOption1" w:shapeid="_x0000_i1040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3 (Strong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 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(only for best paper candidate)</w:t>
      </w:r>
    </w:p>
    <w:p w14:paraId="50619C85" w14:textId="30C4D632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0"/>
          <w:szCs w:val="0"/>
          <w:shd w:val="clear" w:color="auto" w:fill="F8FBFC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796A4209">
          <v:shape id="_x0000_i1043" type="#_x0000_t75" style="width:20.05pt;height:20.05pt" o:ole="">
            <v:imagedata r:id="rId6" o:title=""/>
          </v:shape>
          <w:control r:id="rId8" w:name="HTMLOption11" w:shapeid="_x0000_i1043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2 (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 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(support to accept)</w:t>
      </w:r>
    </w:p>
    <w:p w14:paraId="4BBE71FB" w14:textId="25E06CE5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7C74556B">
          <v:shape id="_x0000_i1046" type="#_x0000_t75" style="width:20.05pt;height:20.05pt" o:ole="">
            <v:imagedata r:id="rId6" o:title=""/>
          </v:shape>
          <w:control r:id="rId9" w:name="HTMLOption2" w:shapeid="_x0000_i1046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1 (Weak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inclined to accept)</w:t>
      </w:r>
    </w:p>
    <w:p w14:paraId="642797F4" w14:textId="45F71F41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15FDD758">
          <v:shape id="_x0000_i1049" type="#_x0000_t75" style="width:20.05pt;height:20.05pt" o:ole="">
            <v:imagedata r:id="rId6" o:title=""/>
          </v:shape>
          <w:control r:id="rId10" w:name="HTMLOption3" w:shapeid="_x0000_i1049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0 (Borderline/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Neutral)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either accept or not accept is fine)</w:t>
      </w:r>
    </w:p>
    <w:p w14:paraId="5DFD4973" w14:textId="6298EC8F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463B0CFB">
          <v:shape id="_x0000_i1052" type="#_x0000_t75" style="width:20.05pt;height:20.05pt" o:ole="">
            <v:imagedata r:id="rId11" o:title=""/>
          </v:shape>
          <w:control r:id="rId12" w:name="HTMLOption4" w:shapeid="_x0000_i1052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-1 (Weak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Reject)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has some weaknesses, not fatal)</w:t>
      </w:r>
    </w:p>
    <w:p w14:paraId="58F7AA80" w14:textId="00ABED32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626DD3FF">
          <v:shape id="_x0000_i1055" type="#_x0000_t75" style="width:20.05pt;height:20.05pt" o:ole="">
            <v:imagedata r:id="rId6" o:title=""/>
          </v:shape>
          <w:control r:id="rId13" w:name="HTMLOption5" w:shapeid="_x0000_i1055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-2 (Reject)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(fundamental error, not recommend to publish)</w:t>
      </w:r>
    </w:p>
    <w:p w14:paraId="3054D5A8" w14:textId="13EE1ED6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2A6ABD2C">
          <v:shape id="_x0000_i1058" type="#_x0000_t75" style="width:20.05pt;height:20.05pt" o:ole="">
            <v:imagedata r:id="rId6" o:title=""/>
          </v:shape>
          <w:control r:id="rId14" w:name="HTMLOption51" w:shapeid="_x0000_i1058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-3 (Strong Reject)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(only for Plagiarism or faked paper)</w:t>
      </w:r>
    </w:p>
    <w:p w14:paraId="419549C0" w14:textId="77777777" w:rsidR="00CA1D79" w:rsidRDefault="00CA1D79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73B1BAD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58"/>
        <w:rPr>
          <w:b/>
          <w:bCs/>
          <w:color w:val="0000FF"/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Strong Points （优点）：</w:t>
      </w:r>
      <w:r>
        <w:rPr>
          <w:rFonts w:ascii="微软雅黑" w:eastAsia="微软雅黑" w:hAnsi="微软雅黑" w:cs="微软雅黑" w:hint="eastAsia"/>
          <w:b/>
          <w:bCs/>
          <w:color w:val="0000FF"/>
          <w:sz w:val="0"/>
          <w:szCs w:val="0"/>
          <w:shd w:val="clear" w:color="auto" w:fill="F8FBFC"/>
        </w:rPr>
        <w:t> </w:t>
      </w:r>
    </w:p>
    <w:p w14:paraId="51A175EB" w14:textId="77777777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请分条列出论文的优点。包括论文选题是否实际、论文贡献是否突出、是否有足够的创新点、所提出的技术的应用性如何、论文写作水平如何、实验做的是否扎实等方面的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考量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。</w:t>
      </w:r>
    </w:p>
    <w:p w14:paraId="49184349" w14:textId="7A14E51D" w:rsidR="00917CC5" w:rsidRPr="006B5B57" w:rsidRDefault="008263A5" w:rsidP="0034280E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本文提出了一种在空间数据中挖掘co</w:t>
      </w:r>
      <w:r w:rsidRPr="006B5B57">
        <w:rPr>
          <w:rFonts w:ascii="微软雅黑" w:eastAsia="微软雅黑" w:hAnsi="微软雅黑" w:cs="微软雅黑"/>
          <w:color w:val="000000" w:themeColor="text1"/>
          <w:sz w:val="24"/>
        </w:rPr>
        <w:t>-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location数据模式</w:t>
      </w:r>
      <w:r w:rsidR="00917CC5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，即寻找数据关联规则</w:t>
      </w:r>
      <w:r w:rsidR="000137A4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过程中，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新</w:t>
      </w:r>
      <w:r w:rsidR="00917CC5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的</w:t>
      </w:r>
      <w:r w:rsidR="000137A4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压缩</w:t>
      </w:r>
      <w:r w:rsidR="00917CC5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实例数据的</w:t>
      </w:r>
      <w:r w:rsidR="000137A4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算法</w:t>
      </w:r>
      <w:r w:rsidR="0034280E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。</w:t>
      </w:r>
      <w:r w:rsidR="0011401B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创新点是提出了新的数据距离表示方法，压缩数据时使用了聚类</w:t>
      </w:r>
      <w:r w:rsidR="002941E1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，结合之后可以找到更好地压缩数据集，并保留更多的关联关系。</w:t>
      </w:r>
    </w:p>
    <w:p w14:paraId="32E6A26C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58"/>
        <w:rPr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Weak Points（缺点）： </w:t>
      </w:r>
    </w:p>
    <w:p w14:paraId="54F1D210" w14:textId="77777777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请分条列出至少5个缺点。</w:t>
      </w:r>
    </w:p>
    <w:p w14:paraId="705293CC" w14:textId="4EE6957C" w:rsidR="00917CC5" w:rsidRPr="006B5B57" w:rsidRDefault="00917CC5" w:rsidP="00917CC5">
      <w:pPr>
        <w:pStyle w:val="a3"/>
        <w:widowControl/>
        <w:numPr>
          <w:ilvl w:val="0"/>
          <w:numId w:val="1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lastRenderedPageBreak/>
        <w:t>综述部分比较列举的现有研究成果</w:t>
      </w:r>
      <w:r w:rsidR="00C96284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较少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，例如传统的</w:t>
      </w:r>
      <w:r w:rsidRPr="006B5B57">
        <w:rPr>
          <w:rFonts w:ascii="微软雅黑" w:eastAsia="微软雅黑" w:hAnsi="微软雅黑" w:cs="微软雅黑"/>
          <w:color w:val="000000" w:themeColor="text1"/>
          <w:sz w:val="24"/>
        </w:rPr>
        <w:t>极大co-location 模式和闭频繁co-location 模式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没有现有的研究状况，</w:t>
      </w:r>
      <w:r w:rsidRPr="006B5B57">
        <w:rPr>
          <w:rFonts w:ascii="微软雅黑" w:eastAsia="微软雅黑" w:hAnsi="微软雅黑" w:cs="微软雅黑"/>
          <w:color w:val="000000" w:themeColor="text1"/>
          <w:sz w:val="24"/>
        </w:rPr>
        <w:t xml:space="preserve">文献[5]、[6] 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都</w:t>
      </w:r>
      <w:r w:rsidRPr="006B5B57">
        <w:rPr>
          <w:rFonts w:ascii="微软雅黑" w:eastAsia="微软雅黑" w:hAnsi="微软雅黑" w:cs="微软雅黑"/>
          <w:color w:val="000000" w:themeColor="text1"/>
          <w:sz w:val="24"/>
        </w:rPr>
        <w:t>采取自顶向下的方式对co-location 模式集进行压缩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，区别在哪儿？</w:t>
      </w:r>
    </w:p>
    <w:p w14:paraId="16FB34A0" w14:textId="63A9D155" w:rsidR="00917CC5" w:rsidRPr="006B5B57" w:rsidRDefault="00143BEF" w:rsidP="00917CC5">
      <w:pPr>
        <w:pStyle w:val="a3"/>
        <w:widowControl/>
        <w:numPr>
          <w:ilvl w:val="0"/>
          <w:numId w:val="1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公式的由来，没有推导，感觉只是将数据</w:t>
      </w:r>
      <w:proofErr w:type="gramStart"/>
      <w:r w:rsidR="00B3397F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集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之间</w:t>
      </w:r>
      <w:proofErr w:type="gramEnd"/>
      <w:r w:rsidR="00B3397F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的交集程度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转化成了距离，工作量较少。</w:t>
      </w:r>
    </w:p>
    <w:p w14:paraId="3B73F856" w14:textId="29C7E611" w:rsidR="00917CC5" w:rsidRPr="006B5B57" w:rsidRDefault="00917CC5" w:rsidP="00917CC5">
      <w:pPr>
        <w:pStyle w:val="a3"/>
        <w:widowControl/>
        <w:numPr>
          <w:ilvl w:val="0"/>
          <w:numId w:val="1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6B5B57">
        <w:rPr>
          <w:rFonts w:ascii="微软雅黑" w:eastAsia="微软雅黑" w:hAnsi="微软雅黑" w:cs="微软雅黑"/>
          <w:color w:val="000000" w:themeColor="text1"/>
          <w:sz w:val="24"/>
        </w:rPr>
        <w:t>Co-location模式压缩方法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，只是将别人的</w:t>
      </w:r>
      <w:r w:rsidR="00143BEF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成果直接套用，感觉不能算贡献。</w:t>
      </w:r>
    </w:p>
    <w:p w14:paraId="74D1F25D" w14:textId="2A10C056" w:rsidR="00143BEF" w:rsidRPr="006B5B57" w:rsidRDefault="00143BEF" w:rsidP="00917CC5">
      <w:pPr>
        <w:pStyle w:val="a3"/>
        <w:widowControl/>
        <w:numPr>
          <w:ilvl w:val="0"/>
          <w:numId w:val="1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实验部分的</w:t>
      </w:r>
      <w:r w:rsidR="00B3397F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比较的指标只有压缩率</w:t>
      </w:r>
      <w:r w:rsidR="00277A7E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，没有比较其他指标，比如时间等指标。未进行消融实验，</w:t>
      </w:r>
      <w:r w:rsidR="003B0D4C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在压缩时只用了聚类，</w:t>
      </w:r>
      <w:r w:rsidR="00277A7E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在聚类时</w:t>
      </w:r>
      <w:r w:rsidR="003B0D4C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只用了一种方法，没有说服力。</w:t>
      </w:r>
    </w:p>
    <w:p w14:paraId="463D1CAA" w14:textId="218DA2F0" w:rsidR="00277A7E" w:rsidRPr="006B5B57" w:rsidRDefault="00277A7E" w:rsidP="00917CC5">
      <w:pPr>
        <w:pStyle w:val="a3"/>
        <w:widowControl/>
        <w:numPr>
          <w:ilvl w:val="0"/>
          <w:numId w:val="1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实验的贡献，文中指出了4点，但除了第一</w:t>
      </w:r>
      <w:r w:rsidR="0011401B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、二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点，剩下都严格来说都不算。</w:t>
      </w:r>
    </w:p>
    <w:p w14:paraId="1E21F89D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rPr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Detailed Comments ： </w:t>
      </w:r>
    </w:p>
    <w:p w14:paraId="184B64F2" w14:textId="45461F58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请对论文进行总结，包括选题是否结合实际是否先进？解决方案是怎么样的，解决方案是否有一定创新性？实验结论如何？</w:t>
      </w:r>
    </w:p>
    <w:p w14:paraId="24745AC1" w14:textId="77777777" w:rsidR="00E82784" w:rsidRPr="006B5B57" w:rsidRDefault="00277A7E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创新点</w:t>
      </w:r>
      <w:r w:rsidR="003B0D4C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是在发掘空间数据关联关系时导入了</w:t>
      </w:r>
      <w:proofErr w:type="gramStart"/>
      <w:r w:rsidR="003B0D4C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数据集间的</w:t>
      </w:r>
      <w:proofErr w:type="gramEnd"/>
      <w:r w:rsidR="003B0D4C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并集关系，并转化为距离连续值。在压缩时使用了聚类</w:t>
      </w:r>
      <w:r w:rsidR="0011401B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的方法。但在实验中没有进行对比其他的压缩方法。</w:t>
      </w:r>
    </w:p>
    <w:p w14:paraId="2E2D45EA" w14:textId="5D490C62" w:rsidR="0009150C" w:rsidRPr="006B5B57" w:rsidRDefault="0011401B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解决方案有创新性但不够严谨</w:t>
      </w:r>
      <w:r w:rsidR="00E82784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，距离指标没有和过去的相关工作进行对比，聚类未使用其他的方法对比。实验的指标比较单一只有压缩率，没有消融实验，实验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结论</w:t>
      </w:r>
      <w:r w:rsidR="00E82784"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缺乏</w:t>
      </w:r>
      <w:r w:rsidRPr="006B5B57">
        <w:rPr>
          <w:rFonts w:ascii="微软雅黑" w:eastAsia="微软雅黑" w:hAnsi="微软雅黑" w:cs="微软雅黑" w:hint="eastAsia"/>
          <w:color w:val="000000" w:themeColor="text1"/>
          <w:sz w:val="24"/>
        </w:rPr>
        <w:t>说服力。</w:t>
      </w:r>
    </w:p>
    <w:p w14:paraId="1F6C5D73" w14:textId="77777777" w:rsidR="00CA1D79" w:rsidRDefault="00CA1D79"/>
    <w:sectPr w:rsidR="00CA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6C69"/>
    <w:multiLevelType w:val="hybridMultilevel"/>
    <w:tmpl w:val="800E1BA6"/>
    <w:lvl w:ilvl="0" w:tplc="6778F3A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D52D2"/>
    <w:rsid w:val="000137A4"/>
    <w:rsid w:val="0009150C"/>
    <w:rsid w:val="0011401B"/>
    <w:rsid w:val="00143BEF"/>
    <w:rsid w:val="00193FB8"/>
    <w:rsid w:val="00277A7E"/>
    <w:rsid w:val="002941E1"/>
    <w:rsid w:val="003104D5"/>
    <w:rsid w:val="0034280E"/>
    <w:rsid w:val="003B0D4C"/>
    <w:rsid w:val="006B5B57"/>
    <w:rsid w:val="008263A5"/>
    <w:rsid w:val="00917CC5"/>
    <w:rsid w:val="00992ECE"/>
    <w:rsid w:val="00B3397F"/>
    <w:rsid w:val="00C96284"/>
    <w:rsid w:val="00CA1D79"/>
    <w:rsid w:val="00E82784"/>
    <w:rsid w:val="00F407C5"/>
    <w:rsid w:val="00F608BB"/>
    <w:rsid w:val="0A3876B3"/>
    <w:rsid w:val="28F946CF"/>
    <w:rsid w:val="2A28787A"/>
    <w:rsid w:val="2D160A8B"/>
    <w:rsid w:val="46B13E1A"/>
    <w:rsid w:val="59CD52D2"/>
    <w:rsid w:val="623B41BF"/>
    <w:rsid w:val="644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75CFF064"/>
  <w15:docId w15:val="{01290181-EFC7-4C72-9C97-9F3A1B9E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rsid w:val="00917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jiajia</dc:creator>
  <cp:lastModifiedBy>lenovo</cp:lastModifiedBy>
  <cp:revision>12</cp:revision>
  <dcterms:created xsi:type="dcterms:W3CDTF">2020-07-01T10:19:00Z</dcterms:created>
  <dcterms:modified xsi:type="dcterms:W3CDTF">2021-05-13T13:32:00Z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6FBC8F8769ED4F8EB1C32E8D92019282</vt:lpwstr>
  </property>
</Properties>
</file>