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rPr>
          <w:rFonts w:ascii="Arial" w:hAnsi="Arial" w:eastAsia="黑体"/>
          <w:b/>
          <w:i w:val="0"/>
          <w:color w:val="1F4E79"/>
          <w:sz w:val="52"/>
        </w:rPr>
        <w:t>萌宠优选 · 宠物商城系统</w:t>
      </w:r>
    </w:p>
    <w:p>
      <w:pPr>
        <w:spacing w:after="40"/>
        <w:jc w:val="center"/>
      </w:pPr>
      <w:r>
        <w:rPr>
          <w:rFonts w:ascii="Arial" w:hAnsi="Arial" w:eastAsia="黑体"/>
          <w:b/>
          <w:i w:val="0"/>
          <w:color w:val="1A1A1A"/>
          <w:sz w:val="34"/>
        </w:rPr>
        <w:t>企业级需求文档</w:t>
      </w:r>
    </w:p>
    <w:p>
      <w:pPr>
        <w:spacing w:after="120"/>
        <w:jc w:val="center"/>
      </w:pPr>
      <w:r>
        <w:rPr>
          <w:rFonts w:ascii="Arial" w:hAnsi="Arial" w:eastAsia="宋体"/>
          <w:b w:val="0"/>
          <w:i w:val="0"/>
          <w:color w:val="666666"/>
          <w:sz w:val="24"/>
        </w:rPr>
        <w:t>Software Requirements Specification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文档编号 PET-MALL-SRS-002　｜　版本 V2.0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状态 已冻结　｜　编制日期 2026-10-19</w:t>
      </w:r>
    </w:p>
    <w:p>
      <w:pPr>
        <w:spacing w:before="120"/>
        <w:jc w:val="center"/>
        <w:pBdr>
          <w:bottom w:val="single" w:sz="12" w:space="1" w:color="1F4E7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" w:type="dxa"/>
          <w:left w:w="60" w:type="dxa"/>
          <w:bottom w:w="10" w:type="dxa"/>
          <w:right w:w="60" w:type="dxa"/>
        </w:tblCellMar>
        <w:tblBorders>
          <w:top w:val="single" w:sz="4" w:space="0" w:color="D6E0EC"/>
          <w:left w:val="single" w:sz="4" w:space="0" w:color="D6E0EC"/>
          <w:bottom w:val="single" w:sz="4" w:space="0" w:color="D6E0EC"/>
          <w:right w:val="single" w:sz="4" w:space="0" w:color="D6E0EC"/>
          <w:insideH w:val="single" w:sz="4" w:space="0" w:color="D6E0EC"/>
          <w:insideV w:val="single" w:sz="4" w:space="0" w:color="D6E0EC"/>
        </w:tblBorders>
      </w:tblPr>
      <w:tblGrid>
        <w:gridCol w:w="2154"/>
        <w:gridCol w:w="6350"/>
      </w:tblGrid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项目名称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萌宠优选 · 宠物商城系统（Pet Mall）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文档名称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企业级需求文档（SRS）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文档编号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PET-MALL-SRS-002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当前版本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V2.0（需求基线，冻结于 D3）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所属课程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AI 辅助软件开发 · 实验四「企业级应用开发」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参照案例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教材第九章「社区超市商城系统」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团队规模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4 人小组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技术基座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RuoYi 3.9.2 + Vue3 + MySQL 8.0 + Redis 7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交付形态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源码 + SQL + 脚本 + 三文档 + PPT + 录屏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编写人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项目组（A 架构/交易，B 会员/安全）</w:t>
            </w:r>
          </w:p>
        </w:tc>
      </w:tr>
      <w:tr>
        <w:tc>
          <w:tcPr>
            <w:tcW w:type="dxa" w:w="2154"/>
            <w:shd w:val="clear" w:color="auto" w:fill="F2F6FA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审核人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指导教师 / 组内交叉评审</w:t>
            </w:r>
          </w:p>
        </w:tc>
      </w:tr>
      <w:tr>
        <w:tc>
          <w:tcPr>
            <w:tcW w:type="dxa" w:w="2154"/>
          </w:tcPr>
          <w:p>
            <w:pPr>
              <w:spacing w:before="10" w:after="1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19"/>
              </w:rPr>
              <w:t>密级</w:t>
            </w:r>
          </w:p>
        </w:tc>
        <w:tc>
          <w:tcPr>
            <w:tcW w:type="dxa" w:w="6350"/>
          </w:tcPr>
          <w:p>
            <w:pPr>
              <w:spacing w:before="10" w:after="10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内部（课程交付物）</w:t>
            </w:r>
          </w:p>
        </w:tc>
      </w:tr>
    </w:tbl>
    <w:p>
      <w:pPr>
        <w:spacing w:before="80" w:after="40"/>
      </w:pPr>
      <w:r>
        <w:rPr>
          <w:rFonts w:ascii="Arial" w:hAnsi="Arial" w:eastAsia="黑体"/>
          <w:b/>
          <w:i w:val="0"/>
          <w:color w:val="1F4E79"/>
          <w:sz w:val="22"/>
        </w:rPr>
        <w:t>文档修订历史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80"/>
        <w:gridCol w:w="1180"/>
        <w:gridCol w:w="1180"/>
        <w:gridCol w:w="5191"/>
      </w:tblGrid>
      <w:tr>
        <w:trPr>
          <w:cantSplit w:val="true"/>
          <w:tblHeader w:val="true"/>
        </w:trPr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版本</w:t>
            </w:r>
          </w:p>
        </w:tc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修订人</w:t>
            </w:r>
          </w:p>
        </w:tc>
        <w:tc>
          <w:tcPr>
            <w:tcW w:type="dxa" w:w="51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6"/>
              </w:rPr>
              <w:t>修订说明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V1.0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2026-10-19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项目组</w:t>
            </w:r>
          </w:p>
        </w:tc>
        <w:tc>
          <w:tcPr>
            <w:tcW w:type="dxa" w:w="5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初稿：范围、角色、用例、功能清单、非功能需求、追溯矩阵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V1.5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2026-10-19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项目组</w:t>
            </w:r>
          </w:p>
        </w:tc>
        <w:tc>
          <w:tcPr>
            <w:tcW w:type="dxa" w:w="5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补充业务规则、状态机、数据模型、接口规范与合规要求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V2.0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2026-10-19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项目组</w:t>
            </w:r>
          </w:p>
        </w:tc>
        <w:tc>
          <w:tcPr>
            <w:tcW w:type="dxa" w:w="5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需求基线冻结：确认批次划分、验收标准与需求追溯矩阵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1F4E79"/>
          <w:sz w:val="40"/>
        </w:rPr>
        <w:t>目　录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666666"/>
          <w:sz w:val="21"/>
        </w:rPr>
        <w:fldChar w:fldCharType="begin" w:dirty="true"/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instrText xml:space="preserve">TOC \o "1-3" \h \z \u</w:instrText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fldChar w:fldCharType="separate"/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t>（目录域：在 Word 中按 F9 或右键「更新域」生成）</w:t>
      </w:r>
      <w:r>
        <w:rPr>
          <w:rFonts w:ascii="Times New Roman" w:hAnsi="Times New Roman" w:eastAsia="宋体"/>
          <w:b w:val="0"/>
          <w:i w:val="0"/>
          <w:color w:val="666666"/>
          <w:sz w:val="21"/>
        </w:rPr>
        <w:fldChar w:fldCharType="end"/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（本文所有标题均已应用 Word 内置标题样式，更新域后目录将自动生成并带页码）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 文档说明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1.1 编写目的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本文档定义「萌宠优选 · 宠物商城系统」的企业级需求基线，回答四个问题：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为谁做、做什么、做到什么程度、如何验收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。具体用途：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统一认知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：在 4 人小组、19 个工作日的约束下冻结范围，避免中途加需求导致主闭环延期。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指导开发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：为设计文档、数据库设计、接口定义与前后端并行开发提供唯一输入；契约冻结后只增不改。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支撑测试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：每条需求带可验证的验收要点，测试用例可追溯到需求编号。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支撑评审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：覆盖实验四对需求文档的硬性要求——用例图、业务流程图、领域模型、ER 图、API 清单、可验证的非功能需求。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留痕与可复现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：需求编号贯穿设计、代码、测试与演示视频，"做了什么、为什么做、证据在哪"可逐项核对。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1.2 文档范围与产品范围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827"/>
        <w:gridCol w:w="382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本文档覆盖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不在本文档内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业务背景、用户与角色、业务流程、状态机、功能需求、业务规则、数据需求、接口需求、非功能需求、验收与追溯、范围与计划、风险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物理表 DDL 与索引细节、技术选型论证与 ADR、测试执行数据、运维操作手册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产品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宠物用品垂直商城的完整业务域（用户端、运营后台、基础能力）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活体交易、在线诊疗、保险理赔、跨境、自建物流、线下门店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一期（19 天课程交付）与二期（产品化）的需求边界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预算、报价、商务合同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1.3 优先级与批次定义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需求采用双维度标注：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产品优先级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回答"对业务有多重要"，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交付批次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回答"什么时候做"。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64"/>
        <w:gridCol w:w="1364"/>
        <w:gridCol w:w="6002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标注</w:t>
            </w:r>
          </w:p>
        </w:tc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取值</w:t>
            </w:r>
          </w:p>
        </w:tc>
        <w:tc>
          <w:tcPr>
            <w:tcW w:type="dxa" w:w="6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判定规则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产品优先级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缺失则无法营业：主链路或合规硬要求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提升转化与运营效率，有明确业务收益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增强体验与差异化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交付批次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本期 19 天交付范围，证明企业级能力所必需的最小集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产品化阶段，需真实商户资质、人力与资金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演进方向，架构预留，不排期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统一口径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：标注"二期"的 P0 条目表示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产品必须具备、本期以简化形态或人工替代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，并在对应位置说明替代方案；标注"后续"的条目不进入任何排期。凡未特别说明的验收标准，均以"一期"为验收对象。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1.4 读者指引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41"/>
        <w:gridCol w:w="2671"/>
        <w:gridCol w:w="4519"/>
      </w:tblGrid>
      <w:tr>
        <w:trPr>
          <w:cantSplit w:val="true"/>
          <w:tblHeader w:val="true"/>
        </w:trPr>
        <w:tc>
          <w:tcPr>
            <w:tcW w:type="dxa" w:w="154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读者</w:t>
            </w:r>
          </w:p>
        </w:tc>
        <w:tc>
          <w:tcPr>
            <w:tcW w:type="dxa" w:w="267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重点章节</w:t>
            </w:r>
          </w:p>
        </w:tc>
        <w:tc>
          <w:tcPr>
            <w:tcW w:type="dxa" w:w="451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5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开发人员</w:t>
            </w:r>
          </w:p>
        </w:tc>
        <w:tc>
          <w:tcPr>
            <w:tcW w:type="dxa" w:w="26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4、5、6、7、8</w:t>
            </w:r>
          </w:p>
        </w:tc>
        <w:tc>
          <w:tcPr>
            <w:tcW w:type="dxa" w:w="45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以功能编号与接口清单为契约编码，D3 后只增不改</w:t>
            </w:r>
          </w:p>
        </w:tc>
      </w:tr>
      <w:tr>
        <w:trPr>
          <w:cantSplit w:val="true"/>
        </w:trPr>
        <w:tc>
          <w:tcPr>
            <w:tcW w:type="dxa" w:w="15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前端开发</w:t>
            </w:r>
          </w:p>
        </w:tc>
        <w:tc>
          <w:tcPr>
            <w:tcW w:type="dxa" w:w="26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4.1、5.1–5.14、8.1–8.3</w:t>
            </w:r>
          </w:p>
        </w:tc>
        <w:tc>
          <w:tcPr>
            <w:tcW w:type="dxa" w:w="45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按页面行为与接口并行开发，避免等待后端</w:t>
            </w:r>
          </w:p>
        </w:tc>
      </w:tr>
      <w:tr>
        <w:trPr>
          <w:cantSplit w:val="true"/>
        </w:trPr>
        <w:tc>
          <w:tcPr>
            <w:tcW w:type="dxa" w:w="15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测试人员</w:t>
            </w:r>
          </w:p>
        </w:tc>
        <w:tc>
          <w:tcPr>
            <w:tcW w:type="dxa" w:w="26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5、6、9、10、附录 B</w:t>
            </w:r>
          </w:p>
        </w:tc>
        <w:tc>
          <w:tcPr>
            <w:tcW w:type="dxa" w:w="45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由验收要点与验收用例派生测试用例，用编号回填报告</w:t>
            </w:r>
          </w:p>
        </w:tc>
      </w:tr>
      <w:tr>
        <w:trPr>
          <w:cantSplit w:val="true"/>
        </w:trPr>
        <w:tc>
          <w:tcPr>
            <w:tcW w:type="dxa" w:w="15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指导教师 / 评审</w:t>
            </w:r>
          </w:p>
        </w:tc>
        <w:tc>
          <w:tcPr>
            <w:tcW w:type="dxa" w:w="26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2、3、4、9、10、11</w:t>
            </w:r>
          </w:p>
        </w:tc>
        <w:tc>
          <w:tcPr>
            <w:tcW w:type="dxa" w:w="45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判断业务完整性、企业级能力与真实性</w:t>
            </w:r>
          </w:p>
        </w:tc>
      </w:tr>
      <w:tr>
        <w:trPr>
          <w:cantSplit w:val="true"/>
        </w:trPr>
        <w:tc>
          <w:tcPr>
            <w:tcW w:type="dxa" w:w="15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产品 / 运营</w:t>
            </w:r>
          </w:p>
        </w:tc>
        <w:tc>
          <w:tcPr>
            <w:tcW w:type="dxa" w:w="26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2、5.10–5.12、6、附录 A/B</w:t>
            </w:r>
          </w:p>
        </w:tc>
        <w:tc>
          <w:tcPr>
            <w:tcW w:type="dxa" w:w="45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作为产品化与运营配置的输入</w:t>
            </w:r>
          </w:p>
        </w:tc>
      </w:tr>
      <w:tr>
        <w:trPr>
          <w:cantSplit w:val="true"/>
        </w:trPr>
        <w:tc>
          <w:tcPr>
            <w:tcW w:type="dxa" w:w="15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法务 / 合规</w:t>
            </w:r>
          </w:p>
        </w:tc>
        <w:tc>
          <w:tcPr>
            <w:tcW w:type="dxa" w:w="26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6.6、7.8、9.3</w:t>
            </w:r>
          </w:p>
        </w:tc>
        <w:tc>
          <w:tcPr>
            <w:tcW w:type="dxa" w:w="45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处方、广告、隐私、资质核对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1.5 术语与缩略语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24"/>
        <w:gridCol w:w="3803"/>
        <w:gridCol w:w="3803"/>
      </w:tblGrid>
      <w:tr>
        <w:trPr>
          <w:cantSplit w:val="true"/>
          <w:tblHeader w:val="true"/>
        </w:trPr>
        <w:tc>
          <w:tcPr>
            <w:tcW w:type="dxa" w:w="112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380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80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本文使用约定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SPU / SKU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标准产品单元 / 最小库存单元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一期以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pet_item_sku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承载，二期演进为 SPU/SKU 分层</w:t>
            </w:r>
          </w:p>
        </w:tc>
      </w:tr>
      <w:tr>
        <w:trPr>
          <w:cantSplit w:val="true"/>
        </w:trPr>
        <w:tc>
          <w:tcPr>
            <w:tcW w:type="dxa" w:w="11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用户维护的宠物个体信息（物种/品种/生日/体重/绝育/过敏史等）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驱动筛选、适配提示、喂食量、复购提醒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订阅定期购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按周期自动下单扣款并配送（Autoship 模式）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二期；一期仅预留商品属性与接口占位</w:t>
            </w:r>
          </w:p>
        </w:tc>
      </w:tr>
      <w:tr>
        <w:trPr>
          <w:cantSplit w:val="true"/>
        </w:trPr>
        <w:tc>
          <w:tcPr>
            <w:tcW w:type="dxa" w:w="11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处方粮/处方药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需凭执业兽医处方销售的商品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二期；一期不售卖此类目，仅保留标记位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效期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食品/保健品剩余保质期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发货剩余保质期 ≥ 总保质期 2/3</w:t>
            </w:r>
          </w:p>
        </w:tc>
      </w:tr>
      <w:tr>
        <w:trPr>
          <w:cantSplit w:val="true"/>
        </w:trPr>
        <w:tc>
          <w:tcPr>
            <w:tcW w:type="dxa" w:w="11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锁库存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下单时占用库存、支付后转为扣减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产品目标态两段式；一期用"下单即扣减 + 失败回滚"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价保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降价后对期限内已购用户补差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1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同一请求重复执行效果等于一次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支付回调、退款、订阅扣款必须实现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基于角色的访问控制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复用 RuoYi 权限码体系</w:t>
            </w:r>
          </w:p>
        </w:tc>
      </w:tr>
      <w:tr>
        <w:trPr>
          <w:cantSplit w:val="true"/>
        </w:trPr>
        <w:tc>
          <w:tcPr>
            <w:tcW w:type="dxa" w:w="11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RTM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需求追溯矩阵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见 10.3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DoD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完成定义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见 10.4</w:t>
            </w:r>
          </w:p>
        </w:tc>
      </w:tr>
      <w:tr>
        <w:trPr>
          <w:cantSplit w:val="true"/>
        </w:trPr>
        <w:tc>
          <w:tcPr>
            <w:tcW w:type="dxa" w:w="11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RER / MER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静息能量需求 / 维持能量需求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喂食量计算（附录 C）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GMV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商品交易总额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报表口径需注明是否含退款</w:t>
            </w:r>
          </w:p>
        </w:tc>
      </w:tr>
      <w:tr>
        <w:trPr>
          <w:cantSplit w:val="true"/>
        </w:trPr>
        <w:tc>
          <w:tcPr>
            <w:tcW w:type="dxa" w:w="11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LCP / P95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最大内容绘制 / 95 分位响应时间</w:t>
            </w:r>
          </w:p>
        </w:tc>
        <w:tc>
          <w:tcPr>
            <w:tcW w:type="dxa" w:w="38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性能验收口径</w:t>
            </w:r>
          </w:p>
        </w:tc>
      </w:tr>
      <w:tr>
        <w:trPr>
          <w:cantSplit w:val="true"/>
        </w:trPr>
        <w:tc>
          <w:tcPr>
            <w:tcW w:type="dxa" w:w="11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低权限主体访问高权限资源或他人数据</w:t>
            </w:r>
          </w:p>
        </w:tc>
        <w:tc>
          <w:tcPr>
            <w:tcW w:type="dxa" w:w="38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重点演示点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1.6 参考文档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4107"/>
        <w:gridCol w:w="354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10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354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R1</w:t>
            </w:r>
          </w:p>
        </w:tc>
        <w:tc>
          <w:tcPr>
            <w:tcW w:type="dxa" w:w="4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《实验报告（四）AI 辅助软件开发》</w:t>
            </w:r>
          </w:p>
        </w:tc>
        <w:tc>
          <w:tcPr>
            <w:tcW w:type="dxa" w:w="35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实验目的、交付物与评分导向的原始要求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R2</w:t>
            </w:r>
          </w:p>
        </w:tc>
        <w:tc>
          <w:tcPr>
            <w:tcW w:type="dxa" w:w="4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教材第九章「社区超市商城系统」</w:t>
            </w:r>
          </w:p>
        </w:tc>
        <w:tc>
          <w:tcPr>
            <w:tcW w:type="dxa" w:w="35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业务与实现参照基线、差异化对比对象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R3</w:t>
            </w:r>
          </w:p>
        </w:tc>
        <w:tc>
          <w:tcPr>
            <w:tcW w:type="dxa" w:w="4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《宠物商城系统 · 项目初步规划》2026-10-19</w:t>
            </w:r>
          </w:p>
        </w:tc>
        <w:tc>
          <w:tcPr>
            <w:tcW w:type="dxa" w:w="35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范围、技术方案、里程碑的直接上游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R4</w:t>
            </w:r>
          </w:p>
        </w:tc>
        <w:tc>
          <w:tcPr>
            <w:tcW w:type="dxa" w:w="4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《宠物用品网上购物系统 · 功能需求文档》</w:t>
            </w:r>
          </w:p>
        </w:tc>
        <w:tc>
          <w:tcPr>
            <w:tcW w:type="dxa" w:w="35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业务域与运营玩法的参考输入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R5</w:t>
            </w:r>
          </w:p>
        </w:tc>
        <w:tc>
          <w:tcPr>
            <w:tcW w:type="dxa" w:w="4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RuoYi 3.9.2 文档；Spring Boot 4.1；MySQL 8.0；Redis 7</w:t>
            </w:r>
          </w:p>
        </w:tc>
        <w:tc>
          <w:tcPr>
            <w:tcW w:type="dxa" w:w="35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基座能力与实现约束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R6</w:t>
            </w:r>
          </w:p>
        </w:tc>
        <w:tc>
          <w:tcPr>
            <w:tcW w:type="dxa" w:w="4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《电子商务法》《消费者权益保护法》《个人信息保护法》《网络安全法》《兽药管理条例》《广告法》《价格法》</w:t>
            </w:r>
          </w:p>
        </w:tc>
        <w:tc>
          <w:tcPr>
            <w:tcW w:type="dxa" w:w="35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合规依据（二期为主，一期适用项见 9.3）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2 项目背景与产品定位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2.1 行业与机会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宠物消费具备「高频刚需 + 强复购 + 强决策依赖」三重特征：主粮、猫砂、驱虫属于周期性消耗品，用户一旦建立信任便长期复购；而选品又高度依赖宠物个体信息（种类、年龄、体重、健康状况、过敏史）。综合电商的商品信息与宠物个体需求脱节，用户需自行判断，决策成本高、买错风险大，由此产生三个可被系统化解决的痛点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买错（适配）、忘买（复购）、不敢买（信任）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头部平台的实践也印证这三条路径：以订阅锁定复购、以兽医与处方体系建立专业信任、以结构化信息与评论降低决策成本、以时效与售后确定性降低风险。本项目的差异不在"更便宜"或"品类更多"，而在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是否真正认识用户家里的那只宠物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2.2 竞品参考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721"/>
        <w:gridCol w:w="3742"/>
        <w:gridCol w:w="119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能力域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行业通行做法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本系统设计要点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对应章节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商品决策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结构化成分与适用信息、评论与问答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「适用物种/阶段/体重段/过敏原/成分表」+ 档案匹配结论</w:t>
            </w:r>
          </w:p>
        </w:tc>
        <w:tc>
          <w:tcPr>
            <w:tcW w:type="dxa" w:w="1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5.4、6.1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复购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订阅定期购、复购提醒、组合套餐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订阅周期 2/4/6/8/12 周，可跳过/暂停/换品；到期提醒</w:t>
            </w:r>
          </w:p>
        </w:tc>
        <w:tc>
          <w:tcPr>
            <w:tcW w:type="dxa" w:w="1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5.11、6.9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专业信任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在线客服、养护内容、处方审核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内容中心 + 工单客服 + 处方合规流程（二期）</w:t>
            </w:r>
          </w:p>
        </w:tc>
        <w:tc>
          <w:tcPr>
            <w:tcW w:type="dxa" w:w="1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5.13、6.6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价格促销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券、满减、秒杀、预售、价保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统一优惠计算引擎 + 叠加矩阵 + 价保（二期）</w:t>
            </w:r>
          </w:p>
        </w:tc>
        <w:tc>
          <w:tcPr>
            <w:tcW w:type="dxa" w:w="1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5.10、6.3、6.4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履约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时效标签、多仓就近、门店自提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时效标签、单仓发货；多仓/自提列为二期</w:t>
            </w:r>
          </w:p>
        </w:tc>
        <w:tc>
          <w:tcPr>
            <w:tcW w:type="dxa" w:w="1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5.8、5.15.2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成长会员与付费会员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成长型会员（一期简化）+ 积分（二期）</w:t>
            </w:r>
          </w:p>
        </w:tc>
        <w:tc>
          <w:tcPr>
            <w:tcW w:type="dxa" w:w="1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5.10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社区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晒单、问答、话题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 + 问大家（二期），社区后续</w:t>
            </w:r>
          </w:p>
        </w:tc>
        <w:tc>
          <w:tcPr>
            <w:tcW w:type="dxa" w:w="1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5.12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合规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资质公示、处方审核、禁售管控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禁售清单、广告法词库、资质校验</w:t>
            </w:r>
          </w:p>
        </w:tc>
        <w:tc>
          <w:tcPr>
            <w:tcW w:type="dxa" w:w="1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6.6、9.3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2.3 产品定位与命名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正式名称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：萌宠优选 · 宠物商城系统（Pet Mall）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一句话立意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：以宠物档案为中枢、以订阅复购为增长引擎、以专业信息与合规服务建立信任的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垂直宠物用品商城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，并具备企业级交易闭环与可复现交付能力。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产品形态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：一期为前后端分离 Web（客户前台 + 管理后台）；目标态扩展 H5 与微信小程序；后台含商品、库存、订单、售后、用户、营销、内容、数据、系统九大中心。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定位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：不做"更便宜的综合商城"，而是"更懂你家宠物的专业补给站"。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2.4 目标与指标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2.4.1 产品目标（目标态）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827"/>
        <w:gridCol w:w="382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衡量指标（上线 6 个月参考值）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跑通浏览—下单—支付—履约—售后全链路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支付成功率 ≥ 95%，履约及时率 ≥ 98%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增长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订阅与会员驱动复购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订阅渗透率 ≥ 15%，90 天复购率 ≥ 35%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体验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降低买错概率与决策成本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商品页到加购转化率 ≥ 8%，退货率 ≤ 5%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效率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运营后台可零代码完成日常配置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活动上线 ≤ 30 分钟，日常运营 0 代码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合规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处方/食品/兽药可审计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合规检查项 100% 覆盖，审计可追溯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上述数值为产品目标值，不作为本期验收依据；本期验收依据见 2.4.2 与第 10 章。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2.4.2 本期交付目标与可验证指标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63"/>
        <w:gridCol w:w="4263"/>
        <w:gridCol w:w="222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2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可验证标准</w:t>
            </w:r>
          </w:p>
        </w:tc>
        <w:tc>
          <w:tcPr>
            <w:tcW w:type="dxa" w:w="222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KPI-01</w:t>
            </w:r>
          </w:p>
        </w:tc>
        <w:tc>
          <w:tcPr>
            <w:tcW w:type="dxa" w:w="1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主闭环可用</w:t>
            </w:r>
          </w:p>
        </w:tc>
        <w:tc>
          <w:tcPr>
            <w:tcW w:type="dxa" w:w="42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登录→建档→搜索→加购→下单→支付→发货→收货 成功率 100%（演示 20 次无阻塞缺陷）</w:t>
            </w:r>
          </w:p>
        </w:tc>
        <w:tc>
          <w:tcPr>
            <w:tcW w:type="dxa" w:w="22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演示录屏 + 缺陷记录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KPI-02</w:t>
            </w:r>
          </w:p>
        </w:tc>
        <w:tc>
          <w:tcPr>
            <w:tcW w:type="dxa" w:w="1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零超卖</w:t>
            </w:r>
          </w:p>
        </w:tc>
        <w:tc>
          <w:tcPr>
            <w:tcW w:type="dxa" w:w="42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 1，20 并发下单，成功 1 单，超卖 0</w:t>
            </w:r>
          </w:p>
        </w:tc>
        <w:tc>
          <w:tcPr>
            <w:tcW w:type="dxa" w:w="22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并发测试输出 + DB 断言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KPI-03</w:t>
            </w:r>
          </w:p>
        </w:tc>
        <w:tc>
          <w:tcPr>
            <w:tcW w:type="dxa" w:w="1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支付幂等</w:t>
            </w:r>
          </w:p>
        </w:tc>
        <w:tc>
          <w:tcPr>
            <w:tcW w:type="dxa" w:w="42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同一幂等键重放 3 次，支付记录 1 条，状态只变一次</w:t>
            </w:r>
          </w:p>
        </w:tc>
        <w:tc>
          <w:tcPr>
            <w:tcW w:type="dxa" w:w="22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幂等测试 + 数据查询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KPI-04</w:t>
            </w:r>
          </w:p>
        </w:tc>
        <w:tc>
          <w:tcPr>
            <w:tcW w:type="dxa" w:w="1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超时关单回滚</w:t>
            </w:r>
          </w:p>
        </w:tc>
        <w:tc>
          <w:tcPr>
            <w:tcW w:type="dxa" w:w="42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超时订单关闭，库存回滚且流水新增 ROLLBACK</w:t>
            </w:r>
          </w:p>
        </w:tc>
        <w:tc>
          <w:tcPr>
            <w:tcW w:type="dxa" w:w="22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定时任务演示 + 库存对比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KPI-05</w:t>
            </w:r>
          </w:p>
        </w:tc>
        <w:tc>
          <w:tcPr>
            <w:tcW w:type="dxa" w:w="1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鉴权有效</w:t>
            </w:r>
          </w:p>
        </w:tc>
        <w:tc>
          <w:tcPr>
            <w:tcW w:type="dxa" w:w="42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未授权访问 100% 401/403 且留痕</w:t>
            </w:r>
          </w:p>
        </w:tc>
        <w:tc>
          <w:tcPr>
            <w:tcW w:type="dxa" w:w="22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安全测试清单 + 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KPI-06</w:t>
            </w:r>
          </w:p>
        </w:tc>
        <w:tc>
          <w:tcPr>
            <w:tcW w:type="dxa" w:w="1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性能达标</w:t>
            </w:r>
          </w:p>
        </w:tc>
        <w:tc>
          <w:tcPr>
            <w:tcW w:type="dxa" w:w="42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 P95 ≤ 500ms（缓存后 ≤ 200ms）、列表 ≤ 300ms、下单 ≤ 800ms</w:t>
            </w:r>
          </w:p>
        </w:tc>
        <w:tc>
          <w:tcPr>
            <w:tcW w:type="dxa" w:w="22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KPI-07</w:t>
            </w:r>
          </w:p>
        </w:tc>
        <w:tc>
          <w:tcPr>
            <w:tcW w:type="dxa" w:w="1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可复现</w:t>
            </w:r>
          </w:p>
        </w:tc>
        <w:tc>
          <w:tcPr>
            <w:tcW w:type="dxa" w:w="42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全新目录按 README 一次启动成功并完成下单</w:t>
            </w:r>
          </w:p>
        </w:tc>
        <w:tc>
          <w:tcPr>
            <w:tcW w:type="dxa" w:w="22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复现录屏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2.5 范围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2.5.1 产品目标态范围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用户端：首页与内容、类目与列表、搜索、商品详情、宠物档案、购物车、结算支付、订单中心、售后、会员营销、订阅定期购、评价与问答、客服消息、个人中心。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运营后台：商品中心、库存与仓储、订单履约、售后管理、用户与会员、营销中心、内容运营、数据报表、系统权限审计、财务发票、供应商协同。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基础能力：商品/库存/价格/促销计算引擎、订单/支付/履约/售后状态机、消息中心、搜索与推荐、文件/日志/监控/风控。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多端：Web + H5 + 小程序；支付接入微信与支付宝。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2.5.2 本期交付范围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自营单商家零售：首页、分类、搜索、商品列表/详情、购物车、地址、下单、沙箱支付、订单六状态页签、取消/确认收货、商品审核、上下架、会员与宠物档案、后台商品/订单/会员/分类/审计。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企业级能力：原子扣减防超卖、支付回调幂等、超时关单回滚、RBAC 双端、资源归属校验、审计日志、限流、脱敏、缓存、健康检查、一键启动与换机复现、测试证据链。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本期不做：处方商品、订阅扣款、真实支付、售后工单、优惠券/秒杀、多仓、发票、多商家、小程序、社区（见 11.5）。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2.5.3 明确不做（产品级）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活体宠物交易（合规与伦理风险）、在线诊疗开方、宠物保险理赔主体、跨境保税、自建物流、线下门店 POS 与美容寄养、多商家入驻与分账（后续评估）。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2.6 差异化设计矩阵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983"/>
        <w:gridCol w:w="1763"/>
        <w:gridCol w:w="183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能力域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行业通用做法</w:t>
            </w:r>
          </w:p>
        </w:tc>
        <w:tc>
          <w:tcPr>
            <w:tcW w:type="dxa" w:w="298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本系统设计</w:t>
            </w:r>
          </w:p>
        </w:tc>
        <w:tc>
          <w:tcPr>
            <w:tcW w:type="dxa" w:w="17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差异化价值</w:t>
            </w:r>
          </w:p>
        </w:tc>
        <w:tc>
          <w:tcPr>
            <w:tcW w:type="dxa" w:w="18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选购决策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 + 关键词</w:t>
            </w:r>
          </w:p>
        </w:tc>
        <w:tc>
          <w:tcPr>
            <w:tcW w:type="dxa" w:w="29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档案驱动：适配结论 + 冲突二次确认 + 按宠物筛选</w:t>
            </w:r>
          </w:p>
        </w:tc>
        <w:tc>
          <w:tcPr>
            <w:tcW w:type="dxa" w:w="17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直观降低买错率，演示效果强</w:t>
            </w:r>
          </w:p>
        </w:tc>
        <w:tc>
          <w:tcPr>
            <w:tcW w:type="dxa" w:w="18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商品信息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标题 + 图文详情</w:t>
            </w:r>
          </w:p>
        </w:tc>
        <w:tc>
          <w:tcPr>
            <w:tcW w:type="dxa" w:w="29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结构化属性模板（物种/阶段/体重段/成分/过敏原/资质）</w:t>
            </w:r>
          </w:p>
        </w:tc>
        <w:tc>
          <w:tcPr>
            <w:tcW w:type="dxa" w:w="17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可计算、可筛选、可校验</w:t>
            </w:r>
          </w:p>
        </w:tc>
        <w:tc>
          <w:tcPr>
            <w:tcW w:type="dxa" w:w="18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一期（资质二期）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手动复购</w:t>
            </w:r>
          </w:p>
        </w:tc>
        <w:tc>
          <w:tcPr>
            <w:tcW w:type="dxa" w:w="29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订阅定期购 + 到期提醒 + 一键再次购买</w:t>
            </w:r>
          </w:p>
        </w:tc>
        <w:tc>
          <w:tcPr>
            <w:tcW w:type="dxa" w:w="17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提升复购与可预期收入</w:t>
            </w:r>
          </w:p>
        </w:tc>
        <w:tc>
          <w:tcPr>
            <w:tcW w:type="dxa" w:w="18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二期（再次购买一期）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交易一致性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简单改状态</w:t>
            </w:r>
          </w:p>
        </w:tc>
        <w:tc>
          <w:tcPr>
            <w:tcW w:type="dxa" w:w="29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原子扣减 + 幂等 + 超时关单 + 库存流水对账</w:t>
            </w:r>
          </w:p>
        </w:tc>
        <w:tc>
          <w:tcPr>
            <w:tcW w:type="dxa" w:w="17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可被并发测试证伪</w:t>
            </w:r>
          </w:p>
        </w:tc>
        <w:tc>
          <w:tcPr>
            <w:tcW w:type="dxa" w:w="18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信任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好评展示</w:t>
            </w:r>
          </w:p>
        </w:tc>
        <w:tc>
          <w:tcPr>
            <w:tcW w:type="dxa" w:w="29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评价/问大家 + 成分与检测报告 + 服务承诺</w:t>
            </w:r>
          </w:p>
        </w:tc>
        <w:tc>
          <w:tcPr>
            <w:tcW w:type="dxa" w:w="17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降低决策成本</w:t>
            </w:r>
          </w:p>
        </w:tc>
        <w:tc>
          <w:tcPr>
            <w:tcW w:type="dxa" w:w="18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二期/后续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合规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类目资质</w:t>
            </w:r>
          </w:p>
        </w:tc>
        <w:tc>
          <w:tcPr>
            <w:tcW w:type="dxa" w:w="29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禁售词库 + 处方流程 + 效期规则 + 广告法词库</w:t>
            </w:r>
          </w:p>
        </w:tc>
        <w:tc>
          <w:tcPr>
            <w:tcW w:type="dxa" w:w="17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可审计、可追溯</w:t>
            </w:r>
          </w:p>
        </w:tc>
        <w:tc>
          <w:tcPr>
            <w:tcW w:type="dxa" w:w="18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一期（禁售词）/二期（处方）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2.7 现有资产与环境前提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26"/>
        <w:gridCol w:w="3338"/>
        <w:gridCol w:w="3766"/>
      </w:tblGrid>
      <w:tr>
        <w:trPr>
          <w:cantSplit w:val="true"/>
          <w:tblHeader w:val="true"/>
        </w:trPr>
        <w:tc>
          <w:tcPr>
            <w:tcW w:type="dxa" w:w="162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333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现状</w:t>
            </w:r>
          </w:p>
        </w:tc>
        <w:tc>
          <w:tcPr>
            <w:tcW w:type="dxa" w:w="37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对需求的影响</w:t>
            </w:r>
          </w:p>
        </w:tc>
      </w:tr>
      <w:tr>
        <w:trPr>
          <w:cantSplit w:val="true"/>
        </w:trPr>
        <w:tc>
          <w:tcPr>
            <w:tcW w:type="dxa" w:w="16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MySQL 8.0.46</w:t>
            </w:r>
          </w:p>
        </w:tc>
        <w:tc>
          <w:tcPr>
            <w:tcW w:type="dxa" w:w="33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服务运行中，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shop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库有若依 31 张表</w:t>
            </w:r>
          </w:p>
        </w:tc>
        <w:tc>
          <w:tcPr>
            <w:tcW w:type="dxa" w:w="37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直接复用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shop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库，在其上新增 14 张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业务表；不重建若依表</w:t>
            </w:r>
          </w:p>
        </w:tc>
      </w:tr>
      <w:tr>
        <w:trPr>
          <w:cantSplit w:val="true"/>
        </w:trPr>
        <w:tc>
          <w:tcPr>
            <w:tcW w:type="dxa" w:w="16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7</w:t>
            </w:r>
          </w:p>
        </w:tc>
        <w:tc>
          <w:tcPr>
            <w:tcW w:type="dxa" w:w="33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二进制在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dev-redis/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，未注册服务</w:t>
            </w:r>
          </w:p>
        </w:tc>
        <w:tc>
          <w:tcPr>
            <w:tcW w:type="dxa" w:w="37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启动脚本自动拉起并校验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PING</w:t>
            </w:r>
          </w:p>
        </w:tc>
      </w:tr>
      <w:tr>
        <w:trPr>
          <w:cantSplit w:val="true"/>
        </w:trPr>
        <w:tc>
          <w:tcPr>
            <w:tcW w:type="dxa" w:w="16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 RuoYi 3.9.2</w:t>
            </w:r>
          </w:p>
        </w:tc>
        <w:tc>
          <w:tcPr>
            <w:tcW w:type="dxa" w:w="33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已编译（target 17），无产物 jar</w:t>
            </w:r>
          </w:p>
        </w:tc>
        <w:tc>
          <w:tcPr>
            <w:tcW w:type="dxa" w:w="37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 JDK 21 与 Maven 构建</w:t>
            </w:r>
          </w:p>
        </w:tc>
      </w:tr>
      <w:tr>
        <w:trPr>
          <w:cantSplit w:val="true"/>
        </w:trPr>
        <w:tc>
          <w:tcPr>
            <w:tcW w:type="dxa" w:w="16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管理前端 RuoYi-Vue3</w:t>
            </w:r>
          </w:p>
        </w:tc>
        <w:tc>
          <w:tcPr>
            <w:tcW w:type="dxa" w:w="33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依赖已装（Vue3 + Vite6 + Element Plus）</w:t>
            </w:r>
          </w:p>
        </w:tc>
        <w:tc>
          <w:tcPr>
            <w:tcW w:type="dxa" w:w="37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复用，端口 80</w:t>
            </w:r>
          </w:p>
        </w:tc>
      </w:tr>
      <w:tr>
        <w:trPr>
          <w:cantSplit w:val="true"/>
        </w:trPr>
        <w:tc>
          <w:tcPr>
            <w:tcW w:type="dxa" w:w="16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Node 24 / npm</w:t>
            </w:r>
          </w:p>
        </w:tc>
        <w:tc>
          <w:tcPr>
            <w:tcW w:type="dxa" w:w="3338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npm.ps1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被执行策略拦截</w:t>
            </w:r>
          </w:p>
        </w:tc>
        <w:tc>
          <w:tcPr>
            <w:tcW w:type="dxa" w:w="37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统一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npm.cmd</w:t>
            </w:r>
          </w:p>
        </w:tc>
      </w:tr>
      <w:tr>
        <w:trPr>
          <w:cantSplit w:val="true"/>
        </w:trPr>
        <w:tc>
          <w:tcPr>
            <w:tcW w:type="dxa" w:w="162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Maven / Docker</w:t>
            </w:r>
          </w:p>
        </w:tc>
        <w:tc>
          <w:tcPr>
            <w:tcW w:type="dxa" w:w="33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均未安装</w:t>
            </w:r>
          </w:p>
        </w:tc>
        <w:tc>
          <w:tcPr>
            <w:tcW w:type="dxa" w:w="37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补 Maven；部署以 PowerShell 脚本为主</w:t>
            </w:r>
          </w:p>
        </w:tc>
      </w:tr>
      <w:tr>
        <w:trPr>
          <w:cantSplit w:val="true"/>
        </w:trPr>
        <w:tc>
          <w:tcPr>
            <w:tcW w:type="dxa" w:w="162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JDK</w:t>
            </w:r>
          </w:p>
        </w:tc>
        <w:tc>
          <w:tcPr>
            <w:tcW w:type="dxa" w:w="33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25（默认）+ 21</w:t>
            </w:r>
          </w:p>
        </w:tc>
        <w:tc>
          <w:tcPr>
            <w:tcW w:type="dxa" w:w="37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编译 target 17、运行统一 JDK 21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2.8 产品边界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本期交付的是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可交付、可运维、可复现的教学级企业商城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，不是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可商用的宠物电商平台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；两者差距以"批次"列显性化，避免把未实现项当作已满足。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3 用户、角色与权限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3.1 用户画像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24"/>
        <w:gridCol w:w="1486"/>
        <w:gridCol w:w="1981"/>
        <w:gridCol w:w="2477"/>
        <w:gridCol w:w="1362"/>
      </w:tblGrid>
      <w:tr>
        <w:trPr>
          <w:cantSplit w:val="true"/>
          <w:tblHeader w:val="true"/>
        </w:trPr>
        <w:tc>
          <w:tcPr>
            <w:tcW w:type="dxa" w:w="142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画像</w:t>
            </w:r>
          </w:p>
        </w:tc>
        <w:tc>
          <w:tcPr>
            <w:tcW w:type="dxa" w:w="14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特征</w:t>
            </w:r>
          </w:p>
        </w:tc>
        <w:tc>
          <w:tcPr>
            <w:tcW w:type="dxa" w:w="198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核心诉求</w:t>
            </w:r>
          </w:p>
        </w:tc>
        <w:tc>
          <w:tcPr>
            <w:tcW w:type="dxa" w:w="24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关键功能</w:t>
            </w:r>
          </w:p>
        </w:tc>
        <w:tc>
          <w:tcPr>
            <w:tcW w:type="dxa" w:w="136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4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新手养宠人（20–30 岁）</w:t>
            </w:r>
          </w:p>
        </w:tc>
        <w:tc>
          <w:tcPr>
            <w:tcW w:type="dxa" w:w="14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刚接宠物回家，不懂选品</w:t>
            </w:r>
          </w:p>
        </w:tc>
        <w:tc>
          <w:tcPr>
            <w:tcW w:type="dxa" w:w="19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不知道买什么、怕买错伤宠物</w:t>
            </w:r>
          </w:p>
        </w:tc>
        <w:tc>
          <w:tcPr>
            <w:tcW w:type="dxa" w:w="24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建档引导、适配提示、喂食量建议、成分说明</w:t>
            </w:r>
          </w:p>
        </w:tc>
        <w:tc>
          <w:tcPr>
            <w:tcW w:type="dxa" w:w="13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一期（喂食量二期）</w:t>
            </w:r>
          </w:p>
        </w:tc>
      </w:tr>
      <w:tr>
        <w:trPr>
          <w:cantSplit w:val="true"/>
        </w:trPr>
        <w:tc>
          <w:tcPr>
            <w:tcW w:type="dxa" w:w="14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忙碌上班族</w:t>
            </w:r>
          </w:p>
        </w:tc>
        <w:tc>
          <w:tcPr>
            <w:tcW w:type="dxa" w:w="14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复购为主、时间碎片化</w:t>
            </w:r>
          </w:p>
        </w:tc>
        <w:tc>
          <w:tcPr>
            <w:tcW w:type="dxa" w:w="19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快速复购、可预测配送、状态可追踪</w:t>
            </w:r>
          </w:p>
        </w:tc>
        <w:tc>
          <w:tcPr>
            <w:tcW w:type="dxa" w:w="24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搜索、再次购买、订阅、订单页签</w:t>
            </w:r>
          </w:p>
        </w:tc>
        <w:tc>
          <w:tcPr>
            <w:tcW w:type="dxa" w:w="13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一期（订阅二期）</w:t>
            </w:r>
          </w:p>
        </w:tc>
      </w:tr>
      <w:tr>
        <w:trPr>
          <w:cantSplit w:val="true"/>
        </w:trPr>
        <w:tc>
          <w:tcPr>
            <w:tcW w:type="dxa" w:w="14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多宠家庭</w:t>
            </w:r>
          </w:p>
        </w:tc>
        <w:tc>
          <w:tcPr>
            <w:tcW w:type="dxa" w:w="14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猫狗同养或 2 只以上</w:t>
            </w:r>
          </w:p>
        </w:tc>
        <w:tc>
          <w:tcPr>
            <w:tcW w:type="dxa" w:w="19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一单多宠、按宠物管理、健康记录</w:t>
            </w:r>
          </w:p>
        </w:tc>
        <w:tc>
          <w:tcPr>
            <w:tcW w:type="dxa" w:w="24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多档案、购物车宠物标签、按宠物筛选</w:t>
            </w:r>
          </w:p>
        </w:tc>
        <w:tc>
          <w:tcPr>
            <w:tcW w:type="dxa" w:w="13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4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谨慎型用户</w:t>
            </w:r>
          </w:p>
        </w:tc>
        <w:tc>
          <w:tcPr>
            <w:tcW w:type="dxa" w:w="14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看重成分、评价、资质</w:t>
            </w:r>
          </w:p>
        </w:tc>
        <w:tc>
          <w:tcPr>
            <w:tcW w:type="dxa" w:w="19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买前确认安全性与真实性</w:t>
            </w:r>
          </w:p>
        </w:tc>
        <w:tc>
          <w:tcPr>
            <w:tcW w:type="dxa" w:w="24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成分表、检测报告、评价、问大家、服务承诺</w:t>
            </w:r>
          </w:p>
        </w:tc>
        <w:tc>
          <w:tcPr>
            <w:tcW w:type="dxa" w:w="13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42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价格敏感型</w:t>
            </w:r>
          </w:p>
        </w:tc>
        <w:tc>
          <w:tcPr>
            <w:tcW w:type="dxa" w:w="14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关注促销与到手价</w:t>
            </w:r>
          </w:p>
        </w:tc>
        <w:tc>
          <w:tcPr>
            <w:tcW w:type="dxa" w:w="19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优惠清晰、不套路</w:t>
            </w:r>
          </w:p>
        </w:tc>
        <w:tc>
          <w:tcPr>
            <w:tcW w:type="dxa" w:w="24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优惠券、满减、秒杀、价保、到手价试算</w:t>
            </w:r>
          </w:p>
        </w:tc>
        <w:tc>
          <w:tcPr>
            <w:tcW w:type="dxa" w:w="13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42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平台运营者</w:t>
            </w:r>
          </w:p>
        </w:tc>
        <w:tc>
          <w:tcPr>
            <w:tcW w:type="dxa" w:w="14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商家/运营/仓储/客服/财务</w:t>
            </w:r>
          </w:p>
        </w:tc>
        <w:tc>
          <w:tcPr>
            <w:tcW w:type="dxa" w:w="19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高效上架、履约、处理售后、可审计</w:t>
            </w:r>
          </w:p>
        </w:tc>
        <w:tc>
          <w:tcPr>
            <w:tcW w:type="dxa" w:w="24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商品审核、订单发货、工单、报表、审计</w:t>
            </w:r>
          </w:p>
        </w:tc>
        <w:tc>
          <w:tcPr>
            <w:tcW w:type="dxa" w:w="13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一期（审核/发货/审计）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3.2 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4317"/>
        <w:gridCol w:w="3336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3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用户故事</w:t>
            </w:r>
          </w:p>
        </w:tc>
        <w:tc>
          <w:tcPr>
            <w:tcW w:type="dxa" w:w="333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US-01</w:t>
            </w:r>
          </w:p>
        </w:tc>
        <w:tc>
          <w:tcPr>
            <w:tcW w:type="dxa" w:w="43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作为养猫新手，我希望输入猫咪年龄、体重和是否绝育后，系统推荐合适主粮并给出每日喂食量，避免买错</w:t>
            </w:r>
          </w:p>
        </w:tc>
        <w:tc>
          <w:tcPr>
            <w:tcW w:type="dxa" w:w="3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C-04-06、C-05-06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US-02</w:t>
            </w:r>
          </w:p>
        </w:tc>
        <w:tc>
          <w:tcPr>
            <w:tcW w:type="dxa" w:w="43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作为多宠家庭，我希望为每只宠物分别建档，并在下单时标记商品属于哪只宠物，方便复购与健康记录</w:t>
            </w:r>
          </w:p>
        </w:tc>
        <w:tc>
          <w:tcPr>
            <w:tcW w:type="dxa" w:w="3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C-05-04、C-05-05、C-06-07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US-03</w:t>
            </w:r>
          </w:p>
        </w:tc>
        <w:tc>
          <w:tcPr>
            <w:tcW w:type="dxa" w:w="43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作为忙碌上班族，我希望猫砂和主粮每 4 周自动送到家，可随时暂停或跳过一期</w:t>
            </w:r>
          </w:p>
        </w:tc>
        <w:tc>
          <w:tcPr>
            <w:tcW w:type="dxa" w:w="3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C-11-01～C-11-08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US-04</w:t>
            </w:r>
          </w:p>
        </w:tc>
        <w:tc>
          <w:tcPr>
            <w:tcW w:type="dxa" w:w="43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作为谨慎型用户，我希望看到成分表、适用阶段、过敏原提示、真实晒单和问大家，再决定购买</w:t>
            </w:r>
          </w:p>
        </w:tc>
        <w:tc>
          <w:tcPr>
            <w:tcW w:type="dxa" w:w="3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C-04-07、C-04-09、C-12-04、C-12-08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US-05</w:t>
            </w:r>
          </w:p>
        </w:tc>
        <w:tc>
          <w:tcPr>
            <w:tcW w:type="dxa" w:w="43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作为售后用户，我希望未开封食品 7 天内可退，并能选择上门取件、进度实时可见</w:t>
            </w:r>
          </w:p>
        </w:tc>
        <w:tc>
          <w:tcPr>
            <w:tcW w:type="dxa" w:w="3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C-09-01～C-09-09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US-06</w:t>
            </w:r>
          </w:p>
        </w:tc>
        <w:tc>
          <w:tcPr>
            <w:tcW w:type="dxa" w:w="43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作为运营人员，我希望不写代码就能配置首页楼层、优惠券与秒杀，并实时看到转化数据</w:t>
            </w:r>
          </w:p>
        </w:tc>
        <w:tc>
          <w:tcPr>
            <w:tcW w:type="dxa" w:w="3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A-06、A-07、A-08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US-07</w:t>
            </w:r>
          </w:p>
        </w:tc>
        <w:tc>
          <w:tcPr>
            <w:tcW w:type="dxa" w:w="43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作为商家，我只能维护自己的商品与订单，不能看到或改动他人数据</w:t>
            </w:r>
          </w:p>
        </w:tc>
        <w:tc>
          <w:tcPr>
            <w:tcW w:type="dxa" w:w="3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3.5、FR-SEC-04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US-08</w:t>
            </w:r>
          </w:p>
        </w:tc>
        <w:tc>
          <w:tcPr>
            <w:tcW w:type="dxa" w:w="43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作为管理员，我需要审核新品、处置异常会员、追溯每一条敏感操作</w:t>
            </w:r>
          </w:p>
        </w:tc>
        <w:tc>
          <w:tcPr>
            <w:tcW w:type="dxa" w:w="3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C-14-03、A-01-07、A-09-04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US-09</w:t>
            </w:r>
          </w:p>
        </w:tc>
        <w:tc>
          <w:tcPr>
            <w:tcW w:type="dxa" w:w="43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作为仓库人员，我希望按订单拣货、复核、打印面单，重复点击不会重复发货</w:t>
            </w:r>
          </w:p>
        </w:tc>
        <w:tc>
          <w:tcPr>
            <w:tcW w:type="dxa" w:w="3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A-02-05、A-03-06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US-10</w:t>
            </w:r>
          </w:p>
        </w:tc>
        <w:tc>
          <w:tcPr>
            <w:tcW w:type="dxa" w:w="43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作为财务，我需要退款金额可追溯、对账差异可定位到具体订单</w:t>
            </w:r>
          </w:p>
        </w:tc>
        <w:tc>
          <w:tcPr>
            <w:tcW w:type="dxa" w:w="3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A-10-01、A-10-02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US-11</w:t>
            </w:r>
          </w:p>
        </w:tc>
        <w:tc>
          <w:tcPr>
            <w:tcW w:type="dxa" w:w="43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作为客服，我需要查看脱敏订单与售后凭证，并在授权范围内发放补偿券</w:t>
            </w:r>
          </w:p>
        </w:tc>
        <w:tc>
          <w:tcPr>
            <w:tcW w:type="dxa" w:w="3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C-13-01、A-04-02、A-04-06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US-12</w:t>
            </w:r>
          </w:p>
        </w:tc>
        <w:tc>
          <w:tcPr>
            <w:tcW w:type="dxa" w:w="43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作为游客，我希望不注册也能浏览比价，加购后登录能合并购物车</w:t>
            </w:r>
          </w:p>
        </w:tc>
        <w:tc>
          <w:tcPr>
            <w:tcW w:type="dxa" w:w="3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C-06-08、C-14-01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3.3 角色清单与本期映射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631"/>
        <w:gridCol w:w="2499"/>
        <w:gridCol w:w="144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角色码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26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核心职责</w:t>
            </w:r>
          </w:p>
        </w:tc>
        <w:tc>
          <w:tcPr>
            <w:tcW w:type="dxa" w:w="249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关键权限</w:t>
            </w:r>
          </w:p>
        </w:tc>
        <w:tc>
          <w:tcPr>
            <w:tcW w:type="dxa" w:w="144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本期映射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GUEST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浏览、比价、看评价</w:t>
            </w:r>
          </w:p>
        </w:tc>
        <w:tc>
          <w:tcPr>
            <w:tcW w:type="dxa" w:w="24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浏览/搜索/本地购物车</w:t>
            </w:r>
          </w:p>
        </w:tc>
        <w:tc>
          <w:tcPr>
            <w:tcW w:type="dxa" w:w="14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✔ 游客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下单、支付、订单、档案、地址、评价、售后</w:t>
            </w:r>
          </w:p>
        </w:tc>
        <w:tc>
          <w:tcPr>
            <w:tcW w:type="dxa" w:w="24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本人数据全部权限</w:t>
            </w:r>
          </w:p>
        </w:tc>
        <w:tc>
          <w:tcPr>
            <w:tcW w:type="dxa" w:w="14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✔ 会员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FAMILY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家庭共享成员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共用档案与地址，可下单</w:t>
            </w:r>
          </w:p>
        </w:tc>
        <w:tc>
          <w:tcPr>
            <w:tcW w:type="dxa" w:w="24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由主账号邀请，只读/可下单/可管理</w:t>
            </w:r>
          </w:p>
        </w:tc>
        <w:tc>
          <w:tcPr>
            <w:tcW w:type="dxa" w:w="14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✘ 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发布/维护本人商品、处理本人订单</w:t>
            </w:r>
          </w:p>
        </w:tc>
        <w:tc>
          <w:tcPr>
            <w:tcW w:type="dxa" w:w="24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商品/订单（按 merchant_id 隔离）</w:t>
            </w:r>
          </w:p>
        </w:tc>
        <w:tc>
          <w:tcPr>
            <w:tcW w:type="dxa" w:w="14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✔ 商家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审核、类目、会员、订单、审计、系统配置</w:t>
            </w:r>
          </w:p>
        </w:tc>
        <w:tc>
          <w:tcPr>
            <w:tcW w:type="dxa" w:w="24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全平台数据</w:t>
            </w:r>
          </w:p>
        </w:tc>
        <w:tc>
          <w:tcPr>
            <w:tcW w:type="dxa" w:w="14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✔ 管理员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OPERATION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商品/营销运营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建品、定价、活动、内容、装修</w:t>
            </w:r>
          </w:p>
        </w:tc>
        <w:tc>
          <w:tcPr>
            <w:tcW w:type="dxa" w:w="24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商品/营销/内容中心</w:t>
            </w:r>
          </w:p>
        </w:tc>
        <w:tc>
          <w:tcPr>
            <w:tcW w:type="dxa" w:w="14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◐ 并入管理员权限码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CS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客服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咨询、工单、售后审核、补偿</w:t>
            </w:r>
          </w:p>
        </w:tc>
        <w:tc>
          <w:tcPr>
            <w:tcW w:type="dxa" w:w="24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订单只读（脱敏）、工单、券发放（限额）</w:t>
            </w:r>
          </w:p>
        </w:tc>
        <w:tc>
          <w:tcPr>
            <w:tcW w:type="dxa" w:w="14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◐ 并入管理员 + 权限码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WMS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仓储/履约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拣货、打包、发货、退货入库</w:t>
            </w:r>
          </w:p>
        </w:tc>
        <w:tc>
          <w:tcPr>
            <w:tcW w:type="dxa" w:w="24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履约中心、库存操作（本仓）</w:t>
            </w:r>
          </w:p>
        </w:tc>
        <w:tc>
          <w:tcPr>
            <w:tcW w:type="dxa" w:w="14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◐ 并入商家发货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FINANCE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财务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对账、退款审核、发票</w:t>
            </w:r>
          </w:p>
        </w:tc>
        <w:tc>
          <w:tcPr>
            <w:tcW w:type="dxa" w:w="24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财务中心（只读）、退款审批</w:t>
            </w:r>
          </w:p>
        </w:tc>
        <w:tc>
          <w:tcPr>
            <w:tcW w:type="dxa" w:w="14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✘ 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SYSADMIN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超级管理员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账号、权限、参数、审计</w:t>
            </w:r>
          </w:p>
        </w:tc>
        <w:tc>
          <w:tcPr>
            <w:tcW w:type="dxa" w:w="24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 + 系统管理</w:t>
            </w:r>
          </w:p>
        </w:tc>
        <w:tc>
          <w:tcPr>
            <w:tcW w:type="dxa" w:w="14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✔ 管理员（admin）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本期取舍：</w:t>
      </w:r>
      <w:r>
        <w:rPr>
          <w:rFonts w:ascii="Times New Roman" w:hAnsi="Times New Roman" w:eastAsia="宋体"/>
          <w:b/>
          <w:i w:val="0"/>
          <w:color w:val="595036"/>
          <w:sz w:val="21"/>
        </w:rPr>
        <w:t>不建 10 套后台，只用 RBAC 权限码 + 数据范围区分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>上述 10 类角色；</w:t>
      </w:r>
      <w:r>
        <w:rPr>
          <w:rFonts w:ascii="Consolas" w:hAnsi="Consolas" w:eastAsia="宋体"/>
          <w:b w:val="0"/>
          <w:i w:val="0"/>
          <w:color w:val="9C2700"/>
          <w:sz w:val="18"/>
        </w:rPr>
        <w:t>reviewer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 xml:space="preserve"> 账号演示"仅审核权限"的最小权限原则。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3.4 功能权限矩阵（本期）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图例：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✓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完整；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△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受限（仅本人/只读/需审核）；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—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无权限。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41"/>
        <w:gridCol w:w="2379"/>
        <w:gridCol w:w="1077"/>
        <w:gridCol w:w="1138"/>
        <w:gridCol w:w="1551"/>
        <w:gridCol w:w="1345"/>
      </w:tblGrid>
      <w:tr>
        <w:trPr>
          <w:cantSplit w:val="true"/>
          <w:tblHeader w:val="true"/>
        </w:trPr>
        <w:tc>
          <w:tcPr>
            <w:tcW w:type="dxa" w:w="124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功能模块</w:t>
            </w:r>
          </w:p>
        </w:tc>
        <w:tc>
          <w:tcPr>
            <w:tcW w:type="dxa" w:w="23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游客</w:t>
            </w:r>
          </w:p>
        </w:tc>
        <w:tc>
          <w:tcPr>
            <w:tcW w:type="dxa" w:w="113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会员</w:t>
            </w:r>
          </w:p>
        </w:tc>
        <w:tc>
          <w:tcPr>
            <w:tcW w:type="dxa" w:w="15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商家</w:t>
            </w:r>
          </w:p>
        </w:tc>
        <w:tc>
          <w:tcPr>
            <w:tcW w:type="dxa" w:w="134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 / 登录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查看/修改本人资料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只读查看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会员列表、禁用/启用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新增/编辑/删除本人档案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查看他人档案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脱敏只读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新增/编辑/删除/设默认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浏览分类树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新增/编辑/删除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浏览列表/搜索/详情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发布/编辑本人商品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上下架本人商品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修改他人商品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403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审核通过/驳回（含理由）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查看审核记录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本人商品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加购/改量/删除/勾选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查看本人订单（六页签）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本人商品相关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 全量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取消（仅待付款）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协助取消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修改金额/状态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仅按状态机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模拟支付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 本人订单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推荐位、热销榜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数据概览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本人数据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审计日志查询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用户/角色/菜单管理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健康检查/指标端点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需授权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手动触发关单扫描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测试环境</w:t>
            </w:r>
          </w:p>
        </w:tc>
      </w:tr>
      <w:tr>
        <w:trPr>
          <w:cantSplit w:val="true"/>
        </w:trPr>
        <w:tc>
          <w:tcPr>
            <w:tcW w:type="dxa" w:w="12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售后（二期）</w:t>
            </w:r>
          </w:p>
        </w:tc>
        <w:tc>
          <w:tcPr>
            <w:tcW w:type="dxa" w:w="2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申请/审核/退款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 本人</w:t>
            </w:r>
          </w:p>
        </w:tc>
        <w:tc>
          <w:tcPr>
            <w:tcW w:type="dxa" w:w="15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</w:tr>
      <w:tr>
        <w:trPr>
          <w:cantSplit w:val="true"/>
        </w:trPr>
        <w:tc>
          <w:tcPr>
            <w:tcW w:type="dxa" w:w="12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订阅（二期）</w:t>
            </w:r>
          </w:p>
        </w:tc>
        <w:tc>
          <w:tcPr>
            <w:tcW w:type="dxa" w:w="2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开通/跳过/暂停/取消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1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 本人</w:t>
            </w:r>
          </w:p>
        </w:tc>
        <w:tc>
          <w:tcPr>
            <w:tcW w:type="dxa" w:w="15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△ 协助处理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3.5 数据权限与资源归属规则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851"/>
        <w:gridCol w:w="3302"/>
        <w:gridCol w:w="150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8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33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实现要点</w:t>
            </w:r>
          </w:p>
        </w:tc>
        <w:tc>
          <w:tcPr>
            <w:tcW w:type="dxa" w:w="15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违反结果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DP-01</w:t>
            </w:r>
          </w:p>
        </w:tc>
        <w:tc>
          <w:tcPr>
            <w:tcW w:type="dxa" w:w="28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会员仅读写本人数据</w:t>
            </w:r>
          </w:p>
        </w:tc>
        <w:tc>
          <w:tcPr>
            <w:tcW w:type="dxa" w:w="33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拦截器解析 Token 得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写上下文；SQL 强制归属条件</w:t>
            </w:r>
          </w:p>
        </w:tc>
        <w:tc>
          <w:tcPr>
            <w:tcW w:type="dxa" w:w="15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403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DP-02</w:t>
            </w:r>
          </w:p>
        </w:tc>
        <w:tc>
          <w:tcPr>
            <w:tcW w:type="dxa" w:w="28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商家仅操作本人商品与相关订单</w:t>
            </w:r>
          </w:p>
        </w:tc>
        <w:tc>
          <w:tcPr>
            <w:tcW w:type="dxa" w:w="33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Service 层统一校验归属，禁止仅靠前端隐藏</w:t>
            </w:r>
          </w:p>
        </w:tc>
        <w:tc>
          <w:tcPr>
            <w:tcW w:type="dxa" w:w="15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403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DP-03</w:t>
            </w:r>
          </w:p>
        </w:tc>
        <w:tc>
          <w:tcPr>
            <w:tcW w:type="dxa" w:w="28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商家查看订单仅返回其商品明细</w:t>
            </w:r>
          </w:p>
        </w:tc>
        <w:tc>
          <w:tcPr>
            <w:tcW w:type="dxa" w:w="33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联表按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过滤；手机号/地址脱敏</w:t>
            </w:r>
          </w:p>
        </w:tc>
        <w:tc>
          <w:tcPr>
            <w:tcW w:type="dxa" w:w="15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数据脱敏展示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DP-04</w:t>
            </w:r>
          </w:p>
        </w:tc>
        <w:tc>
          <w:tcPr>
            <w:tcW w:type="dxa" w:w="28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管理员全量数据，但关键操作必须留痕</w:t>
            </w:r>
          </w:p>
        </w:tc>
        <w:tc>
          <w:tcPr>
            <w:tcW w:type="dxa" w:w="33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写操作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@Log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落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sys_oper_log</w:t>
            </w:r>
          </w:p>
        </w:tc>
        <w:tc>
          <w:tcPr>
            <w:tcW w:type="dxa" w:w="15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缺日志即缺陷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DP-05</w:t>
            </w:r>
          </w:p>
        </w:tc>
        <w:tc>
          <w:tcPr>
            <w:tcW w:type="dxa" w:w="28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匿名仅可见已上架且审核通过商品</w:t>
            </w:r>
          </w:p>
        </w:tc>
        <w:tc>
          <w:tcPr>
            <w:tcW w:type="dxa" w:w="33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固定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status=1 AND audit_status=2</w:t>
            </w:r>
          </w:p>
        </w:tc>
        <w:tc>
          <w:tcPr>
            <w:tcW w:type="dxa" w:w="15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 404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DP-06</w:t>
            </w:r>
          </w:p>
        </w:tc>
        <w:tc>
          <w:tcPr>
            <w:tcW w:type="dxa" w:w="28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订单归属以主表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为准</w:t>
            </w:r>
          </w:p>
        </w:tc>
        <w:tc>
          <w:tcPr>
            <w:tcW w:type="dxa" w:w="33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明细接口由订单号反查归属</w:t>
            </w:r>
          </w:p>
        </w:tc>
        <w:tc>
          <w:tcPr>
            <w:tcW w:type="dxa" w:w="15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DP-07</w:t>
            </w:r>
          </w:p>
        </w:tc>
        <w:tc>
          <w:tcPr>
            <w:tcW w:type="dxa" w:w="28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收货信息下单快照</w:t>
            </w:r>
          </w:p>
        </w:tc>
        <w:tc>
          <w:tcPr>
            <w:tcW w:type="dxa" w:w="33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冗余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receiver_snapshot</w:t>
            </w:r>
          </w:p>
        </w:tc>
        <w:tc>
          <w:tcPr>
            <w:tcW w:type="dxa" w:w="15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改地址不影响历史订单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DP-08</w:t>
            </w:r>
          </w:p>
        </w:tc>
        <w:tc>
          <w:tcPr>
            <w:tcW w:type="dxa" w:w="28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前台/后台 Token 互不通用</w:t>
            </w:r>
          </w:p>
        </w:tc>
        <w:tc>
          <w:tcPr>
            <w:tcW w:type="dxa" w:w="33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Redis 前缀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admin: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member:</w:t>
            </w:r>
          </w:p>
        </w:tc>
        <w:tc>
          <w:tcPr>
            <w:tcW w:type="dxa" w:w="15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401/403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DP-09</w:t>
            </w:r>
          </w:p>
        </w:tc>
        <w:tc>
          <w:tcPr>
            <w:tcW w:type="dxa" w:w="28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后台按数据范围过滤（全量/本类目/本人）</w:t>
            </w:r>
          </w:p>
        </w:tc>
        <w:tc>
          <w:tcPr>
            <w:tcW w:type="dxa" w:w="33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角色绑定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data_scope</w:t>
            </w:r>
          </w:p>
        </w:tc>
        <w:tc>
          <w:tcPr>
            <w:tcW w:type="dxa" w:w="15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越界数据不可见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DP-10</w:t>
            </w:r>
          </w:p>
        </w:tc>
        <w:tc>
          <w:tcPr>
            <w:tcW w:type="dxa" w:w="28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家庭共享成员权限可配置（二期）</w:t>
            </w:r>
          </w:p>
        </w:tc>
        <w:tc>
          <w:tcPr>
            <w:tcW w:type="dxa" w:w="33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主账号签发成员关系与权限等级</w:t>
            </w:r>
          </w:p>
        </w:tc>
        <w:tc>
          <w:tcPr>
            <w:tcW w:type="dxa" w:w="15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 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DP-11</w:t>
            </w:r>
          </w:p>
        </w:tc>
        <w:tc>
          <w:tcPr>
            <w:tcW w:type="dxa" w:w="28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宠物档案属个人信息，默认仅本人可见</w:t>
            </w:r>
          </w:p>
        </w:tc>
        <w:tc>
          <w:tcPr>
            <w:tcW w:type="dxa" w:w="33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客服/运营查看需授权并留审计</w:t>
            </w:r>
          </w:p>
        </w:tc>
        <w:tc>
          <w:tcPr>
            <w:tcW w:type="dxa" w:w="15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无授权不可见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DP-12</w:t>
            </w:r>
          </w:p>
        </w:tc>
        <w:tc>
          <w:tcPr>
            <w:tcW w:type="dxa" w:w="28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审计日志不可删除、不可篡改</w:t>
            </w:r>
          </w:p>
        </w:tc>
        <w:tc>
          <w:tcPr>
            <w:tcW w:type="dxa" w:w="33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只增不改；导出需审批</w:t>
            </w:r>
          </w:p>
        </w:tc>
        <w:tc>
          <w:tcPr>
            <w:tcW w:type="dxa" w:w="15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操作被拒绝并记录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3.6 认证、鉴权与账号生命周期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86"/>
        <w:gridCol w:w="1725"/>
        <w:gridCol w:w="4743"/>
        <w:gridCol w:w="1078"/>
      </w:tblGrid>
      <w:tr>
        <w:trPr>
          <w:cantSplit w:val="true"/>
          <w:tblHeader w:val="true"/>
        </w:trPr>
        <w:tc>
          <w:tcPr>
            <w:tcW w:type="dxa" w:w="11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2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47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107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SEC-AUTH-01</w:t>
            </w:r>
          </w:p>
        </w:tc>
        <w:tc>
          <w:tcPr>
            <w:tcW w:type="dxa" w:w="17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会员注册登录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用户名唯一、BCrypt、手机号校验；登录返回 Token（Redis，7 天）</w:t>
            </w:r>
          </w:p>
        </w:tc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SEC-AUTH-02</w:t>
            </w:r>
          </w:p>
        </w:tc>
        <w:tc>
          <w:tcPr>
            <w:tcW w:type="dxa" w:w="17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会员鉴权拦截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拦截器，未登录 401</w:t>
            </w:r>
          </w:p>
        </w:tc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SEC-AUTH-03</w:t>
            </w:r>
          </w:p>
        </w:tc>
        <w:tc>
          <w:tcPr>
            <w:tcW w:type="dxa" w:w="17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后台鉴权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RuoYi JWT + Redis；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@PreAuthorize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权限码</w:t>
            </w:r>
          </w:p>
        </w:tc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SEC-AUTH-04</w:t>
            </w:r>
          </w:p>
        </w:tc>
        <w:tc>
          <w:tcPr>
            <w:tcW w:type="dxa" w:w="17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按钮级权限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v-hasPermi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显隐 + 后端二次校验</w:t>
            </w:r>
          </w:p>
        </w:tc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SEC-AUTH-05</w:t>
            </w:r>
          </w:p>
        </w:tc>
        <w:tc>
          <w:tcPr>
            <w:tcW w:type="dxa" w:w="17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资源归属校验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见 DP-01/DP-02</w:t>
            </w:r>
          </w:p>
        </w:tc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SEC-AUTH-06</w:t>
            </w:r>
          </w:p>
        </w:tc>
        <w:tc>
          <w:tcPr>
            <w:tcW w:type="dxa" w:w="17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双域隔离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前台/后台 Token key 分离</w:t>
            </w:r>
          </w:p>
        </w:tc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SEC-AUTH-07</w:t>
            </w:r>
          </w:p>
        </w:tc>
        <w:tc>
          <w:tcPr>
            <w:tcW w:type="dxa" w:w="17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登录失败限制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连续 5 次锁定 10 分钟或验证码</w:t>
            </w:r>
          </w:p>
        </w:tc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SEC-AUTH-08</w:t>
            </w:r>
          </w:p>
        </w:tc>
        <w:tc>
          <w:tcPr>
            <w:tcW w:type="dxa" w:w="17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Token 续期与登出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剩余有效期不足一半可续期；登出删 Redis</w:t>
            </w:r>
          </w:p>
        </w:tc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SEC-AUTH-09</w:t>
            </w:r>
          </w:p>
        </w:tc>
        <w:tc>
          <w:tcPr>
            <w:tcW w:type="dxa" w:w="17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后台多因子认证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短信/OTP，敏感操作二次验证</w:t>
            </w:r>
          </w:p>
        </w:tc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SEC-AUTH-10</w:t>
            </w:r>
          </w:p>
        </w:tc>
        <w:tc>
          <w:tcPr>
            <w:tcW w:type="dxa" w:w="17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第三方登录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微信授权登录、UnionID 打通</w:t>
            </w:r>
          </w:p>
        </w:tc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SEC-AUTH-11</w:t>
            </w:r>
          </w:p>
        </w:tc>
        <w:tc>
          <w:tcPr>
            <w:tcW w:type="dxa" w:w="17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账号注销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冷静期 7 天，校验无进行中订单与售后，注销后匿名化</w:t>
            </w:r>
          </w:p>
        </w:tc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SEC-AUTH-12</w:t>
            </w:r>
          </w:p>
        </w:tc>
        <w:tc>
          <w:tcPr>
            <w:tcW w:type="dxa" w:w="172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家庭共享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主账号邀请成员，权限三级可配</w:t>
            </w:r>
          </w:p>
        </w:tc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SEC-AUTH-13</w:t>
            </w:r>
          </w:p>
        </w:tc>
        <w:tc>
          <w:tcPr>
            <w:tcW w:type="dxa" w:w="172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登录设备管理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查看/踢出已登录设备</w:t>
            </w:r>
          </w:p>
        </w:tc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3.7 演示账号与凭证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80"/>
        <w:gridCol w:w="1180"/>
        <w:gridCol w:w="1416"/>
        <w:gridCol w:w="1298"/>
        <w:gridCol w:w="3657"/>
      </w:tblGrid>
      <w:tr>
        <w:trPr>
          <w:cantSplit w:val="true"/>
          <w:tblHeader w:val="true"/>
        </w:trPr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账号</w:t>
            </w:r>
          </w:p>
        </w:tc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41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129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初始密码</w:t>
            </w:r>
          </w:p>
        </w:tc>
        <w:tc>
          <w:tcPr>
            <w:tcW w:type="dxa" w:w="365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4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后台全量</w:t>
            </w:r>
          </w:p>
        </w:tc>
        <w:tc>
          <w:tcPr>
            <w:tcW w:type="dxa" w:w="1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admin123</w:t>
            </w:r>
          </w:p>
        </w:tc>
        <w:tc>
          <w:tcPr>
            <w:tcW w:type="dxa" w:w="36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交付前提示修改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merchant1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14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商家演示</w:t>
            </w:r>
          </w:p>
        </w:tc>
        <w:tc>
          <w:tcPr>
            <w:tcW w:type="dxa" w:w="1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merchant123</w:t>
            </w:r>
          </w:p>
        </w:tc>
        <w:tc>
          <w:tcPr>
            <w:tcW w:type="dxa" w:w="36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绑定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，仅 2 件商品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4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主演示</w:t>
            </w:r>
          </w:p>
        </w:tc>
        <w:tc>
          <w:tcPr>
            <w:tcW w:type="dxa" w:w="1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member123</w:t>
            </w:r>
          </w:p>
        </w:tc>
        <w:tc>
          <w:tcPr>
            <w:tcW w:type="dxa" w:w="36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预置 2 个档案、1 个默认地址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member2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4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越权隔离演示</w:t>
            </w:r>
          </w:p>
        </w:tc>
        <w:tc>
          <w:tcPr>
            <w:tcW w:type="dxa" w:w="12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member123</w:t>
            </w:r>
          </w:p>
        </w:tc>
        <w:tc>
          <w:tcPr>
            <w:tcW w:type="dxa" w:w="36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预置 1 个档案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reviewer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只读审核</w:t>
            </w:r>
          </w:p>
        </w:tc>
        <w:tc>
          <w:tcPr>
            <w:tcW w:type="dxa" w:w="14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最小权限演示</w:t>
            </w:r>
          </w:p>
        </w:tc>
        <w:tc>
          <w:tcPr>
            <w:tcW w:type="dxa" w:w="12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reviewer123</w:t>
            </w:r>
          </w:p>
        </w:tc>
        <w:tc>
          <w:tcPr>
            <w:tcW w:type="dxa" w:w="36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仅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mall:item:audit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约束：凭证不得硬编码；数据库密码用 </w:t>
      </w:r>
      <w:r>
        <w:rPr>
          <w:rFonts w:ascii="Consolas" w:hAnsi="Consolas" w:eastAsia="宋体"/>
          <w:b w:val="0"/>
          <w:i w:val="0"/>
          <w:color w:val="9C2700"/>
          <w:sz w:val="21"/>
        </w:rPr>
        <w:t>${DB_PASSWORD:...}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占位；</w:t>
      </w:r>
      <w:r>
        <w:rPr>
          <w:rFonts w:ascii="Consolas" w:hAnsi="Consolas" w:eastAsia="宋体"/>
          <w:b w:val="0"/>
          <w:i w:val="0"/>
          <w:color w:val="9C2700"/>
          <w:sz w:val="21"/>
        </w:rPr>
        <w:t>.env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不入库并附 </w:t>
      </w:r>
      <w:r>
        <w:rPr>
          <w:rFonts w:ascii="Consolas" w:hAnsi="Consolas" w:eastAsia="宋体"/>
          <w:b w:val="0"/>
          <w:i w:val="0"/>
          <w:color w:val="9C2700"/>
          <w:sz w:val="21"/>
        </w:rPr>
        <w:t>.env.example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；文档内密码仅限演示环境。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4 业务流程与状态机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4.1 业务全景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系统有两条主链与三条延伸链。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交易链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：浏览 → 决策（档案适配）→ 加购 → 结算 → 下单 → 支付 → 履约 → 确认收货。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治理链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：商家发布 → 审核 → 上架 → 订单发货 → 审计。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延伸链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：订阅（周期扣款生成订单）、售后（申请—审核—寄回—验收—退款）、内容与客服（评价、问大家、工单）。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58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1-flow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4-1 业务全景流程（主链路 + 处方/订阅/售后延伸）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一期落地的是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交易链主干 + 治理链最小闭环 + 三条延伸链的入口占位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：订阅、售后、处方仅保留数据字段与页面入口，不做完整流程，理由与替代方案见 11.5。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4.2 核心流程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4.2.1 购物主流程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游客进入首页/活动页，通过类目、搜索、推荐触达商品列表。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列表按宠物属性（物种/阶段/体重段）、品牌、价格、功效筛选，已建档用户可见适配标签。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进入详情页：查看 SKU、库存、成分与资质；若商品为处方商品（二期），须先上传处方并通过审核获得购买资格。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加入购物车（校验可售与库存）；未登录先登录，本地购物车合并。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结算：选择地址、配送方式；系统试算价格、优惠、运费、发票，并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二次校验库存与价格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提交订单：服务端重算金额 → 锁库存（产品态）/ 原子扣减（一期）→ 生成订单与明细快照 → 清购物车。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7.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支付：拉起渠道支付；回调验签 + 幂等落库 → 订单进入待审核或待发货。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8.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履约：仓库/商家拣货发货 → 物流跟踪 → 确认收货（或超时自动确认）。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9.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完成：评价、再次购买、申请售后；订阅商品进入下一周期。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4.2.2 订阅定期购流程（二期）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选择"支持订阅"商品 → 选规格/数量/周期(2/4/6/8/12周)/首配日期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→ 签署《订阅服务协议》→ 首单支付成功 → 订阅生效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→ 每次扣款前 3 天提醒（站内信 + 短信/推送）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├─ 跳过：本期顺延，不扣款不发货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├─ 修改：换 SKU / 改周期 / 改地址 / 改支付方式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├─ 暂停/取消：停止扣款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└─ 无操作：到期日自动扣款成功 → 生成订单 → 正常履约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→ 扣款失败：第 1/3/5 天重试 3 次 → 仍失败自动暂停并通知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关键约束：扣款幂等（同一 </w:t>
      </w:r>
      <w:r>
        <w:rPr>
          <w:rFonts w:ascii="Consolas" w:hAnsi="Consolas" w:eastAsia="宋体"/>
          <w:b w:val="0"/>
          <w:i w:val="0"/>
          <w:color w:val="9C2700"/>
          <w:sz w:val="21"/>
        </w:rPr>
        <w:t>subscription_id + cycle_no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唯一）、涨价需提前 ≥ 15 天通知、扣款前校验库存不足则不扣款并顺延。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4.2.3 售后流程（二期）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用户发起售后（仅退款 / 退货退款 / 换货 / 补发）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→ 资格校验（签收时间、商品类型、是否开封、是否处方/临期）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→ 审核（小额自动通过，其余人工 ≤ 24h）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├─ 仅退款：审核通过 → 发起退款 → 原路退回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└─ 退货/换货：审核通过 → 用户寄回或上门取件 → 仓库验收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      ├─ 合格 → 退款 / 换货发货 → 完成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      └─ 不合格 → 驳回并回寄（附证据）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→ 通知（每个节点站内信 + 短信）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4.2.4 库存原则：锁定、扣减与释放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797"/>
        <w:gridCol w:w="2928"/>
        <w:gridCol w:w="292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17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产品目标态（二期/生产）</w:t>
            </w:r>
          </w:p>
        </w:tc>
        <w:tc>
          <w:tcPr>
            <w:tcW w:type="dxa" w:w="292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一期实现</w:t>
            </w:r>
          </w:p>
        </w:tc>
        <w:tc>
          <w:tcPr>
            <w:tcW w:type="dxa" w:w="292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锁定库存，默认 30 分钟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原子扣减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UPDATE ... WHERE stock &gt;= qty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一期把"锁"与"扣"合并为一次扣减，等价避免超卖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锁定转扣减，写流水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DEDUCT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无需二次操作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一期的扣减已包含支付前的占用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取消/超时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释放锁定库存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回滚库存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stock = stock + qty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，写流水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ROLLBACK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效果等价，语义更简洁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按仓库扣减实物库存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单仓，无仓维度</w:t>
            </w:r>
          </w:p>
        </w:tc>
        <w:tc>
          <w:tcPr>
            <w:tcW w:type="dxa" w:w="29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多仓二期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退货入库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质检合格回补可售库存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不做</w:t>
            </w:r>
          </w:p>
        </w:tc>
        <w:tc>
          <w:tcPr>
            <w:tcW w:type="dxa" w:w="29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关键定义：</w:t>
      </w:r>
      <w:r>
        <w:rPr>
          <w:rFonts w:ascii="Times New Roman" w:hAnsi="Times New Roman" w:eastAsia="宋体"/>
          <w:b/>
          <w:i w:val="0"/>
          <w:color w:val="595036"/>
          <w:sz w:val="21"/>
        </w:rPr>
        <w:t>支付时限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>与</w:t>
      </w:r>
      <w:r>
        <w:rPr>
          <w:rFonts w:ascii="Times New Roman" w:hAnsi="Times New Roman" w:eastAsia="宋体"/>
          <w:b/>
          <w:i w:val="0"/>
          <w:color w:val="595036"/>
          <w:sz w:val="21"/>
        </w:rPr>
        <w:t>库存占用时长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 xml:space="preserve">是两个独立参数。产品态：库存在下单时锁定 30 分钟、支付时限默认 30 分钟；一期：库存占用 = 订单生命期，支付时限参数化 </w:t>
      </w:r>
      <w:r>
        <w:rPr>
          <w:rFonts w:ascii="Consolas" w:hAnsi="Consolas" w:eastAsia="宋体"/>
          <w:b w:val="0"/>
          <w:i w:val="0"/>
          <w:color w:val="9C2700"/>
          <w:sz w:val="18"/>
        </w:rPr>
        <w:t>pay_timeout_minutes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>，默认 15 分钟（便于演示，可配置为 30）。二者在 6.1.1 参数表中统一管理。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4.2.5 支付回调与幂等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53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6-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5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4-6 支付回调幂等与超时关单时序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渠道携带 </w:t>
      </w:r>
      <w:r>
        <w:rPr>
          <w:rFonts w:ascii="Consolas" w:hAnsi="Consolas" w:eastAsia="宋体"/>
          <w:b w:val="0"/>
          <w:i w:val="0"/>
          <w:color w:val="9C2700"/>
          <w:sz w:val="21"/>
        </w:rPr>
        <w:t>Idempotency-Key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、订单号、金额、渠道、结果回调。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服务端校验来源与必填参数（沙箱以内部令牌模拟签名；生产验签）。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以幂等键插入支付记录；唯一键冲突即重放，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直接返回成功且不改订单状态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校验金额与订单应付一致（不一致拒绝并记录风险日志）。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成功：按状态机推进（0 → 1 待审核 或 0 → 2 待发货）；失败：仅记录支付失败，订单保持待付款。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记录操作日志并应答。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4.2.6 超时关单与库存回滚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定时任务每分钟扫描 </w:t>
      </w:r>
      <w:r>
        <w:rPr>
          <w:rFonts w:ascii="Consolas" w:hAnsi="Consolas" w:eastAsia="宋体"/>
          <w:b w:val="0"/>
          <w:i w:val="0"/>
          <w:color w:val="9C2700"/>
          <w:sz w:val="21"/>
        </w:rPr>
        <w:t>status = 0 AND create_time &lt; now() - pay_timeout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（单批 ≤ 100，走 </w:t>
      </w:r>
      <w:r>
        <w:rPr>
          <w:rFonts w:ascii="Consolas" w:hAnsi="Consolas" w:eastAsia="宋体"/>
          <w:b w:val="0"/>
          <w:i w:val="0"/>
          <w:color w:val="9C2700"/>
          <w:sz w:val="21"/>
        </w:rPr>
        <w:t>(status, create_time)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索引）。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条件更新 </w:t>
      </w:r>
      <w:r>
        <w:rPr>
          <w:rFonts w:ascii="Consolas" w:hAnsi="Consolas" w:eastAsia="宋体"/>
          <w:b w:val="0"/>
          <w:i w:val="0"/>
          <w:color w:val="9C2700"/>
          <w:sz w:val="21"/>
        </w:rPr>
        <w:t>UPDATE pet_order SET status = 6 WHERE id = ? AND status = 0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；影响 0 行则跳过（已被支付或取消）。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逐条回滚库存并写 </w:t>
      </w:r>
      <w:r>
        <w:rPr>
          <w:rFonts w:ascii="Consolas" w:hAnsi="Consolas" w:eastAsia="宋体"/>
          <w:b w:val="0"/>
          <w:i w:val="0"/>
          <w:color w:val="9C2700"/>
          <w:sz w:val="21"/>
        </w:rPr>
        <w:t>ROLLBACK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流水；流水唯一键冲突视为已回滚，跳过。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支付单置 TIMEOUT，记录关闭时间与原因，写任务执行日志。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单条失败不影响整批；任务可重跑且幂等。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4.2.7 促销计算流程（二期，一期预留引擎）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确定基准价：活动价/会员价/订阅价取适用最低价。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计算商品行小计（含宠物标记）。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应用满减/满赠（按活动规则与阶梯）。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应用优惠券（默认最优组合，用户可手动切换）。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计算运费（包邮门槛、地区、重量体积、冷链）。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6.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应用积分抵扣（不超过应付的 50%）。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7.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得到应付金额；优惠金额按商品实付比例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分摊到行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（用于退款计算）。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8.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保存优惠快照（活动 ID、券 ID、规则版本），保证可解释、可复算。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4.2.8 商品审核与订单审核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商品审核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：商家创建（待审）→ 管理员查看资质与属性 → 通过（可上架）或驳回（理由必填）→ 商家修改后重提，历史留痕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pet_item_audit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订单审核（二期）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：命中风控/大额/处方订单进入待审核 → 人工审核通过进入仓库，驳回则取消并退款。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4.2.9 越权拦截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05"/>
        <w:gridCol w:w="3315"/>
        <w:gridCol w:w="1768"/>
        <w:gridCol w:w="2542"/>
      </w:tblGrid>
      <w:tr>
        <w:trPr>
          <w:cantSplit w:val="true"/>
          <w:tblHeader w:val="true"/>
        </w:trPr>
        <w:tc>
          <w:tcPr>
            <w:tcW w:type="dxa" w:w="110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31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176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拦截层</w:t>
            </w:r>
          </w:p>
        </w:tc>
        <w:tc>
          <w:tcPr>
            <w:tcW w:type="dxa" w:w="254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水平越权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会员改他人地址；商家改他人商品</w:t>
            </w:r>
          </w:p>
        </w:tc>
        <w:tc>
          <w:tcPr>
            <w:tcW w:type="dxa" w:w="17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Service 归属校验</w:t>
            </w:r>
          </w:p>
        </w:tc>
        <w:tc>
          <w:tcPr>
            <w:tcW w:type="dxa" w:w="25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403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审计</w:t>
            </w:r>
          </w:p>
        </w:tc>
      </w:tr>
      <w:tr>
        <w:trPr>
          <w:cantSplit w:val="true"/>
        </w:trPr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垂直越权</w:t>
            </w:r>
          </w:p>
        </w:tc>
        <w:tc>
          <w:tcPr>
            <w:tcW w:type="dxa" w:w="3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会员 Token 调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/api/admin/**</w:t>
            </w:r>
          </w:p>
        </w:tc>
        <w:tc>
          <w:tcPr>
            <w:tcW w:type="dxa" w:w="17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后台鉴权拦截器</w:t>
            </w:r>
          </w:p>
        </w:tc>
        <w:tc>
          <w:tcPr>
            <w:tcW w:type="dxa" w:w="25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401/403 + 审计</w:t>
            </w:r>
          </w:p>
        </w:tc>
      </w:tr>
      <w:tr>
        <w:trPr>
          <w:cantSplit w:val="true"/>
        </w:trPr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未认证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 Token 访问购物车</w:t>
            </w:r>
          </w:p>
        </w:tc>
        <w:tc>
          <w:tcPr>
            <w:tcW w:type="dxa" w:w="1768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</w:p>
        </w:tc>
        <w:tc>
          <w:tcPr>
            <w:tcW w:type="dxa" w:w="25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401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PET-2001</w:t>
            </w:r>
          </w:p>
        </w:tc>
      </w:tr>
      <w:tr>
        <w:trPr>
          <w:cantSplit w:val="true"/>
        </w:trPr>
        <w:tc>
          <w:tcPr>
            <w:tcW w:type="dxa" w:w="110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权限缺失</w:t>
            </w:r>
          </w:p>
        </w:tc>
        <w:tc>
          <w:tcPr>
            <w:tcW w:type="dxa" w:w="331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商家账号调审核接口</w:t>
            </w:r>
          </w:p>
        </w:tc>
        <w:tc>
          <w:tcPr>
            <w:tcW w:type="dxa" w:w="17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@PreAuthorize</w:t>
            </w:r>
          </w:p>
        </w:tc>
        <w:tc>
          <w:tcPr>
            <w:tcW w:type="dxa" w:w="25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403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PET-2003</w:t>
            </w:r>
          </w:p>
        </w:tc>
      </w:tr>
      <w:tr>
        <w:trPr>
          <w:cantSplit w:val="true"/>
        </w:trPr>
        <w:tc>
          <w:tcPr>
            <w:tcW w:type="dxa" w:w="110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数据越界</w:t>
            </w:r>
          </w:p>
        </w:tc>
        <w:tc>
          <w:tcPr>
            <w:tcW w:type="dxa" w:w="331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仓库角色查看全仓库存</w:t>
            </w:r>
          </w:p>
        </w:tc>
        <w:tc>
          <w:tcPr>
            <w:tcW w:type="dxa" w:w="17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数据范围过滤</w:t>
            </w:r>
          </w:p>
        </w:tc>
        <w:tc>
          <w:tcPr>
            <w:tcW w:type="dxa" w:w="25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仅本仓数据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4.3 状态机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4.3.1 订单状态机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42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2-order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42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4-2 订单状态机（9 状态）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3603"/>
        <w:gridCol w:w="1077"/>
        <w:gridCol w:w="1896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状态码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360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语义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终态</w:t>
            </w:r>
          </w:p>
        </w:tc>
        <w:tc>
          <w:tcPr>
            <w:tcW w:type="dxa" w:w="18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允许后续动作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待付款</w:t>
            </w:r>
          </w:p>
        </w:tc>
        <w:tc>
          <w:tcPr>
            <w:tcW w:type="dxa" w:w="36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已创建、库存已占用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18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支付、取消、超时关闭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待审核</w:t>
            </w:r>
          </w:p>
        </w:tc>
        <w:tc>
          <w:tcPr>
            <w:tcW w:type="dxa" w:w="36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已支付，等待风控/处方/大额审核（二期）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18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审核通过、驳回退款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待发货</w:t>
            </w:r>
          </w:p>
        </w:tc>
        <w:tc>
          <w:tcPr>
            <w:tcW w:type="dxa" w:w="36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已支付（或审核通过），等待发货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18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发货、协商取消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待收货</w:t>
            </w:r>
          </w:p>
        </w:tc>
        <w:tc>
          <w:tcPr>
            <w:tcW w:type="dxa" w:w="36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18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确认收货、申请售后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  <w:tc>
          <w:tcPr>
            <w:tcW w:type="dxa" w:w="36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已收货，交易结束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18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评价、售后（时效内）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已取消</w:t>
            </w:r>
          </w:p>
        </w:tc>
        <w:tc>
          <w:tcPr>
            <w:tcW w:type="dxa" w:w="36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用户取消或审核驳回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18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已关闭</w:t>
            </w:r>
          </w:p>
        </w:tc>
        <w:tc>
          <w:tcPr>
            <w:tcW w:type="dxa" w:w="36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超时未支付自动关闭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18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售后中</w:t>
            </w:r>
          </w:p>
        </w:tc>
        <w:tc>
          <w:tcPr>
            <w:tcW w:type="dxa" w:w="36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存在进行中的售后单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18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售后完成/关闭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已退款</w:t>
            </w:r>
          </w:p>
        </w:tc>
        <w:tc>
          <w:tcPr>
            <w:tcW w:type="dxa" w:w="36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退款完成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18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222"/>
        <w:gridCol w:w="1077"/>
        <w:gridCol w:w="1833"/>
        <w:gridCol w:w="2444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当前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12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触发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8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前置校验</w:t>
            </w:r>
          </w:p>
        </w:tc>
        <w:tc>
          <w:tcPr>
            <w:tcW w:type="dxa" w:w="24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副作用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2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库存充足、地址有效、金额一致</w:t>
            </w:r>
          </w:p>
        </w:tc>
        <w:tc>
          <w:tcPr>
            <w:tcW w:type="dxa" w:w="2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扣/锁库存、写快照、DEDUCT 流水、清购物车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2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支付成功（需审核）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幂等键未用、金额一致、状态为 0</w:t>
            </w:r>
          </w:p>
        </w:tc>
        <w:tc>
          <w:tcPr>
            <w:tcW w:type="dxa" w:w="2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写支付记录、支付时间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2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支付成功（自动审核）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同上</w:t>
            </w:r>
          </w:p>
        </w:tc>
        <w:tc>
          <w:tcPr>
            <w:tcW w:type="dxa" w:w="2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2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用户取消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0、归属正确</w:t>
            </w:r>
          </w:p>
        </w:tc>
        <w:tc>
          <w:tcPr>
            <w:tcW w:type="dxa" w:w="2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回滚库存 + ROLLBACK 流水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2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833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create_time &lt; now - timeout</w:t>
            </w:r>
          </w:p>
        </w:tc>
        <w:tc>
          <w:tcPr>
            <w:tcW w:type="dxa" w:w="2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回滚库存、支付单 TIMEOUT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2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资质有效、风控通过</w:t>
            </w:r>
          </w:p>
        </w:tc>
        <w:tc>
          <w:tcPr>
            <w:tcW w:type="dxa" w:w="2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记录审核人、审核时间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2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审核驳回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已支付</w:t>
            </w:r>
          </w:p>
        </w:tc>
        <w:tc>
          <w:tcPr>
            <w:tcW w:type="dxa" w:w="2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触发退款、回滚库存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2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商家/管理员</w:t>
            </w:r>
          </w:p>
        </w:tc>
        <w:tc>
          <w:tcPr>
            <w:tcW w:type="dxa" w:w="1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2、含本人商品</w:t>
            </w:r>
          </w:p>
        </w:tc>
        <w:tc>
          <w:tcPr>
            <w:tcW w:type="dxa" w:w="2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记录发货时间、物流单号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2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状态为 3、归属正确</w:t>
            </w:r>
          </w:p>
        </w:tc>
        <w:tc>
          <w:tcPr>
            <w:tcW w:type="dxa" w:w="2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记录收货时间、可评价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2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申请售后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售后期内、商品类型允许</w:t>
            </w:r>
          </w:p>
        </w:tc>
        <w:tc>
          <w:tcPr>
            <w:tcW w:type="dxa" w:w="2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生成售后单、冻结部分金额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2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售后期内申请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时效内</w:t>
            </w:r>
          </w:p>
        </w:tc>
        <w:tc>
          <w:tcPr>
            <w:tcW w:type="dxa" w:w="2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2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售后关闭/驳回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系统/管理员</w:t>
            </w:r>
          </w:p>
        </w:tc>
        <w:tc>
          <w:tcPr>
            <w:tcW w:type="dxa" w:w="1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售后单终结</w:t>
            </w:r>
          </w:p>
        </w:tc>
        <w:tc>
          <w:tcPr>
            <w:tcW w:type="dxa" w:w="2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解除冻结、恢复订单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2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退款完成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8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退款成功</w:t>
            </w:r>
          </w:p>
        </w:tc>
        <w:tc>
          <w:tcPr>
            <w:tcW w:type="dxa" w:w="24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回补库存、回退券/积分、同步财务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非法目标</w:t>
            </w:r>
          </w:p>
        </w:tc>
        <w:tc>
          <w:tcPr>
            <w:tcW w:type="dxa" w:w="12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任意非法操作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</w:t>
            </w:r>
          </w:p>
        </w:tc>
        <w:tc>
          <w:tcPr>
            <w:tcW w:type="dxa" w:w="18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4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抛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PET-3002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，状态不变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4.3.2 售后状态机（二期）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3-aftersale-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4-3 售后状态机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32"/>
        <w:gridCol w:w="1532"/>
        <w:gridCol w:w="2910"/>
        <w:gridCol w:w="2757"/>
      </w:tblGrid>
      <w:tr>
        <w:trPr>
          <w:cantSplit w:val="true"/>
          <w:tblHeader w:val="true"/>
        </w:trPr>
        <w:tc>
          <w:tcPr>
            <w:tcW w:type="dxa" w:w="153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153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29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允许动作</w:t>
            </w:r>
          </w:p>
        </w:tc>
        <w:tc>
          <w:tcPr>
            <w:tcW w:type="dxa" w:w="275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待审核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撤销、审核通过/驳回</w:t>
            </w:r>
          </w:p>
        </w:tc>
        <w:tc>
          <w:tcPr>
            <w:tcW w:type="dxa" w:w="27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用户可撤销</w:t>
            </w:r>
          </w:p>
        </w:tc>
      </w:tr>
      <w:tr>
        <w:trPr>
          <w:cantSplit w:val="true"/>
        </w:trPr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待寄回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填写运单/预约取件</w:t>
            </w:r>
          </w:p>
        </w:tc>
        <w:tc>
          <w:tcPr>
            <w:tcW w:type="dxa" w:w="27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退货/换货场景</w:t>
            </w:r>
          </w:p>
        </w:tc>
      </w:tr>
      <w:tr>
        <w:trPr>
          <w:cantSplit w:val="true"/>
        </w:trPr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已寄回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仓库收货</w:t>
            </w:r>
          </w:p>
        </w:tc>
        <w:tc>
          <w:tcPr>
            <w:tcW w:type="dxa" w:w="27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上传运单号</w:t>
            </w:r>
          </w:p>
        </w:tc>
      </w:tr>
      <w:tr>
        <w:trPr>
          <w:cantSplit w:val="true"/>
        </w:trPr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验收中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质检合格/不合格</w:t>
            </w:r>
          </w:p>
        </w:tc>
        <w:tc>
          <w:tcPr>
            <w:tcW w:type="dxa" w:w="27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记录质检结论</w:t>
            </w:r>
          </w:p>
        </w:tc>
      </w:tr>
      <w:tr>
        <w:trPr>
          <w:cantSplit w:val="true"/>
        </w:trPr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退款中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退款成功/失败重试</w:t>
            </w:r>
          </w:p>
        </w:tc>
        <w:tc>
          <w:tcPr>
            <w:tcW w:type="dxa" w:w="27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原路退回</w:t>
            </w:r>
          </w:p>
        </w:tc>
      </w:tr>
      <w:tr>
        <w:trPr>
          <w:cantSplit w:val="true"/>
        </w:trPr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换货发货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签收完成</w:t>
            </w:r>
          </w:p>
        </w:tc>
        <w:tc>
          <w:tcPr>
            <w:tcW w:type="dxa" w:w="27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生成换货单占用库存</w:t>
            </w:r>
          </w:p>
        </w:tc>
      </w:tr>
      <w:tr>
        <w:trPr>
          <w:cantSplit w:val="true"/>
        </w:trPr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7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终态</w:t>
            </w:r>
          </w:p>
        </w:tc>
      </w:tr>
      <w:tr>
        <w:trPr>
          <w:cantSplit w:val="true"/>
        </w:trPr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53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已驳回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7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终态，附理由与证据</w:t>
            </w:r>
          </w:p>
        </w:tc>
      </w:tr>
      <w:tr>
        <w:trPr>
          <w:cantSplit w:val="true"/>
        </w:trPr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53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已撤销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7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终态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4.3.3 订阅状态机（二期）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85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4-subscription-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8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4-4 订阅状态机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13"/>
        <w:gridCol w:w="1213"/>
        <w:gridCol w:w="3395"/>
        <w:gridCol w:w="2910"/>
      </w:tblGrid>
      <w:tr>
        <w:trPr>
          <w:cantSplit w:val="true"/>
          <w:tblHeader w:val="true"/>
        </w:trPr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type="dxa" w:w="339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允许动作</w:t>
            </w:r>
          </w:p>
        </w:tc>
        <w:tc>
          <w:tcPr>
            <w:tcW w:type="dxa" w:w="29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待生效</w:t>
            </w:r>
          </w:p>
        </w:tc>
        <w:tc>
          <w:tcPr>
            <w:tcW w:type="dxa" w:w="33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支付首单、取消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首单未付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生效中</w:t>
            </w:r>
          </w:p>
        </w:tc>
        <w:tc>
          <w:tcPr>
            <w:tcW w:type="dxa" w:w="33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到期扣款、跳过、暂停、取消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正常期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扣款中</w:t>
            </w:r>
          </w:p>
        </w:tc>
        <w:tc>
          <w:tcPr>
            <w:tcW w:type="dxa" w:w="33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成功→生效中；失败→扣款失败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同一周期幂等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扣款失败</w:t>
            </w:r>
          </w:p>
        </w:tc>
        <w:tc>
          <w:tcPr>
            <w:tcW w:type="dxa" w:w="33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重试（第 1/3/5 天）、暂停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 次失败自动暂停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暂停</w:t>
            </w:r>
          </w:p>
        </w:tc>
        <w:tc>
          <w:tcPr>
            <w:tcW w:type="dxa" w:w="33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恢复、取消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不扣款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已取消</w:t>
            </w:r>
          </w:p>
        </w:tc>
        <w:tc>
          <w:tcPr>
            <w:tcW w:type="dxa" w:w="339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终态，已生成订单不受影响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已结束</w:t>
            </w:r>
          </w:p>
        </w:tc>
        <w:tc>
          <w:tcPr>
            <w:tcW w:type="dxa" w:w="339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商品下架或不可订阅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订阅周期状态：待提醒 → 已提醒 → 待扣款 → 扣款中 → 已扣款/扣款失败 → 已跳过/已取消。每周期生成唯一 </w:t>
      </w:r>
      <w:r>
        <w:rPr>
          <w:rFonts w:ascii="Consolas" w:hAnsi="Consolas" w:eastAsia="宋体"/>
          <w:b w:val="0"/>
          <w:i w:val="0"/>
          <w:color w:val="9C2700"/>
          <w:sz w:val="21"/>
        </w:rPr>
        <w:t>cycle_no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</w:t>
      </w:r>
      <w:r>
        <w:rPr>
          <w:rFonts w:ascii="Consolas" w:hAnsi="Consolas" w:eastAsia="宋体"/>
          <w:b w:val="0"/>
          <w:i w:val="0"/>
          <w:color w:val="9C2700"/>
          <w:sz w:val="21"/>
        </w:rPr>
        <w:t>(subscription_id, cycle_no)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唯一索引保证幂等。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4.3.4 状态不变量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8"/>
        <w:gridCol w:w="4743"/>
        <w:gridCol w:w="2910"/>
      </w:tblGrid>
      <w:tr>
        <w:trPr>
          <w:cantSplit w:val="true"/>
          <w:tblHeader w:val="true"/>
        </w:trPr>
        <w:tc>
          <w:tcPr>
            <w:tcW w:type="dxa" w:w="107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47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不变量</w:t>
            </w:r>
          </w:p>
        </w:tc>
        <w:tc>
          <w:tcPr>
            <w:tcW w:type="dxa" w:w="29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校验方式</w:t>
            </w:r>
          </w:p>
        </w:tc>
      </w:tr>
      <w:tr>
        <w:trPr>
          <w:cantSplit w:val="true"/>
        </w:trPr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INV-01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任意 SKU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stock &gt;= 0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CHECK 约束 + 原子扣减条件</w:t>
            </w:r>
          </w:p>
        </w:tc>
      </w:tr>
      <w:tr>
        <w:trPr>
          <w:cantSplit w:val="true"/>
        </w:trPr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INV-02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订单金额 = Σ明细金额 + 运费 − 优惠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服务端计算 + 测试断言</w:t>
            </w:r>
          </w:p>
        </w:tc>
      </w:tr>
      <w:tr>
        <w:trPr>
          <w:cantSplit w:val="true"/>
        </w:trPr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INV-03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 1/2/3/4/8 的订单必有支付记录且金额一致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联表校验 + 集成测试</w:t>
            </w:r>
          </w:p>
        </w:tc>
      </w:tr>
      <w:tr>
        <w:trPr>
          <w:cantSplit w:val="true"/>
        </w:trPr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INV-04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Σ(DEDUCT) − Σ(ROLLBACK) − Σ(ADJUST) = 当前库存变化量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 SQL</w:t>
            </w:r>
          </w:p>
        </w:tc>
      </w:tr>
      <w:tr>
        <w:trPr>
          <w:cantSplit w:val="true"/>
        </w:trPr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INV-05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状态只能沿迁移表前向流转或进入终态 5/6/8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状态机断言 + 审计日志</w:t>
            </w:r>
          </w:p>
        </w:tc>
      </w:tr>
      <w:tr>
        <w:trPr>
          <w:cantSplit w:val="true"/>
        </w:trPr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INV-06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可售 + 锁定 + 残次 = 实物库存（多仓目标态）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日终对账（二期）</w:t>
            </w:r>
          </w:p>
        </w:tc>
      </w:tr>
      <w:tr>
        <w:trPr>
          <w:cantSplit w:val="true"/>
        </w:trPr>
        <w:tc>
          <w:tcPr>
            <w:tcW w:type="dxa" w:w="1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INV-07</w:t>
            </w:r>
          </w:p>
        </w:tc>
        <w:tc>
          <w:tcPr>
            <w:tcW w:type="dxa" w:w="47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订阅同一周期只产生一张订单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唯一索引 + 重试测试（二期）</w:t>
            </w:r>
          </w:p>
        </w:tc>
      </w:tr>
      <w:tr>
        <w:trPr>
          <w:cantSplit w:val="true"/>
        </w:trPr>
        <w:tc>
          <w:tcPr>
            <w:tcW w:type="dxa" w:w="1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INV-08</w:t>
            </w:r>
          </w:p>
        </w:tc>
        <w:tc>
          <w:tcPr>
            <w:tcW w:type="dxa" w:w="47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退款金额 ≤ 明细实付分摊金额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退款计算 + 断言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4.4 用例模型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4.4.1 参与者与边界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系统边界为"萌宠优选商城"。一期参与者为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游客、会员、商家、管理员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四类（后台细分角色以 RBAC 权限码体现）；二期扩展家庭共享成员、客服、运营、仓储、财务。外部系统以"支付沙箱 / 物流查询 / 短信"形式出现，不单列为参与者。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30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-4-usec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30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4-5 系统用例图（一期 4 个主角色）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4.4.2 参与者—用例关系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4263"/>
        <w:gridCol w:w="339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参与者</w:t>
            </w:r>
          </w:p>
        </w:tc>
        <w:tc>
          <w:tcPr>
            <w:tcW w:type="dxa" w:w="42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主要用例</w:t>
            </w:r>
          </w:p>
        </w:tc>
        <w:tc>
          <w:tcPr>
            <w:tcW w:type="dxa" w:w="33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</w:t>
            </w:r>
          </w:p>
        </w:tc>
        <w:tc>
          <w:tcPr>
            <w:tcW w:type="dxa" w:w="42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UC-01 注册、UC-02 登录、UC-04 浏览、UC-05 搜索、UC-06 详情</w:t>
            </w:r>
          </w:p>
        </w:tc>
        <w:tc>
          <w:tcPr>
            <w:tcW w:type="dxa" w:w="33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未登录可浏览；加购/下单需登录后回跳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42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游客全部 + UC-07 建档、UC-09 加购、UC-11 下单、UC-12 支付、UC-14 订单、UC-16 取消、UC-17 收货、UC-19 地址、UC-20 评价</w:t>
            </w:r>
          </w:p>
        </w:tc>
        <w:tc>
          <w:tcPr>
            <w:tcW w:type="dxa" w:w="33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均含"仅本人"约束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42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 登录、UC-21 发布、UC-22 上下架、UC-24 发货、UC-23 我的商品</w:t>
            </w:r>
          </w:p>
        </w:tc>
        <w:tc>
          <w:tcPr>
            <w:tcW w:type="dxa" w:w="33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与管理员共用入口，按权限码裁剪菜单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42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 登录、UC-25 审核、UC-26 分类、UC-27 会员、UC-28 订单、UC-29 审计、UC-30 系统</w:t>
            </w:r>
          </w:p>
        </w:tc>
        <w:tc>
          <w:tcPr>
            <w:tcW w:type="dxa" w:w="33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全量数据，敏感操作留痕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42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UC-18 超时关单、UC-31 订阅扣款（二期）</w:t>
            </w:r>
          </w:p>
        </w:tc>
        <w:tc>
          <w:tcPr>
            <w:tcW w:type="dxa" w:w="33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定时触发，幂等可重跑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4.4.3 用例清单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01"/>
        <w:gridCol w:w="1342"/>
        <w:gridCol w:w="1077"/>
        <w:gridCol w:w="1077"/>
        <w:gridCol w:w="100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用例名称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参与者</w:t>
            </w:r>
          </w:p>
        </w:tc>
        <w:tc>
          <w:tcPr>
            <w:tcW w:type="dxa" w:w="10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前置</w:t>
            </w:r>
          </w:p>
        </w:tc>
        <w:tc>
          <w:tcPr>
            <w:tcW w:type="dxa" w:w="134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成功结果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10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关联需求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用户名未占用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创建账号并登录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账号未禁用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获得对应域 Token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C-10-01、SEC-AUTH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Token 失效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C-14-09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浏览首页/分类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展示分类与推荐楼层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C-01、C-02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搜索与筛选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返回符合条件结果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C-02、C-03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查看商品详情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商品可售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SKU、库存、适配提示、成分资质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维护宠物档案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增删改查成功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查看适配结论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已建档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适合/需注意/不适合 + 冲突原因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加入购物车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商品可售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新增或累加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管理购物车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数量/勾选/删除/合计更新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有勾选项、有效地址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生成订单并占用库存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C-07、6.1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沙箱支付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订单待付款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支付记录落库，订单推进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接收支付回调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参数合法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幂等落库并推进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C-07、6.1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查看我的订单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六状态页签列表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查看订单详情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归属本人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明细快照与时间线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待付款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取消并回滚库存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C-07、6.1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待收货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订单完成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存在超时单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关闭并回滚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C-07、6.1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维护收货地址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增删改、设默认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评价展示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发布/编辑商品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有权限码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进入待审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商家/管理员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可售/不可售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查看我的商品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仅本人商品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待发货且含本人商品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订单进入待收货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待审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通过/驳回（理由）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增删改、排序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查看、禁用/启用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全量订单查询、协助处理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审计日志查询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按条件检索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用户/角色/菜单/参数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订阅扣款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到期订阅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生成周期订单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申请售后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订单可售后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生成售后单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客服/管理员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待审核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通过/驳回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退货验收与退款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仓储/财务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已寄回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退款完成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领券与用券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券有库存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结算抵扣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秒杀下单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活动进行中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活动价下单不超卖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商品对比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游客/会员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已选 2–4 件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参数对比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在线客服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会话建立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首页装修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运营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有权限码</w:t>
            </w:r>
          </w:p>
        </w:tc>
        <w:tc>
          <w:tcPr>
            <w:tcW w:type="dxa" w:w="13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楼层发布生效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UC-40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实时看板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管理员/运营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</w:t>
            </w:r>
          </w:p>
        </w:tc>
        <w:tc>
          <w:tcPr>
            <w:tcW w:type="dxa" w:w="13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指标展示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10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4.5 关键用例详述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4.5.1 UC-11 提交订单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17"/>
        <w:gridCol w:w="7114"/>
      </w:tblGrid>
      <w:tr>
        <w:trPr>
          <w:cantSplit w:val="true"/>
          <w:tblHeader w:val="true"/>
        </w:trPr>
        <w:tc>
          <w:tcPr>
            <w:tcW w:type="dxa" w:w="161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会员（主）、库存（被操作）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触发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结算页点击"提交订单"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已登录；购物车有勾选行；有本人有效地址；商品可售</w:t>
            </w:r>
          </w:p>
        </w:tc>
      </w:tr>
      <w:tr>
        <w:trPr>
          <w:cantSplit w:val="true"/>
        </w:trPr>
        <w:tc>
          <w:tcPr>
            <w:tcW w:type="dxa" w:w="161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</w:t>
            </w:r>
          </w:p>
        </w:tc>
        <w:tc>
          <w:tcPr>
            <w:tcW w:type="dxa" w:w="71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成功：生成待付款订单、占用库存、写快照与流水、清购物车；失败：无数据变更</w:t>
            </w:r>
          </w:p>
        </w:tc>
      </w:tr>
      <w:tr>
        <w:trPr>
          <w:cantSplit w:val="true"/>
        </w:trPr>
        <w:tc>
          <w:tcPr>
            <w:tcW w:type="dxa" w:w="161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1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C-07-04～C-07-13、6.1、6.3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：选择地址 → 校验登录/归属/可售/库存 → 服务端重算金额（优惠、运费、积分）→ 创建订单（0 待付款）+ 固化收货与优惠快照 → 原子扣减每个 SKU 并写 DEDUCT 流水 → 删除已结算购物车行 → 提交事务 → 返回订单号、应付金额与支付截止时间。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34"/>
        <w:gridCol w:w="3061"/>
        <w:gridCol w:w="4535"/>
      </w:tblGrid>
      <w:tr>
        <w:trPr>
          <w:cantSplit w:val="true"/>
          <w:tblHeader w:val="true"/>
        </w:trPr>
        <w:tc>
          <w:tcPr>
            <w:tcW w:type="dxa" w:w="11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06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条件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未登录/地址不属于本人</w:t>
            </w:r>
          </w:p>
        </w:tc>
        <w:tc>
          <w:tcPr>
            <w:tcW w:type="dxa" w:w="45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 / 403，引导登录或重选地址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任一 SKU 库存不足</w:t>
            </w:r>
          </w:p>
        </w:tc>
        <w:tc>
          <w:tcPr>
            <w:tcW w:type="dxa" w:w="45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整单回滚，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PET-3001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并列出缺货 SKU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E3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商品下架或审核未通过</w:t>
            </w:r>
          </w:p>
        </w:tc>
        <w:tc>
          <w:tcPr>
            <w:tcW w:type="dxa" w:w="45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整单回滚，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PET-1001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，提示刷新购物车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E4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同一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重复提交</w:t>
            </w:r>
          </w:p>
        </w:tc>
        <w:tc>
          <w:tcPr>
            <w:tcW w:type="dxa" w:w="45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返回已存在订单，不重复占用库存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E5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金额与前端展示不一致</w:t>
            </w:r>
          </w:p>
        </w:tc>
        <w:tc>
          <w:tcPr>
            <w:tcW w:type="dxa" w:w="45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以服务端为准，提示用户确认后重新提交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E6</w:t>
            </w:r>
          </w:p>
        </w:tc>
        <w:tc>
          <w:tcPr>
            <w:tcW w:type="dxa" w:w="306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数据库异常/超时</w:t>
            </w:r>
          </w:p>
        </w:tc>
        <w:tc>
          <w:tcPr>
            <w:tcW w:type="dxa" w:w="45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事务回滚，返回系统繁忙，可重试且无脏数据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4.5.2 UC-13 接收支付回调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79"/>
        <w:gridCol w:w="7052"/>
      </w:tblGrid>
      <w:tr>
        <w:trPr>
          <w:cantSplit w:val="true"/>
          <w:tblHeader w:val="true"/>
        </w:trPr>
        <w:tc>
          <w:tcPr>
            <w:tcW w:type="dxa" w:w="16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5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UC-13</w:t>
            </w:r>
          </w:p>
        </w:tc>
      </w:tr>
      <w:tr>
        <w:trPr>
          <w:cantSplit w:val="true"/>
        </w:trPr>
        <w:tc>
          <w:tcPr>
            <w:tcW w:type="dxa" w:w="16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0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支付渠道（主）、系统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存在待付款订单；回调携带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Idempotency-Key</w:t>
            </w:r>
          </w:p>
        </w:tc>
      </w:tr>
      <w:tr>
        <w:trPr>
          <w:cantSplit w:val="true"/>
        </w:trPr>
        <w:tc>
          <w:tcPr>
            <w:tcW w:type="dxa" w:w="16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</w:t>
            </w:r>
          </w:p>
        </w:tc>
        <w:tc>
          <w:tcPr>
            <w:tcW w:type="dxa" w:w="70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支付单落库一次；订单状态最多推进一次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C-07-10～C-07-12、6.1、9.2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：接收回调 → 验签与参数校验 → 幂等插入支付记录 → 金额一致性校验 → 结果成功则推进订单（0→1/2）→ 写日志 → 返回成功。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：幂等键已存在（返回成功、状态不变）；金额不一致（拒绝并记录风险日志）；订单不存在（返回失败）；订单已关闭/取消（记录异常，人工处理）；唯一键并发冲突（捕获后按已完成返回）。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4.5.3 UC-32 申请售后（二期）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19"/>
        <w:gridCol w:w="6912"/>
      </w:tblGrid>
      <w:tr>
        <w:trPr>
          <w:cantSplit w:val="true"/>
          <w:tblHeader w:val="true"/>
        </w:trPr>
        <w:tc>
          <w:tcPr>
            <w:tcW w:type="dxa" w:w="181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91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691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UC-32</w:t>
            </w:r>
          </w:p>
        </w:tc>
      </w:tr>
      <w:tr>
        <w:trPr>
          <w:cantSplit w:val="true"/>
        </w:trPr>
        <w:tc>
          <w:tcPr>
            <w:tcW w:type="dxa" w:w="18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691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会员（主）、客服/仓储（参与）</w:t>
            </w:r>
          </w:p>
        </w:tc>
      </w:tr>
      <w:tr>
        <w:trPr>
          <w:cantSplit w:val="true"/>
        </w:trPr>
        <w:tc>
          <w:tcPr>
            <w:tcW w:type="dxa" w:w="18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</w:t>
            </w:r>
          </w:p>
        </w:tc>
        <w:tc>
          <w:tcPr>
            <w:tcW w:type="dxa" w:w="691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订单已签收且在售后时效内；商品类型允许</w:t>
            </w:r>
          </w:p>
        </w:tc>
      </w:tr>
      <w:tr>
        <w:trPr>
          <w:cantSplit w:val="true"/>
        </w:trPr>
        <w:tc>
          <w:tcPr>
            <w:tcW w:type="dxa" w:w="18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</w:t>
            </w:r>
          </w:p>
        </w:tc>
        <w:tc>
          <w:tcPr>
            <w:tcW w:type="dxa" w:w="691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生成售后单，进入待审核；订单转售后中</w:t>
            </w:r>
          </w:p>
        </w:tc>
      </w:tr>
      <w:tr>
        <w:trPr>
          <w:cantSplit w:val="true"/>
        </w:trPr>
        <w:tc>
          <w:tcPr>
            <w:tcW w:type="dxa" w:w="18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691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C-09-01～C-09-04、6.8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：选择订单与商品行 → 选择售后类型与原因 → 上传凭证（≤ 9 张）→ 系统校验资格并试算可退金额 → 生成售后单 → 通知客服 → 展示进度页。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：超出时效（提示规则并引导联系客服）；商品不可无理由退（提示法定/类目除外情形）；同订单同商品已有进行中售后（拒绝重复申请）；金额试算失败（阻止提交并提示）。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4.5.4 UC-31 订阅扣款（二期）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679"/>
        <w:gridCol w:w="7052"/>
      </w:tblGrid>
      <w:tr>
        <w:trPr>
          <w:cantSplit w:val="true"/>
          <w:tblHeader w:val="true"/>
        </w:trPr>
        <w:tc>
          <w:tcPr>
            <w:tcW w:type="dxa" w:w="16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5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用例编号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UC-31</w:t>
            </w:r>
          </w:p>
        </w:tc>
      </w:tr>
      <w:tr>
        <w:trPr>
          <w:cantSplit w:val="true"/>
        </w:trPr>
        <w:tc>
          <w:tcPr>
            <w:tcW w:type="dxa" w:w="16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参与者</w:t>
            </w:r>
          </w:p>
        </w:tc>
        <w:tc>
          <w:tcPr>
            <w:tcW w:type="dxa" w:w="70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定时任务（主）、会员、支付渠道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前置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订阅生效且到期；库存充足</w:t>
            </w:r>
          </w:p>
        </w:tc>
      </w:tr>
      <w:tr>
        <w:trPr>
          <w:cantSplit w:val="true"/>
        </w:trPr>
        <w:tc>
          <w:tcPr>
            <w:tcW w:type="dxa" w:w="16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后置</w:t>
            </w:r>
          </w:p>
        </w:tc>
        <w:tc>
          <w:tcPr>
            <w:tcW w:type="dxa" w:w="70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生成当期订单；订阅进入下一周期或扣款失败态</w:t>
            </w:r>
          </w:p>
        </w:tc>
      </w:tr>
      <w:tr>
        <w:trPr>
          <w:cantSplit w:val="true"/>
        </w:trPr>
        <w:tc>
          <w:tcPr>
            <w:tcW w:type="dxa" w:w="16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关联需求</w:t>
            </w:r>
          </w:p>
        </w:tc>
        <w:tc>
          <w:tcPr>
            <w:tcW w:type="dxa" w:w="70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C-11-03～C-11-07、6.9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主成功场景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：扫描到期订阅 → 校验库存与价格 → 生成 </w:t>
      </w:r>
      <w:r>
        <w:rPr>
          <w:rFonts w:ascii="Consolas" w:hAnsi="Consolas" w:eastAsia="宋体"/>
          <w:b w:val="0"/>
          <w:i w:val="0"/>
          <w:color w:val="9C2700"/>
          <w:sz w:val="21"/>
        </w:rPr>
        <w:t>cycle_no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并写周期单（唯一索引）→ 调用支付扣款 → 成功生成订单 → 通知用户 → 推进下次扣款日。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扩展流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：库存不足（不扣款，通知顺延）；扣款失败（第 1/3/5 天重试，3 次失败暂停）；重复执行（唯一索引拦截，不重复扣款）；涨价未满通知期（跳过本期并告警）。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4.6 业务规则索引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完整规则见第 6 章：库存（6.1）、价格（6.2）、优惠叠加与计算顺序（6.3）、运费与价保（6.4）、积分与会员（6.5）、处方与合规（6.6）、效期与临期（6.7）、售后（6.8）、订阅（6.9）、发票与税务（6.10）。规则编号 </w:t>
      </w:r>
      <w:r>
        <w:rPr>
          <w:rFonts w:ascii="Consolas" w:hAnsi="Consolas" w:eastAsia="宋体"/>
          <w:b w:val="0"/>
          <w:i w:val="0"/>
          <w:color w:val="9C2700"/>
          <w:sz w:val="21"/>
        </w:rPr>
        <w:t>BR-01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～</w:t>
      </w:r>
      <w:r>
        <w:rPr>
          <w:rFonts w:ascii="Consolas" w:hAnsi="Consolas" w:eastAsia="宋体"/>
          <w:b w:val="0"/>
          <w:i w:val="0"/>
          <w:color w:val="9C2700"/>
          <w:sz w:val="21"/>
        </w:rPr>
        <w:t>BR-48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，功能需求通过编号引用，不得在页面层重写规则。</w:t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5 功能需求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5.0 编制说明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编号规则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</w:t>
      </w:r>
      <w:r>
        <w:rPr>
          <w:rFonts w:ascii="Consolas" w:hAnsi="Consolas" w:eastAsia="宋体"/>
          <w:b w:val="0"/>
          <w:i w:val="0"/>
          <w:color w:val="9C2700"/>
          <w:sz w:val="21"/>
        </w:rPr>
        <w:t>C-xx-yy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用户端（Customer）、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A-xx-yy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运营后台（Admin）、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B-xx-yy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基础能力（Base）。编号一经冻结只增不改。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列含义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：优先级取 P0/P1/P2（产品）；批次取一期/二期/后续（交付）；"说明与验收要点"同时给出关键交互与可观察的验收条件。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一期范围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：标"一期"的条目必须落地；标"二期"的条目保留字段、接口与页面入口，流程可不实现（见 11.5 未做清单）。</w:t>
      </w:r>
    </w:p>
    <w:p>
      <w:pPr>
        <w:spacing w:after="40"/>
        <w:ind w:left="420" w:hanging="198"/>
      </w:pPr>
      <w:r>
        <w:rPr>
          <w:rFonts w:ascii="Times New Roman" w:hAnsi="Times New Roman" w:eastAsia="宋体"/>
          <w:b w:val="0"/>
          <w:i w:val="0"/>
          <w:color w:val="1F4E79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验收方式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：每章的验收要点为最低要求；第 10 章给出跨模块的 Given/When/Then 验收用例与追溯矩阵。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 C-01 首页与内容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533"/>
        <w:gridCol w:w="1077"/>
        <w:gridCol w:w="1077"/>
        <w:gridCol w:w="396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5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396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C-01-01</w:t>
            </w:r>
          </w:p>
        </w:tc>
        <w:tc>
          <w:tcPr>
            <w:tcW w:type="dxa" w:w="15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全局顶部导航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Logo、类目入口、搜索框、消息、购物车角标、登录/头像；移动端吸顶；角标实时同步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C-01-02</w:t>
            </w:r>
          </w:p>
        </w:tc>
        <w:tc>
          <w:tcPr>
            <w:tcW w:type="dxa" w:w="15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Banner 轮播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后台配置图片/标题/跳转类型/生效时间/排序/启用；支持按端差异化；点击埋点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C-01-03</w:t>
            </w:r>
          </w:p>
        </w:tc>
        <w:tc>
          <w:tcPr>
            <w:tcW w:type="dxa" w:w="15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快捷类目入口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犬/猫/小宠/水族/鸟/医疗/清洁/玩具；图标+文字，后台可配排序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C-01-04</w:t>
            </w:r>
          </w:p>
        </w:tc>
        <w:tc>
          <w:tcPr>
            <w:tcW w:type="dxa" w:w="15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个性化推荐楼层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已建档展示"为 {宠物名} 推荐"，按物种/年龄/体重/过敏史过滤；未登录展示热销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C-01-05</w:t>
            </w:r>
          </w:p>
        </w:tc>
        <w:tc>
          <w:tcPr>
            <w:tcW w:type="dxa" w:w="15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营销楼层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新人礼、限时秒杀（倒计时）、订阅专区、临期特惠、满减会场；售罄置灰、未开始预告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C-01-06</w:t>
            </w:r>
          </w:p>
        </w:tc>
        <w:tc>
          <w:tcPr>
            <w:tcW w:type="dxa" w:w="15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养宠知识内容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3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图文/视频卡片，可关联商品；后台配置楼层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C-01-07</w:t>
            </w:r>
          </w:p>
        </w:tc>
        <w:tc>
          <w:tcPr>
            <w:tcW w:type="dxa" w:w="15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服务承诺区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正品保障、7 天无理由（特殊除外）、效期保障、破损包赔、专业客服；文案可配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C-01-08</w:t>
            </w:r>
          </w:p>
        </w:tc>
        <w:tc>
          <w:tcPr>
            <w:tcW w:type="dxa" w:w="15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底部导航/悬浮客服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首页/分类/购物车/我的；客服悬浮入口；移动端安全区适配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C-01-09</w:t>
            </w:r>
          </w:p>
        </w:tc>
        <w:tc>
          <w:tcPr>
            <w:tcW w:type="dxa" w:w="15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空态与异常态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接口失败可重试；图片加载失败占位；楼层无数据自动隐藏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5.2 C-02 类目与商品列表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254"/>
        <w:gridCol w:w="1077"/>
        <w:gridCol w:w="1077"/>
        <w:gridCol w:w="4245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25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24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C-02-01</w:t>
            </w:r>
          </w:p>
        </w:tc>
        <w:tc>
          <w:tcPr>
            <w:tcW w:type="dxa" w:w="125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多级类目导航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2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一期两级、目标态三级；左侧一级、右侧子级；图标排序可配；类目页 URL 可收录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C-02-02</w:t>
            </w:r>
          </w:p>
        </w:tc>
        <w:tc>
          <w:tcPr>
            <w:tcW w:type="dxa" w:w="125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品牌墙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2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按首字母/热度排序；品牌页展示品牌故事与全部商品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C-02-03</w:t>
            </w:r>
          </w:p>
        </w:tc>
        <w:tc>
          <w:tcPr>
            <w:tcW w:type="dxa" w:w="125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筛选条件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2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一期：物种、年龄段、价格区间、分类、有货；二期：品牌、体重段、功效、口味、规格、是否处方、时效、评分、促销类型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C-02-04</w:t>
            </w:r>
          </w:p>
        </w:tc>
        <w:tc>
          <w:tcPr>
            <w:tcW w:type="dxa" w:w="125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排序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2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综合、销量、价格升降、上新；默认综合（销量+上新权重）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C-02-05</w:t>
            </w:r>
          </w:p>
        </w:tc>
        <w:tc>
          <w:tcPr>
            <w:tcW w:type="dxa" w:w="125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商品卡片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2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主图、标题、卖点、售价、划线价、评分、销量、包邮/时效标签、库存状态；整卡可点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C-02-06</w:t>
            </w:r>
          </w:p>
        </w:tc>
        <w:tc>
          <w:tcPr>
            <w:tcW w:type="dxa" w:w="125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档案匹配标签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2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已建档展示"适合 3 岁英短/不符合：含鸡肉（过敏）"；不匹配醒目提示但不强制拦截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C-02-07</w:t>
            </w:r>
          </w:p>
        </w:tc>
        <w:tc>
          <w:tcPr>
            <w:tcW w:type="dxa" w:w="125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分页/加载更多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2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移动端滚动加载、Web 分页；骨架屏；返回保留筛选与滚动位置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C-02-08</w:t>
            </w:r>
          </w:p>
        </w:tc>
        <w:tc>
          <w:tcPr>
            <w:tcW w:type="dxa" w:w="125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商品对比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2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最多 4 件，对比价格/规格/成分/阶段/评分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C-02-09</w:t>
            </w:r>
          </w:p>
        </w:tc>
        <w:tc>
          <w:tcPr>
            <w:tcW w:type="dxa" w:w="125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空结果处理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2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提示未找到 + 推荐同类热销 + 清空筛选；记录搜索词供运营分析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5.3 C-03 搜索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搜索入口与热词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顶部搜索框；首页展示默认热词；语音输入后续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搜索联想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输入 ≥ 1 字展示商品词/类目词/品牌词；300ms 防抖；键盘上下选择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纠错与同义词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错别字/拼音纠错、同义词扩展（猫主粮→猫粮）、品牌别名；提示"已为你搜索：猫粮"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搜索历史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本地保存最近 10 条，可删除/清空；登录后可同步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搜索结果页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商品结果 + 类目/品牌聚合；复用筛选排序；显示结果数；支持"仅看有货"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无结果推荐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相近词、热门商品、客服入口；记录无结果词报表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搜索埋点与风控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记录搜索词/点击/加购/下单；禁售词与敏感词过滤（活体、野生动物制品、人用药品）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个性化排序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结合档案与历史行为；提供销量/价格兜底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5.4 C-04 商品详情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媒体展示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主图 5–9 张、主图视频、图文详情；放大镜/手势缩放；懒加载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价格与优惠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售价、划线价、会员价/订阅价（二期）、到手价预估、可领券；金额精度到分；划线价需有依据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选择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规格矩阵，售罄组合置灰；切换联动价格/库存/图片/限购；展示单位价格（元/kg）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库存与限购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有货/仅剩 N 件/缺货；缺货可到货提醒；限购展示上限；预售展示发货时间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配送与服务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按地址预估送达与运费、是否包邮；服务标签（正品、7 天无理由、破损包赔、效期保障）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宠物适配提示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展示适合/需注意/不适合及理由（物种、年龄、体重、过敏原）；冲突时加购二次确认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成分与营养信息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成分表、营养分析保证值、喂食量建议、换粮过渡、储存、禁忌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规格参数与资质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品牌、产地、净含量、保质期、适用阶段、许可证编号、检测报告、报关信息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C-04-09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处方商品流程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标记处方商品；购买前上传处方或填写兽医信息；审核通过后获购买资格（30 天）；未通过不可加购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C-04-10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评价与问答摘要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评分、好评率、TOP 标签、带图评价前 3 条、问大家入口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C-04-11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推荐与搭配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相似商品、同品牌、常一起购买、订阅省更多；搭配一键加购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C-04-12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购买操作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加购、立即购买、订阅购买（二期）、收藏、分享、对比；未登录先登录并回跳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C-04-13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降价/到货提醒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订阅提醒后价格低于阈值或补货时通知；每人每商品限 1 条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C-04-14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异常与合规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下架商品展示"已下架"+相似推荐；禁售商品 404；功效宣称走词库校验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5.5 C-05 宠物档案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597"/>
        <w:gridCol w:w="1077"/>
        <w:gridCol w:w="1077"/>
        <w:gridCol w:w="390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5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390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C-05-01</w:t>
            </w:r>
          </w:p>
        </w:tc>
        <w:tc>
          <w:tcPr>
            <w:tcW w:type="dxa" w:w="15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建档引导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首次注册、首次加购宠物商品、首次进入"我的宠物"时引导；可跳过不再强制；流程 ≤ 3 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C-05-02</w:t>
            </w:r>
          </w:p>
        </w:tc>
        <w:tc>
          <w:tcPr>
            <w:tcW w:type="dxa" w:w="15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基础信息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物种（犬/猫/小宠）、昵称、品种、性别、生日或年龄、体重、绝育、体型、活动量、头像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C-05-03</w:t>
            </w:r>
          </w:p>
        </w:tc>
        <w:tc>
          <w:tcPr>
            <w:tcW w:type="dxa" w:w="15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健康信息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9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过敏源（多选+自定义）、疾病史、当前主粮、疫苗日期、驱虫日期、备注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C-05-04</w:t>
            </w:r>
          </w:p>
        </w:tc>
        <w:tc>
          <w:tcPr>
            <w:tcW w:type="dxa" w:w="15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多宠管理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单账号最多 10 只（本期 5 只）；卡片切换；编辑/归档/删除；归档不影响历史订单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C-05-05</w:t>
            </w:r>
          </w:p>
        </w:tc>
        <w:tc>
          <w:tcPr>
            <w:tcW w:type="dxa" w:w="15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档案与购物联动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列表/详情适配标签；按宠物筛选；加购可选"为哪只宠物购买"；下单写入宠物快照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C-05-06</w:t>
            </w:r>
          </w:p>
        </w:tc>
        <w:tc>
          <w:tcPr>
            <w:tcW w:type="dxa" w:w="15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喂食量计算器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9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输入体重/年龄/活动量/绝育，按 RER/MER 估算每日热量与克数，与商品建议对照；展示免责声明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C-05-07</w:t>
            </w:r>
          </w:p>
        </w:tc>
        <w:tc>
          <w:tcPr>
            <w:tcW w:type="dxa" w:w="15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体重记录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39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记录日期与体重，趋势曲线，异常波动提示，目标体重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C-05-08</w:t>
            </w:r>
          </w:p>
        </w:tc>
        <w:tc>
          <w:tcPr>
            <w:tcW w:type="dxa" w:w="15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疫苗/驱虫/复购提醒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9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按档案日期生成提醒；站内信/短信/推送可分别开关；可跳转相关商品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C-05-09</w:t>
            </w:r>
          </w:p>
        </w:tc>
        <w:tc>
          <w:tcPr>
            <w:tcW w:type="dxa" w:w="15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家庭共享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9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主账号邀请成员共管档案与地址；权限只读/可下单/可管理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C-05-10</w:t>
            </w:r>
          </w:p>
        </w:tc>
        <w:tc>
          <w:tcPr>
            <w:tcW w:type="dxa" w:w="15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隐私与数据权利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9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档案仅本人与授权成员可见；支持导出与删除；删除后 15 天内匿名化；客服查看需授权脱敏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C-05-11</w:t>
            </w:r>
          </w:p>
        </w:tc>
        <w:tc>
          <w:tcPr>
            <w:tcW w:type="dxa" w:w="15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建档激励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390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完善档案奖励积分/券；规则可配；防刷（同宠物/设备限制）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C-05-12</w:t>
            </w:r>
          </w:p>
        </w:tc>
        <w:tc>
          <w:tcPr>
            <w:tcW w:type="dxa" w:w="15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运营分群标签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90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按物种/年龄/体重/过敏源/复购周期分群；导出脱敏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5.6 C-06 购物车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加入购物车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详情/列表加购；必须选规格；数量 ≤ 库存与限购；成功轻提示并可去结算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购物车列表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商品图、标题、规格、单价、数量、小计、库存状态、促销标签；单选/全选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数量与删除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步进器 1–99 且 ≤ 可售库存；删除二次确认或撤销；批量删除、移入收藏（二期）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实时计价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小计、优惠预估、运费、应付合计实时算；价格/库存变化顶部提示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失效商品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下架/售罄/超范围商品置入"失效"，不可勾选，一键清理；恢复上架自动回有效区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优惠与凑单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展示可用券与满减门槛，提供去凑单推荐；选择结果带入结算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宠物维度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商品行标记"给 {宠物名}"；可按宠物筛选；结算写入订单明细快照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多端同步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游客本地购物车登录后合并（同 SKU 数量相加）；Web/H5 登录态共享（二期）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猜你喜欢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底部推荐常一起购买商品；不阻塞主流程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容量与性能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单用户最多 200 个 SKU；列表 P95 ≤ 500ms；结算只校验选中项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5.7 C-07 结算与支付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466"/>
        <w:gridCol w:w="1077"/>
        <w:gridCol w:w="1077"/>
        <w:gridCol w:w="403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0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C-07-01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列表、增删改、设默认；字段含收货人/手机号/省市区/详细地址；手机号与地址校验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C-07-02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配送范围与运费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按地址判断可配送；满 X 包邮、偏远加价、大件/冷链单独规则；不支持区域明确提示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C-07-03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配送方式与时效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普通快递/次日达/同城；展示预计送达；门店自提后续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C-07-04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订单商品确认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展示选中商品、规格、数量、宠物标记、单价、小计；返回购物车可改；提交前再校验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C-07-05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优惠计算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自动算最优组合（券/满减/会员价/订阅价/积分），展示明细与不可用原因；可手动切换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C-07-06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积分抵扣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展示可用积分、可抵金额、上限；勾选实时重算；取消退回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C-07-07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不开发票/电子普票/增值税专票；企业抬头需税号；状态可查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C-07-08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订单备注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 200 字；敏感词过滤；备注展示给仓储，不影响时效承诺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C-07-09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金额明细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商品总额、运费、优惠、积分抵扣、应付；金额以分计算，两位小数展示；优惠分摊到行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C-07-10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支付方式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一期沙箱（微信/支付宝/余额模拟）；二期接真实渠道；支付倒计时；支付中防重复点击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C-07-11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提交订单风控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接口幂等（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）、限购校验、禁售商品校验、单笔金额上限（可配）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C-07-12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支付结果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成功页展示订单号、金额、预计发货、查看订单；以服务端回调为准，前端查询兜底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C-07-13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超时与取消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未支付超时自动取消并释放库存；主动取消立即释放；已支付取消走退款（二期）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C-07-14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价格一致性与价保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结算价与支付价一致；签收后 7 天内同 SKU 降价可申请价保（每单 1 次）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5.8 C-08 订单中心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订单列表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全部/待付款/待发货/待收货/已完成/已取消；可按订单号、商品名搜索；分页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订单卡片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订单号、下单时间、状态、商品缩略图与数量、实付金额、可用操作；订阅单带标识（二期）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订单详情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状态进度、明细（含宠物标记）、金额明细、收货地址、物流、支付信息、备注、操作日志（脱敏）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订单操作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取消、去支付、催发货（二期）、改地址（未发货）、确认收货、再次购买、申请售后（二期）、下载发票（二期）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物流跟踪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对接物流查询，展示承运商、运单号、节点；多包裹分别展示；超 48h 无更新提示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拆单与合单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多仓发货生成父子订单/多包裹；合单发货展示合并说明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自动流转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支付后自动进入待发货；发货后待收货；发货 10 天未确认自动确认（可配）；完成后 30 天内可评价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评价入口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已完成订单展示评价入口，支持评分/文字/图片/视频、宠物信息、追评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售后入口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订单详情/列表可申请售后；已退款/售后中不允许重复申请同类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消息通知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支付成功、发货、签收、退款、订阅扣款前提醒；站内信 + 可选短信/推送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5.9 C-09 售后服务（二期）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售后申请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支持仅退款/退货退款/换货/补发；选原因、填说明、上传凭证（≤9 张）；同订单同商品不可重复申请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售后资格校验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按签收时间、商品类型、是否开封、是否处方/临期判断可申请类型；不符合时展示具体规则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退款金额计算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按商品实付（含优惠分摊）计算；券/积分按规则退回；运费按责任方承担；支持部分退款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审核流程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小额低风险自动通过；其余人工审核 SLA ≤ 24h；结果通知；驳回需理由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退货方式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上门取件（对接快递）或自行寄回；展示退货地址与时效；填写退货运单号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仓库验收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收货并质检（完好/破损/少件/影响二次销售）；结果回传；不合格可驳回附证据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退款执行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原路退回；渠道 1–7 工作日到账；退款单号可查；失败自动告警转人工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换货/补发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 SKU 换货生成换货单；换其他 SKU 补差/退差；补发针对少件破损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C-09-09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进度与撤销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展示申请—审核—寄回—验收—退款进度；未审核前可撤销，已寄回不可撤销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C-09-10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价保申请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签收后 7 天内同 SKU 降价可申请补差；每单 1 次；排除秒杀/临期/清仓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C-09-11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纠纷与客服介入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用户可申请客服介入；客服查看凭证与沟通记录；处理结果留痕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C-09-12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防滥用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高频售后、异常凭证、恶意退款进风控名单，限制自助售后转人工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C-09-13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售后通知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审核通过、需寄回、验收完成、退款到账节点通知；订阅订单规则单独说明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5.10 C-10 会员与营销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注册登录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一期账号密码 + 图形校验（可选）；二期手机号验证码、微信授权；首登勾选协议；支持注销（二期）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会员等级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按成长值划分普通/银/金/黑卡；权益含折扣、包邮券、生日礼、专属客服；升降级规则明确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付费会员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年费会员权益与自动续费；续费需显著提示且可随时关闭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积分体系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消费/评价/签到/完善档案得积分；100 积分抵 1 元，单笔抵扣 ≤ 50%；有效期 12 个月；明细可查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券中心/商品页/活动/客服补偿；满减/折扣/免邮/品类券；展示门槛、有效期、范围与不可用原因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新人礼包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新注册发放组合券，限领 1 次；防刷（设备/手机号/地址）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满减/满赠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满 X 减 Y、满 X 赠品；支持阶梯；赠品库存不足替换或提示；范围可配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限时秒杀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场次配置、倒计时、每人限购、独立库存；未开始可提醒；售罄置灰；防超卖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C-10-09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拼团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2–3 人成团，24 小时有效；未成团自动退款；叠加规则明确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C-10-10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全款/定金预售；定金膨胀；尾款时间窗；超时未付定金不退（显著提示）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C-10-11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签到与任务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每日签到得积分；评价/晒单/邀请任务奖励；防刷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C-10-12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邀请有礼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邀请码/海报；被邀请人首单后双方得券；关系绑定与反作弊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C-10-13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收藏与浏览历史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商品收藏、浏览足迹；批量删除；降价提醒入口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C-10-14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活动页装修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落地页楼层配置；自定义主题与分享配置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5.11 C-11 订阅定期购（二期）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订阅开通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商品标记"支持订阅"；选规格/数量/周期（2/4/6/8/12 周，可配）/首配日期；签署订阅协议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订阅价格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展示订阅价与节省金额；首单折扣 + 续订折扣；叠加规则页面明示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扣款前提醒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扣款前 3 天站内信 + 短信/推送，含日期、金额、商品、地址；可一键跳过/修改/取消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自动扣款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到期按默认支付方式扣款；时间窗可配；扣款幂等（同周期仅 1 单）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扣款失败处理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 1/3/5 天重试共 3 次；每次通知；全部失败自动暂停并保留恢复入口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列表展示下次扣款日、商品、周期、地址、支付方式、状态；支持跳过/修改/暂停/恢复/取消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跳过与顺延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跳过一期后日期顺延，不扣款不发货；同周期不可重复跳过；记操作日志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暂停与取消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暂停需选原因与恢复日期；取消立即生效，已生成订单不受影响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C-11-09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换品与加购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同商品换规格；可添加关联商品；换品后按新 SKU 重算并需确认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C-11-10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合并发货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同用户同日多笔订阅合并一个订单发货，共享包邮门槛，仍可分别管理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C-11-11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库存不足处理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扣款前校验库存，不足则提前通知、暂停本期、推荐替代或顺延，不扣款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C-11-12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价格变动通知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涨价提前 ≥ 15 天通知，可取消；降价按新价执行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C-11-13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订阅订单与售后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订阅订单带标识；售后规则同普通订单；退货后订阅继续并提示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C-11-14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订阅协议与数据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开通展示协议并保存版本与勾选时间；后台可看订阅数/跳过率/取消率/续订率/订阅 GMV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5.12 C-12 评价与社区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发表评价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已完成订单可评；星级 1–5，文字 10–1000 字，图片 ≤ 9，视频 ≤ 1；可匿名；可关联宠物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分维度评分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商品质量/描述相符/物流速度/服务态度分别评分并汇总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追评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首评后 30 天内可追评 1 次，不可修改，带"追评"标识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评价展示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好评率、评分分布、TOP 标签、带图筛选、按时间/有用排序；关联 SKU 与购买时间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评价激励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评价/晒单奖励积分，图片视频额外奖励；同订单只奖励一次，审核后发放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内容审核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文本敏感词、广告、联系方式过滤；图片视频机审 + 人审；违规不展示并通知，支持申诉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运营回复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每评可公开回复 1 次，回复需审核；差评 24h 内响应提醒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问大家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用户提问（关联商品/SKU），已购用户回答；匿名提问；禁止商家伪装买家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晒单社区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话题、图文视频、点赞评论关注；内容审核；关联商品；举报入口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举报与风控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举报评价/社区内容；刷评与水军识别；设备/账号频控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C-12-11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版权与授权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发布前原创授权；平台可引用；侵权投诉与下架流程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5.13 C-13 客服与消息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在线客服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支持文本、图片、订单卡片、商品卡片；展示在线状态与工作时间；离线可留言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智能客服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常见问题自动回复（物流/退换/优惠/处方），关键词与菜单；无法解决转人工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排队与转接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排队人数与预计等待；转接保留上下文；历史会话可查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消息中心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系统/订单/售后/促销分类；未读角标；全部已读；可跳转对应页面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通知偏好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分别开关短信/推送/站内信；交易类必要通知不可关闭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帮助中心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FAQ 分类与搜索、自助工具；内容后台可维护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投诉与建议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投诉类型/描述/凭证；生成工单号；进度可查；SLA 与升级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C-13-08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服务评价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会话结束邀请评价；低分自动触发主管回访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5.14 C-14 个人中心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466"/>
        <w:gridCol w:w="1077"/>
        <w:gridCol w:w="1077"/>
        <w:gridCol w:w="403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0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C-14-01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个人资料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头像、昵称、性别、生日、手机号（脱敏）；修改昵称头像；换绑手机号（二期）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C-14-02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我的宠物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档案入口，宠物卡片与提醒；无档案引导创建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C-14-03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我的订单/售后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各状态角标；快捷进入列表与详情；售后入口（二期）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C-14-04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我的订阅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订阅概览（下次扣款日、状态）与快捷管理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C-14-05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优惠券/积分/会员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券数量、积分余额、会员等级与权益入口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C-14-06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收藏与足迹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商品收藏、浏览历史，批量管理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C-14-07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最多 20 个；增删改设默认；省市区级联；默认地址唯一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C-14-08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发票抬头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个人/企业抬头管理；企业税号校验；默认抬头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C-14-09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账号安全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修改密码、退出登录、登录设备（二期）、第三方绑定（二期）、注销（二期）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C-14-10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隐私与协议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查看用户协议/隐私政策/订阅协议；隐私开关（个性化推荐、营销短信）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C-14-11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关于与客服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版本号、客服入口、意见反馈、营业执照与许可证公示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5.15 A 域 运营后台功能需求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5.15.1 A-01 商品中心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SPU 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新建/编辑/上下架/软删；标题、卖点、品牌、类目、主图、详情、视频、适用宠物、阶段、过敏原、功效标签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规格组合、编码、条码、售价、成本价、划线价、重量体积、保质期、是否处方、是否支持订阅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类目与属性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一期两级（目标三级）；属性模板（必填/选填、枚举/文本）；类目绑定属性；改类目需校验商品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品牌中英文名、Logo、故事、授权资质；品牌与类目关联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商品资质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许可证、批准文号、检测报告、报关、授权书；到期提醒；缺失资质不可上架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批量操作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批量上下架、改价（比例/固定额）、改库存、打标签；二次确认并生成日志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新建/关键字段变更后进入审核；通过才生效；违禁词与功效宣称校验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关联与推荐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搭配购、相似、常一起购买、替代商品配置；推荐位人工干预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导入导出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Excel 模板导入导出；错误行反馈；异步任务进度可查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商品诊断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缺图、缺属性、低转化、高退货商品列表与优化建议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5.15.2 A-02 库存与仓储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466"/>
        <w:gridCol w:w="1077"/>
        <w:gridCol w:w="1077"/>
        <w:gridCol w:w="403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0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A-02-01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多仓配置（名称、地址、联系人、配送范围、优先级、启用）；前置仓/中心仓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A-02-02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库存总览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 SKU（一期单仓）展示可售、锁定、在途、残次、安全库存；低库存预警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A-02-03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每笔入库/出库/锁定/释放/调整记录来源单据、操作人、时间、前后值；不可删除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A-02-04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入库管理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采购/退货/调拨入库；批次与效期录入；质检不合格入残次库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A-02-05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出库管理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分配仓库、拣货、复核、打包、称重、发货；波次拣货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A-02-06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库存调整与盘点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人工调整需原因与审批；盘点单全盘/抽盘，差异生成调整单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A-02-07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调拨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仓库间调拨申请、出库、在途、入库闭环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A-02-08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效期与批次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批次管理、临期预警（&lt; 1/3）、先进先出、临期专区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A-02-09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库存同步与防超卖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前台准实时同步；原子扣减 + 条件更新；超卖订单进异常池（二期）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A-02-10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库存权限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仓库人员仅操作本仓；导出需审批；操作可审计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5.15.3 A-03 订单履约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订单列表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多条件筛选（状态/时间/订单号/会员/金额/商家）；导出需权限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订单详情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商品、金额、优惠分摊（二期）、支付流水、地址、物流、备注、售后记录、操作日志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风控/大额/处方订单人工审核；驳回需原因并通知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订单修改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未发货可改地址（校验配送范围）；改价需审批并留痕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拆单合单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按仓库/商品类型拆单；同用户同地址可合单；父子单关系清晰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运单号录入/导入、物流公司配置；发货幂等；回传单号并通知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异常订单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缺货、超时未发货、物流停滞、地址异常进异常池；处理动作与 SLA 可配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取消与退款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未发货整单取消原路退款；部分取消重算优惠分摊；需权限与二次确认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履约看板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待发货量、平均发货时长、超时率、物流异常率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5.15.4 A-04 售后管理（二期）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售后单列表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按类型/状态/时间/订单号/用户/商品筛选；超时预警；导出受控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审核处理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查看订单、凭证、历史售后、用户信用；通过/驳回/补充凭证；驳回需模板+自定义理由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收货与质检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登记收货、质检结果、入库批次；不合格驳回并上传证据；支持部分收货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退款处理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原路退款、金额校验、失败重试；线下退款需审批与凭证；同步财务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换货补发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生成换货/补发单，占用库存，重新发货并关联原售后单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客服介入与赔付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升级工单、主管审批、赔付额度分级授权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规则配置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自动审核阈值、无理由时效、不可退类目、运费责任、退款时效文案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A-04-08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售后报表与风控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售后率、退款率、原因分布、处理效率、赔付金额；异常用户识别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5.15.5 A-05 用户与会员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用户列表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按手机号/昵称/注册时间/状态筛选；手机号脱敏；导出需审批（二期）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用户详情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基础资料、订单、地址（脱敏）、登录日志；会员档案查看需授权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会员等级配置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门槛、折扣、包邮、生日礼、专属客服；规则变更需预告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成长值与积分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获取/消耗规则配置；人工调整需审批并填原因；流水可查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用户标签与分群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手动标签 + 规则标签（宠物类型/复购周期/客单价/流失风险）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用户触达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站内信、短信、模板消息；模板审核、频控、退订管理、发送统计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黑名单与风控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恶意退款/刷单/辱骂客服入黑名单；限制下单/评价/售后；支持申诉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账号与隐私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冻结/解冻、注销处理、数据导出与删除请求处理；操作审计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5.15.6 A-06 营销中心（二期）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466"/>
        <w:gridCol w:w="1077"/>
        <w:gridCol w:w="1077"/>
        <w:gridCol w:w="403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0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A-06-01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满减/折扣/免邮/品类券；面额、门槛、范围、总量、限领、有效期、预算；定向发放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A-06-02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满减满赠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阶梯满减、满赠；范围、时间、渠道；赠品库存与替换规则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A-06-03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秒杀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场次、活动价、独立库存、限购、预热提醒；防超卖与防刷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A-06-04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拼团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成团人数、有效期、拼团价、库存；未成团自动退款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A-06-05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预售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定金/尾款、膨胀规则、发货时间、尾款提醒；违约规则明示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A-06-06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套餐/搭配购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固定组合价、可选组合；库存按子商品校验；拆单发货规则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A-06-07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新人礼/邀请礼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礼包内容、领取条件、防刷；邀请关系与奖励结算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A-06-08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促销优先级与试算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配置叠加/互斥与计算顺序；提供试算工具；页面明示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A-06-09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活动审核与排期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创建后审核；日历视图查看排期与冲突；开始/结束自动执行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A-06-10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效果分析与防刷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领券率、用券率、活动 GMV、客单价、ROI；单用户/设备/手机号限制，预算耗尽自动停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5.15.7 A-07 内容运营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首页装修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可视化楼层编辑（Banner/图标/商品组/活动/内容）；拖拽排序；多端预览；定时发布与回滚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活动页搭建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落地页模板；组件化配置；自定义分享；发布前预览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 CMS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文章分类/标签/作者/封面/富文本/视频；关联商品；SEO；定时发布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推荐位管理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热词、榜单（热销/新品/好评）、人工置顶、黑名单；按端/人群差异化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消息模板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站内信/短信/推送模板；变量占位；频控；审核与版本管理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素材库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图片视频上传、尺寸校验、压缩、分组；引用关系可查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A-07-07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医疗功效、绝对化用语、违禁词校验；人工审核队列；发布后巡检与下架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5.15.8 A-08 数据报表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实时看板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今日 GMV、支付订单数、客单价、支付成功率、待发货、售后中、库存预警；5 分钟刷新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销售报表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按日/周/月、类目、品牌、SPU/SKU 统计销量、GMV、退款、毛利；同比环比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流量与转化漏斗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UV/PV、来源、曝光→点击→详情→加购→结算→支付转化率；按端/活动拆分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用户报表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新老客、复购率、留存、RFM 分层、会员等级与宠物类型分布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商品报表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动销率、售罄率、转化率、退货率、评分、周转；滞销与临期预警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履约与售后报表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发货时效、签收时效、物流异常率、售后率、退款率、原因分布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数据口径管理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指标字典（GMV 是否含退款、订单数口径）；报表页展示口径与更新时间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A-08-08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自定义导出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选维度指标生成报表；异步导出；权限与下载审计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5.15.9 A-09 系统、权限与审计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1077"/>
        <w:gridCol w:w="1077"/>
        <w:gridCol w:w="417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后台账号创建/禁用/重置密码；绑定手机号；SSO 后续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角色与权限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菜单/按钮/接口/数据范围（全部/本类目/本人）；最小权限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登录安全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密码复杂度、失败锁定、登录日志；多因子二期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操作审计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记录操作人、IP、时间、对象、前后值；不可篡改；支持检索与导出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审批流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改价、退款、库存调整、积分调整、大额赔付、数据导出走审批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系统参数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运费、限购、库存占用时长、支付超时、自动确认收货天数等可配；变更留痕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第三方配置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支付、短信、物流、对象存储、地图密钥；加密存储、脱敏展示、轮换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任务列表、执行日志、失败重试、告警；手动触发需权限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A-09-09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数据脱敏与导出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手机号/地址/证件脱敏；导出审批、加密、有效期与下载审计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A-09-10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告警与消息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系统异常、库存同步失败、支付回调失败、任务堆积告警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5.15.10 A-10 财务与发票（二期）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077"/>
        <w:gridCol w:w="442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A-10-01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收款对账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对接渠道账单 T+1 对账；差异单生成待处理任务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A-10-02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退款对账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退款流水与售后单、渠道一致；失败退款重试与人工处理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A-10-03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发票管理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开票申请、审核、开具、红冲、重开；状态回传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A-10-04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成本与毛利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录入采购与运费成本；按 SKU 计算毛利；变更留痕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A-10-05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供应商结算（后续）；平台佣金与技术服务费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5.15.11 A-11 供应商协同（后续）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466"/>
        <w:gridCol w:w="1077"/>
        <w:gridCol w:w="1077"/>
        <w:gridCol w:w="403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40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A-11-01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供应商入驻与供货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资质审核、合同、保证金；供货价、可供库存、发货时效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A-11-02</w:t>
            </w:r>
          </w:p>
        </w:tc>
        <w:tc>
          <w:tcPr>
            <w:tcW w:type="dxa" w:w="14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订单分派与结算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0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按供应商拆单、发货回传；周期结算、退货扣减、发票与付款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A-11-03</w:t>
            </w:r>
          </w:p>
        </w:tc>
        <w:tc>
          <w:tcPr>
            <w:tcW w:type="dxa" w:w="14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考核评分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  <w:tc>
          <w:tcPr>
            <w:tcW w:type="dxa" w:w="40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发货时效、缺货率、售后率、评分；与流量挂钩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5.16 B 域 基础能力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719"/>
        <w:gridCol w:w="1077"/>
        <w:gridCol w:w="1077"/>
        <w:gridCol w:w="378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1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功能点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378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说明与验收要点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B-01-01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价格与优惠计算引擎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统一入口计算基准价、行小计、优惠、运费、积分；规则可配；保存快照；一期实现运费与总额，优惠规则预留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B-01-02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库存计算与流水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原子扣减、回滚、调整；流水不可删；对账 SQL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B-01-03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促销规则引擎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券/满减/秒杀/预售规则 DSL 或配置化；试算接口；规则版本化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B-01-04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订阅周期引擎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周期生成、幂等键、重试策略、时区统一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B-02-01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订单/售后/订阅状态机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状态与迁移集中定义；非法迁移拒绝；每次流转写日志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B-02-02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幂等与重试框架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幂等键唯一索引；定时任务重试；失败告警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B-02-03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事务与一致性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本地事务 + 补偿任务 + 对账；跨服务最终一致（二期）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B-03-01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消息中心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站内信落库、未读、跳转；短信/推送异步（二期）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B-03-02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消息模板与频控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模板变量、频控、退订、发送结果统计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B-03-03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事件总线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业务事件（支付成功/发货/退款）解耦；MQ 后续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B-04-01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搜索能力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一期数据库 LIKE + 索引；二期云搜索 + 同义词/纠错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B-04-02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推荐能力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规则推荐（热销/档案匹配）；二期个性化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B-04-03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埋点与数据采集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事件规范、上报 SDK、敏感信息禁采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B-05-01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文件与对象存储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图片上传校验（类型/大小/魔数）；私有读 + 签名 URL（二期）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B-05-02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日志与 traceId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结构化日志、MDC、脱敏、保留 180 天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B-05-03</w:t>
            </w:r>
          </w:p>
        </w:tc>
        <w:tc>
          <w:tcPr>
            <w:tcW w:type="dxa" w:w="17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监控与告警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  <w:tc>
          <w:tcPr>
            <w:tcW w:type="dxa" w:w="378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Actuator/Prometheus 指标；异常与任务告警（二期完善）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B-05-04</w:t>
            </w:r>
          </w:p>
        </w:tc>
        <w:tc>
          <w:tcPr>
            <w:tcW w:type="dxa" w:w="17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风控基础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  <w:tc>
          <w:tcPr>
            <w:tcW w:type="dxa" w:w="378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限流、黑名单、设备指纹、异常行为识别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5.17 需求统计与一期交付映射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91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cantSplit w:val="true"/>
          <w:tblHeader w:val="true"/>
        </w:trPr>
        <w:tc>
          <w:tcPr>
            <w:tcW w:type="dxa" w:w="11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域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条目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P0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P1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P2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一期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二期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后续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C-01～C-08（浏览/交易主链路）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C-09～C-14（售后/营销/订阅/评价/客服/个人中心）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49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A-01～A-11（运营后台）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B-01～B-05（基础能力）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合计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262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125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114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23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95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140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27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计数口径：以功能点条目为单位，按主要批次计一次；同一域内的入口/占位条目计入一期。全部 95 条一期需求由 10.4 的 M1–M12 完成定义覆盖，并由 10.2 的验收用例验证。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一期与课程里程碑映射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79"/>
        <w:gridCol w:w="4044"/>
        <w:gridCol w:w="3308"/>
      </w:tblGrid>
      <w:tr>
        <w:trPr>
          <w:cantSplit w:val="true"/>
          <w:tblHeader w:val="true"/>
        </w:trPr>
        <w:tc>
          <w:tcPr>
            <w:tcW w:type="dxa" w:w="13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里程碑</w:t>
            </w:r>
          </w:p>
        </w:tc>
        <w:tc>
          <w:tcPr>
            <w:tcW w:type="dxa" w:w="40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覆盖功能条目</w:t>
            </w:r>
          </w:p>
        </w:tc>
        <w:tc>
          <w:tcPr>
            <w:tcW w:type="dxa" w:w="330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验收证据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 工程化</w:t>
            </w:r>
          </w:p>
        </w:tc>
        <w:tc>
          <w:tcPr>
            <w:tcW w:type="dxa" w:w="40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B-05-02/03、A-09-06</w:t>
            </w:r>
          </w:p>
        </w:tc>
        <w:tc>
          <w:tcPr>
            <w:tcW w:type="dxa" w:w="33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统一返回/异常/分页/traceId、启动脚本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 数据与契约</w:t>
            </w:r>
          </w:p>
        </w:tc>
        <w:tc>
          <w:tcPr>
            <w:tcW w:type="dxa" w:w="40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A-01-03、A-09-02</w:t>
            </w:r>
          </w:p>
        </w:tc>
        <w:tc>
          <w:tcPr>
            <w:tcW w:type="dxa" w:w="33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建库建表、ER 与 API 冻结、seed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 会员与商品</w:t>
            </w:r>
          </w:p>
        </w:tc>
        <w:tc>
          <w:tcPr>
            <w:tcW w:type="dxa" w:w="40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C-01-01～09、C-02、C-04、C-05、C-10-01、A-01、A-05、A-09</w:t>
            </w:r>
          </w:p>
        </w:tc>
        <w:tc>
          <w:tcPr>
            <w:tcW w:type="dxa" w:w="33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注册登录、档案、列表详情、审核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P3 购物车与下单</w:t>
            </w:r>
          </w:p>
        </w:tc>
        <w:tc>
          <w:tcPr>
            <w:tcW w:type="dxa" w:w="40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C-06、C-07-01/04/08/09/11、C-08、B-01-01/02</w:t>
            </w:r>
          </w:p>
        </w:tc>
        <w:tc>
          <w:tcPr>
            <w:tcW w:type="dxa" w:w="33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下单事务、防超卖测试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P4 支付与履约</w:t>
            </w:r>
          </w:p>
        </w:tc>
        <w:tc>
          <w:tcPr>
            <w:tcW w:type="dxa" w:w="40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C-07-10/12/13、C-08-07、A-03-06、B-02-01</w:t>
            </w:r>
          </w:p>
        </w:tc>
        <w:tc>
          <w:tcPr>
            <w:tcW w:type="dxa" w:w="33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支付三分支、幂等、关单、发货收货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P5 企业级加固</w:t>
            </w:r>
          </w:p>
        </w:tc>
        <w:tc>
          <w:tcPr>
            <w:tcW w:type="dxa" w:w="40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A-09-03/04/09、B-05-02、C-05-10</w:t>
            </w:r>
          </w:p>
        </w:tc>
        <w:tc>
          <w:tcPr>
            <w:tcW w:type="dxa" w:w="33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 403、审计、限流、脱敏、缓存</w:t>
            </w:r>
          </w:p>
        </w:tc>
      </w:tr>
      <w:tr>
        <w:trPr>
          <w:cantSplit w:val="true"/>
        </w:trPr>
        <w:tc>
          <w:tcPr>
            <w:tcW w:type="dxa" w:w="13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P6 测试与部署</w:t>
            </w:r>
          </w:p>
        </w:tc>
        <w:tc>
          <w:tcPr>
            <w:tcW w:type="dxa" w:w="40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 B-02、B-05</w:t>
            </w:r>
          </w:p>
        </w:tc>
        <w:tc>
          <w:tcPr>
            <w:tcW w:type="dxa" w:w="330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覆盖率、k6 报告、一键启动、换机复现</w:t>
            </w:r>
          </w:p>
        </w:tc>
      </w:tr>
      <w:tr>
        <w:trPr>
          <w:cantSplit w:val="true"/>
        </w:trPr>
        <w:tc>
          <w:tcPr>
            <w:tcW w:type="dxa" w:w="13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P7 交付收尾</w:t>
            </w:r>
          </w:p>
        </w:tc>
        <w:tc>
          <w:tcPr>
            <w:tcW w:type="dxa" w:w="40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文档、PPT、视频、AI 日志</w:t>
            </w:r>
          </w:p>
        </w:tc>
        <w:tc>
          <w:tcPr>
            <w:tcW w:type="dxa" w:w="330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清单全过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6 业务规则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规则共 51 条，编号 </w:t>
      </w:r>
      <w:r>
        <w:rPr>
          <w:rFonts w:ascii="Consolas" w:hAnsi="Consolas" w:eastAsia="宋体"/>
          <w:b w:val="0"/>
          <w:i w:val="0"/>
          <w:color w:val="9C2700"/>
          <w:sz w:val="21"/>
        </w:rPr>
        <w:t>BR-01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～</w:t>
      </w:r>
      <w:r>
        <w:rPr>
          <w:rFonts w:ascii="Consolas" w:hAnsi="Consolas" w:eastAsia="宋体"/>
          <w:b w:val="0"/>
          <w:i w:val="0"/>
          <w:color w:val="9C2700"/>
          <w:sz w:val="21"/>
        </w:rPr>
        <w:t>BR-51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。功能需求只引用编号，不在页面层重复定义；规则变更须走变更控制（11.6）。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6.1 库存规则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196"/>
        <w:gridCol w:w="3758"/>
        <w:gridCol w:w="1623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1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375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62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BR-01</w:t>
            </w:r>
          </w:p>
        </w:tc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可售库存</w:t>
            </w:r>
          </w:p>
        </w:tc>
        <w:tc>
          <w:tcPr>
            <w:tcW w:type="dxa" w:w="37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可售 = 实物库存 − 锁定库存 − 残次/冻结库存（一期无仓维度，可售 =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stock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）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列表/详情/加购/下单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BR-02</w:t>
            </w:r>
          </w:p>
        </w:tc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下单占用库存</w:t>
            </w:r>
          </w:p>
        </w:tc>
        <w:tc>
          <w:tcPr>
            <w:tcW w:type="dxa" w:w="37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产品态：下单锁定 30 分钟、支付转扣减；一期：下单即原子扣减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下单事务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BR-03</w:t>
            </w:r>
          </w:p>
        </w:tc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原子扣减</w:t>
            </w:r>
          </w:p>
        </w:tc>
        <w:tc>
          <w:tcPr>
            <w:tcW w:type="dxa" w:w="3758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UPDATE pet_item_sku SET stock = stock - qty WHERE id = ? AND stock &gt;= qty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，影响行数 0 即失败并整单回滚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下单事务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BR-04</w:t>
            </w:r>
          </w:p>
        </w:tc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释放与回滚</w:t>
            </w:r>
          </w:p>
        </w:tc>
        <w:tc>
          <w:tcPr>
            <w:tcW w:type="dxa" w:w="37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取消/超时关闭时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stock = stock + qty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，写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ROLLBACK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流水；流水唯一键防重复回滚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取消、关单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BR-05</w:t>
            </w:r>
          </w:p>
        </w:tc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超卖处理</w:t>
            </w:r>
          </w:p>
        </w:tc>
        <w:tc>
          <w:tcPr>
            <w:tcW w:type="dxa" w:w="37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高并发下仍出现超卖时，订单进异常池人工处理（一期以 CHECK 约束 + 条件更新保证不发生）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压测与并发测试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BR-06</w:t>
            </w:r>
          </w:p>
        </w:tc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多仓分配</w:t>
            </w:r>
          </w:p>
        </w:tc>
        <w:tc>
          <w:tcPr>
            <w:tcW w:type="dxa" w:w="37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按收货地址、仓库优先级、库存满足率、运费成本选择仓库；拆单需告知用户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下单、拆单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BR-07</w:t>
            </w:r>
          </w:p>
        </w:tc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安全库存与盘点</w:t>
            </w:r>
          </w:p>
        </w:tc>
        <w:tc>
          <w:tcPr>
            <w:tcW w:type="dxa" w:w="37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可设阈值触发补货提醒；盘点期间冻结相关 SKU，差异需审批调整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库存管理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BR-08</w:t>
            </w:r>
          </w:p>
        </w:tc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库存展示一致性</w:t>
            </w:r>
          </w:p>
        </w:tc>
        <w:tc>
          <w:tcPr>
            <w:tcW w:type="dxa" w:w="37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前台展示允许缓存延迟（≤ 10s），结算以服务端实时校验为准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结算、下单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6.1.1 关键参数（系统参数可配，变更留痕）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264"/>
        <w:gridCol w:w="2802"/>
        <w:gridCol w:w="2479"/>
        <w:gridCol w:w="1186"/>
      </w:tblGrid>
      <w:tr>
        <w:trPr>
          <w:cantSplit w:val="true"/>
          <w:tblHeader w:val="true"/>
        </w:trPr>
        <w:tc>
          <w:tcPr>
            <w:tcW w:type="dxa" w:w="22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参数</w:t>
            </w:r>
          </w:p>
        </w:tc>
        <w:tc>
          <w:tcPr>
            <w:tcW w:type="dxa" w:w="28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默认值</w:t>
            </w:r>
          </w:p>
        </w:tc>
        <w:tc>
          <w:tcPr>
            <w:tcW w:type="dxa" w:w="24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11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范围</w:t>
            </w:r>
          </w:p>
        </w:tc>
      </w:tr>
      <w:tr>
        <w:trPr>
          <w:cantSplit w:val="true"/>
        </w:trPr>
        <w:tc>
          <w:tcPr>
            <w:tcW w:type="dxa" w:w="226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pay_timeout_minutes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15（一期演示）/ 30（产品）</w:t>
            </w:r>
          </w:p>
        </w:tc>
        <w:tc>
          <w:tcPr>
            <w:tcW w:type="dxa" w:w="24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待付款订单自动关闭时限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5–60</w:t>
            </w:r>
          </w:p>
        </w:tc>
      </w:tr>
      <w:tr>
        <w:trPr>
          <w:cantSplit w:val="true"/>
        </w:trPr>
        <w:tc>
          <w:tcPr>
            <w:tcW w:type="dxa" w:w="22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stock_lock_minutes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30（二期）</w:t>
            </w:r>
          </w:p>
        </w:tc>
        <w:tc>
          <w:tcPr>
            <w:tcW w:type="dxa" w:w="24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锁库存时长；一期不启用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≥ 支付时限</w:t>
            </w:r>
          </w:p>
        </w:tc>
      </w:tr>
      <w:tr>
        <w:trPr>
          <w:cantSplit w:val="true"/>
        </w:trPr>
        <w:tc>
          <w:tcPr>
            <w:tcW w:type="dxa" w:w="226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auto_confirm_days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</w:t>
            </w:r>
          </w:p>
        </w:tc>
        <w:tc>
          <w:tcPr>
            <w:tcW w:type="dxa" w:w="24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发货后自动确认收货天数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3–30</w:t>
            </w:r>
          </w:p>
        </w:tc>
      </w:tr>
      <w:tr>
        <w:trPr>
          <w:cantSplit w:val="true"/>
        </w:trPr>
        <w:tc>
          <w:tcPr>
            <w:tcW w:type="dxa" w:w="22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cart_max_sku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200</w:t>
            </w:r>
          </w:p>
        </w:tc>
        <w:tc>
          <w:tcPr>
            <w:tcW w:type="dxa" w:w="24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单用户购物车最大 SKU 数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50–500</w:t>
            </w:r>
          </w:p>
        </w:tc>
      </w:tr>
      <w:tr>
        <w:trPr>
          <w:cantSplit w:val="true"/>
        </w:trPr>
        <w:tc>
          <w:tcPr>
            <w:tcW w:type="dxa" w:w="226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address_max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</w:t>
            </w:r>
          </w:p>
        </w:tc>
        <w:tc>
          <w:tcPr>
            <w:tcW w:type="dxa" w:w="24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单用户最大地址数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5–50</w:t>
            </w:r>
          </w:p>
        </w:tc>
      </w:tr>
      <w:tr>
        <w:trPr>
          <w:cantSplit w:val="true"/>
        </w:trPr>
        <w:tc>
          <w:tcPr>
            <w:tcW w:type="dxa" w:w="22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pet_max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5（一期）/ 10（产品）</w:t>
            </w:r>
          </w:p>
        </w:tc>
        <w:tc>
          <w:tcPr>
            <w:tcW w:type="dxa" w:w="24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单账号宠物档案上限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3–20</w:t>
            </w:r>
          </w:p>
        </w:tc>
      </w:tr>
      <w:tr>
        <w:trPr>
          <w:cantSplit w:val="true"/>
        </w:trPr>
        <w:tc>
          <w:tcPr>
            <w:tcW w:type="dxa" w:w="226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buy_limit_default</w:t>
            </w:r>
          </w:p>
        </w:tc>
        <w:tc>
          <w:tcPr>
            <w:tcW w:type="dxa" w:w="2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99</w:t>
            </w:r>
          </w:p>
        </w:tc>
        <w:tc>
          <w:tcPr>
            <w:tcW w:type="dxa" w:w="24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 SKU 单次限购上限</w:t>
            </w:r>
          </w:p>
        </w:tc>
        <w:tc>
          <w:tcPr>
            <w:tcW w:type="dxa" w:w="11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1–999</w:t>
            </w:r>
          </w:p>
        </w:tc>
      </w:tr>
      <w:tr>
        <w:trPr>
          <w:cantSplit w:val="true"/>
        </w:trPr>
        <w:tc>
          <w:tcPr>
            <w:tcW w:type="dxa" w:w="22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review_window_days</w:t>
            </w:r>
          </w:p>
        </w:tc>
        <w:tc>
          <w:tcPr>
            <w:tcW w:type="dxa" w:w="2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30</w:t>
            </w:r>
          </w:p>
        </w:tc>
        <w:tc>
          <w:tcPr>
            <w:tcW w:type="dxa" w:w="24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完成后可评价天数</w:t>
            </w:r>
          </w:p>
        </w:tc>
        <w:tc>
          <w:tcPr>
            <w:tcW w:type="dxa" w:w="11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7–90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6.2 价格规则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93"/>
        <w:gridCol w:w="4009"/>
        <w:gridCol w:w="1276"/>
        <w:gridCol w:w="1276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9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00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2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2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BR-09</w:t>
            </w:r>
          </w:p>
        </w:tc>
        <w:tc>
          <w:tcPr>
            <w:tcW w:type="dxa" w:w="10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价格类型</w:t>
            </w:r>
          </w:p>
        </w:tc>
        <w:tc>
          <w:tcPr>
            <w:tcW w:type="dxa" w:w="40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日售价/划线价/活动价/会员价/订阅价/到手价六类，见 6.2.1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一期（前三类）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BR-10</w:t>
            </w:r>
          </w:p>
        </w:tc>
        <w:tc>
          <w:tcPr>
            <w:tcW w:type="dxa" w:w="10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金额精度</w:t>
            </w:r>
          </w:p>
        </w:tc>
        <w:tc>
          <w:tcPr>
            <w:tcW w:type="dxa" w:w="40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统一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DECIMAL(10,2)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存储与计算，禁止浮点；舍入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HALF_UP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；展示两位小数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全部金额字段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BR-11</w:t>
            </w:r>
          </w:p>
        </w:tc>
        <w:tc>
          <w:tcPr>
            <w:tcW w:type="dxa" w:w="10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服务端计价</w:t>
            </w:r>
          </w:p>
        </w:tc>
        <w:tc>
          <w:tcPr>
            <w:tcW w:type="dxa" w:w="40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所有价格与优惠以服务端计算为准，前端金额仅展示；下单重算并校验一致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结算、下单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BR-12</w:t>
            </w:r>
          </w:p>
        </w:tc>
        <w:tc>
          <w:tcPr>
            <w:tcW w:type="dxa" w:w="10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价格变更留痕</w:t>
            </w:r>
          </w:p>
        </w:tc>
        <w:tc>
          <w:tcPr>
            <w:tcW w:type="dxa" w:w="40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改价记录操作人、时间、前后值；批量改价走审批（二期）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商品管理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BR-13</w:t>
            </w:r>
          </w:p>
        </w:tc>
        <w:tc>
          <w:tcPr>
            <w:tcW w:type="dxa" w:w="109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划线价合规</w:t>
            </w:r>
          </w:p>
        </w:tc>
        <w:tc>
          <w:tcPr>
            <w:tcW w:type="dxa" w:w="400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划线价须有真实依据（建议零售价/历史最低价），禁止虚构原价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商品审核、巡检</w:t>
            </w:r>
          </w:p>
        </w:tc>
        <w:tc>
          <w:tcPr>
            <w:tcW w:type="dxa" w:w="12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BR-14</w:t>
            </w:r>
          </w:p>
        </w:tc>
        <w:tc>
          <w:tcPr>
            <w:tcW w:type="dxa" w:w="109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价格一致性</w:t>
            </w:r>
          </w:p>
        </w:tc>
        <w:tc>
          <w:tcPr>
            <w:tcW w:type="dxa" w:w="400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详情、购物车、结算、支付、订单各页金额一致；不一致时以结算重算结果为准并提示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AC-01、AC-03</w:t>
            </w:r>
          </w:p>
        </w:tc>
        <w:tc>
          <w:tcPr>
            <w:tcW w:type="dxa" w:w="12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6.2.1 价格类型与优惠关系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428"/>
        <w:gridCol w:w="4148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价格类型</w:t>
            </w:r>
          </w:p>
        </w:tc>
        <w:tc>
          <w:tcPr>
            <w:tcW w:type="dxa" w:w="242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414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与其他优惠关系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日常售价</w:t>
            </w:r>
          </w:p>
        </w:tc>
        <w:tc>
          <w:tcPr>
            <w:tcW w:type="dxa" w:w="24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基础售价</w:t>
            </w:r>
          </w:p>
        </w:tc>
        <w:tc>
          <w:tcPr>
            <w:tcW w:type="dxa" w:w="41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可叠加券/满减/积分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划线价</w:t>
            </w:r>
          </w:p>
        </w:tc>
        <w:tc>
          <w:tcPr>
            <w:tcW w:type="dxa" w:w="24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建议零售价/历史最低价</w:t>
            </w:r>
          </w:p>
        </w:tc>
        <w:tc>
          <w:tcPr>
            <w:tcW w:type="dxa" w:w="41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仅展示，不参与计算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活动价</w:t>
            </w:r>
          </w:p>
        </w:tc>
        <w:tc>
          <w:tcPr>
            <w:tcW w:type="dxa" w:w="24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秒杀/预售/拼团价</w:t>
            </w:r>
          </w:p>
        </w:tc>
        <w:tc>
          <w:tcPr>
            <w:tcW w:type="dxa" w:w="41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通常不与券叠加，页面明示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会员价</w:t>
            </w:r>
          </w:p>
        </w:tc>
        <w:tc>
          <w:tcPr>
            <w:tcW w:type="dxa" w:w="24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按等级折扣价</w:t>
            </w:r>
          </w:p>
        </w:tc>
        <w:tc>
          <w:tcPr>
            <w:tcW w:type="dxa" w:w="41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与活动价取低，不重复打折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订阅价</w:t>
            </w:r>
          </w:p>
        </w:tc>
        <w:tc>
          <w:tcPr>
            <w:tcW w:type="dxa" w:w="242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首单折扣 + 续订折扣</w:t>
            </w:r>
          </w:p>
        </w:tc>
        <w:tc>
          <w:tcPr>
            <w:tcW w:type="dxa" w:w="414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不与秒杀/拼团叠加；是否可用券需配置并明示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到手价</w:t>
            </w:r>
          </w:p>
        </w:tc>
        <w:tc>
          <w:tcPr>
            <w:tcW w:type="dxa" w:w="242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售价 − 优惠 − 积分抵扣</w:t>
            </w:r>
          </w:p>
        </w:tc>
        <w:tc>
          <w:tcPr>
            <w:tcW w:type="dxa" w:w="414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仅作预估，结算页为准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6.3 优惠叠加与计算顺序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279"/>
        <w:gridCol w:w="4019"/>
        <w:gridCol w:w="1279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2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01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27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BR-15</w:t>
            </w:r>
          </w:p>
        </w:tc>
        <w:tc>
          <w:tcPr>
            <w:tcW w:type="dxa" w:w="12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叠加矩阵</w:t>
            </w:r>
          </w:p>
        </w:tc>
        <w:tc>
          <w:tcPr>
            <w:tcW w:type="dxa" w:w="40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 6.3.1 矩阵执行；后台可配置但</w:t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页面必须明示</w:t>
            </w:r>
          </w:p>
        </w:tc>
        <w:tc>
          <w:tcPr>
            <w:tcW w:type="dxa" w:w="12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结算页、活动页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BR-16</w:t>
            </w:r>
          </w:p>
        </w:tc>
        <w:tc>
          <w:tcPr>
            <w:tcW w:type="dxa" w:w="12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计算顺序</w:t>
            </w:r>
          </w:p>
        </w:tc>
        <w:tc>
          <w:tcPr>
            <w:tcW w:type="dxa" w:w="40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基准价 → 行小计 → 满减/满赠 → 优惠券 → 运费 → 积分 → 应付，顺序不可颠倒</w:t>
            </w:r>
          </w:p>
        </w:tc>
        <w:tc>
          <w:tcPr>
            <w:tcW w:type="dxa" w:w="12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计价引擎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BR-17</w:t>
            </w:r>
          </w:p>
        </w:tc>
        <w:tc>
          <w:tcPr>
            <w:tcW w:type="dxa" w:w="12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优惠分摊</w:t>
            </w:r>
          </w:p>
        </w:tc>
        <w:tc>
          <w:tcPr>
            <w:tcW w:type="dxa" w:w="40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优惠金额按商品实付比例分摊到行，用于退款计算；分摊尾差按最大金额行调整</w:t>
            </w:r>
          </w:p>
        </w:tc>
        <w:tc>
          <w:tcPr>
            <w:tcW w:type="dxa" w:w="12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订单、售后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BR-18</w:t>
            </w:r>
          </w:p>
        </w:tc>
        <w:tc>
          <w:tcPr>
            <w:tcW w:type="dxa" w:w="12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可解释可复算</w:t>
            </w:r>
          </w:p>
        </w:tc>
        <w:tc>
          <w:tcPr>
            <w:tcW w:type="dxa" w:w="40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保存优惠快照（活动 ID、券 ID、规则版本），订单页可逐项展开</w:t>
            </w:r>
          </w:p>
        </w:tc>
        <w:tc>
          <w:tcPr>
            <w:tcW w:type="dxa" w:w="12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订单详情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BR-19</w:t>
            </w:r>
          </w:p>
        </w:tc>
        <w:tc>
          <w:tcPr>
            <w:tcW w:type="dxa" w:w="12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预算与库存兜底</w:t>
            </w:r>
          </w:p>
        </w:tc>
        <w:tc>
          <w:tcPr>
            <w:tcW w:type="dxa" w:w="40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券预算耗尽或活动库存不足自动停止，不产生负金额</w:t>
            </w:r>
          </w:p>
        </w:tc>
        <w:tc>
          <w:tcPr>
            <w:tcW w:type="dxa" w:w="127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领券、下单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BR-20</w:t>
            </w:r>
          </w:p>
        </w:tc>
        <w:tc>
          <w:tcPr>
            <w:tcW w:type="dxa" w:w="12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优惠回退</w:t>
            </w:r>
          </w:p>
        </w:tc>
        <w:tc>
          <w:tcPr>
            <w:tcW w:type="dxa" w:w="40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取消/退款时按行分摊金额回退；券是否退回按券规则（全额退款且未过期可退）</w:t>
            </w:r>
          </w:p>
        </w:tc>
        <w:tc>
          <w:tcPr>
            <w:tcW w:type="dxa" w:w="127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取消、售后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6.3.1 叠加矩阵（默认）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36"/>
        <w:gridCol w:w="1967"/>
        <w:gridCol w:w="4427"/>
      </w:tblGrid>
      <w:tr>
        <w:trPr>
          <w:cantSplit w:val="true"/>
          <w:tblHeader w:val="true"/>
        </w:trPr>
        <w:tc>
          <w:tcPr>
            <w:tcW w:type="dxa" w:w="233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组合</w:t>
            </w:r>
          </w:p>
        </w:tc>
        <w:tc>
          <w:tcPr>
            <w:tcW w:type="dxa" w:w="196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是否可叠加</w:t>
            </w:r>
          </w:p>
        </w:tc>
        <w:tc>
          <w:tcPr>
            <w:tcW w:type="dxa" w:w="44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平台券 + 满减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44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按门槛分别校验，优惠分摊到行</w:t>
            </w:r>
          </w:p>
        </w:tc>
      </w:tr>
      <w:tr>
        <w:trPr>
          <w:cantSplit w:val="true"/>
        </w:trPr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品类券 + 平台券</w:t>
            </w:r>
          </w:p>
        </w:tc>
        <w:tc>
          <w:tcPr>
            <w:tcW w:type="dxa" w:w="1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是（默认）</w:t>
            </w:r>
          </w:p>
        </w:tc>
        <w:tc>
          <w:tcPr>
            <w:tcW w:type="dxa" w:w="44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同一商品最多 1 张平台券 + 1 张品类券</w:t>
            </w:r>
          </w:p>
        </w:tc>
      </w:tr>
      <w:tr>
        <w:trPr>
          <w:cantSplit w:val="true"/>
        </w:trPr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秒杀价 + 优惠券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44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秒杀商品不参与用券</w:t>
            </w:r>
          </w:p>
        </w:tc>
      </w:tr>
      <w:tr>
        <w:trPr>
          <w:cantSplit w:val="true"/>
        </w:trPr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会员价 + 优惠券</w:t>
            </w:r>
          </w:p>
        </w:tc>
        <w:tc>
          <w:tcPr>
            <w:tcW w:type="dxa" w:w="1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44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会员价与活动价取低后再用券</w:t>
            </w:r>
          </w:p>
        </w:tc>
      </w:tr>
      <w:tr>
        <w:trPr>
          <w:cantSplit w:val="true"/>
        </w:trPr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订阅价 + 优惠券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可配置（默认否）</w:t>
            </w:r>
          </w:p>
        </w:tc>
        <w:tc>
          <w:tcPr>
            <w:tcW w:type="dxa" w:w="44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开通页与结算页需明确</w:t>
            </w:r>
          </w:p>
        </w:tc>
      </w:tr>
      <w:tr>
        <w:trPr>
          <w:cantSplit w:val="true"/>
        </w:trPr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积分抵扣 + 其他优惠</w:t>
            </w:r>
          </w:p>
        </w:tc>
        <w:tc>
          <w:tcPr>
            <w:tcW w:type="dxa" w:w="1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</w:t>
            </w:r>
          </w:p>
        </w:tc>
        <w:tc>
          <w:tcPr>
            <w:tcW w:type="dxa" w:w="44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基于优惠后金额，抵扣上限 50%</w:t>
            </w:r>
          </w:p>
        </w:tc>
      </w:tr>
      <w:tr>
        <w:trPr>
          <w:cantSplit w:val="true"/>
        </w:trPr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价保 + 其他优惠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  <w:tc>
          <w:tcPr>
            <w:tcW w:type="dxa" w:w="44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价保补差后不再享其他补偿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6.4 运费、包邮与价保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4172"/>
        <w:gridCol w:w="107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包邮门槛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默认满 99 元包邮，可配置；会员/订阅可享额外包邮权益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运费计算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按重量/体积/地区计费；偏远地区加价；大件（猫砂、猫爬架）单独规则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冷链与特殊商品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需冷链商品单独运费与配送范围；不支持区域明确提示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订阅合并运费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同日扣款多笔订阅合并计算包邮门槛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订阅结算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价保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签收后 7 天内同 SKU 实际售价下降可补差；每单 1 次；排除秒杀/临期/清仓/用券差价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6.5 积分与会员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4172"/>
        <w:gridCol w:w="132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积分获取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实付每 1 元得 1 积分（运费、礼卡不计）；评价/晒单/完善档案额外奖励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支付成功、评价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积分消耗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100 积分抵 1 元，单笔抵扣 ≤ 应付 50%；不可提现、不可转让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积分有效期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自获得起 12 个月，过期清零，提前 30 天提醒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BR-29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积分回退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退款按比例退回已抵扣积分，已发放消费积分按比例扣回；允许记负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取消、售后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会员成长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成长值 = 消费金额 + 互动行为；等级有效期与降级规则需预告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会员中心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6.6 处方商品与合规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3807"/>
        <w:gridCol w:w="1384"/>
        <w:gridCol w:w="1384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380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3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3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处方商品范围</w:t>
            </w:r>
          </w:p>
        </w:tc>
        <w:tc>
          <w:tcPr>
            <w:tcW w:type="dxa" w:w="38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处方粮、处方药、兽用处方药由类目与商品标记双重控制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购买流程</w:t>
            </w:r>
          </w:p>
        </w:tc>
        <w:tc>
          <w:tcPr>
            <w:tcW w:type="dxa" w:w="38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上传处方（宠物名、诊断、药品、执业兽医签名/医院章）→ 审核 ≤ 24h → 购买资格 30 天</w:t>
            </w:r>
          </w:p>
        </w:tc>
        <w:tc>
          <w:tcPr>
            <w:tcW w:type="dxa" w:w="13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详情、加购、下单</w:t>
            </w:r>
          </w:p>
        </w:tc>
        <w:tc>
          <w:tcPr>
            <w:tcW w:type="dxa" w:w="13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审核要求</w:t>
            </w:r>
          </w:p>
        </w:tc>
        <w:tc>
          <w:tcPr>
            <w:tcW w:type="dxa" w:w="38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审核人需兽医/药学背景或认证；记录留存 ≥ 3 年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售后/合规审计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销售限制</w:t>
            </w:r>
          </w:p>
        </w:tc>
        <w:tc>
          <w:tcPr>
            <w:tcW w:type="dxa" w:w="38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未通过审核不可加购/下单；单次购买量不超处方用量；处方药不得跨类混售</w:t>
            </w:r>
          </w:p>
        </w:tc>
        <w:tc>
          <w:tcPr>
            <w:tcW w:type="dxa" w:w="13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加购、下单</w:t>
            </w:r>
          </w:p>
        </w:tc>
        <w:tc>
          <w:tcPr>
            <w:tcW w:type="dxa" w:w="13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页面提示</w:t>
            </w:r>
          </w:p>
        </w:tc>
        <w:tc>
          <w:tcPr>
            <w:tcW w:type="dxa" w:w="38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显著展示"须凭执业兽医处方购买""请遵医嘱使用"；禁止功效承诺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禁售清单</w:t>
            </w:r>
          </w:p>
        </w:tc>
        <w:tc>
          <w:tcPr>
            <w:tcW w:type="dxa" w:w="38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活体动物、野生动物制品、人用药品、无批准文号兽药、违规添加剂、毒性物质</w:t>
            </w:r>
          </w:p>
        </w:tc>
        <w:tc>
          <w:tcPr>
            <w:tcW w:type="dxa" w:w="13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发布、搜索、审核</w:t>
            </w:r>
          </w:p>
        </w:tc>
        <w:tc>
          <w:tcPr>
            <w:tcW w:type="dxa" w:w="13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一期（词库校验）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广告与资质</w:t>
            </w:r>
          </w:p>
        </w:tc>
        <w:tc>
          <w:tcPr>
            <w:tcW w:type="dxa" w:w="38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禁用"治疗/根治/100% 有效"等断言；营业执照、食品经营/兽药经营许可证依规公示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发布、巡检</w:t>
            </w:r>
          </w:p>
        </w:tc>
        <w:tc>
          <w:tcPr>
            <w:tcW w:type="dxa" w:w="13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6.7 效期与临期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4172"/>
        <w:gridCol w:w="132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BR-38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批次与效期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食品/保健品录入生产日期与保质期，按批次管理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入库、出库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BR-39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发货效期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发货商品剩余保质期 ≥ 总保质期的 2/3（另有约定除外）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拣货、发货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临期处理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剩余 &lt; 1/3 进临期专区，显著标注"临期特价"，不参与普通活动，不支持无理由退货；过期立即下架冻结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商品状态、结算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6.8 售后规则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4172"/>
        <w:gridCol w:w="107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BR-41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 天无理由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签收次日起 7 天内、商品完好不影响二次销售可退；运费用户承担（有运费险除外）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售后申请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BR-42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类目限制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食品/保健品未开封可无理由退，已开封不支持（质量问题除外）；处方/定制/临期/清仓页面明示不支持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售后申请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BR-43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质量与破损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质量问题签收后 15 天内可退换，运费商家承担；破损少件 48 小时内申请并提供开箱凭证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BR-44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退款时效与上限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审核通过后 1–3 个工作日发起，渠道 1–7 日到账；退款金额 ≤ 明细实付分摊金额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退款执行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6.9 订阅规则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27"/>
        <w:gridCol w:w="4172"/>
        <w:gridCol w:w="107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1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BR-45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周期与首配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周期 2/4/6/8/12 周可配；首次配送最早 T+1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开通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BR-46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扣款提醒与幂等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扣款前 3 天提醒；同一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subscription_id + cycle_no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唯一；重复执行不重复扣款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BR-47</w:t>
            </w:r>
          </w:p>
        </w:tc>
        <w:tc>
          <w:tcPr>
            <w:tcW w:type="dxa" w:w="13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失败重试</w:t>
            </w:r>
          </w:p>
        </w:tc>
        <w:tc>
          <w:tcPr>
            <w:tcW w:type="dxa" w:w="41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 1/3/5 天重试共 3 次；全部失败自动暂停并通知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扣款任务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BR-48</w:t>
            </w:r>
          </w:p>
        </w:tc>
        <w:tc>
          <w:tcPr>
            <w:tcW w:type="dxa" w:w="13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涨价与库存</w:t>
            </w:r>
          </w:p>
        </w:tc>
        <w:tc>
          <w:tcPr>
            <w:tcW w:type="dxa" w:w="41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涨价提前 ≥ 15 天通知；库存不足不扣款并顺延或推荐替代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扣款前校验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6.10 发票与税务（二期）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4422"/>
        <w:gridCol w:w="107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规则名称</w:t>
            </w:r>
          </w:p>
        </w:tc>
        <w:tc>
          <w:tcPr>
            <w:tcW w:type="dxa" w:w="44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规则内容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校验点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BR-49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发票类型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默认电子普票；企业可申请增值税专票（需资质审核）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开票申请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BR-50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开票合规</w:t>
            </w:r>
          </w:p>
        </w:tc>
        <w:tc>
          <w:tcPr>
            <w:tcW w:type="dxa" w:w="44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内容按类目合规开具，不得变更品名；金额 ≤ 订单实付；运费按税法处理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开票、审核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BR-51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红冲</w:t>
            </w:r>
          </w:p>
        </w:tc>
        <w:tc>
          <w:tcPr>
            <w:tcW w:type="dxa" w:w="44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退款按规则红冲，部分退款按分摊金额红冲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退款、发票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7 数据需求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7.1 设计原则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交易数据只增不改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：订单、明细、支付、库存流水、售后、发票不物理删除；主数据软删。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快照优先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：商品标题/规格/价格、收货信息、优惠规则、宠物昵称在下单时快照，历史订单不受主数据变更影响。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唯一索引即业务约束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：幂等键、订单号、订阅周期号、库存流水组合键必须落库，不能只靠代码判断。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金额用定点数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</w:t>
      </w:r>
      <w:r>
        <w:rPr>
          <w:rFonts w:ascii="Consolas" w:hAnsi="Consolas" w:eastAsia="宋体"/>
          <w:b w:val="0"/>
          <w:i w:val="0"/>
          <w:color w:val="9C2700"/>
          <w:sz w:val="21"/>
        </w:rPr>
        <w:t>DECIMAL(10,2)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 或整数分；禁止浮点参与计算。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5.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一切可追溯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：状态流转、库存变动、敏感操作均有日志表，且日志不可删除。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7.2 逻辑实体清单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4"/>
        <w:gridCol w:w="3104"/>
        <w:gridCol w:w="2399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实体</w:t>
            </w:r>
          </w:p>
        </w:tc>
        <w:tc>
          <w:tcPr>
            <w:tcW w:type="dxa" w:w="310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239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关键约束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E01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账号、密码哈希、昵称、手机号、状态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用户名/手机号唯一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E02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物种、品种、生日、体重、绝育、过敏史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E03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收货人、电话、省市区、详细地址、默认标记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member_id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索引；默认唯一（业务）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E04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两级分类、图标、排序、适用物种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自关联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E05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商品（SPU）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标题、主图、品牌、宠物属性、审核/上下架、销量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(status, audit_status)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E06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规格名、价格、库存、编码、图片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CHECK (stock &gt;= 0)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；编码唯一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E07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商品图片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URL、排序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item_id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E08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购物车行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会员、SKU、数量、勾选、宠物标记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(member_id, sku_id)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E09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订单号、会员、商家、金额、状态、收货快照、时间点、幂等 Token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订单号唯一；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(member_id,status)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E10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订单明细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商品/SKU 快照、单价、数量、金额、宠物快照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E11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支付记录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支付单号、订单号、金额、渠道、状态、幂等键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idempotency_key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E12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SKU、订单号、类型、变更前后数量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(sku_id, order_no, type)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E13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商品审核留痕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结论、审核人、理由、时间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item_id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E14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中英文名、Logo、故事、资质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名称唯一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E15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名称、地址、配送范围、优先级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编码唯一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E16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库存（仓维度）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SKU+仓的可售/锁定/残次/安全库存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(sku_id, warehouse_id)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E17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库存批次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批次号、生产日期、到期日、数量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效期索引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E18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物流单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订单、承运商、运单号、状态、发货时间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运单号唯一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E19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售后单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类型、原因、金额、状态、凭证、运单、质检人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售后单号唯一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E20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SKU、周期、价格快照、下次扣款日、状态、地址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(status, next_charge_date)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E21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订阅周期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周期号、计划日、状态、订单号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(subscription_id, cycle_no)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E22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优惠券模板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类型、面额、门槛、范围、总量、限领、有效期、预算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活动时间索引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E23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券实例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券、用户、状态、领取/使用时间、订单号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(user_id, status)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E24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促销活动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类型、规则 JSON、范围、起止时间、状态、版本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时间索引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E25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订单明细、用户、星级、内容、图片、匿名、宠物快照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每明细 1 条首评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E26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问答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SKU、问题、回答、回答人、状态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sku_id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索引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E27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发票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订单、类型、抬头、税号、金额、状态、发票号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订单关联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E28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会员标签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标签、规则、人群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E29</w:t>
            </w:r>
          </w:p>
        </w:tc>
        <w:tc>
          <w:tcPr>
            <w:tcW w:type="dxa" w:w="1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</w:t>
            </w:r>
          </w:p>
        </w:tc>
        <w:tc>
          <w:tcPr>
            <w:tcW w:type="dxa" w:w="310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用户、类型、标题、内容、已读、跳转</w:t>
            </w:r>
          </w:p>
        </w:tc>
        <w:tc>
          <w:tcPr>
            <w:tcW w:type="dxa" w:w="239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(user_id, read_flag)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E30</w:t>
            </w:r>
          </w:p>
        </w:tc>
        <w:tc>
          <w:tcPr>
            <w:tcW w:type="dxa" w:w="1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操作审计</w:t>
            </w:r>
          </w:p>
        </w:tc>
        <w:tc>
          <w:tcPr>
            <w:tcW w:type="dxa" w:w="310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操作人、动作、对象、前后值、IP、时间</w:t>
            </w:r>
          </w:p>
        </w:tc>
        <w:tc>
          <w:tcPr>
            <w:tcW w:type="dxa" w:w="23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不可删除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 xml:space="preserve">一期落地物理表 14 张（E01～E13 + E30 复用若依 </w:t>
      </w:r>
      <w:r>
        <w:rPr>
          <w:rFonts w:ascii="Consolas" w:hAnsi="Consolas" w:eastAsia="宋体"/>
          <w:b w:val="0"/>
          <w:i w:val="0"/>
          <w:color w:val="9C2700"/>
          <w:sz w:val="18"/>
        </w:rPr>
        <w:t>sys_oper_log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 xml:space="preserve">），二期扩展 16 张。命名沿用 </w:t>
      </w:r>
      <w:r>
        <w:rPr>
          <w:rFonts w:ascii="Consolas" w:hAnsi="Consolas" w:eastAsia="宋体"/>
          <w:b w:val="0"/>
          <w:i w:val="0"/>
          <w:color w:val="9C2700"/>
          <w:sz w:val="18"/>
        </w:rPr>
        <w:t>pet_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 xml:space="preserve"> 前缀，与若依 </w:t>
      </w:r>
      <w:r>
        <w:rPr>
          <w:rFonts w:ascii="Consolas" w:hAnsi="Consolas" w:eastAsia="宋体"/>
          <w:b w:val="0"/>
          <w:i w:val="0"/>
          <w:color w:val="9C2700"/>
          <w:sz w:val="18"/>
        </w:rPr>
        <w:t>sys_*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>/</w:t>
      </w:r>
      <w:r>
        <w:rPr>
          <w:rFonts w:ascii="Consolas" w:hAnsi="Consolas" w:eastAsia="宋体"/>
          <w:b w:val="0"/>
          <w:i w:val="0"/>
          <w:color w:val="9C2700"/>
          <w:sz w:val="18"/>
        </w:rPr>
        <w:t>qrtz_*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 xml:space="preserve"> 并存。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7.3 概念 ER 图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902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7-1-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0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黑体"/>
          <w:b/>
          <w:i w:val="0"/>
          <w:color w:val="333333"/>
          <w:sz w:val="20"/>
        </w:rPr>
        <w:t>图 7-1 领域模型与 ER 图（一期核心实体）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关系要点：会员 1:N 档案/地址/购物车/订单；分类 1:N 商品；商品 1:N SKU/图片/审核；订单 1:N 明细/支付/库存流水；SKU 1:N 购物车行/库存流水。二期新增订阅（1:N 周期 1:1 订单）、售后（1:N 订单）、券实例（1:N 订单）、库存（SKU×仓 1:N 批次）。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7.4 一期核心表字段字典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7.4.1 `pet_member` 会员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74"/>
        <w:gridCol w:w="1476"/>
        <w:gridCol w:w="1967"/>
        <w:gridCol w:w="2213"/>
      </w:tblGrid>
      <w:tr>
        <w:trPr>
          <w:cantSplit w:val="true"/>
          <w:tblHeader w:val="true"/>
        </w:trPr>
        <w:tc>
          <w:tcPr>
            <w:tcW w:type="dxa" w:w="30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4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96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2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 ID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username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VARCHAR(30)</w:t>
            </w:r>
          </w:p>
        </w:tc>
        <w:tc>
          <w:tcPr>
            <w:tcW w:type="dxa" w:w="1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UNIQUE, NOT NULL</w:t>
            </w:r>
          </w:p>
        </w:tc>
        <w:tc>
          <w:tcPr>
            <w:tcW w:type="dxa" w:w="2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登录名 4–20 位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password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VARCHAR(100)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 哈希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nickname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VARCHAR(30)</w:t>
            </w:r>
          </w:p>
        </w:tc>
        <w:tc>
          <w:tcPr>
            <w:tcW w:type="dxa" w:w="1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昵称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phone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2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手机号（接口脱敏）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avatar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1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头像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正常 / 1 禁用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del_flag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CHAR(1)</w:t>
            </w:r>
          </w:p>
        </w:tc>
        <w:tc>
          <w:tcPr>
            <w:tcW w:type="dxa" w:w="196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'0'</w:t>
            </w:r>
          </w:p>
        </w:tc>
        <w:tc>
          <w:tcPr>
            <w:tcW w:type="dxa" w:w="2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逻辑删除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 / update_time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96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7.4.2 `pet_member_pet` 宠物档案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3074"/>
        <w:gridCol w:w="1476"/>
        <w:gridCol w:w="1845"/>
        <w:gridCol w:w="2336"/>
      </w:tblGrid>
      <w:tr>
        <w:trPr>
          <w:cantSplit w:val="true"/>
          <w:tblHeader w:val="true"/>
        </w:trPr>
        <w:tc>
          <w:tcPr>
            <w:tcW w:type="dxa" w:w="30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4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4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33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8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 ID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member_id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8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归属会员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name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VARCHAR(30)</w:t>
            </w:r>
          </w:p>
        </w:tc>
        <w:tc>
          <w:tcPr>
            <w:tcW w:type="dxa" w:w="18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宠物名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species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CHAR(2)</w:t>
            </w:r>
          </w:p>
        </w:tc>
        <w:tc>
          <w:tcPr>
            <w:tcW w:type="dxa" w:w="18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CAT / DOG / SMALL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breed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18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品种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birthday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</w:t>
            </w:r>
          </w:p>
        </w:tc>
        <w:tc>
          <w:tcPr>
            <w:tcW w:type="dxa" w:w="18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生日（推算月龄）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weight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DECIMAL(5,2)</w:t>
            </w:r>
          </w:p>
        </w:tc>
        <w:tc>
          <w:tcPr>
            <w:tcW w:type="dxa" w:w="18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体重 kg（0.1–100）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sterilized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8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是否绝育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allergy_note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VARCHAR(200)</w:t>
            </w:r>
          </w:p>
        </w:tc>
        <w:tc>
          <w:tcPr>
            <w:tcW w:type="dxa" w:w="18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过敏源/忌口</w:t>
            </w:r>
          </w:p>
        </w:tc>
      </w:tr>
      <w:tr>
        <w:trPr>
          <w:cantSplit w:val="true"/>
        </w:trPr>
        <w:tc>
          <w:tcPr>
            <w:tcW w:type="dxa" w:w="30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4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8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33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正常 / 1 归档</w:t>
            </w:r>
          </w:p>
        </w:tc>
      </w:tr>
      <w:tr>
        <w:trPr>
          <w:cantSplit w:val="true"/>
        </w:trPr>
        <w:tc>
          <w:tcPr>
            <w:tcW w:type="dxa" w:w="30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 / update_time</w:t>
            </w:r>
          </w:p>
        </w:tc>
        <w:tc>
          <w:tcPr>
            <w:tcW w:type="dxa" w:w="14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8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33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7.4.3 `pet_item` 商品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835"/>
        <w:gridCol w:w="1474"/>
        <w:gridCol w:w="1701"/>
        <w:gridCol w:w="2721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47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7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 ID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category_id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二级分类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merchant_id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归属商家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title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VARCHAR(100)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标题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subtitle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VARCHAR(200)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卖点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main_image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主图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brand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品牌（二期独立实体）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pet_species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CAT/DOG/SMALL/ALL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age_stage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JUNIOR/ADULT/SENIOR/ALL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weight_range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适用体重段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price_min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最低 SKU 价（冗余）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detail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TEXT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详情富文本（XSS 过滤）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audit_status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待审 / 1 驳回 / 2 通过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下架 / 1 上架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sales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累计销量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del_flag</w:t>
            </w:r>
          </w:p>
        </w:tc>
        <w:tc>
          <w:tcPr>
            <w:tcW w:type="dxa" w:w="147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CHAR(1)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'0'</w:t>
            </w:r>
          </w:p>
        </w:tc>
        <w:tc>
          <w:tcPr>
            <w:tcW w:type="dxa" w:w="27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逻辑删除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 / update_time</w:t>
            </w:r>
          </w:p>
        </w:tc>
        <w:tc>
          <w:tcPr>
            <w:tcW w:type="dxa" w:w="147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7.4.4 `pet_item_sku` 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13"/>
        <w:gridCol w:w="1576"/>
        <w:gridCol w:w="4002"/>
        <w:gridCol w:w="1940"/>
      </w:tblGrid>
      <w:tr>
        <w:trPr>
          <w:cantSplit w:val="true"/>
          <w:tblHeader w:val="true"/>
        </w:trPr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5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4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194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5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4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ID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item_id</w:t>
            </w:r>
          </w:p>
        </w:tc>
        <w:tc>
          <w:tcPr>
            <w:tcW w:type="dxa" w:w="15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4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194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所属商品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spec_name</w:t>
            </w:r>
          </w:p>
        </w:tc>
        <w:tc>
          <w:tcPr>
            <w:tcW w:type="dxa" w:w="15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4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规格名（2kg 装）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price</w:t>
            </w:r>
          </w:p>
        </w:tc>
        <w:tc>
          <w:tcPr>
            <w:tcW w:type="dxa" w:w="15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4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CHECK &gt; 0</w:t>
            </w:r>
          </w:p>
        </w:tc>
        <w:tc>
          <w:tcPr>
            <w:tcW w:type="dxa" w:w="194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售价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stock</w:t>
            </w:r>
          </w:p>
        </w:tc>
        <w:tc>
          <w:tcPr>
            <w:tcW w:type="dxa" w:w="15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4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DEFAULT 0, </w:t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CHECK (stock &gt;= 0)</w:t>
            </w:r>
          </w:p>
        </w:tc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可售库存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sku_code</w:t>
            </w:r>
          </w:p>
        </w:tc>
        <w:tc>
          <w:tcPr>
            <w:tcW w:type="dxa" w:w="15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4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194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编码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image</w:t>
            </w:r>
          </w:p>
        </w:tc>
        <w:tc>
          <w:tcPr>
            <w:tcW w:type="dxa" w:w="15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VARCHAR(255)</w:t>
            </w:r>
          </w:p>
        </w:tc>
        <w:tc>
          <w:tcPr>
            <w:tcW w:type="dxa" w:w="4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规格图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5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4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1</w:t>
            </w:r>
          </w:p>
        </w:tc>
        <w:tc>
          <w:tcPr>
            <w:tcW w:type="dxa" w:w="194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 停用 / 1 启用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7.4.5 `pet_order` 订单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4057"/>
        <w:gridCol w:w="1199"/>
        <w:gridCol w:w="1077"/>
        <w:gridCol w:w="2397"/>
      </w:tblGrid>
      <w:tr>
        <w:trPr>
          <w:cantSplit w:val="true"/>
          <w:tblHeader w:val="true"/>
        </w:trPr>
        <w:tc>
          <w:tcPr>
            <w:tcW w:type="dxa" w:w="405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19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3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 ID</w:t>
            </w:r>
          </w:p>
        </w:tc>
      </w:tr>
      <w:tr>
        <w:trPr>
          <w:cantSplit w:val="true"/>
        </w:trPr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</w:t>
            </w:r>
          </w:p>
        </w:tc>
        <w:tc>
          <w:tcPr>
            <w:tcW w:type="dxa" w:w="11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23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时间戳 + 4 位随机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member_id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下单会员</w:t>
            </w:r>
          </w:p>
        </w:tc>
      </w:tr>
      <w:tr>
        <w:trPr>
          <w:cantSplit w:val="true"/>
        </w:trPr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merchant_id</w:t>
            </w:r>
          </w:p>
        </w:tc>
        <w:tc>
          <w:tcPr>
            <w:tcW w:type="dxa" w:w="11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3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total_amount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商品总额</w:t>
            </w:r>
          </w:p>
        </w:tc>
      </w:tr>
      <w:tr>
        <w:trPr>
          <w:cantSplit w:val="true"/>
        </w:trPr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discount_amount</w:t>
            </w:r>
          </w:p>
        </w:tc>
        <w:tc>
          <w:tcPr>
            <w:tcW w:type="dxa" w:w="11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3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优惠总额（二期）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freight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运费</w:t>
            </w:r>
          </w:p>
        </w:tc>
      </w:tr>
      <w:tr>
        <w:trPr>
          <w:cantSplit w:val="true"/>
        </w:trPr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pay_amount</w:t>
            </w:r>
          </w:p>
        </w:tc>
        <w:tc>
          <w:tcPr>
            <w:tcW w:type="dxa" w:w="11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3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应付 = 总额 + 运费 − 优惠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TINYINT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DEFAULT 0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0–8（见 4.3.1）</w:t>
            </w:r>
          </w:p>
        </w:tc>
      </w:tr>
      <w:tr>
        <w:trPr>
          <w:cantSplit w:val="true"/>
        </w:trPr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receiver_snapshot</w:t>
            </w:r>
          </w:p>
        </w:tc>
        <w:tc>
          <w:tcPr>
            <w:tcW w:type="dxa" w:w="11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VARCHAR(500)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3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收货快照 JSON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pet_snapshot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VARCHAR(500)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宠物标记快照</w:t>
            </w:r>
          </w:p>
        </w:tc>
      </w:tr>
      <w:tr>
        <w:trPr>
          <w:cantSplit w:val="true"/>
        </w:trPr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client_token</w:t>
            </w:r>
          </w:p>
        </w:tc>
        <w:tc>
          <w:tcPr>
            <w:tcW w:type="dxa" w:w="11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VARCHAR(64)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23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前端幂等键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pay_time / ship_time / receive_time / close_time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关键时间点</w:t>
            </w:r>
          </w:p>
        </w:tc>
      </w:tr>
      <w:tr>
        <w:trPr>
          <w:cantSplit w:val="true"/>
        </w:trPr>
        <w:tc>
          <w:tcPr>
            <w:tcW w:type="dxa" w:w="405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cancel_reason</w:t>
            </w:r>
          </w:p>
        </w:tc>
        <w:tc>
          <w:tcPr>
            <w:tcW w:type="dxa" w:w="11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VARCHAR(200)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3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取消/关闭原因</w:t>
            </w:r>
          </w:p>
        </w:tc>
      </w:tr>
      <w:tr>
        <w:trPr>
          <w:cantSplit w:val="true"/>
        </w:trPr>
        <w:tc>
          <w:tcPr>
            <w:tcW w:type="dxa" w:w="405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 / update_time</w:t>
            </w:r>
          </w:p>
        </w:tc>
        <w:tc>
          <w:tcPr>
            <w:tcW w:type="dxa" w:w="11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3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时间戳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7.4.6 `pet_payment` 支付记录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1621"/>
        <w:gridCol w:w="2494"/>
        <w:gridCol w:w="2744"/>
      </w:tblGrid>
      <w:tr>
        <w:trPr>
          <w:cantSplit w:val="true"/>
          <w:tblHeader w:val="true"/>
        </w:trPr>
        <w:tc>
          <w:tcPr>
            <w:tcW w:type="dxa" w:w="187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6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7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27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payment_no</w:t>
            </w:r>
          </w:p>
        </w:tc>
        <w:tc>
          <w:tcPr>
            <w:tcW w:type="dxa" w:w="1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UNIQUE</w:t>
            </w:r>
          </w:p>
        </w:tc>
        <w:tc>
          <w:tcPr>
            <w:tcW w:type="dxa" w:w="27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支付单号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</w:t>
            </w:r>
          </w:p>
        </w:tc>
        <w:tc>
          <w:tcPr>
            <w:tcW w:type="dxa" w:w="1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NULL, INDEX</w:t>
            </w:r>
          </w:p>
        </w:tc>
        <w:tc>
          <w:tcPr>
            <w:tcW w:type="dxa" w:w="27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订单号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amount</w:t>
            </w:r>
          </w:p>
        </w:tc>
        <w:tc>
          <w:tcPr>
            <w:tcW w:type="dxa" w:w="1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DECIMAL(10,2)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支付金额（须等于应付）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channel</w:t>
            </w:r>
          </w:p>
        </w:tc>
        <w:tc>
          <w:tcPr>
            <w:tcW w:type="dxa" w:w="1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WECHAT/ALIPAY/BALANCE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status</w:t>
            </w:r>
          </w:p>
        </w:tc>
        <w:tc>
          <w:tcPr>
            <w:tcW w:type="dxa" w:w="1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7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SUCCESS/FAIL/TIMEOUT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idempotency_key</w:t>
            </w:r>
          </w:p>
        </w:tc>
        <w:tc>
          <w:tcPr>
            <w:tcW w:type="dxa" w:w="1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VARCHAR(64)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NOT NULL, UNIQUE</w:t>
            </w:r>
          </w:p>
        </w:tc>
        <w:tc>
          <w:tcPr>
            <w:tcW w:type="dxa" w:w="27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callback_time</w:t>
            </w:r>
          </w:p>
        </w:tc>
        <w:tc>
          <w:tcPr>
            <w:tcW w:type="dxa" w:w="1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249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7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回调时间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</w:t>
            </w:r>
          </w:p>
        </w:tc>
        <w:tc>
          <w:tcPr>
            <w:tcW w:type="dxa" w:w="1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7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创建时间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7.4.7 `pet_stock_log` 库存流水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053"/>
        <w:gridCol w:w="1077"/>
        <w:gridCol w:w="3080"/>
        <w:gridCol w:w="2520"/>
      </w:tblGrid>
      <w:tr>
        <w:trPr>
          <w:cantSplit w:val="true"/>
          <w:tblHeader w:val="true"/>
        </w:trPr>
        <w:tc>
          <w:tcPr>
            <w:tcW w:type="dxa" w:w="205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0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5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PK</w:t>
            </w:r>
          </w:p>
        </w:tc>
        <w:tc>
          <w:tcPr>
            <w:tcW w:type="dxa" w:w="25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20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sku_id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BIGINT</w:t>
            </w:r>
          </w:p>
        </w:tc>
        <w:tc>
          <w:tcPr>
            <w:tcW w:type="dxa" w:w="3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5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</w:t>
            </w:r>
          </w:p>
        </w:tc>
      </w:tr>
      <w:tr>
        <w:trPr>
          <w:cantSplit w:val="true"/>
        </w:trPr>
        <w:tc>
          <w:tcPr>
            <w:tcW w:type="dxa" w:w="20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VARCHAR(32)</w:t>
            </w:r>
          </w:p>
        </w:tc>
        <w:tc>
          <w:tcPr>
            <w:tcW w:type="dxa" w:w="3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5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关联订单</w:t>
            </w:r>
          </w:p>
        </w:tc>
      </w:tr>
      <w:tr>
        <w:trPr>
          <w:cantSplit w:val="true"/>
        </w:trPr>
        <w:tc>
          <w:tcPr>
            <w:tcW w:type="dxa" w:w="20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type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VARCHAR(20)</w:t>
            </w:r>
          </w:p>
        </w:tc>
        <w:tc>
          <w:tcPr>
            <w:tcW w:type="dxa" w:w="3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5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DEDUCT/ROLLBACK/ADJUST</w:t>
            </w:r>
          </w:p>
        </w:tc>
      </w:tr>
      <w:tr>
        <w:trPr>
          <w:cantSplit w:val="true"/>
        </w:trPr>
        <w:tc>
          <w:tcPr>
            <w:tcW w:type="dxa" w:w="20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change_qty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3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5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变更量（扣减为负）</w:t>
            </w:r>
          </w:p>
        </w:tc>
      </w:tr>
      <w:tr>
        <w:trPr>
          <w:cantSplit w:val="true"/>
        </w:trPr>
        <w:tc>
          <w:tcPr>
            <w:tcW w:type="dxa" w:w="20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before_qty / after_qty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INT</w:t>
            </w:r>
          </w:p>
        </w:tc>
        <w:tc>
          <w:tcPr>
            <w:tcW w:type="dxa" w:w="3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NOT NULL</w:t>
            </w:r>
          </w:p>
        </w:tc>
        <w:tc>
          <w:tcPr>
            <w:tcW w:type="dxa" w:w="25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变更前后库存</w:t>
            </w:r>
          </w:p>
        </w:tc>
      </w:tr>
      <w:tr>
        <w:trPr>
          <w:cantSplit w:val="true"/>
        </w:trPr>
        <w:tc>
          <w:tcPr>
            <w:tcW w:type="dxa" w:w="20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operator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VARCHAR(50)</w:t>
            </w:r>
          </w:p>
        </w:tc>
        <w:tc>
          <w:tcPr>
            <w:tcW w:type="dxa" w:w="3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NULL</w:t>
            </w:r>
          </w:p>
        </w:tc>
        <w:tc>
          <w:tcPr>
            <w:tcW w:type="dxa" w:w="25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操作人（自动任务为 system）</w:t>
            </w:r>
          </w:p>
        </w:tc>
      </w:tr>
      <w:tr>
        <w:trPr>
          <w:cantSplit w:val="true"/>
        </w:trPr>
        <w:tc>
          <w:tcPr>
            <w:tcW w:type="dxa" w:w="20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create_time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DATETIME</w:t>
            </w:r>
          </w:p>
        </w:tc>
        <w:tc>
          <w:tcPr>
            <w:tcW w:type="dxa" w:w="30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25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</w:t>
            </w:r>
          </w:p>
        </w:tc>
      </w:tr>
      <w:tr>
        <w:trPr>
          <w:cantSplit w:val="true"/>
        </w:trPr>
        <w:tc>
          <w:tcPr>
            <w:tcW w:type="dxa" w:w="20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组合唯一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0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UNIQUE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(sku_id, order_no, type)</w:t>
            </w:r>
          </w:p>
        </w:tc>
        <w:tc>
          <w:tcPr>
            <w:tcW w:type="dxa" w:w="25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防重复扣减/回滚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7.4.8 其余表（概要）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940"/>
        <w:gridCol w:w="4268"/>
        <w:gridCol w:w="2522"/>
      </w:tblGrid>
      <w:tr>
        <w:trPr>
          <w:cantSplit w:val="true"/>
          <w:tblHeader w:val="true"/>
        </w:trPr>
        <w:tc>
          <w:tcPr>
            <w:tcW w:type="dxa" w:w="194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表</w:t>
            </w:r>
          </w:p>
        </w:tc>
        <w:tc>
          <w:tcPr>
            <w:tcW w:type="dxa" w:w="426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关键字段</w:t>
            </w:r>
          </w:p>
        </w:tc>
        <w:tc>
          <w:tcPr>
            <w:tcW w:type="dxa" w:w="25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pet_address</w:t>
            </w:r>
          </w:p>
        </w:tc>
        <w:tc>
          <w:tcPr>
            <w:tcW w:type="dxa" w:w="42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id、member_id、receiver、phone、province/city/district、detail、is_default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默认地址唯一（业务保证）</w:t>
            </w:r>
          </w:p>
        </w:tc>
      </w:tr>
      <w:tr>
        <w:trPr>
          <w:cantSplit w:val="true"/>
        </w:trPr>
        <w:tc>
          <w:tcPr>
            <w:tcW w:type="dxa" w:w="194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pet_category</w:t>
            </w:r>
          </w:p>
        </w:tc>
        <w:tc>
          <w:tcPr>
            <w:tcW w:type="dxa" w:w="42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id、parent_id、name、icon、sort、pet_scope、status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两级分类</w:t>
            </w:r>
          </w:p>
        </w:tc>
      </w:tr>
      <w:tr>
        <w:trPr>
          <w:cantSplit w:val="true"/>
        </w:trPr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pet_item_image</w:t>
            </w:r>
          </w:p>
        </w:tc>
        <w:tc>
          <w:tcPr>
            <w:tcW w:type="dxa" w:w="42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id、item_id、url、sort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商品图</w:t>
            </w:r>
          </w:p>
        </w:tc>
      </w:tr>
      <w:tr>
        <w:trPr>
          <w:cantSplit w:val="true"/>
        </w:trPr>
        <w:tc>
          <w:tcPr>
            <w:tcW w:type="dxa" w:w="194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</w:t>
            </w:r>
          </w:p>
        </w:tc>
        <w:tc>
          <w:tcPr>
            <w:tcW w:type="dxa" w:w="42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id、member_id、item_id、sku_id、quantity、checked、pet_id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唯一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(member_id, sku_id)</w:t>
            </w:r>
          </w:p>
        </w:tc>
      </w:tr>
      <w:tr>
        <w:trPr>
          <w:cantSplit w:val="true"/>
        </w:trPr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pet_order_item</w:t>
            </w:r>
          </w:p>
        </w:tc>
        <w:tc>
          <w:tcPr>
            <w:tcW w:type="dxa" w:w="42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id、order_id、item_id、sku_id、title、spec、price、quantity、amount、image、pet_snapshot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下单快照，不可改</w:t>
            </w:r>
          </w:p>
        </w:tc>
      </w:tr>
      <w:tr>
        <w:trPr>
          <w:cantSplit w:val="true"/>
        </w:trPr>
        <w:tc>
          <w:tcPr>
            <w:tcW w:type="dxa" w:w="194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pet_item_audit</w:t>
            </w:r>
          </w:p>
        </w:tc>
        <w:tc>
          <w:tcPr>
            <w:tcW w:type="dxa" w:w="426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id、item_id、audit_status、auditor、remark、create_time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审核留痕</w:t>
            </w:r>
          </w:p>
        </w:tc>
      </w:tr>
      <w:tr>
        <w:trPr>
          <w:cantSplit w:val="true"/>
        </w:trPr>
        <w:tc>
          <w:tcPr>
            <w:tcW w:type="dxa" w:w="194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sys_oper_log（若依）</w:t>
            </w:r>
          </w:p>
        </w:tc>
        <w:tc>
          <w:tcPr>
            <w:tcW w:type="dxa" w:w="426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oper_name、oper_url、business_type、status、oper_ip、oper_time、oper_param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审计日志，只增不改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7.5 数据设计约定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64"/>
        <w:gridCol w:w="1364"/>
        <w:gridCol w:w="6002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约定</w:t>
            </w:r>
          </w:p>
        </w:tc>
        <w:tc>
          <w:tcPr>
            <w:tcW w:type="dxa" w:w="6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命名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前缀 + 下划线；索引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idx_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、唯一键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uk_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字符集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utf8mb4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InnoDB，支持 emoji 昵称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DG-03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服务端生成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create_time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update_time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；时区统一 Asia/Shanghai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DG-04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DECIMAL(10,2)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；Java 用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BigDecimal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；禁止 float/double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DG-05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主数据逻辑删除；交易数据只增不删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DG-06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索引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order(member_id,status)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order(status,create_time)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sku(item_id)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cart(member_id)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item(category_id,status)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DG-07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外键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不建物理外键，由应用层保证引用完整性（便于演进），文档给出引用关系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DG-08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快照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订单商品、收货、优惠、宠物均存快照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DG-09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乐观锁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库存与状态更新使用条件更新；二期可加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version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字段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DG-10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脚本拆分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01_base.sql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02_pet_mall.sql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03_seed.sql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rollback.sql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DG-11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数据保留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交易数据 ≥ 3 年；审计日志 ≥ 3 年；个人信息超出必要期限删除/匿名化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DG-12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敏感字段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手机号/地址加密或脱敏；生产环境不用明文索引查询手机号（二期用哈希列）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7.6 一致性与完整性规则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041"/>
        <w:gridCol w:w="3776"/>
        <w:gridCol w:w="183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377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保障手段</w:t>
            </w:r>
          </w:p>
        </w:tc>
        <w:tc>
          <w:tcPr>
            <w:tcW w:type="dxa" w:w="183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DR-01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库存不为负</w:t>
            </w:r>
          </w:p>
        </w:tc>
        <w:tc>
          <w:tcPr>
            <w:tcW w:type="dxa" w:w="37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条件扣减 + CHECK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DR-02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支付回调唯一</w:t>
            </w:r>
          </w:p>
        </w:tc>
        <w:tc>
          <w:tcPr>
            <w:tcW w:type="dxa" w:w="37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幂等键唯一索引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DR-03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库存流水唯一</w:t>
            </w:r>
          </w:p>
        </w:tc>
        <w:tc>
          <w:tcPr>
            <w:tcW w:type="dxa" w:w="377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(sku_id, order_no, type)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重复回滚测试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DR-04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订单金额自洽</w:t>
            </w:r>
          </w:p>
        </w:tc>
        <w:tc>
          <w:tcPr>
            <w:tcW w:type="dxa" w:w="37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服务端计算 + 断言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集成测试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DR-05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已支付必有支付记录</w:t>
            </w:r>
          </w:p>
        </w:tc>
        <w:tc>
          <w:tcPr>
            <w:tcW w:type="dxa" w:w="37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状态推进顺序保证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 SQL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DR-06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状态迁移合法</w:t>
            </w:r>
          </w:p>
        </w:tc>
        <w:tc>
          <w:tcPr>
            <w:tcW w:type="dxa" w:w="37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状态机服务统一校验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状态机单测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DR-07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收货快照不变</w:t>
            </w:r>
          </w:p>
        </w:tc>
        <w:tc>
          <w:tcPr>
            <w:tcW w:type="dxa" w:w="37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下单固化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改地址后查历史订单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DR-08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默认地址唯一</w:t>
            </w:r>
          </w:p>
        </w:tc>
        <w:tc>
          <w:tcPr>
            <w:tcW w:type="dxa" w:w="37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事务内清除其他默认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重复设置测试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DR-09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 SKU 唯一</w:t>
            </w:r>
          </w:p>
        </w:tc>
        <w:tc>
          <w:tcPr>
            <w:tcW w:type="dxa" w:w="37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唯一索引 + 累加逻辑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重复加购测试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DR-10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商家数据隔离</w:t>
            </w:r>
          </w:p>
        </w:tc>
        <w:tc>
          <w:tcPr>
            <w:tcW w:type="dxa" w:w="37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查询强制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DR-11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已删商品不可下单</w:t>
            </w:r>
          </w:p>
        </w:tc>
        <w:tc>
          <w:tcPr>
            <w:tcW w:type="dxa" w:w="377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可售判定含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del_flag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删除后下单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DR-12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库存可对账</w:t>
            </w:r>
          </w:p>
        </w:tc>
        <w:tc>
          <w:tcPr>
            <w:tcW w:type="dxa" w:w="37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Σchange_qty = 当前库存 − 初始库存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对账脚本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DR-13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订阅周期唯一（二期）</w:t>
            </w:r>
          </w:p>
        </w:tc>
        <w:tc>
          <w:tcPr>
            <w:tcW w:type="dxa" w:w="377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(subscription_id, cycle_no)</w:t>
            </w:r>
          </w:p>
        </w:tc>
        <w:tc>
          <w:tcPr>
            <w:tcW w:type="dxa" w:w="1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重试测试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DR-14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退款不超实付（二期）</w:t>
            </w:r>
          </w:p>
        </w:tc>
        <w:tc>
          <w:tcPr>
            <w:tcW w:type="dxa" w:w="377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分摊金额校验</w:t>
            </w:r>
          </w:p>
        </w:tc>
        <w:tc>
          <w:tcPr>
            <w:tcW w:type="dxa" w:w="1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售后用例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7.7 初始化数据要求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96"/>
        <w:gridCol w:w="2272"/>
        <w:gridCol w:w="5262"/>
      </w:tblGrid>
      <w:tr>
        <w:trPr>
          <w:cantSplit w:val="true"/>
          <w:tblHeader w:val="true"/>
        </w:trPr>
        <w:tc>
          <w:tcPr>
            <w:tcW w:type="dxa" w:w="11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数据</w:t>
            </w:r>
          </w:p>
        </w:tc>
        <w:tc>
          <w:tcPr>
            <w:tcW w:type="dxa" w:w="227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526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</w:t>
            </w:r>
          </w:p>
        </w:tc>
        <w:tc>
          <w:tcPr>
            <w:tcW w:type="dxa" w:w="22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 个</w:t>
            </w:r>
          </w:p>
        </w:tc>
        <w:tc>
          <w:tcPr>
            <w:tcW w:type="dxa" w:w="5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admin / merchant1 / member1 / member2 / reviewer，密码 BCrypt</w:t>
            </w:r>
          </w:p>
        </w:tc>
      </w:tr>
      <w:tr>
        <w:trPr>
          <w:cantSplit w:val="true"/>
        </w:trPr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</w:t>
            </w:r>
          </w:p>
        </w:tc>
        <w:tc>
          <w:tcPr>
            <w:tcW w:type="dxa" w:w="22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 个（4 父 + 4 子）</w:t>
            </w:r>
          </w:p>
        </w:tc>
        <w:tc>
          <w:tcPr>
            <w:tcW w:type="dxa" w:w="5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猫粮、狗粮、零食、用品、医疗保健等，含图标与排序</w:t>
            </w:r>
          </w:p>
        </w:tc>
      </w:tr>
      <w:tr>
        <w:trPr>
          <w:cantSplit w:val="true"/>
        </w:trPr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22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12 个</w:t>
            </w:r>
          </w:p>
        </w:tc>
        <w:tc>
          <w:tcPr>
            <w:tcW w:type="dxa" w:w="5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覆盖猫/犬/小宠、幼年/成体/老年、不同价格段；至少 1 个待审、1 个驳回</w:t>
            </w:r>
          </w:p>
        </w:tc>
      </w:tr>
      <w:tr>
        <w:trPr>
          <w:cantSplit w:val="true"/>
        </w:trPr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</w:t>
            </w:r>
          </w:p>
        </w:tc>
        <w:tc>
          <w:tcPr>
            <w:tcW w:type="dxa" w:w="22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24 个</w:t>
            </w:r>
          </w:p>
        </w:tc>
        <w:tc>
          <w:tcPr>
            <w:tcW w:type="dxa" w:w="5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每商品 1–3 规格；至少 1 个库存 1（防超卖演示）、1 个库存 0（售罄演示）</w:t>
            </w:r>
          </w:p>
        </w:tc>
      </w:tr>
      <w:tr>
        <w:trPr>
          <w:cantSplit w:val="true"/>
        </w:trPr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22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 个</w:t>
            </w:r>
          </w:p>
        </w:tc>
        <w:tc>
          <w:tcPr>
            <w:tcW w:type="dxa" w:w="5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 两个（幼猫/成犬）、member2 一个（成猫）</w:t>
            </w:r>
          </w:p>
        </w:tc>
      </w:tr>
      <w:tr>
        <w:trPr>
          <w:cantSplit w:val="true"/>
        </w:trPr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</w:t>
            </w:r>
          </w:p>
        </w:tc>
        <w:tc>
          <w:tcPr>
            <w:tcW w:type="dxa" w:w="22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 个</w:t>
            </w:r>
          </w:p>
        </w:tc>
        <w:tc>
          <w:tcPr>
            <w:tcW w:type="dxa" w:w="5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member1 两个（含默认）、member2 一个</w:t>
            </w:r>
          </w:p>
        </w:tc>
      </w:tr>
      <w:tr>
        <w:trPr>
          <w:cantSplit w:val="true"/>
        </w:trPr>
        <w:tc>
          <w:tcPr>
            <w:tcW w:type="dxa" w:w="11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演示订单</w:t>
            </w:r>
          </w:p>
        </w:tc>
        <w:tc>
          <w:tcPr>
            <w:tcW w:type="dxa" w:w="227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 个</w:t>
            </w:r>
          </w:p>
        </w:tc>
        <w:tc>
          <w:tcPr>
            <w:tcW w:type="dxa" w:w="5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 个待付款（关单演示）、1 个已完成（详情/评价演示）</w:t>
            </w:r>
          </w:p>
        </w:tc>
      </w:tr>
      <w:tr>
        <w:trPr>
          <w:cantSplit w:val="true"/>
        </w:trPr>
        <w:tc>
          <w:tcPr>
            <w:tcW w:type="dxa" w:w="11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权限角色</w:t>
            </w:r>
          </w:p>
        </w:tc>
        <w:tc>
          <w:tcPr>
            <w:tcW w:type="dxa" w:w="227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商家角色 + 权限码</w:t>
            </w:r>
          </w:p>
        </w:tc>
        <w:tc>
          <w:tcPr>
            <w:tcW w:type="dxa" w:w="5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mall:order:ship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mall:audit:list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7.8 数据安全、隐私与备份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64"/>
        <w:gridCol w:w="1364"/>
        <w:gridCol w:w="6002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6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密码不可逆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BCrypt；日志与响应中永不出现密码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手机号前 3 后 4；地址非必要只到区级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DS-03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隐私最小化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只收集业务必需字段；宠物档案属个人信息，默认仅本人可见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DS-04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数据权利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支持导出与删除；删除后 15 天内匿名化（二期）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DS-05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备份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每日逻辑备份；交付前完整备份；备份文件不入 Git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DS-06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可重置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提供 seed 与重置脚本，演示前可恢复初始状态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DS-07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凭证管理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密码用环境变量占位；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不入库，附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8 接口需求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8.1 接口规范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64"/>
        <w:gridCol w:w="1364"/>
        <w:gridCol w:w="6002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规范</w:t>
            </w:r>
          </w:p>
        </w:tc>
        <w:tc>
          <w:tcPr>
            <w:tcW w:type="dxa" w:w="6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风格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RESTful + JSON；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Content-Type: application/json;charset=UTF-8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路径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前台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/api/**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；商家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/api/merchant/**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；管理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/api/admin/**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；回调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/api/pay/callback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API-03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统一返回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{code, message, data, traceId}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code=200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为成功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API-04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分页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入参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pageNum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（默认 1）、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pageSize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（默认 10，最大 100）；出参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{pageNum,pageSize,total,list}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API-05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鉴权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Authorization: Bearer &lt;token&gt;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；前台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，后台 Spring Security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@PreAuthorize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API-06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写接口支持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Idempotency-Key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；下单支持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clientToken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；回调必填幂等键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API-07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错误语义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400/401/403/404/409/429/500 与业务码并用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API-08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yyyy-MM-dd HH:mm:ss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；日期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yyyy-MM-dd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API-09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字符串两位小数或数值，字段以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Amount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结尾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API-10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版本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路径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/api/v1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（二期起强制）；一期为兼容基座可不带版本，但 OpenAPI 中标注版本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Springdoc OpenAPI 3，暴露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/v3/api-docs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/swagger-ui.html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超时与重试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 15s；非幂等接口禁止自动重试；回调由服务方按幂等重试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API-13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限流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登录 5 次/分钟；下单 10 次/分钟；返回 429 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Retry-After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API-14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验签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生产渠道回调验签（二期）；开放接口 HMAC-SHA256 + 时间戳 + nonce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8.2 接口清单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8.2.1 用户端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2666"/>
        <w:gridCol w:w="1756"/>
        <w:gridCol w:w="107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6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175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鉴权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/api/member/register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/api/member/login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登录（限流）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/api/member/logout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GET/PUT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/api/member/me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当前会员信息/修改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GET/POST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/api/member/pets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档案列表/新增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PUT/DELETE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/api/member/pets/{id}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编辑/删除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GET/POST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地址列表/新增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PUT/DELETE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/api/member/addresses/{id}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编辑/删除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/api/member/addresses/{id}/default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设默认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/api/home/categories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分类树（缓存 30min）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/api/home/recommend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推荐（缓存 10min）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搜索/筛选/排序分页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 + SKU + 适配提示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匿名/会员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列表 + 合计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/api/cart/items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PUT/DELETE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/api/cart/items/{id}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改量/删除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/api/checkout/preview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试算（价格/优惠/运费/库存）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提交订单（幂等）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/api/orders?status=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订单列表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/api/orders/{orderNo}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/api/orders/{orderNo}/cancel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/api/orders/{orderNo}/confirm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确认收货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/api/pay/mock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沙箱支付（成功/失败/超时）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/api/pay/callback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支付回调（幂等）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内部令牌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/api/pay/{orderNo}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支付记录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测评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/api/reviews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发表评价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/api/after-sales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申请售后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/api/after-sales/{no}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售后进度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/api/subscriptions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开通订阅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/api/subscriptions/{id}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修改/暂停/恢复/取消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/api/subscriptions/{id}/skip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跳过一期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GET/POST</w:t>
            </w:r>
          </w:p>
        </w:tc>
        <w:tc>
          <w:tcPr>
            <w:tcW w:type="dxa" w:w="26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/api/coupons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/api/coupons/{id}/claim</w:t>
            </w:r>
          </w:p>
        </w:tc>
        <w:tc>
          <w:tcPr>
            <w:tcW w:type="dxa" w:w="175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券中心/领取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客服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2666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/api/support/sessions</w:t>
            </w:r>
          </w:p>
        </w:tc>
        <w:tc>
          <w:tcPr>
            <w:tcW w:type="dxa" w:w="175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创建会话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8.2.2 商家端与管理后台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085"/>
        <w:gridCol w:w="1299"/>
        <w:gridCol w:w="2192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308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129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219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权限码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我的商品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mall:merchant:item:list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发布商品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mall:merchant:item:add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/api/merchant/items/{id}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编辑本人商品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mall:merchant:item:edit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/api/merchant/items/{id}/status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mall:merchant:item:status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/api/merchant/orders?status=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我的订单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mall:merchant:order:list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/api/merchant/orders/{orderNo}/ship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发货（幂等）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mall:merchant:order:ship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商品列表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mall:item:list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/api/admin/items/{id}/audit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mall:item:audit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/api/admin/items/{id}/status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上下架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mall:item:status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CRUD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/api/admin/categories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分类管理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mall:category:*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/api/admin/members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会员列表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mall:member:list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/api/admin/members/{id}/status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禁用/启用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mall:member:status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/api/admin/orders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订单列表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mall:order:list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PUT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/api/admin/orders/{orderNo}/ship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管理员发货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mall:order:ship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/api/admin/audit-logs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mall:audit:list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/api/admin/dashboard/summary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数据概览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mall:dashboard:view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/api/admin/jobs/close-timeout-orders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手动触发关单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mall:job:trigger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/api/admin/products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创建商品（后台）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mall:item:add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POST</w:t>
            </w:r>
          </w:p>
        </w:tc>
        <w:tc>
          <w:tcPr>
            <w:tcW w:type="dxa" w:w="3085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/api/admin/after-sales/{no}/approve</w:t>
            </w:r>
          </w:p>
        </w:tc>
        <w:tc>
          <w:tcPr>
            <w:tcW w:type="dxa" w:w="129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售后审核</w:t>
            </w:r>
          </w:p>
        </w:tc>
        <w:tc>
          <w:tcPr>
            <w:tcW w:type="dxa" w:w="2192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mall:aftersale:audit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GET</w:t>
            </w:r>
          </w:p>
        </w:tc>
        <w:tc>
          <w:tcPr>
            <w:tcW w:type="dxa" w:w="308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/api/admin/dashboard/realtime</w:t>
            </w:r>
          </w:p>
        </w:tc>
        <w:tc>
          <w:tcPr>
            <w:tcW w:type="dxa" w:w="129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实时看板</w:t>
            </w:r>
          </w:p>
        </w:tc>
        <w:tc>
          <w:tcPr>
            <w:tcW w:type="dxa" w:w="21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mall:dashboard:view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8.3 典型接口定义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8.3.1 登录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// 请求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 "username": "member1", "password": "member123"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响应 data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"token": "eyJhbGciOiJIUzI1NiJ9...",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"expiresIn": 604800,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"member": { "id": 1001, "nickname": "铲屎官小李", "phone": "138****8000"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8.3.2 提交订单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// 请求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"addressId": 2001,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"clientToken": "c-8f3a1b2e-20261020-0001",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"items": [ { "skuId": 3001, "quantity": 2, "petId": 4001 } ]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响应 data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"orderNo": "PET202610201930120001",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"payAmount": "128.00",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"freight": "0.00",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"status": 0,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"expireAt": "2026-10-20 19:45:12"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8.3.3 支付回调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// 请求头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Authorization: Bearer &lt;sandbox-internal-token&gt;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Idempotency-Key: pay-20261020193012-0001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请求体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 "orderNo": "PET202610201930120001", "amount": "128.00", "channel": "WECHAT", "result": "SUCCESS"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// 响应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{ "code": 200, "message": "success", "data": { "duplicated": false }, "traceId": "..." }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8.3.4 商品列表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GET /api/items?keyword=幼猫粮&amp;categoryId=12&amp;species=CAT&amp;ageStage=JUNIOR&amp;priceMin=10&amp;priceMax=200&amp;sort=sales_desc&amp;pageNum=1&amp;pageSize=10</w:t>
      </w:r>
    </w:p>
    <w:p>
      <w:pPr>
        <w:spacing w:before="80" w:after="120" w:line="264" w:lineRule="auto"/>
        <w:ind w:left="227"/>
        <w:shd w:val="clear" w:color="auto" w:fill="F4F4F4"/>
        <w:pBdr>
          <w:left w:val="single" w:sz="12" w:space="8" w:color="8EA9C1"/>
        </w:pBdr>
      </w:pPr>
      <w:r>
        <w:rPr>
          <w:rFonts w:ascii="Consolas" w:hAnsi="Consolas" w:eastAsia="宋体"/>
          <w:b w:val="0"/>
          <w:i w:val="0"/>
          <w:color w:val="1F1F1F"/>
          <w:sz w:val="18"/>
        </w:rPr>
        <w:t>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"code": 200, "message": "操作成功", "traceId": "...",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"data": {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"pageNum": 1, "pageSize": 10, "total": 3,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"list": [ { "id": 5001, "title": "离乳期幼猫粮 2kg", "mainImage": "...",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              "priceMin": "89.00", "sales": 320, "petSpecies": "CAT", "ageStage": "JUNIOR" } ]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 xml:space="preserve">  }</w:t>
      </w:r>
      <w:r>
        <w:br/>
      </w:r>
      <w:r>
        <w:rPr>
          <w:rFonts w:ascii="Consolas" w:hAnsi="Consolas" w:eastAsia="宋体"/>
          <w:b w:val="0"/>
          <w:i w:val="0"/>
          <w:color w:val="1F1F1F"/>
          <w:sz w:val="18"/>
        </w:rPr>
        <w:t>}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8.4 错误码表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180"/>
        <w:gridCol w:w="1180"/>
        <w:gridCol w:w="2596"/>
        <w:gridCol w:w="3775"/>
      </w:tblGrid>
      <w:tr>
        <w:trPr>
          <w:cantSplit w:val="true"/>
          <w:tblHeader w:val="true"/>
        </w:trPr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错误码</w:t>
            </w:r>
          </w:p>
        </w:tc>
        <w:tc>
          <w:tcPr>
            <w:tcW w:type="dxa" w:w="118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type="dxa" w:w="25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377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典型触发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PET-1001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参数校验失败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必填缺失、格式错误、区间非法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PET-1002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唯一性冲突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用户名/手机号/SKU 编码已存在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PET-1003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数据被引用不可删除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删除有商品的分类、有订单的商品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PET-1004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超出数量或长度限制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档案超限、地址超限、数量 &gt; 99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PET-1005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请求来源或签名校验失败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回调凭证缺失、非法渠道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PET-2001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未登录或 Token 失效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 Token、过期、已登出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PET-2002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401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账号或密码错误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登录失败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PET-2003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无权限或越权访问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会员访问后台、改他人数据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PET-2004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账号已被禁用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禁用会员操作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PET-3001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409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库存不足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下单/加购库存不足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PET-3002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409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当前状态不允许该操作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非待付款取消、重复发货、非法迁移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PET-3003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商品不可售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下架、审核未通过、已删除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PET-3004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收货地址无效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不属于本人、已删除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PET-3005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超出限购数量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限购商品超额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PET-4001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200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重复请求（返回原结果）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 clientToken 重复下单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PET-4002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支付金额与订单不一致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回调金额篡改或计算错误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PET-4003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404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支付订单不存在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回调订单号非法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PET-4004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409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售后条件不满足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超时效、类目不支持、重复申请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PET-4005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409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退款金额超出可退上限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分摊金额异常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PET-4290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429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请求过于频繁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登录/下单/领券限流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PET-5000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500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系统内部错误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未捕获异常（不暴露堆栈）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PET-5001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500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数据库操作异常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连接失败、死锁重试失败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PET-5002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503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缓存服务不可用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宕机且关键路径依赖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PET-6001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文件类型或大小不支持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上传非图片、超过 5MB</w:t>
            </w:r>
          </w:p>
        </w:tc>
      </w:tr>
      <w:tr>
        <w:trPr>
          <w:cantSplit w:val="true"/>
        </w:trPr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PET-7001</w:t>
            </w:r>
          </w:p>
        </w:tc>
        <w:tc>
          <w:tcPr>
            <w:tcW w:type="dxa" w:w="118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400</w:t>
            </w:r>
          </w:p>
        </w:tc>
        <w:tc>
          <w:tcPr>
            <w:tcW w:type="dxa" w:w="25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禁售/违禁词命中</w:t>
            </w:r>
          </w:p>
        </w:tc>
        <w:tc>
          <w:tcPr>
            <w:tcW w:type="dxa" w:w="377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商品标题或搜索词命中词库（二期）</w:t>
            </w:r>
          </w:p>
        </w:tc>
      </w:tr>
      <w:tr>
        <w:trPr>
          <w:cantSplit w:val="true"/>
        </w:trPr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PET-7002</w:t>
            </w:r>
          </w:p>
        </w:tc>
        <w:tc>
          <w:tcPr>
            <w:tcW w:type="dxa" w:w="118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</w:t>
            </w:r>
          </w:p>
        </w:tc>
        <w:tc>
          <w:tcPr>
            <w:tcW w:type="dxa" w:w="25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处方资格无效或过期</w:t>
            </w:r>
          </w:p>
        </w:tc>
        <w:tc>
          <w:tcPr>
            <w:tcW w:type="dxa" w:w="377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未审核通过/超过 30 天（二期）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8.5 回调与消息机制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86"/>
        <w:gridCol w:w="4087"/>
        <w:gridCol w:w="3158"/>
      </w:tblGrid>
      <w:tr>
        <w:trPr>
          <w:cantSplit w:val="true"/>
          <w:tblHeader w:val="true"/>
        </w:trPr>
        <w:tc>
          <w:tcPr>
            <w:tcW w:type="dxa" w:w="14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type="dxa" w:w="408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处理链路</w:t>
            </w:r>
          </w:p>
        </w:tc>
        <w:tc>
          <w:tcPr>
            <w:tcW w:type="dxa" w:w="315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幂等与重试</w:t>
            </w:r>
          </w:p>
        </w:tc>
      </w:tr>
      <w:tr>
        <w:trPr>
          <w:cantSplit w:val="true"/>
        </w:trPr>
        <w:tc>
          <w:tcPr>
            <w:tcW w:type="dxa" w:w="14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</w:t>
            </w:r>
          </w:p>
        </w:tc>
        <w:tc>
          <w:tcPr>
            <w:tcW w:type="dxa" w:w="40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验签 → 幂等校验 → 更新支付单 → 驱动订单状态机 → 返回成功</w:t>
            </w:r>
          </w:p>
        </w:tc>
        <w:tc>
          <w:tcPr>
            <w:tcW w:type="dxa" w:w="31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幂等键唯一；失败进重试队列</w:t>
            </w:r>
          </w:p>
        </w:tc>
      </w:tr>
      <w:tr>
        <w:trPr>
          <w:cantSplit w:val="true"/>
        </w:trPr>
        <w:tc>
          <w:tcPr>
            <w:tcW w:type="dxa" w:w="14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退款回调（二期）</w:t>
            </w:r>
          </w:p>
        </w:tc>
        <w:tc>
          <w:tcPr>
            <w:tcW w:type="dxa" w:w="40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更新退款单 → 更新售后单 → 通知用户</w:t>
            </w:r>
          </w:p>
        </w:tc>
        <w:tc>
          <w:tcPr>
            <w:tcW w:type="dxa" w:w="31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重复回调不重复退款</w:t>
            </w:r>
          </w:p>
        </w:tc>
      </w:tr>
      <w:tr>
        <w:trPr>
          <w:cantSplit w:val="true"/>
        </w:trPr>
        <w:tc>
          <w:tcPr>
            <w:tcW w:type="dxa" w:w="14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物流回调（二期）</w:t>
            </w:r>
          </w:p>
        </w:tc>
        <w:tc>
          <w:tcPr>
            <w:tcW w:type="dxa" w:w="40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更新运单节点 → 触发签收提醒；异常节点告警</w:t>
            </w:r>
          </w:p>
        </w:tc>
        <w:tc>
          <w:tcPr>
            <w:tcW w:type="dxa" w:w="31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按运单号 + 节点唯一</w:t>
            </w:r>
          </w:p>
        </w:tc>
      </w:tr>
      <w:tr>
        <w:trPr>
          <w:cantSplit w:val="true"/>
        </w:trPr>
        <w:tc>
          <w:tcPr>
            <w:tcW w:type="dxa" w:w="14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订阅扣款（二期）</w:t>
            </w:r>
          </w:p>
        </w:tc>
        <w:tc>
          <w:tcPr>
            <w:tcW w:type="dxa" w:w="40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扫描到期 → 生成周期单 → 调用支付 → 成功生成订单 → 失败重试</w:t>
            </w:r>
          </w:p>
        </w:tc>
        <w:tc>
          <w:tcPr>
            <w:tcW w:type="dxa" w:w="31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(subscription_id, cycle_no)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唯一</w:t>
            </w:r>
          </w:p>
        </w:tc>
      </w:tr>
      <w:tr>
        <w:trPr>
          <w:cantSplit w:val="true"/>
        </w:trPr>
        <w:tc>
          <w:tcPr>
            <w:tcW w:type="dxa" w:w="14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站内信/短信</w:t>
            </w:r>
          </w:p>
        </w:tc>
        <w:tc>
          <w:tcPr>
            <w:tcW w:type="dxa" w:w="40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业务事件写消息表 → 异步发送 → 记录结果；失败重试降级</w:t>
            </w:r>
          </w:p>
        </w:tc>
        <w:tc>
          <w:tcPr>
            <w:tcW w:type="dxa" w:w="31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按消息 ID 去重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8.6 第三方集成（目标态）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623"/>
        <w:gridCol w:w="2221"/>
        <w:gridCol w:w="2733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162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候选服务</w:t>
            </w:r>
          </w:p>
        </w:tc>
        <w:tc>
          <w:tcPr>
            <w:tcW w:type="dxa" w:w="22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27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关键要求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批次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微信支付、支付宝</w:t>
            </w:r>
          </w:p>
        </w:tc>
        <w:tc>
          <w:tcPr>
            <w:tcW w:type="dxa" w:w="2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支付、退款、对账</w:t>
            </w:r>
          </w:p>
        </w:tc>
        <w:tc>
          <w:tcPr>
            <w:tcW w:type="dxa" w:w="27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商户资质、回调验签、幂等、对账单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微信开放平台/小程序</w:t>
            </w:r>
          </w:p>
        </w:tc>
        <w:tc>
          <w:tcPr>
            <w:tcW w:type="dxa" w:w="2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授权登录、绑定手机号</w:t>
            </w:r>
          </w:p>
        </w:tc>
        <w:tc>
          <w:tcPr>
            <w:tcW w:type="dxa" w:w="27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UnionID、隐私协议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短信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阿里云/腾讯云</w:t>
            </w:r>
          </w:p>
        </w:tc>
        <w:tc>
          <w:tcPr>
            <w:tcW w:type="dxa" w:w="2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验证码、订单通知、订阅提醒</w:t>
            </w:r>
          </w:p>
        </w:tc>
        <w:tc>
          <w:tcPr>
            <w:tcW w:type="dxa" w:w="27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模板报备、频控、回执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快递 100 / 电子面单</w:t>
            </w:r>
          </w:p>
        </w:tc>
        <w:tc>
          <w:tcPr>
            <w:tcW w:type="dxa" w:w="2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物流查询、打单、上门取件</w:t>
            </w:r>
          </w:p>
        </w:tc>
        <w:tc>
          <w:tcPr>
            <w:tcW w:type="dxa" w:w="27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面单账号、隐私面单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发票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第三方电子发票平台</w:t>
            </w:r>
          </w:p>
        </w:tc>
        <w:tc>
          <w:tcPr>
            <w:tcW w:type="dxa" w:w="2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开票、红冲</w:t>
            </w:r>
          </w:p>
        </w:tc>
        <w:tc>
          <w:tcPr>
            <w:tcW w:type="dxa" w:w="27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税务资质、状态回传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对象存储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OSS/COS</w:t>
            </w:r>
          </w:p>
        </w:tc>
        <w:tc>
          <w:tcPr>
            <w:tcW w:type="dxa" w:w="2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图片视频</w:t>
            </w:r>
          </w:p>
        </w:tc>
        <w:tc>
          <w:tcPr>
            <w:tcW w:type="dxa" w:w="27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私有读、CDN、图片处理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内容安全</w:t>
            </w:r>
          </w:p>
        </w:tc>
        <w:tc>
          <w:tcPr>
            <w:tcW w:type="dxa" w:w="16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阿里云/腾讯云审核</w:t>
            </w:r>
          </w:p>
        </w:tc>
        <w:tc>
          <w:tcPr>
            <w:tcW w:type="dxa" w:w="22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文本图片审核</w:t>
            </w:r>
          </w:p>
        </w:tc>
        <w:tc>
          <w:tcPr>
            <w:tcW w:type="dxa" w:w="27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涉政涉黄、广告法词库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地图</w:t>
            </w:r>
          </w:p>
        </w:tc>
        <w:tc>
          <w:tcPr>
            <w:tcW w:type="dxa" w:w="16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高德/腾讯地图</w:t>
            </w:r>
          </w:p>
        </w:tc>
        <w:tc>
          <w:tcPr>
            <w:tcW w:type="dxa" w:w="22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地址解析、配送范围</w:t>
            </w:r>
          </w:p>
        </w:tc>
        <w:tc>
          <w:tcPr>
            <w:tcW w:type="dxa" w:w="27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行政区划、逆地理编码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后续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9 非功能需求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非功能需求采用双口径：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本期验收口径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用于课程交付判定，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产品目标口径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用于说明产品化目标。凡未注明者，均以本期验收口径为准。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9.1 性能与容量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96"/>
        <w:gridCol w:w="2850"/>
        <w:gridCol w:w="2631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85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本期验收口径</w:t>
            </w:r>
          </w:p>
        </w:tc>
        <w:tc>
          <w:tcPr>
            <w:tcW w:type="dxa" w:w="26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产品目标口径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NFR-PERF-01</w:t>
            </w:r>
          </w:p>
        </w:tc>
        <w:tc>
          <w:tcPr>
            <w:tcW w:type="dxa" w:w="10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首页接口</w:t>
            </w:r>
          </w:p>
        </w:tc>
        <w:tc>
          <w:tcPr>
            <w:tcW w:type="dxa" w:w="28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500ms；缓存后 ≤ 200ms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P75 ≤ 2.5s（LCP，4G 中端机）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NFR-PERF-02</w:t>
            </w:r>
          </w:p>
        </w:tc>
        <w:tc>
          <w:tcPr>
            <w:tcW w:type="dxa" w:w="10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商品列表</w:t>
            </w:r>
          </w:p>
        </w:tc>
        <w:tc>
          <w:tcPr>
            <w:tcW w:type="dxa" w:w="28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300ms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500ms（复杂筛选 ≤ 800ms）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NFR-PERF-03</w:t>
            </w:r>
          </w:p>
        </w:tc>
        <w:tc>
          <w:tcPr>
            <w:tcW w:type="dxa" w:w="10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商品详情</w:t>
            </w:r>
          </w:p>
        </w:tc>
        <w:tc>
          <w:tcPr>
            <w:tcW w:type="dxa" w:w="28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300ms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P75 ≤ 2.5s（LCP）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NFR-PERF-04</w:t>
            </w:r>
          </w:p>
        </w:tc>
        <w:tc>
          <w:tcPr>
            <w:tcW w:type="dxa" w:w="10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购物车/结算试算</w:t>
            </w:r>
          </w:p>
        </w:tc>
        <w:tc>
          <w:tcPr>
            <w:tcW w:type="dxa" w:w="28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500ms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500ms（含优惠试算）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NFR-PERF-05</w:t>
            </w:r>
          </w:p>
        </w:tc>
        <w:tc>
          <w:tcPr>
            <w:tcW w:type="dxa" w:w="10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28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800ms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800ms（不含渠道耗时）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NFR-PERF-06</w:t>
            </w:r>
          </w:p>
        </w:tc>
        <w:tc>
          <w:tcPr>
            <w:tcW w:type="dxa" w:w="10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</w:t>
            </w:r>
          </w:p>
        </w:tc>
        <w:tc>
          <w:tcPr>
            <w:tcW w:type="dxa" w:w="28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500ms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2s（异步履约）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接口压测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NFR-PERF-07</w:t>
            </w:r>
          </w:p>
        </w:tc>
        <w:tc>
          <w:tcPr>
            <w:tcW w:type="dxa" w:w="10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</w:t>
            </w:r>
          </w:p>
        </w:tc>
        <w:tc>
          <w:tcPr>
            <w:tcW w:type="dxa" w:w="28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500ms（含 BCrypt）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≤ 500ms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NFR-PERF-08</w:t>
            </w:r>
          </w:p>
        </w:tc>
        <w:tc>
          <w:tcPr>
            <w:tcW w:type="dxa" w:w="10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并发浏览</w:t>
            </w:r>
          </w:p>
        </w:tc>
        <w:tc>
          <w:tcPr>
            <w:tcW w:type="dxa" w:w="28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200 VU × 1 分钟，错误率 &lt; 1%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3000 QPS / 500 TPS 下单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NFR-PERF-09</w:t>
            </w:r>
          </w:p>
        </w:tc>
        <w:tc>
          <w:tcPr>
            <w:tcW w:type="dxa" w:w="10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设计容量</w:t>
            </w:r>
          </w:p>
        </w:tc>
        <w:tc>
          <w:tcPr>
            <w:tcW w:type="dxa" w:w="28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 万 SPU、5 万 SKU、10 万订单、1 万会员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 万 SKU、100 万用户、年 500 万订单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容量估算说明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NFR-PERF-10</w:t>
            </w:r>
          </w:p>
        </w:tc>
        <w:tc>
          <w:tcPr>
            <w:tcW w:type="dxa" w:w="10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缓存命中率</w:t>
            </w:r>
          </w:p>
        </w:tc>
        <w:tc>
          <w:tcPr>
            <w:tcW w:type="dxa" w:w="28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分类/推荐 ≥ 80%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≥ 90%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监控统计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NFR-PERF-11</w:t>
            </w:r>
          </w:p>
        </w:tc>
        <w:tc>
          <w:tcPr>
            <w:tcW w:type="dxa" w:w="10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慢查询</w:t>
            </w:r>
          </w:p>
        </w:tc>
        <w:tc>
          <w:tcPr>
            <w:tcW w:type="dxa" w:w="285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压测下无 &gt; 500ms 业务 SQL</w:t>
            </w:r>
          </w:p>
        </w:tc>
        <w:tc>
          <w:tcPr>
            <w:tcW w:type="dxa" w:w="26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 &gt; 200ms 慢查询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慢查询日志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NFR-PERF-12</w:t>
            </w:r>
          </w:p>
        </w:tc>
        <w:tc>
          <w:tcPr>
            <w:tcW w:type="dxa" w:w="10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报表查询</w:t>
            </w:r>
          </w:p>
        </w:tc>
        <w:tc>
          <w:tcPr>
            <w:tcW w:type="dxa" w:w="285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不适用</w:t>
            </w:r>
          </w:p>
        </w:tc>
        <w:tc>
          <w:tcPr>
            <w:tcW w:type="dxa" w:w="26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常用维度 ≤ 3s，大数据量异步导出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报表压测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9.2 并发与数据一致性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701"/>
        <w:gridCol w:w="3591"/>
        <w:gridCol w:w="236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35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type="dxa" w:w="236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NFR-CONS-01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零超卖</w:t>
            </w:r>
          </w:p>
        </w:tc>
        <w:tc>
          <w:tcPr>
            <w:tcW w:type="dxa" w:w="35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任意并发下售出 ≤ 可售库存</w:t>
            </w:r>
          </w:p>
        </w:tc>
        <w:tc>
          <w:tcPr>
            <w:tcW w:type="dxa" w:w="23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 线程抢 1 件，成功 1 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NFR-CONS-02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事务原子性</w:t>
            </w:r>
          </w:p>
        </w:tc>
        <w:tc>
          <w:tcPr>
            <w:tcW w:type="dxa" w:w="35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订单、明细、流水、库存、购物车同一事务</w:t>
            </w:r>
          </w:p>
        </w:tc>
        <w:tc>
          <w:tcPr>
            <w:tcW w:type="dxa" w:w="23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注入异常测试回滚完整性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NFR-CONS-03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支付幂等</w:t>
            </w:r>
          </w:p>
        </w:tc>
        <w:tc>
          <w:tcPr>
            <w:tcW w:type="dxa" w:w="35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重复回调重复生效次数 = 0</w:t>
            </w:r>
          </w:p>
        </w:tc>
        <w:tc>
          <w:tcPr>
            <w:tcW w:type="dxa" w:w="23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NFR-CONS-04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关单回滚一次</w:t>
            </w:r>
          </w:p>
        </w:tc>
        <w:tc>
          <w:tcPr>
            <w:tcW w:type="dxa" w:w="35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同一订单库存只回滚一次</w:t>
            </w:r>
          </w:p>
        </w:tc>
        <w:tc>
          <w:tcPr>
            <w:tcW w:type="dxa" w:w="23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重复关单/取消测试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NFR-CONS-05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状态机强校验</w:t>
            </w:r>
          </w:p>
        </w:tc>
        <w:tc>
          <w:tcPr>
            <w:tcW w:type="dxa" w:w="35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非法迁移 100% 拒绝</w:t>
            </w:r>
          </w:p>
        </w:tc>
        <w:tc>
          <w:tcPr>
            <w:tcW w:type="dxa" w:w="23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状态机单测覆盖全部迁移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NFR-CONS-06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金额精度</w:t>
            </w:r>
          </w:p>
        </w:tc>
        <w:tc>
          <w:tcPr>
            <w:tcW w:type="dxa" w:w="35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全链路无浮点误差，精确到分</w:t>
            </w:r>
          </w:p>
        </w:tc>
        <w:tc>
          <w:tcPr>
            <w:tcW w:type="dxa" w:w="23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0.1 × 3 等边界用例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NFR-CONS-07</w:t>
            </w:r>
          </w:p>
        </w:tc>
        <w:tc>
          <w:tcPr>
            <w:tcW w:type="dxa" w:w="1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对账可验证</w:t>
            </w:r>
          </w:p>
        </w:tc>
        <w:tc>
          <w:tcPr>
            <w:tcW w:type="dxa" w:w="35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库存流水可与库存字段对账</w:t>
            </w:r>
          </w:p>
        </w:tc>
        <w:tc>
          <w:tcPr>
            <w:tcW w:type="dxa" w:w="23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对账 SQL 执行结果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NFR-CONS-08</w:t>
            </w:r>
          </w:p>
        </w:tc>
        <w:tc>
          <w:tcPr>
            <w:tcW w:type="dxa" w:w="1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优惠可复算（二期）</w:t>
            </w:r>
          </w:p>
        </w:tc>
        <w:tc>
          <w:tcPr>
            <w:tcW w:type="dxa" w:w="35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优惠金额可逐项复算一致</w:t>
            </w:r>
          </w:p>
        </w:tc>
        <w:tc>
          <w:tcPr>
            <w:tcW w:type="dxa" w:w="23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优惠计算单测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9.3 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92"/>
        <w:gridCol w:w="3827"/>
        <w:gridCol w:w="2435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9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实现要点</w:t>
            </w:r>
          </w:p>
        </w:tc>
        <w:tc>
          <w:tcPr>
            <w:tcW w:type="dxa" w:w="24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NFR-SEC-01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认证安全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BCrypt、Token 随机且带 TTL、Redis 存储</w:t>
            </w:r>
          </w:p>
        </w:tc>
        <w:tc>
          <w:tcPr>
            <w:tcW w:type="dxa" w:w="2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密码字段检查、Token 伪造测试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NFR-SEC-02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授权安全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接口级 + 按钮级 + 资源归属</w:t>
            </w:r>
          </w:p>
        </w:tc>
        <w:tc>
          <w:tcPr>
            <w:tcW w:type="dxa" w:w="2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越权测试清单全部 403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NFR-SEC-03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注入防护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MyBatis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#{}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参数绑定，禁止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${}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拼接用户输入</w:t>
            </w:r>
          </w:p>
        </w:tc>
        <w:tc>
          <w:tcPr>
            <w:tcW w:type="dxa" w:w="2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注入用例返回参数错误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NFR-SEC-04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XSS 防护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富文本白名单过滤、输出转义</w:t>
            </w:r>
          </w:p>
        </w:tc>
        <w:tc>
          <w:tcPr>
            <w:tcW w:type="dxa" w:w="2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提交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&lt;script&gt;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被过滤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NFR-SEC-05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CSRF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前后端分离，Token 放 Header 而非 Cookie</w:t>
            </w:r>
          </w:p>
        </w:tc>
        <w:tc>
          <w:tcPr>
            <w:tcW w:type="dxa" w:w="2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设计说明 + 伪造请求测试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NFR-SEC-06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限流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登录/下单/领券/支付频控，返回 429 + Retry-After</w:t>
            </w:r>
          </w:p>
        </w:tc>
        <w:tc>
          <w:tcPr>
            <w:tcW w:type="dxa" w:w="2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超限截图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NFR-SEC-07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手机号/地址/密码在接口与日志脱敏</w:t>
            </w:r>
          </w:p>
        </w:tc>
        <w:tc>
          <w:tcPr>
            <w:tcW w:type="dxa" w:w="2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响应与日志抽查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NFR-SEC-08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关键写操作全量留痕（操作人/IP/参数摘要/结果）</w:t>
            </w:r>
          </w:p>
        </w:tc>
        <w:tc>
          <w:tcPr>
            <w:tcW w:type="dxa" w:w="2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sys_oper_log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NFR-SEC-09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错误信息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生产不返回堆栈、SQL、内部路径</w:t>
            </w:r>
          </w:p>
        </w:tc>
        <w:tc>
          <w:tcPr>
            <w:tcW w:type="dxa" w:w="2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异常响应检查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NFR-SEC-10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凭证管理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配置文件密码占位符化，仓库无明文凭证</w:t>
            </w:r>
          </w:p>
        </w:tc>
        <w:tc>
          <w:tcPr>
            <w:tcW w:type="dxa" w:w="2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仓库扫描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NFR-SEC-11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文件上传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校验类型/大小/魔数；私有读 + 签名 URL（二期）</w:t>
            </w:r>
          </w:p>
        </w:tc>
        <w:tc>
          <w:tcPr>
            <w:tcW w:type="dxa" w:w="24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上传异常用例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NFR-SEC-12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密钥轮换（二期）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密钥加密存储、脱敏展示、定期轮换</w:t>
            </w:r>
          </w:p>
        </w:tc>
        <w:tc>
          <w:tcPr>
            <w:tcW w:type="dxa" w:w="24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配置审查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9.3.1 合规要求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451"/>
        <w:gridCol w:w="3370"/>
        <w:gridCol w:w="2910"/>
      </w:tblGrid>
      <w:tr>
        <w:trPr>
          <w:cantSplit w:val="true"/>
          <w:tblHeader w:val="true"/>
        </w:trPr>
        <w:tc>
          <w:tcPr>
            <w:tcW w:type="dxa" w:w="245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法规/规范</w:t>
            </w:r>
          </w:p>
        </w:tc>
        <w:tc>
          <w:tcPr>
            <w:tcW w:type="dxa" w:w="337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对本系统的要求</w:t>
            </w:r>
          </w:p>
        </w:tc>
        <w:tc>
          <w:tcPr>
            <w:tcW w:type="dxa" w:w="291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本期适用</w:t>
            </w:r>
          </w:p>
        </w:tc>
      </w:tr>
      <w:tr>
        <w:trPr>
          <w:cantSplit w:val="true"/>
        </w:trPr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《电子商务法》</w:t>
            </w:r>
          </w:p>
        </w:tc>
        <w:tc>
          <w:tcPr>
            <w:tcW w:type="dxa" w:w="33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主体资质公示、交易信息保存 ≥ 3 年、保障知情权、不得虚假宣传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部分（资质公示文案、交易数据保留）</w:t>
            </w:r>
          </w:p>
        </w:tc>
      </w:tr>
      <w:tr>
        <w:trPr>
          <w:cantSplit w:val="true"/>
        </w:trPr>
        <w:tc>
          <w:tcPr>
            <w:tcW w:type="dxa" w:w="24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《消费者权益保护法》</w:t>
            </w:r>
          </w:p>
        </w:tc>
        <w:tc>
          <w:tcPr>
            <w:tcW w:type="dxa" w:w="33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 天无理由退货（法定除外）、明码标价、售后责任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规则定义（流程二期）</w:t>
            </w:r>
          </w:p>
        </w:tc>
      </w:tr>
      <w:tr>
        <w:trPr>
          <w:cantSplit w:val="true"/>
        </w:trPr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《个人信息保护法》《数据安全法》</w:t>
            </w:r>
          </w:p>
        </w:tc>
        <w:tc>
          <w:tcPr>
            <w:tcW w:type="dxa" w:w="33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最小必要、告知同意、敏感信息单独同意、可撤回/删除/可携带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部分（最小化收集、脱敏、删除入口文案）</w:t>
            </w:r>
          </w:p>
        </w:tc>
      </w:tr>
      <w:tr>
        <w:trPr>
          <w:cantSplit w:val="true"/>
        </w:trPr>
        <w:tc>
          <w:tcPr>
            <w:tcW w:type="dxa" w:w="24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《网络安全法》</w:t>
            </w:r>
          </w:p>
        </w:tc>
        <w:tc>
          <w:tcPr>
            <w:tcW w:type="dxa" w:w="33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等级保护、日志留存 ≥ 6 个月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部分（日志留存策略）</w:t>
            </w:r>
          </w:p>
        </w:tc>
      </w:tr>
      <w:tr>
        <w:trPr>
          <w:cantSplit w:val="true"/>
        </w:trPr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《动物防疫法》</w:t>
            </w:r>
          </w:p>
        </w:tc>
        <w:tc>
          <w:tcPr>
            <w:tcW w:type="dxa" w:w="33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禁止活体交易违规行为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是（禁售清单）</w:t>
            </w:r>
          </w:p>
        </w:tc>
      </w:tr>
      <w:tr>
        <w:trPr>
          <w:cantSplit w:val="true"/>
        </w:trPr>
        <w:tc>
          <w:tcPr>
            <w:tcW w:type="dxa" w:w="24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《兽药管理条例》</w:t>
            </w:r>
          </w:p>
        </w:tc>
        <w:tc>
          <w:tcPr>
            <w:tcW w:type="dxa" w:w="33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兽用处方药凭处方销售、经营许可、进销存记录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否（二期）</w:t>
            </w:r>
          </w:p>
        </w:tc>
      </w:tr>
      <w:tr>
        <w:trPr>
          <w:cantSplit w:val="true"/>
        </w:trPr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《饲料和饲料添加剂管理条例》</w:t>
            </w:r>
          </w:p>
        </w:tc>
        <w:tc>
          <w:tcPr>
            <w:tcW w:type="dxa" w:w="33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生产许可与标签合规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否（二期）</w:t>
            </w:r>
          </w:p>
        </w:tc>
      </w:tr>
      <w:tr>
        <w:trPr>
          <w:cantSplit w:val="true"/>
        </w:trPr>
        <w:tc>
          <w:tcPr>
            <w:tcW w:type="dxa" w:w="245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《广告法》《价格法》</w:t>
            </w:r>
          </w:p>
        </w:tc>
        <w:tc>
          <w:tcPr>
            <w:tcW w:type="dxa" w:w="337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禁用绝对化/医疗断言；划线价真实；促销规则清晰</w:t>
            </w:r>
          </w:p>
        </w:tc>
        <w:tc>
          <w:tcPr>
            <w:tcW w:type="dxa" w:w="291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部分（词库校验、定价规则）</w:t>
            </w:r>
          </w:p>
        </w:tc>
      </w:tr>
      <w:tr>
        <w:trPr>
          <w:cantSplit w:val="true"/>
        </w:trPr>
        <w:tc>
          <w:tcPr>
            <w:tcW w:type="dxa" w:w="245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《发票管理办法》</w:t>
            </w:r>
          </w:p>
        </w:tc>
        <w:tc>
          <w:tcPr>
            <w:tcW w:type="dxa" w:w="337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依法开票、红冲规范</w:t>
            </w:r>
          </w:p>
        </w:tc>
        <w:tc>
          <w:tcPr>
            <w:tcW w:type="dxa" w:w="291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否（二期）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合规落地要求：一期实现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禁售词库与商品审核校验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隐私政策与用户协议页面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资质公示文案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；二期补齐处方审核、发票、广告巡检与等保相关日志要求。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9.4 可靠性与可用性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13"/>
        <w:gridCol w:w="2183"/>
        <w:gridCol w:w="5335"/>
      </w:tblGrid>
      <w:tr>
        <w:trPr>
          <w:cantSplit w:val="true"/>
          <w:tblHeader w:val="true"/>
        </w:trPr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18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3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目标/措施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NFR-REL-01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可用性</w:t>
            </w:r>
          </w:p>
        </w:tc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本期演示环境 ≥ 99%；产品目标 99.95%（月度）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NFR-REL-02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</w:t>
            </w:r>
          </w:p>
        </w:tc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/actuator/health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覆盖数据库与 Redis，异常返回 DOWN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NFR-REL-03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优雅降级</w:t>
            </w:r>
          </w:p>
        </w:tc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 不可用时列表/详情降级查库；登录与鉴权返回 503 并提示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NFR-REL-04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统一异常</w:t>
            </w:r>
          </w:p>
        </w:tc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全局异常处理，业务异常与系统异常分级，禁止堆栈外泄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NFR-REL-05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定时任务健壮性</w:t>
            </w:r>
          </w:p>
        </w:tc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单条失败不影响整批；任务幂等可重跑；执行结果写日志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NFR-REL-06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备份与恢复</w:t>
            </w:r>
          </w:p>
        </w:tc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每日逻辑备份；本期 RPO ≤ 24h、RTO ≤ 30 分钟；产品目标 RPO ≤ 5 分钟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NFR-REL-07</w:t>
            </w:r>
          </w:p>
        </w:tc>
        <w:tc>
          <w:tcPr>
            <w:tcW w:type="dxa" w:w="218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回滚能力</w:t>
            </w:r>
          </w:p>
        </w:tc>
        <w:tc>
          <w:tcPr>
            <w:tcW w:type="dxa" w:w="53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Git tag 回退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db/rollback.sql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回退业务表；演练一次留证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NFR-REL-08</w:t>
            </w:r>
          </w:p>
        </w:tc>
        <w:tc>
          <w:tcPr>
            <w:tcW w:type="dxa" w:w="218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消息可靠性（二期）</w:t>
            </w:r>
          </w:p>
        </w:tc>
        <w:tc>
          <w:tcPr>
            <w:tcW w:type="dxa" w:w="53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至少一次投递 + 消费幂等 + 死信队列与人工补偿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9.5 可观测性与运维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84"/>
        <w:gridCol w:w="1797"/>
        <w:gridCol w:w="5649"/>
      </w:tblGrid>
      <w:tr>
        <w:trPr>
          <w:cantSplit w:val="true"/>
          <w:tblHeader w:val="true"/>
        </w:trPr>
        <w:tc>
          <w:tcPr>
            <w:tcW w:type="dxa" w:w="12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64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NFR-OBS-01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结构化日志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请求日志含 traceId、memberId、URI、耗时、结果码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NFR-OBS-02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链路标识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响应体返回 traceId，便于按请求定位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NFR-OBS-03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指标暴露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/actuator/prometheus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暴露 HTTP、JVM、连接池、缓存指标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NFR-OBS-04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审计可查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后台审计日志查询页面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NFR-OBS-05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关键事件日志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支付回调、关单、越权、限流单独记录并标注业务键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NFR-OBS-06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告警（二期）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分级告警（P0–P3）、值班与升级机制，P0 5 分钟响应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NFR-OBS-07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压测与容量证据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报告含 QPS、平均 RT、P95、错误率，随测试报告交付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9.6 可维护性与代码质量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47"/>
        <w:gridCol w:w="1996"/>
        <w:gridCol w:w="5488"/>
      </w:tblGrid>
      <w:tr>
        <w:trPr>
          <w:cantSplit w:val="true"/>
          <w:tblHeader w:val="true"/>
        </w:trPr>
        <w:tc>
          <w:tcPr>
            <w:tcW w:type="dxa" w:w="124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99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48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NFR-MNT-01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分层与模块化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Controller → Service → Mapper；业务集中于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ruoyi-mall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或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com.ruoyi.mall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NFR-MNT-02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单元测试覆盖率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核心 Service（会员、购物车、订单、库存、支付）≥ 60%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NFR-MNT-03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命名与注释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类/方法/表/字段统一命名；复杂业务（防超卖、幂等、关单）必须注释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NFR-MNT-04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接口文档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关键接口 100% OpenAPI 注解与示例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NFR-MNT-05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配置分离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dev/test/prod 三套；敏感配置占位符化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NFR-MNT-06</w:t>
            </w:r>
          </w:p>
        </w:tc>
        <w:tc>
          <w:tcPr>
            <w:tcW w:type="dxa" w:w="199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提交规范</w:t>
            </w:r>
          </w:p>
        </w:tc>
        <w:tc>
          <w:tcPr>
            <w:tcW w:type="dxa" w:w="548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feat/fix/test/docs/refactor: 说明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；每日合入 develop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NFR-MNT-07</w:t>
            </w:r>
          </w:p>
        </w:tc>
        <w:tc>
          <w:tcPr>
            <w:tcW w:type="dxa" w:w="199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静态检查（可选）</w:t>
            </w:r>
          </w:p>
        </w:tc>
        <w:tc>
          <w:tcPr>
            <w:tcW w:type="dxa" w:w="548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统一代码风格；必要时引入基础静态检查并记录结论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9.7 可扩展性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23"/>
        <w:gridCol w:w="1587"/>
        <w:gridCol w:w="5820"/>
      </w:tblGrid>
      <w:tr>
        <w:trPr>
          <w:cantSplit w:val="true"/>
          <w:tblHeader w:val="true"/>
        </w:trPr>
        <w:tc>
          <w:tcPr>
            <w:tcW w:type="dxa" w:w="132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8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预留方式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NFR-EXT-01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业务域可扩展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新增业务以独立模块/包组织，不修改基座核心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NFR-EXT-02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营销能力扩展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优惠券/秒杀作为计价链路扩展点，本期不做但保留金额计算抽象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NFR-EXT-03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异步化扩展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关单现用 Quartz；预留"延迟消息"接口，后续可换 MQ 而不改语义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NFR-EXT-04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多商家与结算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订单已冗余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merchant_id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，后续可拆单与分账</w:t>
            </w:r>
          </w:p>
        </w:tc>
      </w:tr>
      <w:tr>
        <w:trPr>
          <w:cantSplit w:val="true"/>
        </w:trPr>
        <w:tc>
          <w:tcPr>
            <w:tcW w:type="dxa" w:w="132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NFR-EXT-05</w:t>
            </w:r>
          </w:p>
        </w:tc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缓存扩展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缓存 key 统一前缀与 TTL 策略，后续可换集群或本地缓存</w:t>
            </w:r>
          </w:p>
        </w:tc>
      </w:tr>
      <w:tr>
        <w:trPr>
          <w:cantSplit w:val="true"/>
        </w:trPr>
        <w:tc>
          <w:tcPr>
            <w:tcW w:type="dxa" w:w="132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NFR-EXT-06</w:t>
            </w:r>
          </w:p>
        </w:tc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水平扩展约束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说明单机假设：多实例部署时 Quartz 与本地缓存需改造（写入设计文档 ADR）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9.8 兼容性与可访问性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16"/>
        <w:gridCol w:w="2153"/>
        <w:gridCol w:w="5262"/>
      </w:tblGrid>
      <w:tr>
        <w:trPr>
          <w:cantSplit w:val="true"/>
          <w:tblHeader w:val="true"/>
        </w:trPr>
        <w:tc>
          <w:tcPr>
            <w:tcW w:type="dxa" w:w="131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15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26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NFR-COMP-01</w:t>
            </w:r>
          </w:p>
        </w:tc>
        <w:tc>
          <w:tcPr>
            <w:tcW w:type="dxa" w:w="21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浏览器</w:t>
            </w:r>
          </w:p>
        </w:tc>
        <w:tc>
          <w:tcPr>
            <w:tcW w:type="dxa" w:w="5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Chrome / Edge / Safari / Firefox 最近两个大版本；不要求 IE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NFR-COMP-02</w:t>
            </w:r>
          </w:p>
        </w:tc>
        <w:tc>
          <w:tcPr>
            <w:tcW w:type="dxa" w:w="21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分辨率</w:t>
            </w:r>
          </w:p>
        </w:tc>
        <w:tc>
          <w:tcPr>
            <w:tcW w:type="dxa" w:w="5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管理端 ≥ 1366×768；前台 ≥ 1280 宽，兼容 768 宽基本可用；产品态 320–1920px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NFR-COMP-03</w:t>
            </w:r>
          </w:p>
        </w:tc>
        <w:tc>
          <w:tcPr>
            <w:tcW w:type="dxa" w:w="21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运行环境</w:t>
            </w:r>
          </w:p>
        </w:tc>
        <w:tc>
          <w:tcPr>
            <w:tcW w:type="dxa" w:w="5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JDK 21（target 17）、Node 24、MySQL 8.0、Redis 7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NFR-COMP-04</w:t>
            </w:r>
          </w:p>
        </w:tc>
        <w:tc>
          <w:tcPr>
            <w:tcW w:type="dxa" w:w="21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中文与表情</w:t>
            </w:r>
          </w:p>
        </w:tc>
        <w:tc>
          <w:tcPr>
            <w:tcW w:type="dxa" w:w="5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utf8mb4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支持 emoji；界面无乱码</w:t>
            </w:r>
          </w:p>
        </w:tc>
      </w:tr>
      <w:tr>
        <w:trPr>
          <w:cantSplit w:val="true"/>
        </w:trPr>
        <w:tc>
          <w:tcPr>
            <w:tcW w:type="dxa" w:w="13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NFR-COMP-05</w:t>
            </w:r>
          </w:p>
        </w:tc>
        <w:tc>
          <w:tcPr>
            <w:tcW w:type="dxa" w:w="215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时区</w:t>
            </w:r>
          </w:p>
        </w:tc>
        <w:tc>
          <w:tcPr>
            <w:tcW w:type="dxa" w:w="526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服务端与展示统一 Asia/Shanghai</w:t>
            </w:r>
          </w:p>
        </w:tc>
      </w:tr>
      <w:tr>
        <w:trPr>
          <w:cantSplit w:val="true"/>
        </w:trPr>
        <w:tc>
          <w:tcPr>
            <w:tcW w:type="dxa" w:w="13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NFR-COMP-06</w:t>
            </w:r>
          </w:p>
        </w:tc>
        <w:tc>
          <w:tcPr>
            <w:tcW w:type="dxa" w:w="215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可访问性（产品态）</w:t>
            </w:r>
          </w:p>
        </w:tc>
        <w:tc>
          <w:tcPr>
            <w:tcW w:type="dxa" w:w="526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WCAG 2.1 AA：图片 alt、键盘可操作、对比度 ≥ 4.5:1、表单标签与错误提示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9.9 部署与可复现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84"/>
        <w:gridCol w:w="1797"/>
        <w:gridCol w:w="5649"/>
      </w:tblGrid>
      <w:tr>
        <w:trPr>
          <w:cantSplit w:val="true"/>
          <w:tblHeader w:val="true"/>
        </w:trPr>
        <w:tc>
          <w:tcPr>
            <w:tcW w:type="dxa" w:w="128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9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64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NFR-DEP-01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deploy/start-all.ps1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完成环境检查、Redis 拉起、MySQL 连通性校验、后端启动、前端启动提示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NFR-DEP-02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一键停止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deploy/stop-all.ps1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停止后端与 Redis，保留数据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NFR-DEP-03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环境说明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README 含环境要求、建库导入、启动步骤、测试账号、演示路径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NFR-DEP-04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换机复现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同目录复制到新路径按 README 启动，一次成功并录屏</w:t>
            </w:r>
          </w:p>
        </w:tc>
      </w:tr>
      <w:tr>
        <w:trPr>
          <w:cantSplit w:val="true"/>
        </w:trPr>
        <w:tc>
          <w:tcPr>
            <w:tcW w:type="dxa" w:w="128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NFR-DEP-05</w:t>
            </w:r>
          </w:p>
        </w:tc>
        <w:tc>
          <w:tcPr>
            <w:tcW w:type="dxa" w:w="179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交付脚本</w:t>
            </w:r>
          </w:p>
        </w:tc>
        <w:tc>
          <w:tcPr>
            <w:tcW w:type="dxa" w:w="564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三个 SQL + 回滚脚本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部署脚本齐全</w:t>
            </w:r>
          </w:p>
        </w:tc>
      </w:tr>
      <w:tr>
        <w:trPr>
          <w:cantSplit w:val="true"/>
        </w:trPr>
        <w:tc>
          <w:tcPr>
            <w:tcW w:type="dxa" w:w="128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NFR-DEP-06</w:t>
            </w:r>
          </w:p>
        </w:tc>
        <w:tc>
          <w:tcPr>
            <w:tcW w:type="dxa" w:w="179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Docker（可选）</w:t>
            </w:r>
          </w:p>
        </w:tc>
        <w:tc>
          <w:tcPr>
            <w:tcW w:type="dxa" w:w="564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环境允许时提供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docker-compose.yml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（MySQL + Redis + 后端），不承诺必须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9.10 过程与合规要求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455"/>
        <w:gridCol w:w="1455"/>
        <w:gridCol w:w="5820"/>
      </w:tblGrid>
      <w:tr>
        <w:trPr>
          <w:cantSplit w:val="true"/>
          <w:tblHeader w:val="true"/>
        </w:trPr>
        <w:tc>
          <w:tcPr>
            <w:tcW w:type="dxa" w:w="145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45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type="dxa" w:w="582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NFR-PROC-01</w:t>
            </w:r>
          </w:p>
        </w:tc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使用留痕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编程日志 ≥ 30 条：编号/日期/阶段/工具与模型/Prompt 原文/生成摘要/是否采纳/拒绝或修改理由/人工修改/测试结果/截图路径</w:t>
            </w:r>
          </w:p>
        </w:tc>
      </w:tr>
      <w:tr>
        <w:trPr>
          <w:cantSplit w:val="true"/>
        </w:trPr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NFR-PROC-02</w:t>
            </w:r>
          </w:p>
        </w:tc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证据真实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测试数据、压测数据、截图必须可复现，禁止编造</w:t>
            </w:r>
          </w:p>
        </w:tc>
      </w:tr>
      <w:tr>
        <w:trPr>
          <w:cantSplit w:val="true"/>
        </w:trPr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NFR-PROC-03</w:t>
            </w:r>
          </w:p>
        </w:tc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决策留痕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架构、数据库、缓存、认证、事务、部署六类关键决策写入设计文档 ADR</w:t>
            </w:r>
          </w:p>
        </w:tc>
      </w:tr>
      <w:tr>
        <w:trPr>
          <w:cantSplit w:val="true"/>
        </w:trPr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NFR-PROC-04</w:t>
            </w:r>
          </w:p>
        </w:tc>
        <w:tc>
          <w:tcPr>
            <w:tcW w:type="dxa" w:w="145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版权与引用</w:t>
            </w:r>
          </w:p>
        </w:tc>
        <w:tc>
          <w:tcPr>
            <w:tcW w:type="dxa" w:w="582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复用 RuoYi 遵守其开源协议；外部资料规范标注</w:t>
            </w:r>
          </w:p>
        </w:tc>
      </w:tr>
      <w:tr>
        <w:trPr>
          <w:cantSplit w:val="true"/>
        </w:trPr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NFR-PROC-05</w:t>
            </w:r>
          </w:p>
        </w:tc>
        <w:tc>
          <w:tcPr>
            <w:tcW w:type="dxa" w:w="145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视频证据</w:t>
            </w:r>
          </w:p>
        </w:tc>
        <w:tc>
          <w:tcPr>
            <w:tcW w:type="dxa" w:w="582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≤15 分钟录屏含业务闭环、权限、企业级能力、架构、难点、AI 复现、测试部署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10 验收标准与需求追溯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10.1 验收原则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可观察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：验收标准描述系统可被观察的行为，不写"实现良好"等不可判定表述。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可复现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：每项验收都能在干净环境按 README 重跑，附命令或脚本。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可追溯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：验收用例编号回填到测试报告，对应需求编号见 10.3。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/>
          <w:i w:val="0"/>
          <w:color w:val="1A1A1A"/>
          <w:sz w:val="24"/>
        </w:rPr>
        <w:t>双维度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：功能正确性（AC 用例）+ 企业级证据（并发、幂等、越权、压测、复现）。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10.2 验收用例（Given / When / Then）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871"/>
        <w:gridCol w:w="3742"/>
        <w:gridCol w:w="2041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87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374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验收用例</w:t>
            </w:r>
          </w:p>
        </w:tc>
        <w:tc>
          <w:tcPr>
            <w:tcW w:type="dxa" w:w="204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关联需求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AC-01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正常下单支付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已登录、商品有库存；When 加购并提交订单、完成支付；Then 订单为待发货、库存扣减、收到通知，各页金额一致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C-07、C-08、6.1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AC-02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库存不足并发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库存仅 1 件；When 两个用户同时提交订单；Then 仅 1 单成功，另 1 单提示库存不足且不扣款，无超卖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C-07-11、BR-03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AC-03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重复支付回调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同一支付单；When 渠道重复回调 3 次；Then 仅更新一次、仅发货一次、账目无重复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C-07-12、BR-15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AC-04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超时关单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待付款订单超过时限；When 定时任务执行；Then 订单关闭、库存回滚、流水新增 ROLLBACK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C-07-13、BR-04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AC-05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宠物档案冲突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档案记录"鸡肉过敏"；When 浏览含鸡肉主粮；Then 展示冲突提示，加购二次确认，确认后可购买并记录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C-04-06、BR-02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AC-06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越权访问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用户 A 已登录；When 访问用户 B 的订单/地址/档案；Then 返回 403 并记录安全日志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DP-01、NFR-SEC-02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AC-07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后台权限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仅审核权限账号；When 尝试修改商品价格；Then 无权限入口且接口拒绝，审计日志记录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A-09-02、DP-09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AC-08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商家数据隔离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商家 A 已登录；When 修改商家 B 的商品；Then 403 并记录审计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DP-02、BR-36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AC-09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金额精度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单价 0.1 元商品 × 3 件；When 结算；Then 合计 0.30 元，无浮点误差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BR-10、BR-14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AC-10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购物车失效商品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购物车含已下架商品；When 进入购物车；Then 置入失效区不可勾选，可一键清理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C-06-05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AC-11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重复提交订单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同一 clientToken；When 连续提交 2 次；Then 只生成 1 张订单，库存只扣一次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C-07-11、BR-03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AC-12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商品审核流转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商家提交新品；When 管理员驳回后商家修改重提并通过；Then 状态流转正确、审核留痕完整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A-01-07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AC-13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售后退款（二期）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订单签收 3 天、商品未开封；When 申请退货并验收合格；Then 按实付分摊退款、库存回补、券与积分按规则退回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C-09、BR-44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AC-14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订阅扣款与取消（二期）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订阅次日扣款；When 用户当日取消；Then 次日不扣款不生成订单；已生成订单不受影响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C-11、BR-46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AC-15</w:t>
            </w:r>
          </w:p>
        </w:tc>
        <w:tc>
          <w:tcPr>
            <w:tcW w:type="dxa" w:w="187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处方商品合规（二期）</w:t>
            </w:r>
          </w:p>
        </w:tc>
        <w:tc>
          <w:tcPr>
            <w:tcW w:type="dxa" w:w="374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处方商品；When 未上传处方直接加购；Then 禁止加购并提示；审核通过后可购买且不超用量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C-04-09、BR-34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AC-16</w:t>
            </w:r>
          </w:p>
        </w:tc>
        <w:tc>
          <w:tcPr>
            <w:tcW w:type="dxa" w:w="187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压测与缓存</w:t>
            </w:r>
          </w:p>
        </w:tc>
        <w:tc>
          <w:tcPr>
            <w:tcW w:type="dxa" w:w="374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Given 开启/关闭缓存；When 200 VU 压测首页与列表；Then P95、QPS、错误率达标且缓存后明显改善</w:t>
            </w:r>
          </w:p>
        </w:tc>
        <w:tc>
          <w:tcPr>
            <w:tcW w:type="dxa" w:w="204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NFR-PERF-01、NFR-PERF-08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10.3 需求追溯矩阵（RTM）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1077"/>
        <w:gridCol w:w="1814"/>
        <w:gridCol w:w="1531"/>
        <w:gridCol w:w="1077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需求名称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用例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接口</w:t>
            </w:r>
          </w:p>
        </w:tc>
        <w:tc>
          <w:tcPr>
            <w:tcW w:type="dxa" w:w="153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数据表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测试用例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C-10-01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注册登录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UC-01、UC-02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/api/member/register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/login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TC-MEM-01/02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建档引导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UC-07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/api/member/pets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pet_member_pet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TC-PET-01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C-05-05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档案联动购物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UC-08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pet_member_pet、pet_item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TC-PET-06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三档案对比截图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适配提示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UC-06、UC-08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pet_item、pet_member_pet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冲突提示截图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C-01-01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顶部导航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UC-04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/api/home/*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pet_category、pet_item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TC-HOME-01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筛选条件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UC-05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组合筛选截图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C-02-06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档案匹配标签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UC-05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TC-ITEM-06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标签截图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C-03-07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搜索风控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UC-05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/api/items?keyword=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TC-SRC-07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禁售词提示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媒体展示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UC-06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pet_item、pet_item_image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详情页截图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选择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UC-06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pet_item_sku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联动截图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C-04-14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下架/禁售处理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UC-06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/api/items/{id}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TC-ITEM-14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下架页截图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UC-09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/api/cart/items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TC-CART-01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实时计价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UC-10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TC-CART-04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合计变化截图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C-06-05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失效商品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UC-10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/api/cart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pet_cart_item、pet_item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TC-CART-05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失效区截图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收货地址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UC-19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/api/member/addresses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pet_address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TC-ADDR-01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地址管理截图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订单确认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/api/checkout/preview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pet_cart_item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结算页截图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C-07-09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金额明细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pet_order、pet_order_item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金额断言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沙箱支付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UC-12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/api/pay/mock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pet_payment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TC-PAY-01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三分支录屏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下单风控与幂等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TC-ORD-11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重复提交结果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支付回调幂等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UC-13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/api/pay/callback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pet_payment、pet_order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TC-IDEM-01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次结果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C-07-13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超时与取消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UC-16、UC-18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/api/orders/{no}/cancel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pet_order、pet_stock_log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TC-CLOSE-01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关单录屏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订单列表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UC-14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/api/orders?status=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TC-ORD-05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六页签截图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订单详情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UC-15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/api/orders/{no}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pet_order、pet_order_item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详情截图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C-08-07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自动流转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UC-17、UC-18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定时任务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TC-ORD-07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状态流转录屏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个人资料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/api/member/me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TC-MEM-04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资料页截图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C-14-10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隐私与协议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UC-02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静态页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TC-PRIV-01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协议页截图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商品维护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后台表单截图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管理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UC-21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/api/merchant/items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pet_item_sku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列表截图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A-01-07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商品审核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UC-25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/api/admin/items/{id}/audit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pet_item、pet_item_audit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TC-ITEM-10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审核留痕截图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库存总览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UC-28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/api/admin/items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pet_item_sku、pet_stock_log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TC-STOCK-01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库存页截图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A-02-03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库存流水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UC-28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内部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pet_stock_log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TC-STOCK-02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流水表截图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A-03-06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UC-24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/api/merchant/orders/{no}/ship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TC-FUL-01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发货录屏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A-05-01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用户列表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UC-27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/api/admin/members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pet_member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TC-MEM-05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脱敏列表截图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角色权限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UC-30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RuoYi 系统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sys_role、sys_menu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角色配置截图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A-09-04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操作审计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UC-29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/api/admin/audit-logs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sys_oper_log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审计日志页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A-09-09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脱敏与导出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UC-27、UC-29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全局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含手机号表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TC-SEC-08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脱敏对比截图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B-01-01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计价引擎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/api/checkout/preview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TC-PRICE-01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算价断言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B-01-02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库存计算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UC-11、UC-16、UC-18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内部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pet_item_sku、pet_stock_log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TC-CONS-01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并发测试输出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B-02-01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UC-11～UC-18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内部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pet_order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TC-STATE-01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状态机单测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B-02-02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幂等重试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UC-13、UC-18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/api/pay/callback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pet_payment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TC-IDEM-01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重放结果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B-05-02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日志 traceId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</w:t>
            </w:r>
          </w:p>
        </w:tc>
        <w:tc>
          <w:tcPr>
            <w:tcW w:type="dxa" w:w="181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全局过滤器</w:t>
            </w:r>
          </w:p>
        </w:tc>
        <w:tc>
          <w:tcPr>
            <w:tcW w:type="dxa" w:w="153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TC-OPS-03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日志截图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B-05-03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健康检查与指标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</w:t>
            </w:r>
          </w:p>
        </w:tc>
        <w:tc>
          <w:tcPr>
            <w:tcW w:type="dxa" w:w="181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/actuator/*</w:t>
            </w:r>
          </w:p>
        </w:tc>
        <w:tc>
          <w:tcPr>
            <w:tcW w:type="dxa" w:w="153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TC-OPS-04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UP/DOWN 截图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10.4 完成定义（DoD）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392"/>
        <w:gridCol w:w="4373"/>
        <w:gridCol w:w="1889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9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交付项</w:t>
            </w:r>
          </w:p>
        </w:tc>
        <w:tc>
          <w:tcPr>
            <w:tcW w:type="dxa" w:w="437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完成定义（可检查）</w:t>
            </w:r>
          </w:p>
        </w:tc>
        <w:tc>
          <w:tcPr>
            <w:tcW w:type="dxa" w:w="188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基座跑通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MySQL + Redis + 后端 + 管理端可登录</w:t>
            </w:r>
          </w:p>
        </w:tc>
        <w:tc>
          <w:tcPr>
            <w:tcW w:type="dxa" w:w="188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截图 + 启动日志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M2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会员体系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注册/登录/Token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@MemberLogin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；未登录 401</w:t>
            </w:r>
          </w:p>
        </w:tc>
        <w:tc>
          <w:tcPr>
            <w:tcW w:type="dxa" w:w="188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接口截图 + 测试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M3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档案 CRUD + 详情页适配提示</w:t>
            </w:r>
          </w:p>
        </w:tc>
        <w:tc>
          <w:tcPr>
            <w:tcW w:type="dxa" w:w="188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三档案对比截图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M4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商品域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分类、商品、SKU、图片、审核、分页搜索筛选</w:t>
            </w:r>
          </w:p>
        </w:tc>
        <w:tc>
          <w:tcPr>
            <w:tcW w:type="dxa" w:w="188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前后台截图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M5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加购、改量、删除、勾选、实时合计、库存校验</w:t>
            </w:r>
          </w:p>
        </w:tc>
        <w:tc>
          <w:tcPr>
            <w:tcW w:type="dxa" w:w="188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操作录屏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M6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下单与防超卖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事务 + 原子扣减 + 库存流水；并发 20 抢 1 成功 1 单</w:t>
            </w:r>
          </w:p>
        </w:tc>
        <w:tc>
          <w:tcPr>
            <w:tcW w:type="dxa" w:w="188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 + DB 断言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M7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支付与关单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三分支 + 回调幂等 + 超时关单回滚</w:t>
            </w:r>
          </w:p>
        </w:tc>
        <w:tc>
          <w:tcPr>
            <w:tcW w:type="dxa" w:w="188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幂等测试 + 关单演示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M8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订单履约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六状态页签 + 取消 + 确认收货 + 发货</w:t>
            </w:r>
          </w:p>
        </w:tc>
        <w:tc>
          <w:tcPr>
            <w:tcW w:type="dxa" w:w="188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状态流转录屏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M9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权限与安全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双端 + 归属校验 + 审计 + BCrypt + 限流 + 脱敏</w:t>
            </w:r>
          </w:p>
        </w:tc>
        <w:tc>
          <w:tcPr>
            <w:tcW w:type="dxa" w:w="188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403/日志/限流截图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M10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测试证据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单测 + 并发 + 幂等 + 覆盖率 + 压测报告</w:t>
            </w:r>
          </w:p>
        </w:tc>
        <w:tc>
          <w:tcPr>
            <w:tcW w:type="dxa" w:w="188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报告文件 + 控制台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M11</w:t>
            </w:r>
          </w:p>
        </w:tc>
        <w:tc>
          <w:tcPr>
            <w:tcW w:type="dxa" w:w="1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一键启动与复现</w:t>
            </w:r>
          </w:p>
        </w:tc>
        <w:tc>
          <w:tcPr>
            <w:tcW w:type="dxa" w:w="437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脚本 + README + seed + 换目录复现</w:t>
            </w:r>
          </w:p>
        </w:tc>
        <w:tc>
          <w:tcPr>
            <w:tcW w:type="dxa" w:w="188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复现录屏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M12</w:t>
            </w:r>
          </w:p>
        </w:tc>
        <w:tc>
          <w:tcPr>
            <w:tcW w:type="dxa" w:w="1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交付物</w:t>
            </w:r>
          </w:p>
        </w:tc>
        <w:tc>
          <w:tcPr>
            <w:tcW w:type="dxa" w:w="437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源码/SQL/脚本 + 三文档 + PPT + 视频 + AI 日志 ≥30 条</w:t>
            </w:r>
          </w:p>
        </w:tc>
        <w:tc>
          <w:tcPr>
            <w:tcW w:type="dxa" w:w="188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清单核对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10.5 企业级能力演示场景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1077"/>
        <w:gridCol w:w="4319"/>
        <w:gridCol w:w="2258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31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演示要点</w:t>
            </w:r>
          </w:p>
        </w:tc>
        <w:tc>
          <w:tcPr>
            <w:tcW w:type="dxa" w:w="225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对应需求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DEMO-01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主闭环</w:t>
            </w:r>
          </w:p>
        </w:tc>
        <w:tc>
          <w:tcPr>
            <w:tcW w:type="dxa" w:w="43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 → 建档 → 搜索 → 详情（适配）→ 加购 → 下单 → 支付 → 发货 → 收货；含库存变化</w:t>
            </w:r>
          </w:p>
        </w:tc>
        <w:tc>
          <w:tcPr>
            <w:tcW w:type="dxa" w:w="22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全链路一期项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DEMO-02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权限拦截</w:t>
            </w:r>
          </w:p>
        </w:tc>
        <w:tc>
          <w:tcPr>
            <w:tcW w:type="dxa" w:w="43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会员访问管理接口 403；商家改他人商品 403；审计日志新增；按钮级隐藏</w:t>
            </w:r>
          </w:p>
        </w:tc>
        <w:tc>
          <w:tcPr>
            <w:tcW w:type="dxa" w:w="22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NFR-SEC-02、A-09-04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DEMO-03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防超卖</w:t>
            </w:r>
          </w:p>
        </w:tc>
        <w:tc>
          <w:tcPr>
            <w:tcW w:type="dxa" w:w="43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 1，20 并发下单仅 1 单成功，库存 0</w:t>
            </w:r>
          </w:p>
        </w:tc>
        <w:tc>
          <w:tcPr>
            <w:tcW w:type="dxa" w:w="22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NFR-CONS-01、BR-03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DEMO-04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幂等与关单</w:t>
            </w:r>
          </w:p>
        </w:tc>
        <w:tc>
          <w:tcPr>
            <w:tcW w:type="dxa" w:w="43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回调重放 3 次只生效一次；超时订单关闭并回滚库存</w:t>
            </w:r>
          </w:p>
        </w:tc>
        <w:tc>
          <w:tcPr>
            <w:tcW w:type="dxa" w:w="22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NFR-CONS-03/04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DEMO-05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压测与缓存</w:t>
            </w:r>
          </w:p>
        </w:tc>
        <w:tc>
          <w:tcPr>
            <w:tcW w:type="dxa" w:w="431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报告（QPS/RT/P95/错误率）+ 缓存前后对比</w:t>
            </w:r>
          </w:p>
        </w:tc>
        <w:tc>
          <w:tcPr>
            <w:tcW w:type="dxa" w:w="225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NFR-PERF-01/08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DEMO-06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与复现</w:t>
            </w:r>
          </w:p>
        </w:tc>
        <w:tc>
          <w:tcPr>
            <w:tcW w:type="dxa" w:w="431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现场 Prompt → 生成 → 审查修改 → 测试通过；换目录复现启动</w:t>
            </w:r>
          </w:p>
        </w:tc>
        <w:tc>
          <w:tcPr>
            <w:tcW w:type="dxa" w:w="225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NFR-PROC-01、NFR-DEP-04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10.6 评分证据对照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163"/>
        <w:gridCol w:w="449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31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需求落点</w:t>
            </w:r>
          </w:p>
        </w:tc>
        <w:tc>
          <w:tcPr>
            <w:tcW w:type="dxa" w:w="449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交付证据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NFR-SEC、DP 规则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403 截图、审计日志、限流截图、脱敏对比、密码哈希截图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数据一致性</w:t>
            </w:r>
          </w:p>
        </w:tc>
        <w:tc>
          <w:tcPr>
            <w:tcW w:type="dxa" w:w="3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NFR-CONS、BR-03/04/15</w:t>
            </w:r>
          </w:p>
        </w:tc>
        <w:tc>
          <w:tcPr>
            <w:tcW w:type="dxa" w:w="4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并发测试输出、幂等测试、关单录屏、流水表截图、对账 SQL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性能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NFR-PERF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k6 报告、缓存前后对比、Actuator/Prometheus 截图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可靠性</w:t>
            </w:r>
          </w:p>
        </w:tc>
        <w:tc>
          <w:tcPr>
            <w:tcW w:type="dxa" w:w="3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NFR-REL</w:t>
            </w:r>
          </w:p>
        </w:tc>
        <w:tc>
          <w:tcPr>
            <w:tcW w:type="dxa" w:w="4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健康检查截图、traceId 日志、备份与回滚记录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工程化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NFR-MNT、B-02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分支截图、覆盖率报告、OpenAPI 截图、一键启动录屏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运维部署</w:t>
            </w:r>
          </w:p>
        </w:tc>
        <w:tc>
          <w:tcPr>
            <w:tcW w:type="dxa" w:w="3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NFR-DEP</w:t>
            </w:r>
          </w:p>
        </w:tc>
        <w:tc>
          <w:tcPr>
            <w:tcW w:type="dxa" w:w="4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部署手册、换目录复现录屏、回滚演练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差异化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C-04-06、C-05-05、C-07-11/12/13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适配演示、教材做法对比页、并发与幂等证据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11 范围管理与实施计划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11.1 MoSCoW 范围（本期）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43"/>
        <w:gridCol w:w="2552"/>
        <w:gridCol w:w="4835"/>
      </w:tblGrid>
      <w:tr>
        <w:trPr>
          <w:cantSplit w:val="true"/>
          <w:tblHeader w:val="true"/>
        </w:trPr>
        <w:tc>
          <w:tcPr>
            <w:tcW w:type="dxa" w:w="13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55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Must 范围项</w:t>
            </w:r>
          </w:p>
        </w:tc>
        <w:tc>
          <w:tcPr>
            <w:tcW w:type="dxa" w:w="483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</w:t>
            </w:r>
          </w:p>
        </w:tc>
        <w:tc>
          <w:tcPr>
            <w:tcW w:type="dxa" w:w="25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基座跑通</w:t>
            </w:r>
          </w:p>
        </w:tc>
        <w:tc>
          <w:tcPr>
            <w:tcW w:type="dxa" w:w="4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可登录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admin/admin123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并截图</w:t>
            </w:r>
          </w:p>
        </w:tc>
      </w:tr>
      <w:tr>
        <w:trPr>
          <w:cantSplit w:val="true"/>
        </w:trPr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M2</w:t>
            </w:r>
          </w:p>
        </w:tc>
        <w:tc>
          <w:tcPr>
            <w:tcW w:type="dxa" w:w="25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会员体系</w:t>
            </w:r>
          </w:p>
        </w:tc>
        <w:tc>
          <w:tcPr>
            <w:tcW w:type="dxa" w:w="4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未登录 401；登录返回会员信息</w:t>
            </w:r>
          </w:p>
        </w:tc>
      </w:tr>
      <w:tr>
        <w:trPr>
          <w:cantSplit w:val="true"/>
        </w:trPr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M3</w:t>
            </w:r>
          </w:p>
        </w:tc>
        <w:tc>
          <w:tcPr>
            <w:tcW w:type="dxa" w:w="25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 + 适配提示</w:t>
            </w:r>
          </w:p>
        </w:tc>
        <w:tc>
          <w:tcPr>
            <w:tcW w:type="dxa" w:w="4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建档后详情页显示适合/不适合</w:t>
            </w:r>
          </w:p>
        </w:tc>
      </w:tr>
      <w:tr>
        <w:trPr>
          <w:cantSplit w:val="true"/>
        </w:trPr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M4</w:t>
            </w:r>
          </w:p>
        </w:tc>
        <w:tc>
          <w:tcPr>
            <w:tcW w:type="dxa" w:w="25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商品域</w:t>
            </w:r>
          </w:p>
        </w:tc>
        <w:tc>
          <w:tcPr>
            <w:tcW w:type="dxa" w:w="4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首页、列表、详情可用；审核通过才上架</w:t>
            </w:r>
          </w:p>
        </w:tc>
      </w:tr>
      <w:tr>
        <w:trPr>
          <w:cantSplit w:val="true"/>
        </w:trPr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M5</w:t>
            </w:r>
          </w:p>
        </w:tc>
        <w:tc>
          <w:tcPr>
            <w:tcW w:type="dxa" w:w="25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</w:t>
            </w:r>
          </w:p>
        </w:tc>
        <w:tc>
          <w:tcPr>
            <w:tcW w:type="dxa" w:w="4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库存不足禁用结算</w:t>
            </w:r>
          </w:p>
        </w:tc>
      </w:tr>
      <w:tr>
        <w:trPr>
          <w:cantSplit w:val="true"/>
        </w:trPr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M6</w:t>
            </w:r>
          </w:p>
        </w:tc>
        <w:tc>
          <w:tcPr>
            <w:tcW w:type="dxa" w:w="25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下单与防超卖</w:t>
            </w:r>
          </w:p>
        </w:tc>
        <w:tc>
          <w:tcPr>
            <w:tcW w:type="dxa" w:w="4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20 并发抢 1 成功 1 单</w:t>
            </w:r>
          </w:p>
        </w:tc>
      </w:tr>
      <w:tr>
        <w:trPr>
          <w:cantSplit w:val="true"/>
        </w:trPr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M7</w:t>
            </w:r>
          </w:p>
        </w:tc>
        <w:tc>
          <w:tcPr>
            <w:tcW w:type="dxa" w:w="25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支付沙箱与关单</w:t>
            </w:r>
          </w:p>
        </w:tc>
        <w:tc>
          <w:tcPr>
            <w:tcW w:type="dxa" w:w="4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重放 3 次只生效一次；超时回滚库存</w:t>
            </w:r>
          </w:p>
        </w:tc>
      </w:tr>
      <w:tr>
        <w:trPr>
          <w:cantSplit w:val="true"/>
        </w:trPr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M8</w:t>
            </w:r>
          </w:p>
        </w:tc>
        <w:tc>
          <w:tcPr>
            <w:tcW w:type="dxa" w:w="25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订单履约</w:t>
            </w:r>
          </w:p>
        </w:tc>
        <w:tc>
          <w:tcPr>
            <w:tcW w:type="dxa" w:w="4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六页签数据正确</w:t>
            </w:r>
          </w:p>
        </w:tc>
      </w:tr>
      <w:tr>
        <w:trPr>
          <w:cantSplit w:val="true"/>
        </w:trPr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M9</w:t>
            </w:r>
          </w:p>
        </w:tc>
        <w:tc>
          <w:tcPr>
            <w:tcW w:type="dxa" w:w="25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权限与安全</w:t>
            </w:r>
          </w:p>
        </w:tc>
        <w:tc>
          <w:tcPr>
            <w:tcW w:type="dxa" w:w="4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 403；审计新增；限流截图</w:t>
            </w:r>
          </w:p>
        </w:tc>
      </w:tr>
      <w:tr>
        <w:trPr>
          <w:cantSplit w:val="true"/>
        </w:trPr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M10</w:t>
            </w:r>
          </w:p>
        </w:tc>
        <w:tc>
          <w:tcPr>
            <w:tcW w:type="dxa" w:w="25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测试证据</w:t>
            </w:r>
          </w:p>
        </w:tc>
        <w:tc>
          <w:tcPr>
            <w:tcW w:type="dxa" w:w="4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报告可复现，数字真实</w:t>
            </w:r>
          </w:p>
        </w:tc>
      </w:tr>
      <w:tr>
        <w:trPr>
          <w:cantSplit w:val="true"/>
        </w:trPr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M11</w:t>
            </w:r>
          </w:p>
        </w:tc>
        <w:tc>
          <w:tcPr>
            <w:tcW w:type="dxa" w:w="255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一键启动与可复现</w:t>
            </w:r>
          </w:p>
        </w:tc>
        <w:tc>
          <w:tcPr>
            <w:tcW w:type="dxa" w:w="483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干净目录按 README 起系统</w:t>
            </w:r>
          </w:p>
        </w:tc>
      </w:tr>
      <w:tr>
        <w:trPr>
          <w:cantSplit w:val="true"/>
        </w:trPr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M12</w:t>
            </w:r>
          </w:p>
        </w:tc>
        <w:tc>
          <w:tcPr>
            <w:tcW w:type="dxa" w:w="255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交付物</w:t>
            </w:r>
          </w:p>
        </w:tc>
        <w:tc>
          <w:tcPr>
            <w:tcW w:type="dxa" w:w="483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清单全过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Should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：Redis 缓存与前后对比、Actuator 指标、商家发布页、一条主干 E2E、CI 绿标、重复提交防护、物流单号录入。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Could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：评价（二期实现）、数据概览、订单导出、搜索热词、购物车按宠物分组。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Won't（本期）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：售后工单与退款对账、订阅扣款、优惠券/秒杀/拼团、多仓 WMS、发票、真实支付、多商家分账、小程序、社区、链路追踪、K8s。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11.2 阶段验收门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13"/>
        <w:gridCol w:w="1077"/>
        <w:gridCol w:w="4107"/>
        <w:gridCol w:w="2333"/>
      </w:tblGrid>
      <w:tr>
        <w:trPr>
          <w:cantSplit w:val="true"/>
          <w:tblHeader w:val="true"/>
        </w:trPr>
        <w:tc>
          <w:tcPr>
            <w:tcW w:type="dxa" w:w="121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检查点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时间</w:t>
            </w:r>
          </w:p>
        </w:tc>
        <w:tc>
          <w:tcPr>
            <w:tcW w:type="dxa" w:w="410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通过条件</w:t>
            </w:r>
          </w:p>
        </w:tc>
        <w:tc>
          <w:tcPr>
            <w:tcW w:type="dxa" w:w="233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未通过处理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G1 基座与契约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D2</w:t>
            </w:r>
          </w:p>
        </w:tc>
        <w:tc>
          <w:tcPr>
            <w:tcW w:type="dxa" w:w="4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后端可启动、管理端可登录、Redis 可用、Maven 可用、API 与 ER 初稿冻结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顺延 1 天，砍 C 类需求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G2 浏览链路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D7</w:t>
            </w:r>
          </w:p>
        </w:tc>
        <w:tc>
          <w:tcPr>
            <w:tcW w:type="dxa" w:w="4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 → 看到商品 → 加购 可演示，无阻塞缺陷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砍商家发布页、评价、E2E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G3 交易链路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D12</w:t>
            </w:r>
          </w:p>
        </w:tc>
        <w:tc>
          <w:tcPr>
            <w:tcW w:type="dxa" w:w="4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下单 → 支付 → 发货 → 收货 可演示；防超卖/幂等/关单测试通过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砍监控大盘、Nginx、CI</w:t>
            </w:r>
          </w:p>
        </w:tc>
      </w:tr>
      <w:tr>
        <w:trPr>
          <w:cantSplit w:val="true"/>
        </w:trPr>
        <w:tc>
          <w:tcPr>
            <w:tcW w:type="dxa" w:w="121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G4 企业级证据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D15</w:t>
            </w:r>
          </w:p>
        </w:tc>
        <w:tc>
          <w:tcPr>
            <w:tcW w:type="dxa" w:w="410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越权 403、审计、限流、缓存对比、指标端点均有截图</w:t>
            </w:r>
          </w:p>
        </w:tc>
        <w:tc>
          <w:tcPr>
            <w:tcW w:type="dxa" w:w="233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只保留 RBAC + 审计 + 缓存</w:t>
            </w:r>
          </w:p>
        </w:tc>
      </w:tr>
      <w:tr>
        <w:trPr>
          <w:cantSplit w:val="true"/>
        </w:trPr>
        <w:tc>
          <w:tcPr>
            <w:tcW w:type="dxa" w:w="121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G5 交付验收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D19</w:t>
            </w:r>
          </w:p>
        </w:tc>
        <w:tc>
          <w:tcPr>
            <w:tcW w:type="dxa" w:w="410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三文档、PPT、视频、压缩包、AI 日志、换机复现全部完成</w:t>
            </w:r>
          </w:p>
        </w:tc>
        <w:tc>
          <w:tcPr>
            <w:tcW w:type="dxa" w:w="233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不延期，缺项写入未做清单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11.3 里程碑（19 个工作日）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234"/>
        <w:gridCol w:w="1077"/>
        <w:gridCol w:w="2798"/>
        <w:gridCol w:w="3621"/>
      </w:tblGrid>
      <w:tr>
        <w:trPr>
          <w:cantSplit w:val="true"/>
          <w:tblHeader w:val="true"/>
        </w:trPr>
        <w:tc>
          <w:tcPr>
            <w:tcW w:type="dxa" w:w="123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天次</w:t>
            </w:r>
          </w:p>
        </w:tc>
        <w:tc>
          <w:tcPr>
            <w:tcW w:type="dxa" w:w="279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362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验收产出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P0 工程化启动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D1–D2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环境可用、仓库与文档骨架、规范冻结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Redis/后端/管理端可登录；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Result/异常/分页/traceId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落地；AI 日志模板与首批 3 条；Maven 可用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P1 数据与契约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D3–D4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ER 与 API 冻结、建库建表、seed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shop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库 + 14 表 + 种子数据；ER v1；API v1；需求文档 v1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P2 会员与商品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D5–D8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能注册登录、能浏览商品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会员与档案、商品列表详情搜索、审核、前台三页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P3 购物车与下单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D9–D11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主交易链路通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购物车、地址、下单事务与原子扣减、订单列表详情、并发测试通过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P4 支付与履约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D12–D13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支付与状态机闭环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三分支支付、幂等回调、超时关单、发货/收货/取消、六页签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P5 企业级加固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D14–D15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安全、缓存、监控证据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RBAC 双端与越权 403、审计日志页、限流、脱敏、缓存对比、指标截图</w:t>
            </w:r>
          </w:p>
        </w:tc>
      </w:tr>
      <w:tr>
        <w:trPr>
          <w:cantSplit w:val="true"/>
        </w:trPr>
        <w:tc>
          <w:tcPr>
            <w:tcW w:type="dxa" w:w="123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P6 测试与部署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D16–D17</w:t>
            </w:r>
          </w:p>
        </w:tc>
        <w:tc>
          <w:tcPr>
            <w:tcW w:type="dxa" w:w="279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质量报告与一键启动</w:t>
            </w:r>
          </w:p>
        </w:tc>
        <w:tc>
          <w:tcPr>
            <w:tcW w:type="dxa" w:w="362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覆盖率 ≥60%、k6 报告、一键启动脚本、README、换目录复现录屏</w:t>
            </w:r>
          </w:p>
        </w:tc>
      </w:tr>
      <w:tr>
        <w:trPr>
          <w:cantSplit w:val="true"/>
        </w:trPr>
        <w:tc>
          <w:tcPr>
            <w:tcW w:type="dxa" w:w="123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P7 交付收尾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D18–D19</w:t>
            </w:r>
          </w:p>
        </w:tc>
        <w:tc>
          <w:tcPr>
            <w:tcW w:type="dxa" w:w="279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文档、PPT、视频、打包</w:t>
            </w:r>
          </w:p>
        </w:tc>
        <w:tc>
          <w:tcPr>
            <w:tcW w:type="dxa" w:w="362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三文档终稿、PPT、≤15 分钟录屏、压缩包、AI 日志 ≥30 条、检查清单全过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spacing w:before="80" w:after="120"/>
        <w:ind w:left="283"/>
        <w:pBdr>
          <w:left w:val="single" w:sz="18" w:space="8" w:color="BF9000"/>
        </w:pBdr>
        <w:shd w:val="clear" w:color="auto" w:fill="FFFBEF"/>
      </w:pPr>
      <w:r>
        <w:rPr>
          <w:rFonts w:ascii="Times New Roman" w:hAnsi="Times New Roman" w:eastAsia="宋体"/>
          <w:b w:val="0"/>
          <w:i w:val="0"/>
          <w:color w:val="595036"/>
          <w:sz w:val="21"/>
        </w:rPr>
        <w:t>人力假设：小组共 4 人，本期实际投入 2 人（A 架构/交易、B 会员/安全）；其余成员在后续阶段加入，按 11.1 的 Must/Should 分工扩展，</w:t>
      </w:r>
      <w:r>
        <w:rPr>
          <w:rFonts w:ascii="Times New Roman" w:hAnsi="Times New Roman" w:eastAsia="宋体"/>
          <w:b/>
          <w:i w:val="0"/>
          <w:color w:val="595036"/>
          <w:sz w:val="21"/>
        </w:rPr>
        <w:t>不因此扩大本期范围</w:t>
      </w:r>
      <w:r>
        <w:rPr>
          <w:rFonts w:ascii="Times New Roman" w:hAnsi="Times New Roman" w:eastAsia="宋体"/>
          <w:b w:val="0"/>
          <w:i w:val="0"/>
          <w:color w:val="595036"/>
          <w:sz w:val="21"/>
        </w:rPr>
        <w:t>，避免人多了就加需求导致交付失控。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11.4 降级策略与红线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4365"/>
        <w:gridCol w:w="4365"/>
      </w:tblGrid>
      <w:tr>
        <w:trPr>
          <w:cantSplit w:val="true"/>
          <w:tblHeader w:val="true"/>
        </w:trPr>
        <w:tc>
          <w:tcPr>
            <w:tcW w:type="dxa" w:w="436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触发条件</w:t>
            </w:r>
          </w:p>
        </w:tc>
        <w:tc>
          <w:tcPr>
            <w:tcW w:type="dxa" w:w="436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降级动作</w:t>
            </w:r>
          </w:p>
        </w:tc>
      </w:tr>
      <w:tr>
        <w:trPr>
          <w:cantSplit w:val="true"/>
        </w:trPr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D7 结束仍跑不通"登录 → 看到商品 → 加购"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砍商家发布页、评价、Playwright，保主闭环</w:t>
            </w:r>
          </w:p>
        </w:tc>
      </w:tr>
      <w:tr>
        <w:trPr>
          <w:cantSplit w:val="true"/>
        </w:trPr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D10 客户前台完成度不足</w:t>
            </w:r>
          </w:p>
        </w:tc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前端退化为"单工程双布局"（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/mall/*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与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/admin/*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同工程，鉴权收敛到一个 axios 层）</w:t>
            </w:r>
          </w:p>
        </w:tc>
      </w:tr>
      <w:tr>
        <w:trPr>
          <w:cantSplit w:val="true"/>
        </w:trPr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D12 结束仍跑不通"下单 → 支付 → 发货 → 收货"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砍监控大盘、Nginx、CI，保 M6–M10</w:t>
            </w:r>
          </w:p>
        </w:tc>
      </w:tr>
      <w:tr>
        <w:trPr>
          <w:cantSplit w:val="true"/>
        </w:trPr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时间不足</w:t>
            </w:r>
          </w:p>
        </w:tc>
        <w:tc>
          <w:tcPr>
            <w:tcW w:type="dxa" w:w="436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保留一条 E2E 用例或改人工录屏；商家发布降级为"数据库造数据 + 后台审核演示"</w:t>
            </w:r>
          </w:p>
        </w:tc>
      </w:tr>
      <w:tr>
        <w:trPr>
          <w:cantSplit w:val="true"/>
        </w:trPr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任何时候都不可砍</w:t>
            </w:r>
          </w:p>
        </w:tc>
        <w:tc>
          <w:tcPr>
            <w:tcW w:type="dxa" w:w="436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M6 防超卖、M7 幂等与超时关单、M10 测试证据、M12 文档与视频、AI 日志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11.5 未做清单与后续规划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791"/>
        <w:gridCol w:w="2239"/>
        <w:gridCol w:w="4701"/>
      </w:tblGrid>
      <w:tr>
        <w:trPr>
          <w:cantSplit w:val="true"/>
          <w:tblHeader w:val="true"/>
        </w:trPr>
        <w:tc>
          <w:tcPr>
            <w:tcW w:type="dxa" w:w="17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未实现项</w:t>
            </w:r>
          </w:p>
        </w:tc>
        <w:tc>
          <w:tcPr>
            <w:tcW w:type="dxa" w:w="223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原因</w:t>
            </w:r>
          </w:p>
        </w:tc>
        <w:tc>
          <w:tcPr>
            <w:tcW w:type="dxa" w:w="47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后续演进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售后工单与退款</w:t>
            </w:r>
          </w:p>
        </w:tc>
        <w:tc>
          <w:tcPr>
            <w:tcW w:type="dxa" w:w="22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工期与范围所限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增加售后状态机与退款流水，接入渠道退款接口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订阅定期购</w:t>
            </w:r>
          </w:p>
        </w:tc>
        <w:tc>
          <w:tcPr>
            <w:tcW w:type="dxa" w:w="22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无真实支付与商户资质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周期引擎 + 支付授权，先做提醒后做扣款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优惠券/秒杀/预售</w:t>
            </w:r>
          </w:p>
        </w:tc>
        <w:tc>
          <w:tcPr>
            <w:tcW w:type="dxa" w:w="22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明确 Won't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独立营销域，规则引擎 + 独立库存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处方商品与兽药</w:t>
            </w:r>
          </w:p>
        </w:tc>
        <w:tc>
          <w:tcPr>
            <w:tcW w:type="dxa" w:w="22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资质与合规成本高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资质就绪后开放，补处方审核工作台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真实支付</w:t>
            </w:r>
          </w:p>
        </w:tc>
        <w:tc>
          <w:tcPr>
            <w:tcW w:type="dxa" w:w="22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无商户资质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抽象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PaymentChannel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，替换沙箱实现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多仓与 WMS</w:t>
            </w:r>
          </w:p>
        </w:tc>
        <w:tc>
          <w:tcPr>
            <w:tcW w:type="dxa" w:w="22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无仓储条件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库存表增加仓维度，引入分配与调拨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发票与对账</w:t>
            </w:r>
          </w:p>
        </w:tc>
        <w:tc>
          <w:tcPr>
            <w:tcW w:type="dxa" w:w="22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无税务与财务流程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对接电子发票平台与渠道对账单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多商家分账</w:t>
            </w:r>
          </w:p>
        </w:tc>
        <w:tc>
          <w:tcPr>
            <w:tcW w:type="dxa" w:w="22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本期单商家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订单拆单 + 结算单 + 分账规则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消息队列异步化</w:t>
            </w:r>
          </w:p>
        </w:tc>
        <w:tc>
          <w:tcPr>
            <w:tcW w:type="dxa" w:w="22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单机部署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关单改延迟消息，订单事件驱动通知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链路追踪</w:t>
            </w:r>
          </w:p>
        </w:tc>
        <w:tc>
          <w:tcPr>
            <w:tcW w:type="dxa" w:w="22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 traceId 替代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接入 OpenTelemetry</w:t>
            </w:r>
          </w:p>
        </w:tc>
      </w:tr>
      <w:tr>
        <w:trPr>
          <w:cantSplit w:val="true"/>
        </w:trPr>
        <w:tc>
          <w:tcPr>
            <w:tcW w:type="dxa" w:w="17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移动端/小程序</w:t>
            </w:r>
          </w:p>
        </w:tc>
        <w:tc>
          <w:tcPr>
            <w:tcW w:type="dxa" w:w="22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范围外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复用 API 另建端，沿用会员 Token</w:t>
            </w:r>
          </w:p>
        </w:tc>
      </w:tr>
      <w:tr>
        <w:trPr>
          <w:cantSplit w:val="true"/>
        </w:trPr>
        <w:tc>
          <w:tcPr>
            <w:tcW w:type="dxa" w:w="17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社区与内容</w:t>
            </w:r>
          </w:p>
        </w:tc>
        <w:tc>
          <w:tcPr>
            <w:tcW w:type="dxa" w:w="22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审核人力不足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先评价与问答，再社区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11.6 需求变更控制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64"/>
        <w:gridCol w:w="1364"/>
        <w:gridCol w:w="6002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3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60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CHG-01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冻结时点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D3 前冻结 ER 与 API；D4 前冻结 Must 清单；之后只增不改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CHG-02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变更入口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记入变更单：提出人、原因、影响（工期/测试/文档）、决策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CHG-03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决策原则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不破坏已验收 Must；不引入新外部依赖；变更后同步 RTM 与测试用例</w:t>
            </w:r>
          </w:p>
        </w:tc>
      </w:tr>
      <w:tr>
        <w:trPr>
          <w:cantSplit w:val="true"/>
        </w:trPr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CHG-04</w:t>
            </w:r>
          </w:p>
        </w:tc>
        <w:tc>
          <w:tcPr>
            <w:tcW w:type="dxa" w:w="13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记录</w:t>
            </w:r>
          </w:p>
        </w:tc>
        <w:tc>
          <w:tcPr>
            <w:tcW w:type="dxa" w:w="60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追加修订历史，每日联调会同步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CHG-05</w:t>
            </w:r>
          </w:p>
        </w:tc>
        <w:tc>
          <w:tcPr>
            <w:tcW w:type="dxa" w:w="13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未实现项</w:t>
            </w:r>
          </w:p>
        </w:tc>
        <w:tc>
          <w:tcPr>
            <w:tcW w:type="dxa" w:w="60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所有降级/未实现进入 11.5，评审时主动说明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12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078"/>
        <w:gridCol w:w="1077"/>
        <w:gridCol w:w="1077"/>
        <w:gridCol w:w="2344"/>
        <w:gridCol w:w="107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07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概率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234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应对措施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RK-01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当前仅 2 人投入、精力不足、范围过大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致命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严格执行 11.1/11.4；D7、D12 检查点主动砍范围；其余成员加入后按 11.3 人力假设调整分工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RK-02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环境问题（无 Maven、无 Docker、JDK 25）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 装 Maven、固定 JDK 21、部署走脚本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RK-03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前端两工程成本高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页面压到 9 + 6；D10 退化为单工程双布局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A/B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RK-04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支付/幂等/关单实现超时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Quartz 替代 MQ；先成功/失败，再做超时与幂等；保留手动触发入口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RK-05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AI 日志漏记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每人每天 2–3 条，D2 建模板；每周检查条数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RK-06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文档/视频最后没时间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D14 起每 3 天写一节；D16 先录备份视频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RK-07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演示环境崩溃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每天 30 秒录屏；交付前换目录复现；准备备份机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RK-08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被质疑"套模板"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文档列"自研 vs 复用"对照；重点讲防超卖、幂等、关单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RK-09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接口契约不一致导致返工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D3 冻结契约、OpenAPI 先行、每日联调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A/B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RK-10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并发测试数据不真实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低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测试脚本入库、可重复执行、保留原始输出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RK-11</w:t>
            </w:r>
          </w:p>
        </w:tc>
        <w:tc>
          <w:tcPr>
            <w:tcW w:type="dxa" w:w="207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商品/档案数据不合规（禁售词）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词库校验 + 审核驳回理由留痕</w:t>
            </w:r>
          </w:p>
        </w:tc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RK-12</w:t>
            </w:r>
          </w:p>
        </w:tc>
        <w:tc>
          <w:tcPr>
            <w:tcW w:type="dxa" w:w="207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资质与合规缺位被质疑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  <w:tc>
          <w:tcPr>
            <w:tcW w:type="dxa" w:w="234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明确二期范围，一期提供禁售与隐私文案</w:t>
            </w:r>
          </w:p>
        </w:tc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B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13 交付物与文档体系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13.1 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4490"/>
        <w:gridCol w:w="3163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490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交付物</w:t>
            </w:r>
          </w:p>
        </w:tc>
        <w:tc>
          <w:tcPr>
            <w:tcW w:type="dxa" w:w="316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源码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backend/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admin-ui/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user-ui/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可构建、可启动；含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.gitignore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数据库</w:t>
            </w:r>
          </w:p>
        </w:tc>
        <w:tc>
          <w:tcPr>
            <w:tcW w:type="dxa" w:w="4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db/01_base.sql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02_pet_mall.sql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03_seed.sql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rollback.sql</w:t>
            </w:r>
          </w:p>
        </w:tc>
        <w:tc>
          <w:tcPr>
            <w:tcW w:type="dxa" w:w="3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空库可一键导入与回滚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部署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deploy/start-all.ps1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stop-all.ps1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.env.example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、（可选）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nginx.conf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一键启动，换机可复现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文档</w:t>
            </w:r>
          </w:p>
        </w:tc>
        <w:tc>
          <w:tcPr>
            <w:tcW w:type="dxa" w:w="4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需求文档（本文）、设计文档、测试报告</w:t>
            </w:r>
          </w:p>
        </w:tc>
        <w:tc>
          <w:tcPr>
            <w:tcW w:type="dxa" w:w="3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编号与版本统一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过程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docs/04-AI日志/AI编程日志.md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evidence/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截图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≥ 30 条，可逐条溯源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</w:t>
            </w:r>
          </w:p>
        </w:tc>
        <w:tc>
          <w:tcPr>
            <w:tcW w:type="dxa" w:w="4490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PPT 一份、≤15 分钟录屏</w:t>
            </w:r>
          </w:p>
        </w:tc>
        <w:tc>
          <w:tcPr>
            <w:tcW w:type="dxa" w:w="316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含 6 个演示场景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</w:t>
            </w:r>
          </w:p>
        </w:tc>
        <w:tc>
          <w:tcPr>
            <w:tcW w:type="dxa" w:w="4490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单测、并发/幂等测试、覆盖率报告、k6 脚本与报告</w:t>
            </w:r>
          </w:p>
        </w:tc>
        <w:tc>
          <w:tcPr>
            <w:tcW w:type="dxa" w:w="316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可重跑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13.2 三份文档的边界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87"/>
        <w:gridCol w:w="4266"/>
        <w:gridCol w:w="2877"/>
      </w:tblGrid>
      <w:tr>
        <w:trPr>
          <w:cantSplit w:val="true"/>
          <w:tblHeader w:val="true"/>
        </w:trPr>
        <w:tc>
          <w:tcPr>
            <w:tcW w:type="dxa" w:w="158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文档</w:t>
            </w:r>
          </w:p>
        </w:tc>
        <w:tc>
          <w:tcPr>
            <w:tcW w:type="dxa" w:w="426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回答的问题</w:t>
            </w:r>
          </w:p>
        </w:tc>
        <w:tc>
          <w:tcPr>
            <w:tcW w:type="dxa" w:w="28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与本文关系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需求文档（本文）</w:t>
            </w:r>
          </w:p>
        </w:tc>
        <w:tc>
          <w:tcPr>
            <w:tcW w:type="dxa" w:w="42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做什么、为谁做、做到什么程度、怎么验收</w:t>
            </w:r>
          </w:p>
        </w:tc>
        <w:tc>
          <w:tcPr>
            <w:tcW w:type="dxa" w:w="28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基线；变更以本文修订历史为准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设计文档</w:t>
            </w:r>
          </w:p>
        </w:tc>
        <w:tc>
          <w:tcPr>
            <w:tcW w:type="dxa" w:w="426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怎么实现：架构、选型、库表、时序、方案、ADR</w:t>
            </w:r>
          </w:p>
        </w:tc>
        <w:tc>
          <w:tcPr>
            <w:tcW w:type="dxa" w:w="28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由本文第 4、6、7、8、9 章推导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测试报告</w:t>
            </w:r>
          </w:p>
        </w:tc>
        <w:tc>
          <w:tcPr>
            <w:tcW w:type="dxa" w:w="426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是否做到：用例、执行、覆盖率、压测、缺陷</w:t>
            </w:r>
          </w:p>
        </w:tc>
        <w:tc>
          <w:tcPr>
            <w:tcW w:type="dxa" w:w="28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用例来自本文验收标准与 RTM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r>
        <w:br w:type="page"/>
      </w:r>
    </w:p>
    <w:p>
      <w:pPr>
        <w:pStyle w:val="Heading1"/>
        <w:pBdr>
          <w:bottom w:val="single" w:sz="8" w:space="4" w:color="1F4E79"/>
        </w:pBdr>
      </w:pPr>
      <w:r>
        <w:rPr>
          <w:rFonts w:ascii="Arial" w:hAnsi="Arial" w:eastAsia="黑体"/>
          <w:b/>
          <w:i w:val="0"/>
          <w:color w:val="1F4E79"/>
          <w:sz w:val="32"/>
        </w:rPr>
        <w:t>14 附录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A 页面清单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用户端（本期 10 页 / 目标态约 36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827"/>
        <w:gridCol w:w="3827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域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本期页面</w:t>
            </w:r>
          </w:p>
        </w:tc>
        <w:tc>
          <w:tcPr>
            <w:tcW w:type="dxa" w:w="382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目标态扩展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浏览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首页、商品列表、搜索结果、商品详情、登录/注册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品牌页、活动页、内容列表/详情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交易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购物车、结算页、支付页、支付结果、订单列表、订单详情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物流详情、改地址、催发货、下载发票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个人中心、宠物档案（列表/编辑）、地址管理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会员中心、积分明细、券中心、收藏、足迹、家庭共享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售后入口（占位）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售后申请/列表/详情、退款进度、价保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订阅入口（占位）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订阅开通/列表/详情/跳过/取消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互动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消息中心、帮助/协议</w:t>
            </w:r>
          </w:p>
        </w:tc>
        <w:tc>
          <w:tcPr>
            <w:tcW w:type="dxa" w:w="382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评价发布/列表、问大家、社区、客服会话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其他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404/500</w:t>
            </w:r>
          </w:p>
        </w:tc>
        <w:tc>
          <w:tcPr>
            <w:tcW w:type="dxa" w:w="382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账号安全、隐私设置、发票抬头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运营后台（本期 8 页 / 目标态约 30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3738"/>
        <w:gridCol w:w="3916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域</w:t>
            </w:r>
          </w:p>
        </w:tc>
        <w:tc>
          <w:tcPr>
            <w:tcW w:type="dxa" w:w="3738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本期页面</w:t>
            </w:r>
          </w:p>
        </w:tc>
        <w:tc>
          <w:tcPr>
            <w:tcW w:type="dxa" w:w="391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目标态扩展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工作台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登录、首页概览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实时看板、待办中心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商品列表/编辑、类目管理、审核队列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 管理、品牌、属性模板、资质、批量操作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库存总览、库存流水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仓库、入库、出库、盘点、调拨、临期预警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交易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订单列表/详情、发货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审单、打印、异常订单、退款单、拆合单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售后列表/详情、审核、收货质检、规则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会员列表/详情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会员等级、积分调整、标签分群、黑名单、触达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营销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券、满减、秒杀、预售、拼团、套餐、活动日历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内容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消息模板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首页装修、活动页、文章、推荐位、素材库、评价审核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数据</w:t>
            </w:r>
          </w:p>
        </w:tc>
        <w:tc>
          <w:tcPr>
            <w:tcW w:type="dxa" w:w="3738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391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销售、流量、用户、商品、营销、履约、财务报表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</w:t>
            </w:r>
          </w:p>
        </w:tc>
        <w:tc>
          <w:tcPr>
            <w:tcW w:type="dxa" w:w="3738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用户、角色、菜单、参数、定时任务、审计日志</w:t>
            </w:r>
          </w:p>
        </w:tc>
        <w:tc>
          <w:tcPr>
            <w:tcW w:type="dxa" w:w="391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审批流、第三方配置、告警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B 状态码与错误码汇总</w:t>
      </w:r>
    </w:p>
    <w:p>
      <w:pPr>
        <w:ind w:firstLine="480"/>
      </w:pPr>
      <w:r>
        <w:rPr>
          <w:rFonts w:ascii="Times New Roman" w:hAnsi="Times New Roman" w:eastAsia="宋体"/>
          <w:b/>
          <w:i w:val="0"/>
          <w:color w:val="1A1A1A"/>
          <w:sz w:val="24"/>
        </w:rPr>
        <w:t>订单状态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：0 待付款、1 待审核、2 待发货、3 待收货、4 已完成、5 已取消、6 已关闭、7 售后中、8 已退款。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售后状态（二期）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：0 待审核、1 待寄回、2 已寄回、3 验收中、4 退款中、5 换货发货、6 已完成、7 已驳回、8 已撤销。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订阅状态（二期）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：0 待生效、1 生效中、2 扣款中、3 扣款失败、4 暂停、5 已取消、6 已结束。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商品审核状态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：0 待审、1 驳回、2 通过。 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业务错误码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：见 8.4，共 26 个，编码规则 </w:t>
      </w:r>
      <w:r>
        <w:rPr>
          <w:rFonts w:ascii="Consolas" w:hAnsi="Consolas" w:eastAsia="宋体"/>
          <w:b w:val="0"/>
          <w:i w:val="0"/>
          <w:color w:val="9C2700"/>
          <w:sz w:val="21"/>
        </w:rPr>
        <w:t>PET-&lt;类别&gt;&lt;序号&gt;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：1xxx 参数与数据、2xxx 认证授权、3xxx 业务状态、4xxx 重复与支付校验、4290 限流、5xxx 系统异常、6xxx 文件、7xxx 合规与资质。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C 宠物适配判定与喂食量算法</w:t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C.1 适用性判定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>判定顺序：</w:t>
      </w:r>
      <w:r>
        <w:rPr>
          <w:rFonts w:ascii="Times New Roman" w:hAnsi="Times New Roman" w:eastAsia="宋体"/>
          <w:b/>
          <w:i w:val="0"/>
          <w:color w:val="1A1A1A"/>
          <w:sz w:val="24"/>
        </w:rPr>
        <w:t>物种 → 年龄 → 体重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，任一项不通过即给出"不适合 + 原因"；字段缺失则给出"信息不足 + 已知项结论"，不阻断购买但提示补充档案。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91"/>
        <w:gridCol w:w="4802"/>
        <w:gridCol w:w="2837"/>
      </w:tblGrid>
      <w:tr>
        <w:trPr>
          <w:cantSplit w:val="true"/>
          <w:tblHeader w:val="true"/>
        </w:trPr>
        <w:tc>
          <w:tcPr>
            <w:tcW w:type="dxa" w:w="109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判定项</w:t>
            </w:r>
          </w:p>
        </w:tc>
        <w:tc>
          <w:tcPr>
            <w:tcW w:type="dxa" w:w="480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283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结论示例</w:t>
            </w:r>
          </w:p>
        </w:tc>
      </w:tr>
      <w:tr>
        <w:trPr>
          <w:cantSplit w:val="true"/>
        </w:trPr>
        <w:tc>
          <w:tcPr>
            <w:tcW w:type="dxa" w:w="10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物种</w:t>
            </w:r>
          </w:p>
        </w:tc>
        <w:tc>
          <w:tcPr>
            <w:tcW w:type="dxa" w:w="4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商品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pet_species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为 ALL 或等于宠物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species</w:t>
            </w:r>
          </w:p>
        </w:tc>
        <w:tc>
          <w:tcPr>
            <w:tcW w:type="dxa" w:w="2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不适合（物种不符）</w:t>
            </w:r>
          </w:p>
        </w:tc>
      </w:tr>
      <w:tr>
        <w:trPr>
          <w:cantSplit w:val="true"/>
        </w:trPr>
        <w:tc>
          <w:tcPr>
            <w:tcW w:type="dxa" w:w="10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年龄</w:t>
            </w:r>
          </w:p>
        </w:tc>
        <w:tc>
          <w:tcPr>
            <w:tcW w:type="dxa" w:w="4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由生日推算月龄；JUNIOR ≤ 12、ADULT 13–84、SENIOR ≥ 85；商品为 ALL 则通过</w:t>
            </w:r>
          </w:p>
        </w:tc>
        <w:tc>
          <w:tcPr>
            <w:tcW w:type="dxa" w:w="2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不适合（年龄段不符）</w:t>
            </w:r>
          </w:p>
        </w:tc>
      </w:tr>
      <w:tr>
        <w:trPr>
          <w:cantSplit w:val="true"/>
        </w:trPr>
        <w:tc>
          <w:tcPr>
            <w:tcW w:type="dxa" w:w="10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体重</w:t>
            </w:r>
          </w:p>
        </w:tc>
        <w:tc>
          <w:tcPr>
            <w:tcW w:type="dxa" w:w="4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商品 </w:t>
            </w:r>
            <w:r>
              <w:rPr>
                <w:rFonts w:ascii="Consolas" w:hAnsi="Consolas" w:eastAsia="宋体"/>
                <w:b w:val="0"/>
                <w:i w:val="0"/>
                <w:color w:val="9C2700"/>
                <w:sz w:val="15"/>
              </w:rPr>
              <w:t>weight_range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为 ALL 或宠物体重落入区间</w:t>
            </w:r>
          </w:p>
        </w:tc>
        <w:tc>
          <w:tcPr>
            <w:tcW w:type="dxa" w:w="2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不适合（体重段不符）</w:t>
            </w:r>
          </w:p>
        </w:tc>
      </w:tr>
      <w:tr>
        <w:trPr>
          <w:cantSplit w:val="true"/>
        </w:trPr>
        <w:tc>
          <w:tcPr>
            <w:tcW w:type="dxa" w:w="109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过敏</w:t>
            </w:r>
          </w:p>
        </w:tc>
        <w:tc>
          <w:tcPr>
            <w:tcW w:type="dxa" w:w="480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商品过敏原与档案过敏备注存在交集</w:t>
            </w:r>
          </w:p>
        </w:tc>
        <w:tc>
          <w:tcPr>
            <w:tcW w:type="dxa" w:w="283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需注意（含过敏原，请确认）</w:t>
            </w:r>
          </w:p>
        </w:tc>
      </w:tr>
      <w:tr>
        <w:trPr>
          <w:cantSplit w:val="true"/>
        </w:trPr>
        <w:tc>
          <w:tcPr>
            <w:tcW w:type="dxa" w:w="109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全部通过</w:t>
            </w:r>
          </w:p>
        </w:tc>
        <w:tc>
          <w:tcPr>
            <w:tcW w:type="dxa" w:w="480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三项均通过且无过敏冲突</w:t>
            </w:r>
          </w:p>
        </w:tc>
        <w:tc>
          <w:tcPr>
            <w:tcW w:type="dxa" w:w="283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适合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3"/>
      </w:pPr>
      <w:r>
        <w:rPr>
          <w:rFonts w:ascii="Arial" w:hAnsi="Arial" w:eastAsia="黑体"/>
          <w:b/>
          <w:i w:val="0"/>
          <w:color w:val="2E5E8C"/>
          <w:sz w:val="25"/>
        </w:rPr>
        <w:t>C.2 喂食量估算（二期）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1.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静息能量 RER = 70 × 体重(kg)^0.75。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2.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维持能量 MER = RER × 系数：幼年 2.5、成体绝育 1.2、成体未绝育 1.4、老年 1.1、减重 0.8（系数可配）。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3.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每日喂食量(g) = MER ÷ 商品代谢能(kcal/100g) × 100。</w:t>
      </w:r>
    </w:p>
    <w:p>
      <w:pPr>
        <w:tabs>
          <w:tab w:pos="539" w:val="left"/>
        </w:tabs>
        <w:spacing w:after="40"/>
        <w:ind w:left="539" w:hanging="539"/>
      </w:pPr>
      <w:r>
        <w:rPr>
          <w:rFonts w:ascii="Times New Roman" w:hAnsi="Times New Roman" w:eastAsia="宋体"/>
          <w:b/>
          <w:i w:val="0"/>
          <w:color w:val="1F4E79"/>
          <w:sz w:val="24"/>
        </w:rPr>
        <w:t>4.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ab/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结果四舍五入到 5g，展示"参考区间"并附免责声明"仅供参考，请遵兽医建议"。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D 关键埋点事件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686"/>
        <w:gridCol w:w="1343"/>
        <w:gridCol w:w="4701"/>
      </w:tblGrid>
      <w:tr>
        <w:trPr>
          <w:cantSplit w:val="true"/>
          <w:tblHeader w:val="true"/>
        </w:trPr>
        <w:tc>
          <w:tcPr>
            <w:tcW w:type="dxa" w:w="2686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事件</w:t>
            </w:r>
          </w:p>
        </w:tc>
        <w:tc>
          <w:tcPr>
            <w:tcW w:type="dxa" w:w="1343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触发时机</w:t>
            </w:r>
          </w:p>
        </w:tc>
        <w:tc>
          <w:tcPr>
            <w:tcW w:type="dxa" w:w="4701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关键属性</w:t>
            </w:r>
          </w:p>
        </w:tc>
      </w:tr>
      <w:tr>
        <w:trPr>
          <w:cantSplit w:val="true"/>
        </w:trPr>
        <w:tc>
          <w:tcPr>
            <w:tcW w:type="dxa" w:w="26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page_view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页面曝光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page_id、source、user_id、pet_type、device</w:t>
            </w:r>
          </w:p>
        </w:tc>
      </w:tr>
      <w:tr>
        <w:trPr>
          <w:cantSplit w:val="true"/>
        </w:trPr>
        <w:tc>
          <w:tcPr>
            <w:tcW w:type="dxa" w:w="26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search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搜索提交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keyword、result_count、has_result</w:t>
            </w:r>
          </w:p>
        </w:tc>
      </w:tr>
      <w:tr>
        <w:trPr>
          <w:cantSplit w:val="true"/>
        </w:trPr>
        <w:tc>
          <w:tcPr>
            <w:tcW w:type="dxa" w:w="26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product_click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商品卡片点击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spu_id、position、list_id、match_status</w:t>
            </w:r>
          </w:p>
        </w:tc>
      </w:tr>
      <w:tr>
        <w:trPr>
          <w:cantSplit w:val="true"/>
        </w:trPr>
        <w:tc>
          <w:tcPr>
            <w:tcW w:type="dxa" w:w="26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add_to_cart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加购成功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sku_id、quantity、price、pet_id、from_page</w:t>
            </w:r>
          </w:p>
        </w:tc>
      </w:tr>
      <w:tr>
        <w:trPr>
          <w:cantSplit w:val="true"/>
        </w:trPr>
        <w:tc>
          <w:tcPr>
            <w:tcW w:type="dxa" w:w="26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checkout_start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进入结算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sku_list、amount、coupon_id</w:t>
            </w:r>
          </w:p>
        </w:tc>
      </w:tr>
      <w:tr>
        <w:trPr>
          <w:cantSplit w:val="true"/>
        </w:trPr>
        <w:tc>
          <w:tcPr>
            <w:tcW w:type="dxa" w:w="26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order_submit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提交订单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order_no、pay_amount、item_count</w:t>
            </w:r>
          </w:p>
        </w:tc>
      </w:tr>
      <w:tr>
        <w:trPr>
          <w:cantSplit w:val="true"/>
        </w:trPr>
        <w:tc>
          <w:tcPr>
            <w:tcW w:type="dxa" w:w="26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payment_success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支付成功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order_no、channel、pay_amount、duration</w:t>
            </w:r>
          </w:p>
        </w:tc>
      </w:tr>
      <w:tr>
        <w:trPr>
          <w:cantSplit w:val="true"/>
        </w:trPr>
        <w:tc>
          <w:tcPr>
            <w:tcW w:type="dxa" w:w="26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pet_create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创建档案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pet_type、breed、age_stage、source</w:t>
            </w:r>
          </w:p>
        </w:tc>
      </w:tr>
      <w:tr>
        <w:trPr>
          <w:cantSplit w:val="true"/>
        </w:trPr>
        <w:tc>
          <w:tcPr>
            <w:tcW w:type="dxa" w:w="26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review_submit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发表评价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sku_id、rating、has_image、has_video</w:t>
            </w:r>
          </w:p>
        </w:tc>
      </w:tr>
      <w:tr>
        <w:trPr>
          <w:cantSplit w:val="true"/>
        </w:trPr>
        <w:tc>
          <w:tcPr>
            <w:tcW w:type="dxa" w:w="26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subscribe_open（二期）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开通订阅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sku_id、cycle_weeks、discount、first_date</w:t>
            </w:r>
          </w:p>
        </w:tc>
      </w:tr>
      <w:tr>
        <w:trPr>
          <w:cantSplit w:val="true"/>
        </w:trPr>
        <w:tc>
          <w:tcPr>
            <w:tcW w:type="dxa" w:w="2686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subscribe_skip（二期）</w:t>
            </w:r>
          </w:p>
        </w:tc>
        <w:tc>
          <w:tcPr>
            <w:tcW w:type="dxa" w:w="1343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跳过一期</w:t>
            </w:r>
          </w:p>
        </w:tc>
        <w:tc>
          <w:tcPr>
            <w:tcW w:type="dxa" w:w="4701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subscription_id、cycle_no、reason</w:t>
            </w:r>
          </w:p>
        </w:tc>
      </w:tr>
      <w:tr>
        <w:trPr>
          <w:cantSplit w:val="true"/>
        </w:trPr>
        <w:tc>
          <w:tcPr>
            <w:tcW w:type="dxa" w:w="2686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after_sale_apply（二期）</w:t>
            </w:r>
          </w:p>
        </w:tc>
        <w:tc>
          <w:tcPr>
            <w:tcW w:type="dxa" w:w="1343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申请售后</w:t>
            </w:r>
          </w:p>
        </w:tc>
        <w:tc>
          <w:tcPr>
            <w:tcW w:type="dxa" w:w="4701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after_sale_no、type、reason、amount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color w:val="1A1A1A"/>
          <w:sz w:val="24"/>
        </w:rPr>
        <w:t xml:space="preserve">要求：事件命名小写 + 下划线；必须携带 </w:t>
      </w:r>
      <w:r>
        <w:rPr>
          <w:rFonts w:ascii="Consolas" w:hAnsi="Consolas" w:eastAsia="宋体"/>
          <w:b w:val="0"/>
          <w:i w:val="0"/>
          <w:color w:val="9C2700"/>
          <w:sz w:val="21"/>
        </w:rPr>
        <w:t>user_id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（匿名用设备号）、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session_id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timestamp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app_version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、</w:t>
      </w:r>
      <w:r>
        <w:rPr>
          <w:rFonts w:ascii="Consolas" w:hAnsi="Consolas" w:eastAsia="宋体"/>
          <w:b w:val="0"/>
          <w:i w:val="0"/>
          <w:color w:val="9C2700"/>
          <w:sz w:val="21"/>
        </w:rPr>
        <w:t>platform</w:t>
      </w:r>
      <w:r>
        <w:rPr>
          <w:rFonts w:ascii="Times New Roman" w:hAnsi="Times New Roman" w:eastAsia="宋体"/>
          <w:b w:val="0"/>
          <w:i w:val="0"/>
          <w:color w:val="1A1A1A"/>
          <w:sz w:val="24"/>
        </w:rPr>
        <w:t>；禁止上报手机号、地址等敏感信息。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E 待确认问题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077"/>
        <w:gridCol w:w="2522"/>
        <w:gridCol w:w="1739"/>
        <w:gridCol w:w="3392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25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1739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339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建议决策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一期是否售卖处方粮/兽药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决定资质与审核人力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一期不售卖，二期评估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Q2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是否开放多商家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影响结算与店铺体系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一期自营，架构预留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Q3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是否支持门店自提/同城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影响履约与库存模型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二期评估，一期仅快递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Q4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订阅折扣比例与预算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影响毛利与渗透率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建议首单 8 折（上限 50 元）+ 续订 95 折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Q5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会员是否付费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影响会员系统复杂度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一期成长会员，付费会员二期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Q6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包邮门槛、偏远地区运费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影响转化与成本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待成本模型确定，默认满 99 包邮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Q7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是否支持货到付款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影响支付与风控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一期不支持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Q8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客服自研还是采购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影响排期与成本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一期用后台工单，二期评估 IM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Q9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搜索自研还是云搜索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影响相关度与运维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一期数据库检索，二期云搜索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Q10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是否开增值税专票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影响财务流程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支持申请，需企业资质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Q11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宠物档案是否强制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影响转化与数据完整度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不强制，用权益激励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Q12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社区是否一期上线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影响审核人力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一期仅评价入口，社区后续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Q13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目标市场是否仅中国大陆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影响合规与国际化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一期中国大陆，预留 i18n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Q14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上线时间、预算与首批 SKU 数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影响范围与资源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项目启动会确认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Q15</w:t>
            </w:r>
          </w:p>
        </w:tc>
        <w:tc>
          <w:tcPr>
            <w:tcW w:type="dxa" w:w="25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支付超时时长（15 或 30 分钟）</w:t>
            </w:r>
          </w:p>
        </w:tc>
        <w:tc>
          <w:tcPr>
            <w:tcW w:type="dxa" w:w="1739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影响转化与库存占用</w:t>
            </w:r>
          </w:p>
        </w:tc>
        <w:tc>
          <w:tcPr>
            <w:tcW w:type="dxa" w:w="339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 15 分钟，可配置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Q16</w:t>
            </w:r>
          </w:p>
        </w:tc>
        <w:tc>
          <w:tcPr>
            <w:tcW w:type="dxa" w:w="25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多宠家庭档案上限（5 或 10）</w:t>
            </w:r>
          </w:p>
        </w:tc>
        <w:tc>
          <w:tcPr>
            <w:tcW w:type="dxa" w:w="1739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影响档案与营销策略</w:t>
            </w:r>
          </w:p>
        </w:tc>
        <w:tc>
          <w:tcPr>
            <w:tcW w:type="dxa" w:w="339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 5，可提额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p>
      <w:pPr>
        <w:pStyle w:val="Heading2"/>
      </w:pPr>
      <w:r>
        <w:rPr>
          <w:rFonts w:ascii="Arial" w:hAnsi="Arial" w:eastAsia="黑体"/>
          <w:b/>
          <w:i w:val="0"/>
          <w:color w:val="1F4E79"/>
          <w:sz w:val="28"/>
        </w:rPr>
        <w:t>附录 F 需求文档自检清单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6D8"/>
          <w:left w:val="single" w:sz="4" w:space="0" w:color="B7C6D8"/>
          <w:bottom w:val="single" w:sz="4" w:space="0" w:color="B7C6D8"/>
          <w:right w:val="single" w:sz="4" w:space="0" w:color="B7C6D8"/>
          <w:insideH w:val="single" w:sz="4" w:space="0" w:color="B7C6D8"/>
          <w:insideV w:val="single" w:sz="4" w:space="0" w:color="B7C6D8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22"/>
        <w:gridCol w:w="2445"/>
        <w:gridCol w:w="1164"/>
      </w:tblGrid>
      <w:tr>
        <w:trPr>
          <w:cantSplit w:val="true"/>
          <w:tblHeader w:val="true"/>
        </w:trPr>
        <w:tc>
          <w:tcPr>
            <w:tcW w:type="dxa" w:w="5122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2445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对应章节</w:t>
            </w:r>
          </w:p>
        </w:tc>
        <w:tc>
          <w:tcPr>
            <w:tcW w:type="dxa" w:w="1164"/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51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项目命名、目标用户、用户画像、核心痛点、使用场景</w:t>
            </w:r>
          </w:p>
        </w:tc>
        <w:tc>
          <w:tcPr>
            <w:tcW w:type="dxa" w:w="24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2.1–2.6、3.1</w:t>
            </w:r>
          </w:p>
        </w:tc>
        <w:tc>
          <w:tcPr>
            <w:tcW w:type="dxa" w:w="11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角色与权限矩阵</w:t>
            </w:r>
          </w:p>
        </w:tc>
        <w:tc>
          <w:tcPr>
            <w:tcW w:type="dxa" w:w="24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3.3–3.5</w:t>
            </w:r>
          </w:p>
        </w:tc>
        <w:tc>
          <w:tcPr>
            <w:tcW w:type="dxa" w:w="11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核心业务闭环（浏览/搜索/购物车/下单/支付/库存/履约/售后规划）</w:t>
            </w:r>
          </w:p>
        </w:tc>
        <w:tc>
          <w:tcPr>
            <w:tcW w:type="dxa" w:w="24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4.1–4.2</w:t>
            </w:r>
          </w:p>
        </w:tc>
        <w:tc>
          <w:tcPr>
            <w:tcW w:type="dxa" w:w="11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用例图</w:t>
            </w:r>
          </w:p>
        </w:tc>
        <w:tc>
          <w:tcPr>
            <w:tcW w:type="dxa" w:w="24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4.4（图 4-5）</w:t>
            </w:r>
          </w:p>
        </w:tc>
        <w:tc>
          <w:tcPr>
            <w:tcW w:type="dxa" w:w="11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业务流程图（主流程/支付/幂等/关单/审核/越权）</w:t>
            </w:r>
          </w:p>
        </w:tc>
        <w:tc>
          <w:tcPr>
            <w:tcW w:type="dxa" w:w="24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4.2（图 4-1、4-6）</w:t>
            </w:r>
          </w:p>
        </w:tc>
        <w:tc>
          <w:tcPr>
            <w:tcW w:type="dxa" w:w="11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状态机（订单/售后/订阅）</w:t>
            </w:r>
          </w:p>
        </w:tc>
        <w:tc>
          <w:tcPr>
            <w:tcW w:type="dxa" w:w="24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4.3（图 4-2/4-3/4-4）</w:t>
            </w:r>
          </w:p>
        </w:tc>
        <w:tc>
          <w:tcPr>
            <w:tcW w:type="dxa" w:w="11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领域模型与 ER 图</w:t>
            </w:r>
          </w:p>
        </w:tc>
        <w:tc>
          <w:tcPr>
            <w:tcW w:type="dxa" w:w="24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7.3（图 7-1）</w:t>
            </w:r>
          </w:p>
        </w:tc>
        <w:tc>
          <w:tcPr>
            <w:tcW w:type="dxa" w:w="11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API 清单（鉴权、幂等、错误码）</w:t>
            </w:r>
          </w:p>
        </w:tc>
        <w:tc>
          <w:tcPr>
            <w:tcW w:type="dxa" w:w="24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8.1–8.4</w:t>
            </w:r>
          </w:p>
        </w:tc>
        <w:tc>
          <w:tcPr>
            <w:tcW w:type="dxa" w:w="11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可验证非功能需求（性能/并发/安全/可靠/可维护）</w:t>
            </w:r>
          </w:p>
        </w:tc>
        <w:tc>
          <w:tcPr>
            <w:tcW w:type="dxa" w:w="24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9.1–9.10</w:t>
            </w:r>
          </w:p>
        </w:tc>
        <w:tc>
          <w:tcPr>
            <w:tcW w:type="dxa" w:w="11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范围管理（MoSCoW、降级红线、未做清单）</w:t>
            </w:r>
          </w:p>
        </w:tc>
        <w:tc>
          <w:tcPr>
            <w:tcW w:type="dxa" w:w="24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11.1–11.5</w:t>
            </w:r>
          </w:p>
        </w:tc>
        <w:tc>
          <w:tcPr>
            <w:tcW w:type="dxa" w:w="11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验收标准与追溯矩阵</w:t>
            </w:r>
          </w:p>
        </w:tc>
        <w:tc>
          <w:tcPr>
            <w:tcW w:type="dxa" w:w="24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10.1–10.6</w:t>
            </w:r>
          </w:p>
        </w:tc>
        <w:tc>
          <w:tcPr>
            <w:tcW w:type="dxa" w:w="11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风险与应对</w:t>
            </w:r>
          </w:p>
        </w:tc>
        <w:tc>
          <w:tcPr>
            <w:tcW w:type="dxa" w:w="2445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164"/>
            <w:shd w:val="clear" w:color="auto" w:fill="F2F6FA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5122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交付物与文档边界</w:t>
            </w:r>
          </w:p>
        </w:tc>
        <w:tc>
          <w:tcPr>
            <w:tcW w:type="dxa" w:w="2445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13</w:t>
            </w:r>
          </w:p>
        </w:tc>
        <w:tc>
          <w:tcPr>
            <w:tcW w:type="dxa" w:w="1164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已完成</w:t>
            </w:r>
          </w:p>
        </w:tc>
      </w:tr>
    </w:tbl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i w:val="0"/>
          <w:color w:val="1A1A1A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94" w:footer="79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PAGE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separate"/>
    </w:r>
    <w:r>
      <w:rPr>
        <w:rFonts w:ascii="Times New Roman" w:hAnsi="Times New Roman" w:eastAsia="宋体"/>
        <w:b w:val="0"/>
        <w:i w:val="0"/>
        <w:color w:val="666666"/>
        <w:sz w:val="18"/>
      </w:rPr>
      <w:t>1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　共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666666"/>
        <w:sz w:val="18"/>
      </w:rPr>
      <w:instrText xml:space="preserve">NUMPAGES</w:instrTex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separate"/>
    </w:r>
    <w:r>
      <w:rPr>
        <w:rFonts w:ascii="Times New Roman" w:hAnsi="Times New Roman" w:eastAsia="宋体"/>
        <w:b w:val="0"/>
        <w:i w:val="0"/>
        <w:color w:val="666666"/>
        <w:sz w:val="18"/>
      </w:rPr>
      <w:t>1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8957" w:val="right"/>
      </w:tabs>
      <w:spacing w:after="40" w:line="240" w:lineRule="auto"/>
      <w:jc w:val="left"/>
      <w:pBdr>
        <w:bottom w:val="single" w:sz="6" w:space="2" w:color="B7C6D8"/>
      </w:pBdr>
    </w:pPr>
    <w:r/>
    <w:r>
      <w:rPr>
        <w:rFonts w:ascii="Times New Roman" w:hAnsi="Times New Roman" w:eastAsia="宋体"/>
        <w:b w:val="0"/>
        <w:i w:val="0"/>
        <w:color w:val="666666"/>
        <w:sz w:val="18"/>
      </w:rPr>
      <w:t>萌宠优选 · 宠物商城系统　|　企业级需求文档</w:t>
    </w:r>
    <w:r>
      <w:rPr>
        <w:rFonts w:ascii="Times New Roman" w:hAnsi="Times New Roman" w:eastAsia="宋体"/>
        <w:b w:val="0"/>
        <w:i w:val="0"/>
        <w:color w:val="666666"/>
        <w:sz w:val="18"/>
      </w:rPr>
      <w:tab/>
      <w:t>PET-MALL-SRS-001　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E5E8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