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SimHei" w:hAnsi="SimHei" w:eastAsia="黑体"/>
          <w:b/>
          <w:sz w:val="36"/>
        </w:rPr>
        <w:t>基于 seL4 + Microkit 的汽车车灯控制演示系统</w:t>
      </w:r>
    </w:p>
    <w:p>
      <w:pPr>
        <w:jc w:val="center"/>
      </w:pPr>
      <w:r>
        <w:rPr>
          <w:rFonts w:ascii="SimHei" w:hAnsi="SimHei" w:eastAsia="黑体"/>
          <w:b/>
          <w:sz w:val="44"/>
        </w:rPr>
        <w:t>详细设计说明书</w:t>
      </w:r>
    </w:p>
    <w:p>
      <w:pPr>
        <w:jc w:val="center"/>
      </w:pPr>
      <w:r>
        <w:rPr>
          <w:rFonts w:ascii="SimHei" w:hAnsi="SimHei" w:eastAsia="黑体"/>
          <w:b/>
          <w:sz w:val="28"/>
        </w:rPr>
        <w:t>软件工程标准文档</w:t>
      </w:r>
    </w:p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项目名称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基于 seL4 + Microkit 的汽车车灯控制演示系统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文档名称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详细设计说明书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文档版本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v2.0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文档状态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正式提交稿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项目成员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（请填写实际成员）</w:t>
            </w:r>
          </w:p>
        </w:tc>
      </w:tr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提交日期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2026-06-17</w:t>
            </w:r>
          </w:p>
        </w:tc>
      </w:tr>
    </w:tbl>
    <w:p>
      <w:r>
        <w:br w:type="page"/>
      </w:r>
    </w:p>
    <w:p>
      <w:pPr>
        <w:pStyle w:val="Heading1"/>
      </w:pPr>
      <w:r>
        <w:t>文档控制信息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角色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姓名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职责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签名/日期</w:t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编写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项目组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编写与维护本文档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审核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指导老师/检查人员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审核文档完整性与一致性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批准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项目负责人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确认作为提交版本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</w:r>
          </w:p>
        </w:tc>
      </w:tr>
    </w:tbl>
    <w:p>
      <w:pPr>
        <w:ind w:firstLine="420"/>
      </w:pPr>
      <w:r>
        <w:t>本文档按软件工程文档规范组织，包含封面、文档控制、目录、版本记录、正文、图表说明和必要的测试/追踪信息。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</w:r>
      <w:r>
        <w:t>目录将在 Word/WPS 中打开后自动更新。</w:t>
      </w:r>
      <w:r>
        <w:fldChar w:fldCharType="end"/>
      </w:r>
    </w:p>
    <w:p>
      <w:r>
        <w:br w:type="page"/>
      </w:r>
    </w:p>
    <w:p>
      <w:pPr>
        <w:pStyle w:val="Heading1"/>
      </w:pPr>
      <w:r>
        <w:t>详细设计说明书</w:t>
      </w:r>
    </w:p>
    <w:p>
      <w:pPr>
        <w:spacing w:line="300" w:lineRule="auto"/>
        <w:ind w:firstLine="420"/>
      </w:pPr>
      <w:r>
        <w:rPr>
          <w:rFonts w:ascii="SimSun" w:hAnsi="SimSun" w:eastAsia="宋体"/>
          <w:b/>
        </w:rPr>
        <w:t>项目名称：</w:t>
      </w:r>
      <w:r>
        <w:rPr>
          <w:rFonts w:ascii="SimSun" w:hAnsi="SimSun" w:eastAsia="宋体"/>
        </w:rPr>
        <w:t xml:space="preserve"> 基于 seL4 + Microkit 的汽车车灯控制演示系统</w:t>
      </w:r>
    </w:p>
    <w:p>
      <w:pPr>
        <w:spacing w:line="300" w:lineRule="auto"/>
        <w:ind w:firstLine="420"/>
      </w:pPr>
      <w:r>
        <w:rPr>
          <w:rFonts w:ascii="SimSun" w:hAnsi="SimSun" w:eastAsia="宋体"/>
          <w:b/>
        </w:rPr>
        <w:t>文档类型：</w:t>
      </w:r>
      <w:r>
        <w:rPr>
          <w:rFonts w:ascii="SimSun" w:hAnsi="SimSun" w:eastAsia="宋体"/>
        </w:rPr>
        <w:t xml:space="preserve"> 详细设计说明书</w:t>
      </w:r>
    </w:p>
    <w:p>
      <w:pPr>
        <w:spacing w:line="300" w:lineRule="auto"/>
        <w:ind w:firstLine="420"/>
      </w:pPr>
      <w:r>
        <w:rPr>
          <w:rFonts w:ascii="SimSun" w:hAnsi="SimSun" w:eastAsia="宋体"/>
          <w:b/>
        </w:rPr>
        <w:t>文档版本：</w:t>
      </w:r>
      <w:r>
        <w:rPr>
          <w:rFonts w:ascii="SimSun" w:hAnsi="SimSun" w:eastAsia="宋体"/>
        </w:rPr>
        <w:t xml:space="preserve"> v2.0</w:t>
      </w:r>
    </w:p>
    <w:p>
      <w:pPr>
        <w:pStyle w:val="Heading2"/>
      </w:pPr>
      <w:r>
        <w:t>版本修订记录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版本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日期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说明</w:t>
            </w:r>
          </w:p>
        </w:tc>
        <w:tc>
          <w:tcPr>
            <w:tcW w:type="dxa" w:w="2337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作者</w:t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v1.0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2026-05-15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初始版本，整理模块详细设计、数据结构和故障生命周期。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项目组</w:t>
            </w:r>
          </w:p>
        </w:tc>
      </w:tr>
      <w:tr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v2.0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2026-06-14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同步 final-v2.0 工程结构、shared memory layout v4、车辆状态模型和 elapsed-time recovery。</w:t>
            </w:r>
          </w:p>
        </w:tc>
        <w:tc>
          <w:tcPr>
            <w:tcW w:type="dxa" w:w="2337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项目组</w:t>
            </w:r>
          </w:p>
        </w:tc>
      </w:tr>
    </w:tbl>
    <w:p>
      <w:pPr>
        <w:pStyle w:val="CaptionCN"/>
      </w:pPr>
      <w:r>
        <w:t>表 1  数据表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SimSun" w:hAnsi="SimSun" w:eastAsia="宋体"/>
        </w:rPr>
        <w:t>引言</w:t>
      </w:r>
    </w:p>
    <w:p>
      <w:pPr>
        <w:pStyle w:val="ListNumber"/>
      </w:pPr>
      <w:r>
        <w:rPr>
          <w:rFonts w:ascii="SimSun" w:hAnsi="SimSun" w:eastAsia="宋体"/>
        </w:rPr>
        <w:t>开发环境</w:t>
      </w:r>
    </w:p>
    <w:p>
      <w:pPr>
        <w:pStyle w:val="ListNumber"/>
      </w:pPr>
      <w:r>
        <w:rPr>
          <w:rFonts w:ascii="SimSun" w:hAnsi="SimSun" w:eastAsia="宋体"/>
        </w:rPr>
        <w:t>系统描述</w:t>
      </w:r>
    </w:p>
    <w:p>
      <w:pPr>
        <w:pStyle w:val="ListNumber"/>
      </w:pPr>
      <w:r>
        <w:rPr>
          <w:rFonts w:ascii="SimSun" w:hAnsi="SimSun" w:eastAsia="宋体"/>
        </w:rPr>
        <w:t>数据结构设计</w:t>
      </w:r>
    </w:p>
    <w:p>
      <w:pPr>
        <w:pStyle w:val="ListNumber"/>
      </w:pPr>
      <w:r>
        <w:rPr>
          <w:rFonts w:ascii="SimSun" w:hAnsi="SimSun" w:eastAsia="宋体"/>
        </w:rPr>
        <w:t>模块详细设计</w:t>
      </w:r>
    </w:p>
    <w:p>
      <w:pPr>
        <w:pStyle w:val="ListNumber"/>
      </w:pPr>
      <w:r>
        <w:rPr>
          <w:rFonts w:ascii="SimSun" w:hAnsi="SimSun" w:eastAsia="宋体"/>
        </w:rPr>
        <w:t>故障生命周期详细设计</w:t>
      </w:r>
    </w:p>
    <w:p>
      <w:pPr>
        <w:pStyle w:val="ListNumber"/>
      </w:pPr>
      <w:r>
        <w:rPr>
          <w:rFonts w:ascii="SimSun" w:hAnsi="SimSun" w:eastAsia="宋体"/>
        </w:rPr>
        <w:t>测试设计</w:t>
      </w:r>
    </w:p>
    <w:p>
      <w:pPr>
        <w:pStyle w:val="ListNumber"/>
      </w:pPr>
      <w:r>
        <w:rPr>
          <w:rFonts w:ascii="SimSun" w:hAnsi="SimSun" w:eastAsia="宋体"/>
        </w:rPr>
        <w:t>限制条件</w:t>
      </w:r>
    </w:p>
    <w:p>
      <w:pPr>
        <w:pStyle w:val="ListNumber"/>
      </w:pPr>
      <w:r>
        <w:rPr>
          <w:rFonts w:ascii="SimSun" w:hAnsi="SimSun" w:eastAsia="宋体"/>
        </w:rPr>
        <w:t>小结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本文档对 LightDemo 的内部实现进行详细说明，重点描述各模块职责、输入输出、核心数据结构、通信接口、故障管理逻辑和测试方法。本文档适合开发人员、维护人员和检查人员理解系统内部细节。</w:t>
      </w:r>
    </w:p>
    <w:p>
      <w:pPr>
        <w:pStyle w:val="Heading3"/>
      </w:pPr>
      <w:r>
        <w:t>1.2 背景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LightDemo 使用 C 语言实现，基于 seL4 Microkit 运行在 QEMU AArch64 平台。项目从 tutorial 风格示例演进为具有工程结构的嵌入式控制项目。</w:t>
      </w:r>
    </w:p>
    <w:p>
      <w:pPr>
        <w:pStyle w:val="Heading2"/>
      </w:pPr>
      <w:r>
        <w:t>2. 开发环境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项目</w:t>
            </w:r>
          </w:p>
        </w:tc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操作系统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Ubuntu 22.04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SDK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Microkit SDK 2.0.1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Board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`qemu_virt_aarch64`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默认配置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`debug`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编译器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`aarch64-linux-gnu-gcc`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模拟器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`qemu-system-aarch64`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构建工具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Makefile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测试脚本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Bash</w:t>
            </w:r>
          </w:p>
        </w:tc>
      </w:tr>
    </w:tbl>
    <w:p>
      <w:pPr>
        <w:pStyle w:val="CaptionCN"/>
      </w:pPr>
      <w:r>
        <w:t>表 2  数据表</w:t>
      </w:r>
    </w:p>
    <w:p>
      <w:pPr>
        <w:pStyle w:val="Heading2"/>
      </w:pPr>
      <w:r>
        <w:t>3. 系统描述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系统由 6 个主要 protection domain 组成：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commandin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scheduler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lightctl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gpio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fault_mg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vehicle_state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系统主链路：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UART -&gt; commandin -&gt; scheduler -&gt; lightctl -&gt; gpio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故障链路：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lightctl / commandin -&gt; fault_mg -&gt; scheduler / gpio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状态查询：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commandin -&gt; shared memory -&gt; UART</w:t>
      </w:r>
    </w:p>
    <w:p>
      <w:pPr>
        <w:pStyle w:val="Heading3"/>
      </w:pPr>
      <w:r>
        <w:t>3.1 Protection Domain 通信图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图 3-1 为 protection domain 通信关系图，用于展示各隔离域之间的主要消息流和 shared memory 访问关系。该图属于工程通信图，不作为 UML 部署图或 UML 组件图使用。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938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详细设计说明书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938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t>图 1  系统结构与通信关系图</w:t>
      </w:r>
    </w:p>
    <w:p>
      <w:pPr>
        <w:pStyle w:val="Heading3"/>
      </w:pPr>
      <w:r>
        <w:t>3.2 模块接口一致性约束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为避免文档、实现和测试之间出现接口漂移，模块级设计遵循以下一致性规则：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6"/>
        <w:gridCol w:w="3116"/>
        <w:gridCol w:w="3116"/>
      </w:tblGrid>
      <w:tr>
        <w:tc>
          <w:tcPr>
            <w:tcW w:type="dxa" w:w="3116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约束项</w:t>
            </w:r>
          </w:p>
        </w:tc>
        <w:tc>
          <w:tcPr>
            <w:tcW w:type="dxa" w:w="3116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说明</w:t>
            </w:r>
          </w:p>
        </w:tc>
        <w:tc>
          <w:tcPr>
            <w:tcW w:type="dxa" w:w="3116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当前依据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Channel ID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所有 protection domain 通信端点由 `include/light_channels.h` 集中定义，系统描述由 `systems/light.system` 对齐。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`light_channels.h`, `light.system`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Transport message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跨域消息统一使用 `light_transport_message_t` 表达类型、命令和载荷。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`include/light_transport.h`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Shared memory layout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运行期状态统一写入 `light_shmem_t`，layout 版本保持可观测。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`include/light_protocol.h`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Fault ownership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fault mode、fault lifecycle、history 由 `faultmg` 统一维护，其它模块只报告或消费结果。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`src/domains/faultmg.c`</w:t>
            </w:r>
          </w:p>
        </w:tc>
      </w:tr>
      <w:tr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Runtime guard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`lightctl` 在执行前再次检查高风险动作，避免调度外的错误输出。</w:t>
            </w:r>
          </w:p>
        </w:tc>
        <w:tc>
          <w:tcPr>
            <w:tcW w:type="dxa" w:w="3116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`src/core/light_runtime_guard.c`</w:t>
            </w:r>
          </w:p>
        </w:tc>
      </w:tr>
    </w:tbl>
    <w:p>
      <w:pPr>
        <w:pStyle w:val="CaptionCN"/>
      </w:pPr>
      <w:r>
        <w:t>表 3  数据表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后续修改模块接口时，应同步更新概要设计、详细设计、追踪矩阵和测试计划。</w:t>
      </w:r>
    </w:p>
    <w:p>
      <w:pPr>
        <w:pStyle w:val="Heading2"/>
      </w:pPr>
      <w:r>
        <w:t>4. 数据结构设计</w:t>
      </w:r>
    </w:p>
    <w:p>
      <w:pPr>
        <w:pStyle w:val="Heading3"/>
      </w:pPr>
      <w:r>
        <w:t>4.1 light_transport_message_t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light_transport_message_t</w:t>
      </w:r>
      <w:r>
        <w:rPr>
          <w:rFonts w:ascii="SimSun" w:hAnsi="SimSun" w:eastAsia="宋体"/>
        </w:rPr>
        <w:t xml:space="preserve"> 是串口输入解析后的统一消息结构。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字段包括：</w:t>
      </w:r>
    </w:p>
    <w:p>
      <w:pPr>
        <w:pStyle w:val="ListBullet"/>
      </w:pPr>
      <w:r>
        <w:rPr>
          <w:rFonts w:ascii="SimSun" w:hAnsi="SimSun" w:eastAsia="宋体"/>
          <w:b w:val="0"/>
        </w:rPr>
        <w:t>version</w:t>
      </w:r>
    </w:p>
    <w:p>
      <w:pPr>
        <w:pStyle w:val="ListBullet"/>
      </w:pPr>
      <w:r>
        <w:rPr>
          <w:rFonts w:ascii="SimSun" w:hAnsi="SimSun" w:eastAsia="宋体"/>
          <w:b w:val="0"/>
        </w:rPr>
        <w:t>type</w:t>
      </w:r>
    </w:p>
    <w:p>
      <w:pPr>
        <w:pStyle w:val="ListBullet"/>
      </w:pPr>
      <w:r>
        <w:rPr>
          <w:rFonts w:ascii="SimSun" w:hAnsi="SimSun" w:eastAsia="宋体"/>
          <w:b w:val="0"/>
        </w:rPr>
        <w:t>len</w:t>
      </w:r>
    </w:p>
    <w:p>
      <w:pPr>
        <w:pStyle w:val="ListBullet"/>
      </w:pPr>
      <w:r>
        <w:rPr>
          <w:rFonts w:ascii="SimSun" w:hAnsi="SimSun" w:eastAsia="宋体"/>
          <w:b w:val="0"/>
        </w:rPr>
        <w:t>flags</w:t>
      </w:r>
    </w:p>
    <w:p>
      <w:pPr>
        <w:pStyle w:val="ListBullet"/>
      </w:pPr>
      <w:r>
        <w:rPr>
          <w:rFonts w:ascii="SimSun" w:hAnsi="SimSun" w:eastAsia="宋体"/>
          <w:b w:val="0"/>
        </w:rPr>
        <w:t>payload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支持的消息类型：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类型</w:t>
            </w:r>
          </w:p>
        </w:tc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`LIGHT_TRANSPORT_MSG_LIGHT_CMD`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灯光控制命令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`LIGHT_TRANSPORT_MSG_VEHICLE_STATE_UPDATE`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车辆状态更新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`LIGHT_TRANSPORT_MSG_FAULT_INJECT`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故障注入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`LIGHT_TRANSPORT_MSG_QUERY`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状态查询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`LIGHT_TRANSPORT_MSG_FAULT_CLEAR`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故障清除</w:t>
            </w:r>
          </w:p>
        </w:tc>
      </w:tr>
    </w:tbl>
    <w:p>
      <w:pPr>
        <w:pStyle w:val="CaptionCN"/>
      </w:pPr>
      <w:r>
        <w:t>表 4  数据表</w:t>
      </w:r>
    </w:p>
    <w:p>
      <w:pPr>
        <w:pStyle w:val="Heading3"/>
      </w:pPr>
      <w:r>
        <w:t>4.2 light_shmem_t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light_shmem_t</w:t>
      </w:r>
      <w:r>
        <w:rPr>
          <w:rFonts w:ascii="SimSun" w:hAnsi="SimSun" w:eastAsia="宋体"/>
        </w:rPr>
        <w:t xml:space="preserve"> 是主共享内存结构，位于 </w:t>
      </w:r>
      <w:r>
        <w:rPr>
          <w:rFonts w:ascii="SimSun" w:hAnsi="SimSun" w:eastAsia="宋体"/>
          <w:b w:val="0"/>
        </w:rPr>
        <w:t>include/light_protocol.h</w:t>
      </w:r>
      <w:r>
        <w:rPr>
          <w:rFonts w:ascii="SimSun" w:hAnsi="SimSun" w:eastAsia="宋体"/>
        </w:rPr>
        <w:t>。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主要字段：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字段</w:t>
            </w:r>
          </w:p>
        </w:tc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`layout_version`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shared memory layout 版本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`uart_cmd`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最近一次命令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`allow_flags`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target output 的 bitset 表示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`vehicle_speed`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车辆速度兼容字段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`fault_mode`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当前 fault mode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`fault_lifecycle`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当前 fault lifecycle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`fault_recovery_ticks`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恢复观察进度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`fault_recovery_elapsed_ms`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已累计恢复时间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`fault_recovery_window_ms`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当前恢复窗口阈值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`active_fault_mask`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当前 active fault 位图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`last_fault_code`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最近 fault code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`total_fault_count`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fault 总计数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`operator_request`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用户请求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`vehicle_state`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车辆状态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`target_output`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目标输出</w:t>
            </w:r>
          </w:p>
        </w:tc>
      </w:tr>
    </w:tbl>
    <w:p>
      <w:pPr>
        <w:pStyle w:val="CaptionCN"/>
      </w:pPr>
      <w:r>
        <w:t>表 5  数据表</w:t>
      </w:r>
    </w:p>
    <w:p>
      <w:pPr>
        <w:pStyle w:val="Heading3"/>
      </w:pPr>
      <w:r>
        <w:t>4.3 light_fault_state_t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faultmg 内部状态结构，位于 </w:t>
      </w:r>
      <w:r>
        <w:rPr>
          <w:rFonts w:ascii="SimSun" w:hAnsi="SimSun" w:eastAsia="宋体"/>
          <w:b w:val="0"/>
        </w:rPr>
        <w:t>include/light_fault_mode.h</w:t>
      </w:r>
      <w:r>
        <w:rPr>
          <w:rFonts w:ascii="SimSun" w:hAnsi="SimSun" w:eastAsia="宋体"/>
        </w:rPr>
        <w:t>。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包括：</w:t>
      </w:r>
    </w:p>
    <w:p>
      <w:pPr>
        <w:pStyle w:val="ListBullet"/>
      </w:pPr>
      <w:r>
        <w:rPr>
          <w:rFonts w:ascii="SimSun" w:hAnsi="SimSun" w:eastAsia="宋体"/>
          <w:b w:val="0"/>
        </w:rPr>
        <w:t>mode</w:t>
      </w:r>
    </w:p>
    <w:p>
      <w:pPr>
        <w:pStyle w:val="ListBullet"/>
      </w:pPr>
      <w:r>
        <w:rPr>
          <w:rFonts w:ascii="SimSun" w:hAnsi="SimSun" w:eastAsia="宋体"/>
          <w:b w:val="0"/>
        </w:rPr>
        <w:t>counters</w:t>
      </w:r>
    </w:p>
    <w:p>
      <w:pPr>
        <w:pStyle w:val="ListBullet"/>
      </w:pPr>
      <w:r>
        <w:rPr>
          <w:rFonts w:ascii="SimSun" w:hAnsi="SimSun" w:eastAsia="宋体"/>
          <w:b w:val="0"/>
        </w:rPr>
        <w:t>active_counters</w:t>
      </w:r>
    </w:p>
    <w:p>
      <w:pPr>
        <w:pStyle w:val="ListBullet"/>
      </w:pPr>
      <w:r>
        <w:rPr>
          <w:rFonts w:ascii="SimSun" w:hAnsi="SimSun" w:eastAsia="宋体"/>
          <w:b w:val="0"/>
        </w:rPr>
        <w:t>lifecycle</w:t>
      </w:r>
    </w:p>
    <w:p>
      <w:pPr>
        <w:pStyle w:val="ListBullet"/>
      </w:pPr>
      <w:r>
        <w:rPr>
          <w:rFonts w:ascii="SimSun" w:hAnsi="SimSun" w:eastAsia="宋体"/>
          <w:b w:val="0"/>
        </w:rPr>
        <w:t>active_fault_mask</w:t>
      </w:r>
    </w:p>
    <w:p>
      <w:pPr>
        <w:pStyle w:val="ListBullet"/>
      </w:pPr>
      <w:r>
        <w:rPr>
          <w:rFonts w:ascii="SimSun" w:hAnsi="SimSun" w:eastAsia="宋体"/>
          <w:b w:val="0"/>
        </w:rPr>
        <w:t>recovery_ticks</w:t>
      </w:r>
    </w:p>
    <w:p>
      <w:pPr>
        <w:pStyle w:val="ListBullet"/>
      </w:pPr>
      <w:r>
        <w:rPr>
          <w:rFonts w:ascii="SimSun" w:hAnsi="SimSun" w:eastAsia="宋体"/>
          <w:b w:val="0"/>
        </w:rPr>
        <w:t>recovery_elapsed_ms</w:t>
      </w:r>
    </w:p>
    <w:p>
      <w:pPr>
        <w:pStyle w:val="ListBullet"/>
      </w:pPr>
      <w:r>
        <w:rPr>
          <w:rFonts w:ascii="SimSun" w:hAnsi="SimSun" w:eastAsia="宋体"/>
          <w:b w:val="0"/>
        </w:rPr>
        <w:t>recovery_window_ms</w:t>
      </w:r>
    </w:p>
    <w:p>
      <w:pPr>
        <w:pStyle w:val="ListBullet"/>
      </w:pPr>
      <w:r>
        <w:rPr>
          <w:rFonts w:ascii="SimSun" w:hAnsi="SimSun" w:eastAsia="宋体"/>
          <w:b w:val="0"/>
        </w:rPr>
        <w:t>last_fault_code</w:t>
      </w:r>
    </w:p>
    <w:p>
      <w:pPr>
        <w:pStyle w:val="Heading3"/>
      </w:pPr>
      <w:r>
        <w:t>4.4 light_channels.h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include/light_channels.h</w:t>
      </w:r>
      <w:r>
        <w:rPr>
          <w:rFonts w:ascii="SimSun" w:hAnsi="SimSun" w:eastAsia="宋体"/>
        </w:rPr>
        <w:t xml:space="preserve"> 集中管理 Microkit channel endpoint ID。该设计避免通道号散落在多个 </w:t>
      </w:r>
      <w:r>
        <w:rPr>
          <w:rFonts w:ascii="SimSun" w:hAnsi="SimSun" w:eastAsia="宋体"/>
          <w:b w:val="0"/>
        </w:rPr>
        <w:t>.c</w:t>
      </w:r>
      <w:r>
        <w:rPr>
          <w:rFonts w:ascii="SimSun" w:hAnsi="SimSun" w:eastAsia="宋体"/>
        </w:rPr>
        <w:t xml:space="preserve"> 文件中，降低维护风险。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典型定义：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#define LIGHT_CH_COMMANDIN_TO_SCHEDULER       3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#define LIGHT_CH_SCHEDULER_FROM_COMMANDIN     4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#define LIGHT_CH_LIGHTCTL_TO_FAULTMG          6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#define LIGHT_CH_FAULTMG_FROM_LIGHTCTL        5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#define LIGHT_CH_SCHEDULER_TO_LIGHTCTL        9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#define LIGHT_CH_LIGHTCTL_FROM_SCHEDULER      10</w:t>
      </w:r>
    </w:p>
    <w:p>
      <w:pPr>
        <w:pStyle w:val="Heading2"/>
      </w:pPr>
      <w:r>
        <w:t>5. 模块详细设计</w:t>
      </w:r>
    </w:p>
    <w:p>
      <w:pPr>
        <w:pStyle w:val="Heading3"/>
      </w:pPr>
      <w:r>
        <w:t>5.1 commandin</w:t>
      </w:r>
    </w:p>
    <w:p>
      <w:pPr>
        <w:pStyle w:val="Heading4"/>
      </w:pPr>
      <w:r>
        <w:t>5.1.1 程序描述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src/domains/commandin.c</w:t>
      </w:r>
      <w:r>
        <w:rPr>
          <w:rFonts w:ascii="SimSun" w:hAnsi="SimSun" w:eastAsia="宋体"/>
        </w:rPr>
        <w:t xml:space="preserve"> 是串口输入网关。它接收 UART 中断，读取字符并输入 transport parser。如果解析出完整消息，则根据消息类型派发。</w:t>
      </w:r>
    </w:p>
    <w:p>
      <w:pPr>
        <w:pStyle w:val="Heading4"/>
      </w:pPr>
      <w:r>
        <w:t>5.1.2 输入项</w:t>
      </w:r>
    </w:p>
    <w:p>
      <w:pPr>
        <w:pStyle w:val="ListBullet"/>
      </w:pPr>
      <w:r>
        <w:rPr>
          <w:rFonts w:ascii="SimSun" w:hAnsi="SimSun" w:eastAsia="宋体"/>
        </w:rPr>
        <w:t>UART 字符</w:t>
      </w:r>
    </w:p>
    <w:p>
      <w:pPr>
        <w:pStyle w:val="ListBullet"/>
      </w:pPr>
      <w:r>
        <w:rPr>
          <w:rFonts w:ascii="SimSun" w:hAnsi="SimSun" w:eastAsia="宋体"/>
        </w:rPr>
        <w:t>Microkit UART IRQ notification</w:t>
      </w:r>
    </w:p>
    <w:p>
      <w:pPr>
        <w:pStyle w:val="Heading4"/>
      </w:pPr>
      <w:r>
        <w:t>5.1.3 输出项</w:t>
      </w:r>
    </w:p>
    <w:p>
      <w:pPr>
        <w:pStyle w:val="ListBullet"/>
      </w:pPr>
      <w:r>
        <w:rPr>
          <w:rFonts w:ascii="SimSun" w:hAnsi="SimSun" w:eastAsia="宋体"/>
        </w:rPr>
        <w:t>发送给 scheduler 的 light command</w:t>
      </w:r>
    </w:p>
    <w:p>
      <w:pPr>
        <w:pStyle w:val="ListBullet"/>
      </w:pPr>
      <w:r>
        <w:rPr>
          <w:rFonts w:ascii="SimSun" w:hAnsi="SimSun" w:eastAsia="宋体"/>
        </w:rPr>
        <w:t>发送给 vehicle_state 的 vehicle state update</w:t>
      </w:r>
    </w:p>
    <w:p>
      <w:pPr>
        <w:pStyle w:val="ListBullet"/>
      </w:pPr>
      <w:r>
        <w:rPr>
          <w:rFonts w:ascii="SimSun" w:hAnsi="SimSun" w:eastAsia="宋体"/>
        </w:rPr>
        <w:t>发送给 faultmg 的 fault inject / clear</w:t>
      </w:r>
    </w:p>
    <w:p>
      <w:pPr>
        <w:pStyle w:val="ListBullet"/>
      </w:pPr>
      <w:r>
        <w:rPr>
          <w:rFonts w:ascii="SimSun" w:hAnsi="SimSun" w:eastAsia="宋体"/>
        </w:rPr>
        <w:t xml:space="preserve">直接输出到 UART 的 </w:t>
      </w:r>
      <w:r>
        <w:rPr>
          <w:rFonts w:ascii="SimSun" w:hAnsi="SimSun" w:eastAsia="宋体"/>
          <w:b w:val="0"/>
        </w:rPr>
        <w:t>STATUS_SNAPSHOT</w:t>
      </w:r>
    </w:p>
    <w:p>
      <w:pPr>
        <w:pStyle w:val="Heading4"/>
      </w:pPr>
      <w:r>
        <w:t>5.1.4 核心流程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notified(UART_IRQ)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uart_get_char()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light_transport_parser_feed_char()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route message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microkit_notify(target)</w:t>
      </w:r>
    </w:p>
    <w:p>
      <w:pPr>
        <w:pStyle w:val="Heading4"/>
      </w:pPr>
      <w:r>
        <w:t>5.1.5 限制条件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commandin 不拥有 fault lifecycle，不直接修改 fault mode。</w:t>
      </w:r>
    </w:p>
    <w:p>
      <w:pPr>
        <w:pStyle w:val="Heading3"/>
      </w:pPr>
      <w:r>
        <w:t>5.2 scheduler</w:t>
      </w:r>
    </w:p>
    <w:p>
      <w:pPr>
        <w:pStyle w:val="Heading4"/>
      </w:pPr>
      <w:r>
        <w:t>5.2.1 程序描述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src/domains/scheduler.c</w:t>
      </w:r>
      <w:r>
        <w:rPr>
          <w:rFonts w:ascii="SimSun" w:hAnsi="SimSun" w:eastAsia="宋体"/>
        </w:rPr>
        <w:t xml:space="preserve"> 是规则裁决模块。它消费 light command、vehicle state update 和 fault mode update，调用控制逻辑计算 target output。</w:t>
      </w:r>
    </w:p>
    <w:p>
      <w:pPr>
        <w:pStyle w:val="Heading4"/>
      </w:pPr>
      <w:r>
        <w:t>5.2.2 输入项</w:t>
      </w:r>
    </w:p>
    <w:p>
      <w:pPr>
        <w:pStyle w:val="ListBullet"/>
      </w:pPr>
      <w:r>
        <w:rPr>
          <w:rFonts w:ascii="SimSun" w:hAnsi="SimSun" w:eastAsia="宋体"/>
          <w:b w:val="0"/>
        </w:rPr>
        <w:t>LIGHT_CH_SCHEDULER_FROM_COMMANDIN</w:t>
      </w:r>
    </w:p>
    <w:p>
      <w:pPr>
        <w:pStyle w:val="ListBullet"/>
      </w:pPr>
      <w:r>
        <w:rPr>
          <w:rFonts w:ascii="SimSun" w:hAnsi="SimSun" w:eastAsia="宋体"/>
          <w:b w:val="0"/>
        </w:rPr>
        <w:t>LIGHT_CH_SCHEDULER_FROM_FAULTMG</w:t>
      </w:r>
    </w:p>
    <w:p>
      <w:pPr>
        <w:pStyle w:val="ListBullet"/>
      </w:pPr>
      <w:r>
        <w:rPr>
          <w:rFonts w:ascii="SimSun" w:hAnsi="SimSun" w:eastAsia="宋体"/>
          <w:b w:val="0"/>
        </w:rPr>
        <w:t>LIGHT_CH_SCHEDULER_FROM_VEHICLE_STATE</w:t>
      </w:r>
    </w:p>
    <w:p>
      <w:pPr>
        <w:pStyle w:val="Heading4"/>
      </w:pPr>
      <w:r>
        <w:t>5.2.3 输出项</w:t>
      </w:r>
    </w:p>
    <w:p>
      <w:pPr>
        <w:pStyle w:val="ListBullet"/>
      </w:pPr>
      <w:r>
        <w:rPr>
          <w:rFonts w:ascii="SimSun" w:hAnsi="SimSun" w:eastAsia="宋体"/>
          <w:b w:val="0"/>
        </w:rPr>
        <w:t>target_output</w:t>
      </w:r>
    </w:p>
    <w:p>
      <w:pPr>
        <w:pStyle w:val="ListBullet"/>
      </w:pPr>
      <w:r>
        <w:rPr>
          <w:rFonts w:ascii="SimSun" w:hAnsi="SimSun" w:eastAsia="宋体"/>
          <w:b w:val="0"/>
        </w:rPr>
        <w:t>allow_flags</w:t>
      </w:r>
    </w:p>
    <w:p>
      <w:pPr>
        <w:pStyle w:val="ListBullet"/>
      </w:pPr>
      <w:r>
        <w:rPr>
          <w:rFonts w:ascii="SimSun" w:hAnsi="SimSun" w:eastAsia="宋体"/>
        </w:rPr>
        <w:t>通知 lightctl 同步</w:t>
      </w:r>
    </w:p>
    <w:p>
      <w:pPr>
        <w:pStyle w:val="Heading4"/>
      </w:pPr>
      <w:r>
        <w:t>5.2.4 核心流程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receive message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update operator_request / read vehicle_state / read fault_mode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light_control_compute_target_output()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update shared memory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 xml:space="preserve">  -&gt; notify lightctl</w:t>
      </w:r>
    </w:p>
    <w:p>
      <w:pPr>
        <w:pStyle w:val="Heading3"/>
      </w:pPr>
      <w:r>
        <w:t>5.3 lightctl</w:t>
      </w:r>
    </w:p>
    <w:p>
      <w:pPr>
        <w:pStyle w:val="Heading4"/>
      </w:pPr>
      <w:r>
        <w:t>5.3.1 程序描述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src/domains/lightctl.c</w:t>
      </w:r>
      <w:r>
        <w:rPr>
          <w:rFonts w:ascii="SimSun" w:hAnsi="SimSun" w:eastAsia="宋体"/>
        </w:rPr>
        <w:t xml:space="preserve"> 是执行协调层。它读取 scheduler 写入的 target output，生成最小 GPIO action plan。</w:t>
      </w:r>
    </w:p>
    <w:p>
      <w:pPr>
        <w:pStyle w:val="Heading4"/>
      </w:pPr>
      <w:r>
        <w:t>5.3.2 输入项</w:t>
      </w:r>
    </w:p>
    <w:p>
      <w:pPr>
        <w:pStyle w:val="ListBullet"/>
      </w:pPr>
      <w:r>
        <w:rPr>
          <w:rFonts w:ascii="SimSun" w:hAnsi="SimSun" w:eastAsia="宋体"/>
        </w:rPr>
        <w:t>scheduler sync notification</w:t>
      </w:r>
    </w:p>
    <w:p>
      <w:pPr>
        <w:pStyle w:val="ListBullet"/>
      </w:pPr>
      <w:r>
        <w:rPr>
          <w:rFonts w:ascii="SimSun" w:hAnsi="SimSun" w:eastAsia="宋体"/>
        </w:rPr>
        <w:t>shared memory target output</w:t>
      </w:r>
    </w:p>
    <w:p>
      <w:pPr>
        <w:pStyle w:val="Heading4"/>
      </w:pPr>
      <w:r>
        <w:t>5.3.3 输出项</w:t>
      </w:r>
    </w:p>
    <w:p>
      <w:pPr>
        <w:pStyle w:val="ListBullet"/>
      </w:pPr>
      <w:r>
        <w:rPr>
          <w:rFonts w:ascii="SimSun" w:hAnsi="SimSun" w:eastAsia="宋体"/>
        </w:rPr>
        <w:t>GPIO action notification</w:t>
      </w:r>
    </w:p>
    <w:p>
      <w:pPr>
        <w:pStyle w:val="ListBullet"/>
      </w:pPr>
      <w:r>
        <w:rPr>
          <w:rFonts w:ascii="SimSun" w:hAnsi="SimSun" w:eastAsia="宋体"/>
        </w:rPr>
        <w:t>fault report notification</w:t>
      </w:r>
    </w:p>
    <w:p>
      <w:pPr>
        <w:pStyle w:val="Heading4"/>
      </w:pPr>
      <w:r>
        <w:t>5.3.4 运行时保护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执行动作前调用 </w:t>
      </w:r>
      <w:r>
        <w:rPr>
          <w:rFonts w:ascii="SimSun" w:hAnsi="SimSun" w:eastAsia="宋体"/>
          <w:b w:val="0"/>
        </w:rPr>
        <w:t>light_runtime_guard_check_action()</w:t>
      </w:r>
      <w:r>
        <w:rPr>
          <w:rFonts w:ascii="SimSun" w:hAnsi="SimSun" w:eastAsia="宋体"/>
        </w:rPr>
        <w:t>：</w:t>
      </w:r>
    </w:p>
    <w:p>
      <w:pPr>
        <w:pStyle w:val="ListBullet"/>
      </w:pPr>
      <w:r>
        <w:rPr>
          <w:rFonts w:ascii="SimSun" w:hAnsi="SimSun" w:eastAsia="宋体"/>
        </w:rPr>
        <w:t>SAFE_MODE 下阻止高风险动作。</w:t>
      </w:r>
    </w:p>
    <w:p>
      <w:pPr>
        <w:pStyle w:val="ListBullet"/>
      </w:pPr>
      <w:r>
        <w:rPr>
          <w:rFonts w:ascii="SimSun" w:hAnsi="SimSun" w:eastAsia="宋体"/>
        </w:rPr>
        <w:t>DEGRADED 下阻止远光灯。</w:t>
      </w:r>
    </w:p>
    <w:p>
      <w:pPr>
        <w:pStyle w:val="ListBullet"/>
      </w:pPr>
      <w:r>
        <w:rPr>
          <w:rFonts w:ascii="SimSun" w:hAnsi="SimSun" w:eastAsia="宋体"/>
        </w:rPr>
        <w:t>速度不满足时阻止对应灯光行为。</w:t>
      </w:r>
    </w:p>
    <w:p>
      <w:pPr>
        <w:pStyle w:val="ListBullet"/>
      </w:pPr>
      <w:r>
        <w:rPr>
          <w:rFonts w:ascii="SimSun" w:hAnsi="SimSun" w:eastAsia="宋体"/>
        </w:rPr>
        <w:t>状态冲突时上报 fault。</w:t>
      </w:r>
    </w:p>
    <w:p>
      <w:pPr>
        <w:pStyle w:val="Heading3"/>
      </w:pPr>
      <w:r>
        <w:t>5.4 gpio</w:t>
      </w:r>
    </w:p>
    <w:p>
      <w:pPr>
        <w:pStyle w:val="Heading4"/>
      </w:pPr>
      <w:r>
        <w:t>5.4.1 程序描述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src/domains/gpio.c</w:t>
      </w:r>
      <w:r>
        <w:rPr>
          <w:rFonts w:ascii="SimSun" w:hAnsi="SimSun" w:eastAsia="宋体"/>
        </w:rPr>
        <w:t xml:space="preserve"> 是硬件输出层，负责实际灯光输出行为和输出摘要。</w:t>
      </w:r>
    </w:p>
    <w:p>
      <w:pPr>
        <w:pStyle w:val="Heading4"/>
      </w:pPr>
      <w:r>
        <w:t>5.4.2 输入项</w:t>
      </w:r>
    </w:p>
    <w:p>
      <w:pPr>
        <w:pStyle w:val="ListBullet"/>
      </w:pPr>
      <w:r>
        <w:rPr>
          <w:rFonts w:ascii="SimSun" w:hAnsi="SimSun" w:eastAsia="宋体"/>
        </w:rPr>
        <w:t>faultmg fault mode update</w:t>
      </w:r>
    </w:p>
    <w:p>
      <w:pPr>
        <w:pStyle w:val="ListBullet"/>
      </w:pPr>
      <w:r>
        <w:rPr>
          <w:rFonts w:ascii="SimSun" w:hAnsi="SimSun" w:eastAsia="宋体"/>
        </w:rPr>
        <w:t>lightctl GPIO action notification</w:t>
      </w:r>
    </w:p>
    <w:p>
      <w:pPr>
        <w:pStyle w:val="Heading4"/>
      </w:pPr>
      <w:r>
        <w:t>5.4.3 输出项</w:t>
      </w:r>
    </w:p>
    <w:p>
      <w:pPr>
        <w:pStyle w:val="ListBullet"/>
      </w:pPr>
      <w:r>
        <w:rPr>
          <w:rFonts w:ascii="SimSun" w:hAnsi="SimSun" w:eastAsia="宋体"/>
        </w:rPr>
        <w:t>GPIO 输出状态</w:t>
      </w:r>
    </w:p>
    <w:p>
      <w:pPr>
        <w:pStyle w:val="ListBullet"/>
      </w:pPr>
      <w:r>
        <w:rPr>
          <w:rFonts w:ascii="SimSun" w:hAnsi="SimSun" w:eastAsia="宋体"/>
          <w:b w:val="0"/>
        </w:rPr>
        <w:t>GPIO_OUTPUT_SUMMARY</w:t>
      </w:r>
      <w:r>
        <w:rPr>
          <w:rFonts w:ascii="SimSun" w:hAnsi="SimSun" w:eastAsia="宋体"/>
        </w:rPr>
        <w:t xml:space="preserve"> 日志</w:t>
      </w:r>
    </w:p>
    <w:p>
      <w:pPr>
        <w:pStyle w:val="Heading3"/>
      </w:pPr>
      <w:r>
        <w:t>5.5 faultmg</w:t>
      </w:r>
    </w:p>
    <w:p>
      <w:pPr>
        <w:pStyle w:val="Heading4"/>
      </w:pPr>
      <w:r>
        <w:t>5.5.1 程序描述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src/domains/faultmg.c</w:t>
      </w:r>
      <w:r>
        <w:rPr>
          <w:rFonts w:ascii="SimSun" w:hAnsi="SimSun" w:eastAsia="宋体"/>
        </w:rPr>
        <w:t xml:space="preserve"> 是 fault lifecycle 的唯一 owner。</w:t>
      </w:r>
    </w:p>
    <w:p>
      <w:pPr>
        <w:pStyle w:val="Heading4"/>
      </w:pPr>
      <w:r>
        <w:t>5.5.2 输入项</w:t>
      </w:r>
    </w:p>
    <w:p>
      <w:pPr>
        <w:pStyle w:val="ListBullet"/>
      </w:pPr>
      <w:r>
        <w:rPr>
          <w:rFonts w:ascii="SimSun" w:hAnsi="SimSun" w:eastAsia="宋体"/>
        </w:rPr>
        <w:t>lightctl 上报 fault</w:t>
      </w:r>
    </w:p>
    <w:p>
      <w:pPr>
        <w:pStyle w:val="ListBullet"/>
      </w:pPr>
      <w:r>
        <w:rPr>
          <w:rFonts w:ascii="SimSun" w:hAnsi="SimSun" w:eastAsia="宋体"/>
        </w:rPr>
        <w:t>commandin 注入 fault</w:t>
      </w:r>
    </w:p>
    <w:p>
      <w:pPr>
        <w:pStyle w:val="ListBullet"/>
      </w:pPr>
      <w:r>
        <w:rPr>
          <w:rFonts w:ascii="SimSun" w:hAnsi="SimSun" w:eastAsia="宋体"/>
        </w:rPr>
        <w:t>commandin clear fault</w:t>
      </w:r>
    </w:p>
    <w:p>
      <w:pPr>
        <w:pStyle w:val="Heading4"/>
      </w:pPr>
      <w:r>
        <w:t>5.5.3 输出项</w:t>
      </w:r>
    </w:p>
    <w:p>
      <w:pPr>
        <w:pStyle w:val="ListBullet"/>
      </w:pPr>
      <w:r>
        <w:rPr>
          <w:rFonts w:ascii="SimSun" w:hAnsi="SimSun" w:eastAsia="宋体"/>
        </w:rPr>
        <w:t>shared memory fault fields</w:t>
      </w:r>
    </w:p>
    <w:p>
      <w:pPr>
        <w:pStyle w:val="ListBullet"/>
      </w:pPr>
      <w:r>
        <w:rPr>
          <w:rFonts w:ascii="SimSun" w:hAnsi="SimSun" w:eastAsia="宋体"/>
        </w:rPr>
        <w:t>fault mode compact slot</w:t>
      </w:r>
    </w:p>
    <w:p>
      <w:pPr>
        <w:pStyle w:val="ListBullet"/>
      </w:pPr>
      <w:r>
        <w:rPr>
          <w:rFonts w:ascii="SimSun" w:hAnsi="SimSun" w:eastAsia="宋体"/>
        </w:rPr>
        <w:t>scheduler notification</w:t>
      </w:r>
    </w:p>
    <w:p>
      <w:pPr>
        <w:pStyle w:val="ListBullet"/>
      </w:pPr>
      <w:r>
        <w:rPr>
          <w:rFonts w:ascii="SimSun" w:hAnsi="SimSun" w:eastAsia="宋体"/>
        </w:rPr>
        <w:t>gpio notification</w:t>
      </w:r>
    </w:p>
    <w:p>
      <w:pPr>
        <w:pStyle w:val="Heading3"/>
      </w:pPr>
      <w:r>
        <w:t>5.6 vehicle_state</w:t>
      </w:r>
    </w:p>
    <w:p>
      <w:pPr>
        <w:pStyle w:val="Heading4"/>
      </w:pPr>
      <w:r>
        <w:t>5.6.1 程序描述</w:t>
      </w:r>
    </w:p>
    <w:p>
      <w:pPr>
        <w:spacing w:line="300" w:lineRule="auto"/>
        <w:ind w:firstLine="420"/>
      </w:pPr>
      <w:r>
        <w:rPr>
          <w:rFonts w:ascii="SimSun" w:hAnsi="SimSun" w:eastAsia="宋体"/>
          <w:b w:val="0"/>
        </w:rPr>
        <w:t>src/domains/vehicle_state.c</w:t>
      </w:r>
      <w:r>
        <w:rPr>
          <w:rFonts w:ascii="SimSun" w:hAnsi="SimSun" w:eastAsia="宋体"/>
        </w:rPr>
        <w:t xml:space="preserve"> 负责车辆状态更新。</w:t>
      </w:r>
    </w:p>
    <w:p>
      <w:pPr>
        <w:pStyle w:val="Heading4"/>
      </w:pPr>
      <w:r>
        <w:t>5.6.2 输入项</w:t>
      </w:r>
    </w:p>
    <w:p>
      <w:pPr>
        <w:pStyle w:val="ListBullet"/>
      </w:pPr>
      <w:r>
        <w:rPr>
          <w:rFonts w:ascii="SimSun" w:hAnsi="SimSun" w:eastAsia="宋体"/>
        </w:rPr>
        <w:t>speed</w:t>
      </w:r>
    </w:p>
    <w:p>
      <w:pPr>
        <w:pStyle w:val="ListBullet"/>
      </w:pPr>
      <w:r>
        <w:rPr>
          <w:rFonts w:ascii="SimSun" w:hAnsi="SimSun" w:eastAsia="宋体"/>
        </w:rPr>
        <w:t>ignition</w:t>
      </w:r>
    </w:p>
    <w:p>
      <w:pPr>
        <w:pStyle w:val="ListBullet"/>
      </w:pPr>
      <w:r>
        <w:rPr>
          <w:rFonts w:ascii="SimSun" w:hAnsi="SimSun" w:eastAsia="宋体"/>
        </w:rPr>
        <w:t>brake pedal</w:t>
      </w:r>
    </w:p>
    <w:p>
      <w:pPr>
        <w:pStyle w:val="ListBullet"/>
      </w:pPr>
      <w:r>
        <w:rPr>
          <w:rFonts w:ascii="SimSun" w:hAnsi="SimSun" w:eastAsia="宋体"/>
        </w:rPr>
        <w:t>gear</w:t>
      </w:r>
    </w:p>
    <w:p>
      <w:pPr>
        <w:pStyle w:val="ListBullet"/>
      </w:pPr>
      <w:r>
        <w:rPr>
          <w:rFonts w:ascii="SimSun" w:hAnsi="SimSun" w:eastAsia="宋体"/>
        </w:rPr>
        <w:t>ambient light</w:t>
      </w:r>
    </w:p>
    <w:p>
      <w:pPr>
        <w:pStyle w:val="ListBullet"/>
      </w:pPr>
      <w:r>
        <w:rPr>
          <w:rFonts w:ascii="SimSun" w:hAnsi="SimSun" w:eastAsia="宋体"/>
        </w:rPr>
        <w:t>hazard</w:t>
      </w:r>
    </w:p>
    <w:p>
      <w:pPr>
        <w:pStyle w:val="ListBullet"/>
      </w:pPr>
      <w:r>
        <w:rPr>
          <w:rFonts w:ascii="SimSun" w:hAnsi="SimSun" w:eastAsia="宋体"/>
        </w:rPr>
        <w:t>drive mode</w:t>
      </w:r>
    </w:p>
    <w:p>
      <w:pPr>
        <w:pStyle w:val="Heading4"/>
      </w:pPr>
      <w:r>
        <w:t>5.6.3 输出项</w:t>
      </w:r>
    </w:p>
    <w:p>
      <w:pPr>
        <w:pStyle w:val="ListBullet"/>
      </w:pPr>
      <w:r>
        <w:rPr>
          <w:rFonts w:ascii="SimSun" w:hAnsi="SimSun" w:eastAsia="宋体"/>
        </w:rPr>
        <w:t>shared memory vehicle state</w:t>
      </w:r>
    </w:p>
    <w:p>
      <w:pPr>
        <w:pStyle w:val="ListBullet"/>
      </w:pPr>
      <w:r>
        <w:rPr>
          <w:rFonts w:ascii="SimSun" w:hAnsi="SimSun" w:eastAsia="宋体"/>
        </w:rPr>
        <w:t>scheduler update notification</w:t>
      </w:r>
    </w:p>
    <w:p>
      <w:pPr>
        <w:pStyle w:val="Heading2"/>
      </w:pPr>
      <w:r>
        <w:t>6. 故障生命周期详细设计</w:t>
      </w:r>
    </w:p>
    <w:p>
      <w:pPr>
        <w:pStyle w:val="Heading3"/>
      </w:pPr>
      <w:r>
        <w:t>6.1 Fault Taxonomy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Fault code</w:t>
            </w:r>
          </w:p>
        </w:tc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`LIGHT_ERR_SPEED_LIMIT`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速度限制导致动作拒绝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`LIGHT_ERR_MODE_CONFLICT`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模式冲突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`LIGHT_ERR_INVALID_CMD`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非法命令或通道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`LIGHT_ERR_HW_STATE_ERR`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硬件状态异常</w:t>
            </w:r>
          </w:p>
        </w:tc>
      </w:tr>
    </w:tbl>
    <w:p>
      <w:pPr>
        <w:pStyle w:val="CaptionCN"/>
      </w:pPr>
      <w:r>
        <w:t>表 6  数据表</w:t>
      </w:r>
    </w:p>
    <w:p>
      <w:pPr>
        <w:pStyle w:val="Heading3"/>
      </w:pPr>
      <w:r>
        <w:t>6.2 Fault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Mode</w:t>
            </w:r>
          </w:p>
        </w:tc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行为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`NORMAL`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正常通过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`WARN`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记录故障但保持输出策略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`DEGRADED`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禁用远光灯，强制最低照明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`SAFE_MODE`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强制低风险输出：近光灯和示廓灯打开，高风险输出关闭</w:t>
            </w:r>
          </w:p>
        </w:tc>
      </w:tr>
    </w:tbl>
    <w:p>
      <w:pPr>
        <w:pStyle w:val="CaptionCN"/>
      </w:pPr>
      <w:r>
        <w:t>表 7  数据表</w:t>
      </w:r>
    </w:p>
    <w:p>
      <w:pPr>
        <w:pStyle w:val="Heading3"/>
      </w:pPr>
      <w:r>
        <w:t>6.3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4"/>
        <w:gridCol w:w="4674"/>
      </w:tblGrid>
      <w:tr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Lifecycle</w:t>
            </w:r>
          </w:p>
        </w:tc>
        <w:tc>
          <w:tcPr>
            <w:tcW w:type="dxa" w:w="4674"/>
            <w:vAlign w:val="center"/>
            <w:shd w:fill="D9EAF7"/>
          </w:tcPr>
          <w:p>
            <w:r/>
            <w:r>
              <w:rPr>
                <w:rFonts w:ascii="SimSun" w:hAnsi="SimSu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`STABLE`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稳定状态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`ACTIVE`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存在 active fault</w:t>
            </w:r>
          </w:p>
        </w:tc>
      </w:tr>
      <w:tr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`RECOVERING`</w:t>
            </w:r>
          </w:p>
        </w:tc>
        <w:tc>
          <w:tcPr>
            <w:tcW w:type="dxa" w:w="4674"/>
            <w:vAlign w:val="center"/>
          </w:tcPr>
          <w:p>
            <w:r/>
            <w:r>
              <w:rPr>
                <w:rFonts w:ascii="SimSun" w:hAnsi="SimSun" w:eastAsia="宋体"/>
                <w:b w:val="0"/>
                <w:sz w:val="19"/>
              </w:rPr>
              <w:t>active fault 已清除，但仍处于观察恢复阶段</w:t>
            </w:r>
          </w:p>
        </w:tc>
      </w:tr>
    </w:tbl>
    <w:p>
      <w:pPr>
        <w:pStyle w:val="CaptionCN"/>
      </w:pPr>
      <w:r>
        <w:t>表 8  数据表</w:t>
      </w:r>
    </w:p>
    <w:p>
      <w:pPr>
        <w:pStyle w:val="Heading3"/>
      </w:pPr>
      <w:r>
        <w:t>6.4 Escalation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规则如下：</w:t>
      </w:r>
    </w:p>
    <w:p>
      <w:pPr>
        <w:pStyle w:val="ListBullet"/>
      </w:pPr>
      <w:r>
        <w:rPr>
          <w:rFonts w:ascii="SimSun" w:hAnsi="SimSun" w:eastAsia="宋体"/>
        </w:rPr>
        <w:t xml:space="preserve">任意 fault 进入 </w:t>
      </w:r>
      <w:r>
        <w:rPr>
          <w:rFonts w:ascii="SimSun" w:hAnsi="SimSun" w:eastAsia="宋体"/>
          <w:b w:val="0"/>
        </w:rPr>
        <w:t>WARN</w:t>
      </w:r>
      <w:r>
        <w:rPr>
          <w:rFonts w:ascii="SimSun" w:hAnsi="SimSun" w:eastAsia="宋体"/>
        </w:rPr>
        <w:t>。</w:t>
      </w:r>
    </w:p>
    <w:p>
      <w:pPr>
        <w:pStyle w:val="ListBullet"/>
      </w:pPr>
      <w:r>
        <w:rPr>
          <w:rFonts w:ascii="SimSun" w:hAnsi="SimSun" w:eastAsia="宋体"/>
        </w:rPr>
        <w:t xml:space="preserve">连续 3 次 mode conflict 进入 </w:t>
      </w:r>
      <w:r>
        <w:rPr>
          <w:rFonts w:ascii="SimSun" w:hAnsi="SimSun" w:eastAsia="宋体"/>
          <w:b w:val="0"/>
        </w:rPr>
        <w:t>DEGRADED</w:t>
      </w:r>
      <w:r>
        <w:rPr>
          <w:rFonts w:ascii="SimSun" w:hAnsi="SimSun" w:eastAsia="宋体"/>
        </w:rPr>
        <w:t>。</w:t>
      </w:r>
    </w:p>
    <w:p>
      <w:pPr>
        <w:pStyle w:val="ListBullet"/>
      </w:pPr>
      <w:r>
        <w:rPr>
          <w:rFonts w:ascii="SimSun" w:hAnsi="SimSun" w:eastAsia="宋体"/>
        </w:rPr>
        <w:t xml:space="preserve">2 次 hardware state error 进入 </w:t>
      </w:r>
      <w:r>
        <w:rPr>
          <w:rFonts w:ascii="SimSun" w:hAnsi="SimSun" w:eastAsia="宋体"/>
          <w:b w:val="0"/>
        </w:rPr>
        <w:t>SAFE_MODE</w:t>
      </w:r>
      <w:r>
        <w:rPr>
          <w:rFonts w:ascii="SimSun" w:hAnsi="SimSun" w:eastAsia="宋体"/>
        </w:rPr>
        <w:t>。</w:t>
      </w:r>
    </w:p>
    <w:p>
      <w:pPr>
        <w:pStyle w:val="Heading3"/>
      </w:pPr>
      <w:r>
        <w:t>6.5 Recovery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 xml:space="preserve">clear 后不直接回 </w:t>
      </w:r>
      <w:r>
        <w:rPr>
          <w:rFonts w:ascii="SimSun" w:hAnsi="SimSun" w:eastAsia="宋体"/>
          <w:b w:val="0"/>
        </w:rPr>
        <w:t>NORMAL</w:t>
      </w:r>
      <w:r>
        <w:rPr>
          <w:rFonts w:ascii="SimSun" w:hAnsi="SimSun" w:eastAsia="宋体"/>
        </w:rPr>
        <w:t>，而是：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SAFE_MODE -&gt; DEGRADED -&gt; WARN -&gt; NORMAL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每次下降一级需要满足恢复观察窗口。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2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详细设计说明书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2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t>图 2  软件工程结构图</w:t>
      </w:r>
    </w:p>
    <w:p>
      <w:pPr>
        <w:pStyle w:val="Heading3"/>
      </w:pPr>
      <w:r>
        <w:t>6.6 Anti-flap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如果恢复过程中再次发生 fault：</w:t>
      </w:r>
    </w:p>
    <w:p>
      <w:pPr>
        <w:pStyle w:val="ListBullet"/>
      </w:pPr>
      <w:r>
        <w:rPr>
          <w:rFonts w:ascii="SimSun" w:hAnsi="SimSun" w:eastAsia="宋体"/>
        </w:rPr>
        <w:t xml:space="preserve">lifecycle 回到 </w:t>
      </w:r>
      <w:r>
        <w:rPr>
          <w:rFonts w:ascii="SimSun" w:hAnsi="SimSun" w:eastAsia="宋体"/>
          <w:b w:val="0"/>
        </w:rPr>
        <w:t>ACTIVE</w:t>
      </w:r>
    </w:p>
    <w:p>
      <w:pPr>
        <w:pStyle w:val="ListBullet"/>
      </w:pPr>
      <w:r>
        <w:rPr>
          <w:rFonts w:ascii="SimSun" w:hAnsi="SimSun" w:eastAsia="宋体"/>
        </w:rPr>
        <w:t>recovery elapsed/window 进度清零</w:t>
      </w:r>
    </w:p>
    <w:p>
      <w:pPr>
        <w:pStyle w:val="ListBullet"/>
      </w:pPr>
      <w:r>
        <w:rPr>
          <w:rFonts w:ascii="SimSun" w:hAnsi="SimSun" w:eastAsia="宋体"/>
        </w:rPr>
        <w:t>不允许立即降低 fault severity</w:t>
      </w:r>
    </w:p>
    <w:p>
      <w:pPr>
        <w:pStyle w:val="Heading2"/>
      </w:pPr>
      <w:r>
        <w:t>7. 测试设计</w:t>
      </w:r>
    </w:p>
    <w:p>
      <w:pPr>
        <w:pStyle w:val="Heading3"/>
      </w:pPr>
      <w:r>
        <w:t>7.1 Host-side 测试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命令：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test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覆盖：</w:t>
      </w:r>
    </w:p>
    <w:p>
      <w:pPr>
        <w:pStyle w:val="ListBullet"/>
      </w:pPr>
      <w:r>
        <w:rPr>
          <w:rFonts w:ascii="SimSun" w:hAnsi="SimSun" w:eastAsia="宋体"/>
        </w:rPr>
        <w:t>command codec</w:t>
      </w:r>
    </w:p>
    <w:p>
      <w:pPr>
        <w:pStyle w:val="ListBullet"/>
      </w:pPr>
      <w:r>
        <w:rPr>
          <w:rFonts w:ascii="SimSun" w:hAnsi="SimSun" w:eastAsia="宋体"/>
        </w:rPr>
        <w:t>transport parser</w:t>
      </w:r>
    </w:p>
    <w:p>
      <w:pPr>
        <w:pStyle w:val="ListBullet"/>
      </w:pPr>
      <w:r>
        <w:rPr>
          <w:rFonts w:ascii="SimSun" w:hAnsi="SimSun" w:eastAsia="宋体"/>
        </w:rPr>
        <w:t>shared protocol</w:t>
      </w:r>
    </w:p>
    <w:p>
      <w:pPr>
        <w:pStyle w:val="ListBullet"/>
      </w:pPr>
      <w:r>
        <w:rPr>
          <w:rFonts w:ascii="SimSun" w:hAnsi="SimSun" w:eastAsia="宋体"/>
        </w:rPr>
        <w:t>status snapshot</w:t>
      </w:r>
    </w:p>
    <w:p>
      <w:pPr>
        <w:pStyle w:val="ListBullet"/>
      </w:pPr>
      <w:r>
        <w:rPr>
          <w:rFonts w:ascii="SimSun" w:hAnsi="SimSun" w:eastAsia="宋体"/>
        </w:rPr>
        <w:t>vehicle state</w:t>
      </w:r>
    </w:p>
    <w:p>
      <w:pPr>
        <w:pStyle w:val="ListBullet"/>
      </w:pPr>
      <w:r>
        <w:rPr>
          <w:rFonts w:ascii="SimSun" w:hAnsi="SimSun" w:eastAsia="宋体"/>
        </w:rPr>
        <w:t>control logic</w:t>
      </w:r>
    </w:p>
    <w:p>
      <w:pPr>
        <w:pStyle w:val="ListBullet"/>
      </w:pPr>
      <w:r>
        <w:rPr>
          <w:rFonts w:ascii="SimSun" w:hAnsi="SimSun" w:eastAsia="宋体"/>
        </w:rPr>
        <w:t>execution plan</w:t>
      </w:r>
    </w:p>
    <w:p>
      <w:pPr>
        <w:pStyle w:val="ListBullet"/>
      </w:pPr>
      <w:r>
        <w:rPr>
          <w:rFonts w:ascii="SimSun" w:hAnsi="SimSun" w:eastAsia="宋体"/>
        </w:rPr>
        <w:t>runtime guard</w:t>
      </w:r>
    </w:p>
    <w:p>
      <w:pPr>
        <w:pStyle w:val="ListBullet"/>
      </w:pPr>
      <w:r>
        <w:rPr>
          <w:rFonts w:ascii="SimSun" w:hAnsi="SimSun" w:eastAsia="宋体"/>
        </w:rPr>
        <w:t>fault lifecycle</w:t>
      </w:r>
    </w:p>
    <w:p>
      <w:pPr>
        <w:pStyle w:val="Heading3"/>
      </w:pPr>
      <w:r>
        <w:t>7.2 QEMU 测试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命令：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make qemu-test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当前已通过：</w:t>
      </w:r>
    </w:p>
    <w:p>
      <w:pPr>
        <w:pStyle w:val="ListBullet"/>
      </w:pPr>
      <w:r>
        <w:rPr>
          <w:rFonts w:ascii="SimSun" w:hAnsi="SimSun" w:eastAsia="宋体"/>
          <w:b w:val="0"/>
        </w:rPr>
        <w:t>smoke_test.sh</w:t>
      </w:r>
    </w:p>
    <w:p>
      <w:pPr>
        <w:pStyle w:val="ListBullet"/>
      </w:pPr>
      <w:r>
        <w:rPr>
          <w:rFonts w:ascii="SimSun" w:hAnsi="SimSun" w:eastAsia="宋体"/>
          <w:b w:val="0"/>
        </w:rPr>
        <w:t>fault_injection_test.sh</w:t>
      </w:r>
    </w:p>
    <w:p>
      <w:pPr>
        <w:pStyle w:val="ListBullet"/>
      </w:pPr>
      <w:r>
        <w:rPr>
          <w:rFonts w:ascii="SimSun" w:hAnsi="SimSun" w:eastAsia="宋体"/>
          <w:b w:val="0"/>
        </w:rPr>
        <w:t>serial_e2e_test.sh</w:t>
      </w:r>
    </w:p>
    <w:p>
      <w:pPr>
        <w:pStyle w:val="Heading3"/>
      </w:pPr>
      <w:r>
        <w:t>7.3 测试证据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典型日志：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CMD_MSG type=light_cmd cmd=0x01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SCHED_TARGET mode=NORMAL ...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LIGHTCTL_TARGET_SUMMARY mode=NORMAL ...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GPIO_OUTPUT_SUMMARY ...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FAULTMG_MODE_TRANSITION prev=WARN next=SAFE_MODE ...</w:t>
      </w:r>
    </w:p>
    <w:p>
      <w:pPr>
        <w:pStyle w:val="CodeBlock"/>
      </w:pPr>
      <w:r>
        <w:rPr>
          <w:rFonts w:ascii="Courier New" w:hAnsi="Courier New" w:eastAsia="Courier New"/>
          <w:sz w:val="18"/>
        </w:rPr>
        <w:t>STATUS_SNAPSHOT fault=SAFE_MODE lifecycle=ACTIVE ...</w:t>
      </w:r>
    </w:p>
    <w:p>
      <w:pPr>
        <w:pStyle w:val="Heading3"/>
      </w:pPr>
      <w:r>
        <w:t>7.4 测试层次图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图 3-2 为测试层次工程图，用于说明 host-side 测试、构建测试和 QEMU 端到端测试之间的覆盖关系。该图不是 UML 测试模型图。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795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详细设计说明书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79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N"/>
      </w:pPr>
      <w:r>
        <w:t>图 3  软件工程结构图</w:t>
      </w:r>
    </w:p>
    <w:p>
      <w:pPr>
        <w:pStyle w:val="Heading2"/>
      </w:pPr>
      <w:r>
        <w:t>8. 限制条件</w:t>
      </w:r>
    </w:p>
    <w:p>
      <w:pPr>
        <w:pStyle w:val="ListBullet"/>
      </w:pPr>
      <w:r>
        <w:rPr>
          <w:rFonts w:ascii="SimSun" w:hAnsi="SimSun" w:eastAsia="宋体"/>
        </w:rPr>
        <w:t>当前 GPIO 行为在 QEMU 中通过日志观察。</w:t>
      </w:r>
    </w:p>
    <w:p>
      <w:pPr>
        <w:pStyle w:val="ListBullet"/>
      </w:pPr>
      <w:r>
        <w:rPr>
          <w:rFonts w:ascii="SimSun" w:hAnsi="SimSun" w:eastAsia="宋体"/>
        </w:rPr>
        <w:t>fault threshold 是项目策略，不是标准法规参数。</w:t>
      </w:r>
    </w:p>
    <w:p>
      <w:pPr>
        <w:pStyle w:val="ListBullet"/>
      </w:pPr>
      <w:r>
        <w:rPr>
          <w:rFonts w:ascii="SimSun" w:hAnsi="SimSun" w:eastAsia="宋体"/>
        </w:rPr>
        <w:t xml:space="preserve">recovery 已采用 elapsed-time window 语义；串口 </w:t>
      </w:r>
      <w:r>
        <w:rPr>
          <w:rFonts w:ascii="SimSun" w:hAnsi="SimSun" w:eastAsia="宋体"/>
          <w:b w:val="0"/>
        </w:rPr>
        <w:t>C</w:t>
      </w:r>
      <w:r>
        <w:rPr>
          <w:rFonts w:ascii="SimSun" w:hAnsi="SimSun" w:eastAsia="宋体"/>
        </w:rPr>
        <w:t xml:space="preserve"> 仅作为现场演示兼容入口。</w:t>
      </w:r>
    </w:p>
    <w:p>
      <w:pPr>
        <w:pStyle w:val="ListBullet"/>
      </w:pPr>
      <w:r>
        <w:rPr>
          <w:rFonts w:ascii="SimSun" w:hAnsi="SimSun" w:eastAsia="宋体"/>
        </w:rPr>
        <w:t>文档中未包含真实板卡接线图。</w:t>
      </w:r>
    </w:p>
    <w:p>
      <w:pPr>
        <w:pStyle w:val="Heading2"/>
      </w:pPr>
      <w:r>
        <w:t>9. 小结</w:t>
      </w:r>
    </w:p>
    <w:p>
      <w:pPr>
        <w:spacing w:line="300" w:lineRule="auto"/>
        <w:ind w:firstLine="420"/>
      </w:pPr>
      <w:r>
        <w:rPr>
          <w:rFonts w:ascii="SimSun" w:hAnsi="SimSun" w:eastAsia="宋体"/>
        </w:rPr>
        <w:t>LightDemo 的详细设计围绕“保护域隔离 + 显式通信 + 安全状态 owner + 自动化验证”展开。项目通过集中 channel 契约、shared memory layout v4、复杂车辆状态模型、fault lifecycle 和 QEMU E2E 测试形成了完整的工程闭环。</w:t>
      </w:r>
    </w:p>
    <w:p>
      <w:r>
        <w:br w:type="page"/>
      </w:r>
    </w:p>
    <w:p>
      <w:pPr>
        <w:pStyle w:val="Heading1"/>
      </w:pPr>
      <w:r>
        <w:t>final-v2.0 数据图补充</w:t>
      </w:r>
    </w:p>
    <w:p>
      <w:r>
        <w:rPr>
          <w:rFonts w:ascii="宋体" w:hAnsi="宋体" w:eastAsia="宋体"/>
          <w:sz w:val="21"/>
        </w:rPr>
        <w:t>本图作为详细设计中 fault lifecycle 和 recovery 逻辑的补充验证图，用于说明实现行为与设计状态机的一致性。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08000" cy="321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ault_recov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i/>
          <w:color w:val="5A5A5A"/>
          <w:sz w:val="18"/>
        </w:rPr>
        <w:t>图 3-X1 fault lifecycle 与 elapsed-time recovery 补充验证图</w:t>
      </w:r>
    </w:p>
    <w:p>
      <w:r>
        <w:rPr>
          <w:rFonts w:ascii="宋体" w:hAnsi="宋体" w:eastAsia="宋体"/>
          <w:sz w:val="21"/>
        </w:rPr>
        <w:t>以上图表来源于 final_v2_metrics.md 及 final-v2.0 验收证据目录，主要用于增强文档中的测试证据可读性和答辩展示效果。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36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imSun" w:hAnsi="SimSun" w:eastAsia="宋体"/>
        <w:sz w:val="18"/>
      </w:rPr>
      <w:t xml:space="preserve">第 </w:t>
      <w:fldChar w:fldCharType="begin"/>
      <w:instrText xml:space="preserve">PAGE</w:instrText>
      <w:fldChar w:fldCharType="end"/>
    </w:r>
    <w:r>
      <w:rPr>
        <w:rFonts w:ascii="SimSun" w:hAnsi="SimSun" w:eastAsia="宋体"/>
        <w:sz w:val="18"/>
      </w:rPr>
      <w:t xml:space="preserve"> 页 / 共 </w:t>
    </w:r>
    <w:r>
      <w:rPr>
        <w:rFonts w:ascii="SimSun" w:hAnsi="SimSun" w:eastAsia="宋体"/>
        <w:sz w:val="18"/>
      </w:rPr>
      <w:fldChar w:fldCharType="begin"/>
      <w:instrText xml:space="preserve">NUMPAGES</w:instrText>
      <w:fldChar w:fldCharType="end"/>
    </w:r>
    <w:r>
      <w:rPr>
        <w:rFonts w:ascii="SimSun" w:hAnsi="SimSun" w:eastAsia="宋体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SimSun" w:hAnsi="SimSun" w:eastAsia="宋体"/>
        <w:sz w:val="18"/>
      </w:rPr>
      <w:t>基于 seL4 + Microkit 的汽车车灯控制演示系统｜详细设计说明书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黑体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ind w:left="283"/>
    </w:pPr>
    <w:rPr>
      <w:rFonts w:ascii="Courier New" w:hAnsi="Courier New"/>
      <w:sz w:val="18"/>
    </w:rPr>
  </w:style>
  <w:style w:type="paragraph" w:customStyle="1" w:styleId="CaptionCN">
    <w:name w:val="CaptionCN"/>
    <w:pPr>
      <w:jc w:val="center"/>
    </w:pPr>
    <w:rPr>
      <w:rFonts w:ascii="SimSun" w:hAnsi="SimSun" w:eastAsia="宋体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