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483E1">
      <w:pPr>
        <w:rPr>
          <w:rFonts w:hint="default" w:ascii="Times New Roman" w:hAnsi="Times New Roman" w:eastAsia="宋体" w:cs="Times New Roman"/>
          <w:color w:val="auto"/>
        </w:rPr>
      </w:pPr>
    </w:p>
    <w:p w14:paraId="48C3747B">
      <w:pPr>
        <w:spacing w:before="1200" w:after="200" w:line="288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48"/>
        </w:rPr>
        <w:t>可行性研究报告</w:t>
      </w:r>
    </w:p>
    <w:p w14:paraId="51DA1A60">
      <w:pPr>
        <w:spacing w:before="0" w:after="5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软件工程规范文档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953"/>
      </w:tblGrid>
      <w:tr w14:paraId="4630F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FFA993D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项目名称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55635F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基于 seL4 + Microkit 的汽车车灯控制系统</w:t>
            </w:r>
          </w:p>
        </w:tc>
      </w:tr>
      <w:tr w14:paraId="1FF37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039A4A3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B3573EB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可行性研究报告</w:t>
            </w:r>
          </w:p>
        </w:tc>
      </w:tr>
      <w:tr w14:paraId="6C180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468ABA0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文档类型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EBC570E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可行性研究报告</w:t>
            </w:r>
          </w:p>
        </w:tc>
      </w:tr>
      <w:tr w14:paraId="0B5A0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3BD6F52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文档版本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171AE9F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v1.0</w:t>
            </w:r>
          </w:p>
        </w:tc>
      </w:tr>
      <w:tr w14:paraId="17391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E31391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运行平台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D9945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Ubuntu 22.04 + Microkit SDK 2.0.1 + QEMU `qemu_virt_aarch64`</w:t>
            </w:r>
          </w:p>
        </w:tc>
      </w:tr>
      <w:tr w14:paraId="7AF43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4252EB5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适用对象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84A5188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项目组、测试人员、课程检查人员</w:t>
            </w:r>
          </w:p>
        </w:tc>
      </w:tr>
      <w:tr w14:paraId="56793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F253297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编制单位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C6EA732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</w:t>
            </w:r>
          </w:p>
        </w:tc>
      </w:tr>
      <w:tr w14:paraId="53726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67178FD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生成日期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FBFF02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2026-05-20</w:t>
            </w:r>
          </w:p>
        </w:tc>
      </w:tr>
    </w:tbl>
    <w:p w14:paraId="254312A3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  <w:bookmarkStart w:id="0" w:name="_GoBack"/>
      <w:bookmarkEnd w:id="0"/>
    </w:p>
    <w:p w14:paraId="237EE636">
      <w:pPr>
        <w:spacing w:before="200" w:after="32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6"/>
        </w:rPr>
        <w:t>目录</w:t>
      </w:r>
    </w:p>
    <w:p w14:paraId="4F46EF06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1. 编写目的</w:t>
      </w:r>
    </w:p>
    <w:p w14:paraId="11E6CE35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2. 项目背景</w:t>
      </w:r>
    </w:p>
    <w:p w14:paraId="68263664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3. 建设目标</w:t>
      </w:r>
    </w:p>
    <w:p w14:paraId="1465795A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4. 技术可行性</w:t>
      </w:r>
    </w:p>
    <w:p w14:paraId="5AB34847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4.1 技术栈可行性</w:t>
      </w:r>
    </w:p>
    <w:p w14:paraId="4FF6DA5E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4.2 架构可行性</w:t>
      </w:r>
    </w:p>
    <w:p w14:paraId="7A788703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4.3 验证可行性</w:t>
      </w:r>
    </w:p>
    <w:p w14:paraId="213018CE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5. 经济可行性</w:t>
      </w:r>
    </w:p>
    <w:p w14:paraId="4A6B4209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6. 运行可行性</w:t>
      </w:r>
    </w:p>
    <w:p w14:paraId="211EB1EE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7. 进度可行性</w:t>
      </w:r>
    </w:p>
    <w:p w14:paraId="28ACD0AB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8. 风险分析</w:t>
      </w:r>
    </w:p>
    <w:p w14:paraId="324644D7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9. 可行性结论</w:t>
      </w:r>
    </w:p>
    <w:p w14:paraId="7FE40B4E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6B913750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1. 编写目的</w:t>
      </w:r>
    </w:p>
    <w:p w14:paraId="55445ED2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本文用于分析 LightDemo 项目从课程工程实践角度实施的可行性，包括技术可行性、经济可行性、运行可行性、进度可行性、风险与约束。项目目标不是构建真实量产车灯系统，而是在 seL4/Microkit 环境下实现一个具有工程结构、故障治理和自动化验证能力的嵌入式控制样板。</w:t>
      </w:r>
    </w:p>
    <w:p w14:paraId="6E83923A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2. 项目背景</w:t>
      </w:r>
    </w:p>
    <w:p w14:paraId="1C86E006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汽车车灯控制属于典型嵌入式控制场景，涉及输入解析、策略裁决、执行控制、硬件输出和异常处理。传统单进程 demo 难以体现工程系统中的模块隔离、接口契约、故障降级和可回归验证。</w:t>
      </w:r>
    </w:p>
    <w:p w14:paraId="4DDA9765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seL4 具备强隔离和高可信系统构建基础，Microkit 提供 protection domain、channel 和 memory region 等系统描述能力。LightDemo 选取车灯控制作为小规模场景，将系统拆分为多个保护域，通过明确接口协作，展示工程化嵌入式系统的基本形态。</w:t>
      </w:r>
    </w:p>
    <w:p w14:paraId="0485E4D5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3. 建设目标</w:t>
      </w:r>
    </w:p>
    <w:p w14:paraId="21ACC11D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项目建设目标如下：</w:t>
      </w:r>
    </w:p>
    <w:p w14:paraId="529AEB6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在 QEMU </w:t>
      </w:r>
      <w:r>
        <w:rPr>
          <w:rFonts w:hint="default" w:ascii="Times New Roman" w:hAnsi="Times New Roman" w:eastAsia="宋体" w:cs="Times New Roman"/>
          <w:color w:val="auto"/>
          <w:sz w:val="19"/>
        </w:rPr>
        <w:t>qemu_virt_aarch64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平台上运行完整 Microkit 系统。</w:t>
      </w:r>
    </w:p>
    <w:p w14:paraId="42E80CD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实现 UART 输入到 GPIO 输出的完整控制链路。</w:t>
      </w:r>
    </w:p>
    <w:p w14:paraId="4C5A58C4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实现车辆状态参与策略裁决。</w:t>
      </w:r>
    </w:p>
    <w:p w14:paraId="5F9AA3D0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实现集中式 fault lifecycle 和 fault mode 管理。</w:t>
      </w:r>
    </w:p>
    <w:p w14:paraId="1284813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实现接口契约校验和运行时可观测日志。</w:t>
      </w:r>
    </w:p>
    <w:p w14:paraId="7DB5C06D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实现 host-side 单元测试和 QEMU 端到端测试。</w:t>
      </w:r>
    </w:p>
    <w:p w14:paraId="417EBF2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形成可用于课程汇报的软件工程文档体系。</w:t>
      </w:r>
    </w:p>
    <w:p w14:paraId="3E338C72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4. 技术可行性</w:t>
      </w:r>
    </w:p>
    <w:p w14:paraId="5EF21B87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4.1 技术栈可行性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82A3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552F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技术项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7DCB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可行性说明</w:t>
            </w:r>
          </w:p>
        </w:tc>
      </w:tr>
      <w:tr w14:paraId="34ADE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8145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seL4 / Microkit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26D0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Microkit SDK 2.0.1 支持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qemu_virt_aarch64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，适合课程环境验证。</w:t>
            </w:r>
          </w:p>
        </w:tc>
      </w:tr>
      <w:tr w14:paraId="45797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FD07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C 语言实现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521B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项目核心逻辑使用 C 语言，符合嵌入式系统开发习惯。</w:t>
            </w:r>
          </w:p>
        </w:tc>
      </w:tr>
      <w:tr w14:paraId="1D576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EA9F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QEMU 仿真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D868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不依赖真实硬件即可完成构建、运行和端到端验证。</w:t>
            </w:r>
          </w:p>
        </w:tc>
      </w:tr>
      <w:tr w14:paraId="3A02C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8794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Makefile 构建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1FAD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已形成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build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qemu-test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等工程入口。</w:t>
            </w:r>
          </w:p>
        </w:tc>
      </w:tr>
      <w:tr w14:paraId="3481B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202A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Bash 自动化脚本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FAB7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可实现 QEMU 日志匹配、故障注入和串口 E2E 验证。</w:t>
            </w:r>
          </w:p>
        </w:tc>
      </w:tr>
    </w:tbl>
    <w:p w14:paraId="6E162A64">
      <w:pPr>
        <w:rPr>
          <w:rFonts w:hint="default" w:ascii="Times New Roman" w:hAnsi="Times New Roman" w:eastAsia="宋体" w:cs="Times New Roman"/>
          <w:color w:val="auto"/>
        </w:rPr>
      </w:pPr>
    </w:p>
    <w:p w14:paraId="4FB365F9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4.2 架构可行性</w:t>
      </w:r>
    </w:p>
    <w:p w14:paraId="5CFC5140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系统已经拆分为多个 protection domain：</w:t>
      </w:r>
    </w:p>
    <w:p w14:paraId="459187A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commandin</w:t>
      </w:r>
    </w:p>
    <w:p w14:paraId="453B062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vehicle_state</w:t>
      </w:r>
    </w:p>
    <w:p w14:paraId="6BC7079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scheduler</w:t>
      </w:r>
    </w:p>
    <w:p w14:paraId="43E2B16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lightctl</w:t>
      </w:r>
    </w:p>
    <w:p w14:paraId="73C2D5D0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gpio</w:t>
      </w:r>
    </w:p>
    <w:p w14:paraId="1A9C5B6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fault_mg</w:t>
      </w:r>
    </w:p>
    <w:p w14:paraId="64CDE7D8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这些模块通过 Microkit channel 和 shared memory 协作，职责边界清晰，适合扩展和审查。</w:t>
      </w:r>
    </w:p>
    <w:p w14:paraId="39098480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4.3 验证可行性</w:t>
      </w:r>
    </w:p>
    <w:p w14:paraId="70A75A36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项目已形成两类验证手段：</w:t>
      </w:r>
    </w:p>
    <w:p w14:paraId="6802621D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host-side 单元测试：验证纯逻辑、协议、契约、故障状态机。</w:t>
      </w:r>
    </w:p>
    <w:p w14:paraId="0426B19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QEMU 端到端测试：验证保护域启动、通知路径、串口输入、故障注入和恢复流程。</w:t>
      </w:r>
    </w:p>
    <w:p w14:paraId="2BC951B5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最终验证证据保存在 </w:t>
      </w:r>
      <w:r>
        <w:rPr>
          <w:rFonts w:hint="default" w:ascii="Times New Roman" w:hAnsi="Times New Roman" w:eastAsia="宋体" w:cs="Times New Roman"/>
          <w:color w:val="auto"/>
          <w:sz w:val="19"/>
        </w:rPr>
        <w:t>test-results/report-v6/</w:t>
      </w:r>
      <w:r>
        <w:rPr>
          <w:rFonts w:hint="default" w:ascii="Times New Roman" w:hAnsi="Times New Roman" w:eastAsia="宋体" w:cs="Times New Roman"/>
          <w:color w:val="auto"/>
          <w:sz w:val="21"/>
        </w:rPr>
        <w:t>，说明当前验证流程可重复执行。</w:t>
      </w:r>
    </w:p>
    <w:p w14:paraId="19778EC3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5. 经济可行性</w:t>
      </w:r>
    </w:p>
    <w:p w14:paraId="38FE8983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本项目使用开源工具链和课程环境：</w:t>
      </w:r>
    </w:p>
    <w:p w14:paraId="0A8A769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不需要购买真实开发板。</w:t>
      </w:r>
    </w:p>
    <w:p w14:paraId="66EC828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不需要真实车辆硬件。</w:t>
      </w:r>
    </w:p>
    <w:p w14:paraId="04C657B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不需要商业测试平台。</w:t>
      </w:r>
    </w:p>
    <w:p w14:paraId="3234188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使用 QEMU 完成主要验证。</w:t>
      </w:r>
    </w:p>
    <w:p w14:paraId="7B36495A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因此项目成本主要是开发和调试时间，经济成本较低，适合作为软件工程专业课程实践项目。</w:t>
      </w:r>
    </w:p>
    <w:p w14:paraId="13CF3033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6. 运行可行性</w:t>
      </w:r>
    </w:p>
    <w:p w14:paraId="0E897787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推荐运行环境：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E21C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95EE2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项目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716C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要求</w:t>
            </w:r>
          </w:p>
        </w:tc>
      </w:tr>
      <w:tr w14:paraId="0FBC7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D183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操作系统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EABA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Ubuntu 22.04</w:t>
            </w:r>
          </w:p>
        </w:tc>
      </w:tr>
      <w:tr w14:paraId="4A41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93D1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SDK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ECD8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Microkit SDK 2.0.1</w:t>
            </w:r>
          </w:p>
        </w:tc>
      </w:tr>
      <w:tr w14:paraId="307F7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28E8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交叉编译器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A87F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aarch64-linux-gnu-gcc</w:t>
            </w:r>
          </w:p>
        </w:tc>
      </w:tr>
      <w:tr w14:paraId="713BD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4268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模拟器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4F0F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qemu-system-aarch64</w:t>
            </w:r>
          </w:p>
        </w:tc>
      </w:tr>
      <w:tr w14:paraId="0F5DA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1314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构建工具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82AE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bash</w:t>
            </w:r>
          </w:p>
        </w:tc>
      </w:tr>
    </w:tbl>
    <w:p w14:paraId="48ADF4AB">
      <w:pPr>
        <w:rPr>
          <w:rFonts w:hint="default" w:ascii="Times New Roman" w:hAnsi="Times New Roman" w:eastAsia="宋体" w:cs="Times New Roman"/>
          <w:color w:val="auto"/>
        </w:rPr>
      </w:pPr>
    </w:p>
    <w:p w14:paraId="3F26BE31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在该环境下可执行：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55AA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822AF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build</w:t>
            </w:r>
          </w:p>
          <w:p w14:paraId="353893CB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</w:t>
            </w:r>
          </w:p>
          <w:p w14:paraId="3591736A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qemu-test</w:t>
            </w:r>
          </w:p>
        </w:tc>
      </w:tr>
    </w:tbl>
    <w:p w14:paraId="6E8978A6">
      <w:pPr>
        <w:rPr>
          <w:rFonts w:hint="default" w:ascii="Times New Roman" w:hAnsi="Times New Roman" w:eastAsia="宋体" w:cs="Times New Roman"/>
          <w:color w:val="auto"/>
        </w:rPr>
      </w:pPr>
    </w:p>
    <w:p w14:paraId="6FA53D0B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当前已通过 </w:t>
      </w:r>
      <w:r>
        <w:rPr>
          <w:rFonts w:hint="default" w:ascii="Times New Roman" w:hAnsi="Times New Roman" w:eastAsia="宋体" w:cs="Times New Roman"/>
          <w:color w:val="auto"/>
          <w:sz w:val="19"/>
        </w:rPr>
        <w:t>report-v6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验证运行可行性。</w:t>
      </w:r>
    </w:p>
    <w:p w14:paraId="285A386B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7. 进度可行性</w:t>
      </w:r>
    </w:p>
    <w:p w14:paraId="79C6A4D5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项目已完成以下阶段：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D6B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B5B0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阶段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6693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状态</w:t>
            </w:r>
          </w:p>
        </w:tc>
      </w:tr>
      <w:tr w14:paraId="43AD5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843C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基础控制链路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04BB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已完成</w:t>
            </w:r>
          </w:p>
        </w:tc>
      </w:tr>
      <w:tr w14:paraId="580BB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89AD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多保护域拆分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4A2F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已完成</w:t>
            </w:r>
          </w:p>
        </w:tc>
      </w:tr>
      <w:tr w14:paraId="1E128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E44C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fault lifecycle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4A99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已完成</w:t>
            </w:r>
          </w:p>
        </w:tc>
      </w:tr>
      <w:tr w14:paraId="0BDA5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162C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接口契约校验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7058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已完成</w:t>
            </w:r>
          </w:p>
        </w:tc>
      </w:tr>
      <w:tr w14:paraId="504F8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5978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host-side 测试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6185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已完成</w:t>
            </w:r>
          </w:p>
        </w:tc>
      </w:tr>
      <w:tr w14:paraId="3D22E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6D44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QEMU E2E 测试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45BD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已完成</w:t>
            </w:r>
          </w:p>
        </w:tc>
      </w:tr>
      <w:tr w14:paraId="611CD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81A5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测试证据落盘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3076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已完成</w:t>
            </w:r>
          </w:p>
        </w:tc>
      </w:tr>
      <w:tr w14:paraId="0BA02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4602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汇报文档补齐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BFE7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已完成</w:t>
            </w:r>
          </w:p>
        </w:tc>
      </w:tr>
    </w:tbl>
    <w:p w14:paraId="0F9024DF">
      <w:pPr>
        <w:rPr>
          <w:rFonts w:hint="default" w:ascii="Times New Roman" w:hAnsi="Times New Roman" w:eastAsia="宋体" w:cs="Times New Roman"/>
          <w:color w:val="auto"/>
        </w:rPr>
      </w:pPr>
    </w:p>
    <w:p w14:paraId="27E7A29C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后续若继续扩展，可增加真实时间源、更多故障类型或真实板卡验证，但不影响当前课程实践交付。</w:t>
      </w:r>
    </w:p>
    <w:p w14:paraId="3ED0E360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8. 风险分析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8488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FF5E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风险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083D3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影响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E293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当前措施</w:t>
            </w:r>
          </w:p>
        </w:tc>
      </w:tr>
      <w:tr w14:paraId="02538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5F99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本地 Windows 无 Microkit 运行环境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BE81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无法本地直接验证 QEMU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842D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统一在 Ubuntu 22.04 VM 中运行并保存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test-results/</w:t>
            </w:r>
          </w:p>
        </w:tc>
      </w:tr>
      <w:tr w14:paraId="7EB1B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8CC8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QEMU 与真实硬件差异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AC75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GPIO 行为只能通过日志观察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4673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文档中明确当前验证边界</w:t>
            </w:r>
          </w:p>
        </w:tc>
      </w:tr>
      <w:tr w14:paraId="50ECD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CB67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接口变化引入兼容性问题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FE59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多保护域通信可能失效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9EA7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增加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light_contract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和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test-contract</w:t>
            </w:r>
          </w:p>
        </w:tc>
      </w:tr>
      <w:tr w14:paraId="6CAD1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FFA7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fault 逻辑复杂度上升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E1C7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恢复路径可能难以审查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45F5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faultmg 单一 owner，状态机单测覆盖</w:t>
            </w:r>
          </w:p>
        </w:tc>
      </w:tr>
      <w:tr w14:paraId="735B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124F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串口 E2E 路径不稳定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041B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影响汇报演示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8085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已通过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report-v6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回归验证</w:t>
            </w:r>
          </w:p>
        </w:tc>
      </w:tr>
    </w:tbl>
    <w:p w14:paraId="5BBFB93E">
      <w:pPr>
        <w:rPr>
          <w:rFonts w:hint="default" w:ascii="Times New Roman" w:hAnsi="Times New Roman" w:eastAsia="宋体" w:cs="Times New Roman"/>
          <w:color w:val="auto"/>
        </w:rPr>
      </w:pPr>
    </w:p>
    <w:p w14:paraId="7AC8EDA7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9. 可行性结论</w:t>
      </w:r>
    </w:p>
    <w:p w14:paraId="543FA319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LightDemo 在技术、经济、运行和进度方面均具备可行性。项目已经形成可构建、可运行、可验证、可汇报的工程闭环，适合作为软件工程专业课程中的嵌入式系统工程实践项目。</w:t>
      </w:r>
    </w:p>
    <w:p w14:paraId="75F9518C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当前版本的工程价值主要体现在：</w:t>
      </w:r>
    </w:p>
    <w:p w14:paraId="09C8A62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架构隔离清晰。</w:t>
      </w:r>
    </w:p>
    <w:p w14:paraId="5E20DD0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接口契约显式。</w:t>
      </w:r>
    </w:p>
    <w:p w14:paraId="11B13C7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故障治理集中。</w:t>
      </w:r>
    </w:p>
    <w:p w14:paraId="61FA4FCD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自动化验证完整。</w:t>
      </w:r>
    </w:p>
    <w:p w14:paraId="3BAF711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测试证据可复查。</w:t>
      </w:r>
    </w:p>
    <w:p w14:paraId="09C27C1E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因此，建议按当前工程化版本作为课程汇报和提交基线。</w:t>
      </w:r>
    </w:p>
    <w:sectPr>
      <w:headerReference r:id="rId5" w:type="default"/>
      <w:footerReference r:id="rId6" w:type="default"/>
      <w:pgSz w:w="11906" w:h="16838"/>
      <w:pgMar w:top="1417" w:right="1417" w:bottom="1247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CE095">
    <w:pPr>
      <w:pStyle w:val="24"/>
      <w:jc w:val="center"/>
    </w:pPr>
    <w:r>
      <w:rPr>
        <w:rFonts w:ascii="Noto Serif CJK SC" w:hAnsi="Noto Serif CJK SC" w:eastAsia="Noto Serif CJK SC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erif CJK SC" w:hAnsi="Noto Serif CJK SC" w:eastAsia="Noto Serif CJK S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498D2">
    <w:pPr>
      <w:pStyle w:val="25"/>
      <w:jc w:val="center"/>
    </w:pPr>
    <w:r>
      <w:rPr>
        <w:rFonts w:ascii="Noto Sans CJK SC" w:hAnsi="Noto Sans CJK SC" w:eastAsia="Noto Sans CJK SC"/>
        <w:color w:val="595959"/>
        <w:sz w:val="18"/>
      </w:rPr>
      <w:t>基于 seL4 + Microkit 的汽车车灯控制系统  |  可行性研究报告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9F2B4A"/>
    <w:rsid w:val="4D32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20"/>
      <w:outlineLvl w:val="3"/>
    </w:pPr>
    <w:rPr>
      <w:rFonts w:asciiTheme="majorHAnsi" w:hAnsiTheme="majorHAnsi" w:eastAsiaTheme="majorEastAsia" w:cstheme="majorBidi"/>
      <w:b/>
      <w:bCs/>
      <w:i/>
      <w:iCs/>
      <w:color w:val="1F4E79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b/>
      <w:i/>
      <w:iCs/>
      <w:color w:val="595959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before="0" w:after="0" w:line="240" w:lineRule="auto"/>
    </w:pPr>
    <w:rPr>
      <w:rFonts w:ascii="DejaVu Sans Mono" w:hAnsi="DejaVu Sans Mono" w:eastAsia="DejaVu Sans Mono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853</Words>
  <Characters>1254</Characters>
  <Lines>0</Lines>
  <Paragraphs>0</Paragraphs>
  <TotalTime>0</TotalTime>
  <ScaleCrop>false</ScaleCrop>
  <LinksUpToDate>false</LinksUpToDate>
  <CharactersWithSpaces>1351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LHC不羁</cp:lastModifiedBy>
  <dcterms:modified xsi:type="dcterms:W3CDTF">2026-05-21T10:33:58Z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eyJoZGlkIjoiNjRhOTZmNTZiYzU2MjQzZmJlZjJiMDk5MzM4YTZiMjgiLCJ1c2VySWQiOiIzNDg4OTcxOTAifQ==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A98A060210A842BC97AEA45272F04BF4_12</vt:lpwstr>
  </property>
</Properties>
</file>