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rFonts w:hint="default"/>
          <w:b/>
          <w:bCs/>
        </w:rPr>
        <w:t>VSR：结合视觉、语义和关系的文档布局分析统一框架</w:t>
      </w:r>
    </w:p>
    <w:p>
      <w:pPr>
        <w:rPr>
          <w:rFonts w:hint="default"/>
        </w:rPr>
      </w:pPr>
      <w:r>
        <w:rPr>
          <w:rFonts w:hint="eastAsia"/>
        </w:rPr>
        <w:t>Peng Zhang</w:t>
      </w:r>
      <w:r>
        <w:rPr>
          <w:rFonts w:hint="eastAsia"/>
          <w:lang w:val="en-US" w:eastAsia="zh-CN"/>
        </w:rPr>
        <w:t xml:space="preserve">  </w:t>
      </w:r>
      <w:r>
        <w:rPr>
          <w:rFonts w:hint="default"/>
        </w:rPr>
        <w:t>海康威视研究所</w:t>
      </w:r>
    </w:p>
    <w:p>
      <w:pPr>
        <w:ind w:firstLine="420" w:firstLineChars="200"/>
        <w:rPr>
          <w:rFonts w:hint="eastAsia" w:ascii="微软雅黑" w:hAnsi="微软雅黑" w:eastAsia="微软雅黑" w:cs="微软雅黑"/>
          <w:i w:val="0"/>
          <w:iCs w:val="0"/>
          <w:caps w:val="0"/>
          <w:spacing w:val="0"/>
          <w:sz w:val="21"/>
          <w:szCs w:val="21"/>
          <w:shd w:val="clear" w:fill="FFFFFF"/>
        </w:rPr>
      </w:pPr>
      <w:r>
        <w:rPr>
          <w:rFonts w:hint="eastAsia" w:ascii="微软雅黑" w:hAnsi="微软雅黑" w:eastAsia="微软雅黑" w:cs="微软雅黑"/>
          <w:i w:val="0"/>
          <w:iCs w:val="0"/>
          <w:caps w:val="0"/>
          <w:spacing w:val="0"/>
          <w:sz w:val="21"/>
          <w:szCs w:val="21"/>
          <w:shd w:val="clear" w:fill="FFFFFF"/>
        </w:rPr>
        <w:t>摘要：文档布局分析对于理解文档结构至关重要。在此任务中，文档的视觉和语义以及布局组件之间的关系有助于理解过程。虽然已经提出了许多利用上述信息的工作，但结果并不令人满意。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ascii="微软雅黑" w:hAnsi="微软雅黑" w:eastAsia="微软雅黑" w:cs="微软雅黑"/>
          <w:i w:val="0"/>
          <w:iCs w:val="0"/>
          <w:caps w:val="0"/>
          <w:spacing w:val="0"/>
          <w:sz w:val="21"/>
          <w:szCs w:val="21"/>
          <w:shd w:val="clear" w:fill="FFFFFF"/>
          <w:lang w:val="en-US" w:eastAsia="zh-CN"/>
        </w:rPr>
      </w:pPr>
      <w:r>
        <w:rPr>
          <w:rFonts w:hint="eastAsia" w:ascii="微软雅黑" w:hAnsi="微软雅黑" w:eastAsia="微软雅黑" w:cs="微软雅黑"/>
          <w:i w:val="0"/>
          <w:iCs w:val="0"/>
          <w:caps w:val="0"/>
          <w:spacing w:val="0"/>
          <w:sz w:val="21"/>
          <w:szCs w:val="21"/>
          <w:shd w:val="clear" w:fill="FFFFFF"/>
        </w:rPr>
        <w:t>基于</w:t>
      </w:r>
      <w:r>
        <w:rPr>
          <w:rFonts w:hint="eastAsia" w:ascii="微软雅黑" w:hAnsi="微软雅黑" w:eastAsia="微软雅黑" w:cs="微软雅黑"/>
          <w:i w:val="0"/>
          <w:iCs w:val="0"/>
          <w:caps w:val="0"/>
          <w:color w:val="FF0000"/>
          <w:spacing w:val="0"/>
          <w:sz w:val="21"/>
          <w:szCs w:val="21"/>
          <w:shd w:val="clear" w:fill="FFFFFF"/>
        </w:rPr>
        <w:t>NLP</w:t>
      </w:r>
      <w:r>
        <w:rPr>
          <w:rFonts w:hint="eastAsia" w:ascii="微软雅黑" w:hAnsi="微软雅黑" w:eastAsia="微软雅黑" w:cs="微软雅黑"/>
          <w:i w:val="0"/>
          <w:iCs w:val="0"/>
          <w:caps w:val="0"/>
          <w:spacing w:val="0"/>
          <w:sz w:val="21"/>
          <w:szCs w:val="21"/>
          <w:shd w:val="clear" w:fill="FFFFFF"/>
        </w:rPr>
        <w:t>的方法将布局分析</w:t>
      </w:r>
      <w:r>
        <w:rPr>
          <w:rFonts w:hint="eastAsia" w:ascii="微软雅黑" w:hAnsi="微软雅黑" w:eastAsia="微软雅黑" w:cs="微软雅黑"/>
          <w:i w:val="0"/>
          <w:iCs w:val="0"/>
          <w:caps w:val="0"/>
          <w:color w:val="FF0000"/>
          <w:spacing w:val="0"/>
          <w:sz w:val="21"/>
          <w:szCs w:val="21"/>
          <w:shd w:val="clear" w:fill="FFFFFF"/>
        </w:rPr>
        <w:t>建模为序列标记</w:t>
      </w:r>
      <w:r>
        <w:rPr>
          <w:rFonts w:hint="eastAsia" w:ascii="微软雅黑" w:hAnsi="微软雅黑" w:eastAsia="微软雅黑" w:cs="微软雅黑"/>
          <w:i w:val="0"/>
          <w:iCs w:val="0"/>
          <w:caps w:val="0"/>
          <w:spacing w:val="0"/>
          <w:sz w:val="21"/>
          <w:szCs w:val="21"/>
          <w:shd w:val="clear" w:fill="FFFFFF"/>
        </w:rPr>
        <w:t>任务</w:t>
      </w:r>
      <w:r>
        <w:rPr>
          <w:rFonts w:hint="eastAsia" w:cs="微软雅黑"/>
          <w:i w:val="0"/>
          <w:iCs w:val="0"/>
          <w:caps w:val="0"/>
          <w:spacing w:val="0"/>
          <w:sz w:val="21"/>
          <w:szCs w:val="21"/>
          <w:shd w:val="clear" w:fill="FFFFFF"/>
          <w:lang w:eastAsia="zh-CN"/>
        </w:rPr>
        <w:t>（</w:t>
      </w:r>
      <w:r>
        <w:rPr>
          <w:rFonts w:hint="eastAsia" w:cs="微软雅黑"/>
          <w:i w:val="0"/>
          <w:iCs w:val="0"/>
          <w:caps w:val="0"/>
          <w:spacing w:val="0"/>
          <w:sz w:val="21"/>
          <w:szCs w:val="21"/>
          <w:shd w:val="clear" w:fill="FFFFFF"/>
          <w:lang w:val="en-US" w:eastAsia="zh-CN"/>
        </w:rPr>
        <w:t>语义角色标注</w:t>
      </w:r>
      <w:r>
        <w:rPr>
          <w:rFonts w:hint="eastAsia" w:cs="微软雅黑"/>
          <w:i w:val="0"/>
          <w:iCs w:val="0"/>
          <w:caps w:val="0"/>
          <w:spacing w:val="0"/>
          <w:sz w:val="21"/>
          <w:szCs w:val="21"/>
          <w:shd w:val="clear" w:fill="FFFFFF"/>
          <w:lang w:eastAsia="zh-CN"/>
        </w:rPr>
        <w:t>）</w:t>
      </w:r>
      <w:r>
        <w:rPr>
          <w:rFonts w:hint="eastAsia" w:ascii="微软雅黑" w:hAnsi="微软雅黑" w:eastAsia="微软雅黑" w:cs="微软雅黑"/>
          <w:i w:val="0"/>
          <w:iCs w:val="0"/>
          <w:caps w:val="0"/>
          <w:spacing w:val="0"/>
          <w:sz w:val="21"/>
          <w:szCs w:val="21"/>
          <w:shd w:val="clear" w:fill="FFFFFF"/>
        </w:rPr>
        <w:t>，并且在布局建模方面表现出不足。</w:t>
      </w:r>
      <w:r>
        <w:rPr>
          <w:rFonts w:hint="eastAsia" w:cs="微软雅黑"/>
          <w:i w:val="0"/>
          <w:iCs w:val="0"/>
          <w:caps w:val="0"/>
          <w:spacing w:val="0"/>
          <w:sz w:val="21"/>
          <w:szCs w:val="21"/>
          <w:shd w:val="clear" w:fill="FFFFFF"/>
          <w:lang w:val="en-US" w:eastAsia="zh-CN"/>
        </w:rPr>
        <w:t>(</w:t>
      </w:r>
      <w:r>
        <w:rPr>
          <w:rFonts w:hint="default" w:ascii="Arial" w:hAnsi="Arial" w:cs="Arial"/>
          <w:spacing w:val="15"/>
          <w:sz w:val="19"/>
          <w:szCs w:val="19"/>
        </w:rPr>
        <w:t xml:space="preserve">逻辑结构被定义为文档中逻辑组件的层次结构，例如节标题、段落和列表 </w:t>
      </w:r>
      <w:r>
        <w:rPr>
          <w:rFonts w:hint="eastAsia" w:cs="微软雅黑"/>
          <w:i w:val="0"/>
          <w:iCs w:val="0"/>
          <w:caps w:val="0"/>
          <w:spacing w:val="0"/>
          <w:sz w:val="21"/>
          <w:szCs w:val="21"/>
          <w:shd w:val="clear" w:fill="FFFFFF"/>
          <w:lang w:val="en-US" w:eastAsia="zh-CN"/>
        </w:rPr>
        <w:t>)</w:t>
      </w:r>
    </w:p>
    <w:p>
      <w:pPr>
        <w:ind w:firstLine="420" w:firstLineChars="200"/>
        <w:rPr>
          <w:rFonts w:hint="eastAsia" w:ascii="微软雅黑" w:hAnsi="微软雅黑" w:eastAsia="微软雅黑" w:cs="微软雅黑"/>
          <w:i w:val="0"/>
          <w:iCs w:val="0"/>
          <w:caps w:val="0"/>
          <w:spacing w:val="0"/>
          <w:sz w:val="21"/>
          <w:szCs w:val="21"/>
          <w:shd w:val="clear" w:fill="FFFFFF"/>
        </w:rPr>
      </w:pPr>
      <w:r>
        <w:rPr>
          <w:rFonts w:hint="eastAsia" w:ascii="微软雅黑" w:hAnsi="微软雅黑" w:eastAsia="微软雅黑" w:cs="微软雅黑"/>
          <w:i w:val="0"/>
          <w:iCs w:val="0"/>
          <w:caps w:val="0"/>
          <w:spacing w:val="0"/>
          <w:sz w:val="21"/>
          <w:szCs w:val="21"/>
          <w:shd w:val="clear" w:fill="FFFFFF"/>
        </w:rPr>
        <w:t>基于</w:t>
      </w:r>
      <w:r>
        <w:rPr>
          <w:rFonts w:hint="eastAsia" w:ascii="微软雅黑" w:hAnsi="微软雅黑" w:eastAsia="微软雅黑" w:cs="微软雅黑"/>
          <w:i w:val="0"/>
          <w:iCs w:val="0"/>
          <w:caps w:val="0"/>
          <w:color w:val="FF0000"/>
          <w:spacing w:val="0"/>
          <w:sz w:val="21"/>
          <w:szCs w:val="21"/>
          <w:shd w:val="clear" w:fill="FFFFFF"/>
        </w:rPr>
        <w:t>CV</w:t>
      </w:r>
      <w:r>
        <w:rPr>
          <w:rFonts w:hint="eastAsia" w:ascii="微软雅黑" w:hAnsi="微软雅黑" w:eastAsia="微软雅黑" w:cs="微软雅黑"/>
          <w:i w:val="0"/>
          <w:iCs w:val="0"/>
          <w:caps w:val="0"/>
          <w:spacing w:val="0"/>
          <w:sz w:val="21"/>
          <w:szCs w:val="21"/>
          <w:shd w:val="clear" w:fill="FFFFFF"/>
        </w:rPr>
        <w:t>的方法将布局分析</w:t>
      </w:r>
      <w:r>
        <w:rPr>
          <w:rFonts w:hint="eastAsia" w:ascii="微软雅黑" w:hAnsi="微软雅黑" w:eastAsia="微软雅黑" w:cs="微软雅黑"/>
          <w:i w:val="0"/>
          <w:iCs w:val="0"/>
          <w:caps w:val="0"/>
          <w:color w:val="FF0000"/>
          <w:spacing w:val="0"/>
          <w:sz w:val="21"/>
          <w:szCs w:val="21"/>
          <w:shd w:val="clear" w:fill="FFFFFF"/>
        </w:rPr>
        <w:t>建模为检测或分割</w:t>
      </w:r>
      <w:r>
        <w:rPr>
          <w:rFonts w:hint="eastAsia" w:ascii="微软雅黑" w:hAnsi="微软雅黑" w:eastAsia="微软雅黑" w:cs="微软雅黑"/>
          <w:i w:val="0"/>
          <w:iCs w:val="0"/>
          <w:caps w:val="0"/>
          <w:spacing w:val="0"/>
          <w:sz w:val="21"/>
          <w:szCs w:val="21"/>
          <w:shd w:val="clear" w:fill="FFFFFF"/>
        </w:rPr>
        <w:t>任务，但存在模态融合效率低和</w:t>
      </w:r>
      <w:r>
        <w:rPr>
          <w:rFonts w:hint="eastAsia" w:ascii="微软雅黑" w:hAnsi="微软雅黑" w:eastAsia="微软雅黑" w:cs="微软雅黑"/>
          <w:i w:val="0"/>
          <w:iCs w:val="0"/>
          <w:caps w:val="0"/>
          <w:color w:val="FF0000"/>
          <w:spacing w:val="0"/>
          <w:sz w:val="21"/>
          <w:szCs w:val="21"/>
          <w:shd w:val="clear" w:fill="FFFFFF"/>
        </w:rPr>
        <w:t>布局组件之间缺乏关系建模的局限性</w:t>
      </w:r>
      <w:r>
        <w:rPr>
          <w:rFonts w:hint="eastAsia" w:ascii="微软雅黑" w:hAnsi="微软雅黑" w:eastAsia="微软雅黑" w:cs="微软雅黑"/>
          <w:i w:val="0"/>
          <w:iCs w:val="0"/>
          <w:caps w:val="0"/>
          <w:spacing w:val="0"/>
          <w:sz w:val="21"/>
          <w:szCs w:val="21"/>
          <w:shd w:val="clear" w:fill="FFFFFF"/>
        </w:rPr>
        <w:t>。</w:t>
      </w:r>
    </w:p>
    <w:p>
      <w:pPr>
        <w:ind w:firstLine="420" w:firstLineChars="200"/>
        <w:rPr>
          <w:rFonts w:hint="default"/>
          <w:sz w:val="21"/>
          <w:szCs w:val="21"/>
        </w:rPr>
      </w:pPr>
      <w:r>
        <w:rPr>
          <w:rFonts w:hint="eastAsia" w:ascii="微软雅黑" w:hAnsi="微软雅黑" w:eastAsia="微软雅黑" w:cs="微软雅黑"/>
          <w:i w:val="0"/>
          <w:iCs w:val="0"/>
          <w:caps w:val="0"/>
          <w:spacing w:val="0"/>
          <w:sz w:val="21"/>
          <w:szCs w:val="21"/>
          <w:shd w:val="clear" w:fill="FFFFFF"/>
        </w:rPr>
        <w:t>为了解决上述局限性，我们提出了一个用于文档布局分析的统一框架VSR，它结合了</w:t>
      </w:r>
      <w:r>
        <w:rPr>
          <w:rFonts w:hint="eastAsia" w:ascii="微软雅黑" w:hAnsi="微软雅黑" w:eastAsia="微软雅黑" w:cs="微软雅黑"/>
          <w:i w:val="0"/>
          <w:iCs w:val="0"/>
          <w:caps w:val="0"/>
          <w:color w:val="FF0000"/>
          <w:spacing w:val="0"/>
          <w:sz w:val="21"/>
          <w:szCs w:val="21"/>
          <w:highlight w:val="yellow"/>
          <w:shd w:val="clear" w:fill="FFFFFF"/>
        </w:rPr>
        <w:t>视觉、语义和关系</w:t>
      </w:r>
      <w:r>
        <w:rPr>
          <w:rFonts w:hint="eastAsia" w:ascii="微软雅黑" w:hAnsi="微软雅黑" w:eastAsia="微软雅黑" w:cs="微软雅黑"/>
          <w:i w:val="0"/>
          <w:iCs w:val="0"/>
          <w:caps w:val="0"/>
          <w:spacing w:val="0"/>
          <w:sz w:val="21"/>
          <w:szCs w:val="21"/>
          <w:shd w:val="clear" w:fill="FFFFFF"/>
        </w:rPr>
        <w:t>。VSR支持基于NLP和基于CV的方法。具体地说，</w:t>
      </w:r>
      <w:r>
        <w:rPr>
          <w:rFonts w:hint="eastAsia"/>
        </w:rPr>
        <w:t>我们首先</w:t>
      </w:r>
      <w:r>
        <w:rPr>
          <w:rFonts w:hint="eastAsia"/>
          <w:color w:val="FF0000"/>
        </w:rPr>
        <w:t>通过文档图像引入视觉，通过文本嵌入映射引入语义</w:t>
      </w:r>
      <w:r>
        <w:rPr>
          <w:rFonts w:hint="eastAsia"/>
        </w:rPr>
        <w:t>。然</w:t>
      </w:r>
      <w:r>
        <w:rPr>
          <w:rFonts w:hint="eastAsia" w:ascii="微软雅黑" w:hAnsi="微软雅黑" w:eastAsia="微软雅黑" w:cs="微软雅黑"/>
          <w:i w:val="0"/>
          <w:iCs w:val="0"/>
          <w:caps w:val="0"/>
          <w:spacing w:val="0"/>
          <w:sz w:val="21"/>
          <w:szCs w:val="21"/>
          <w:shd w:val="clear" w:fill="FFFFFF"/>
        </w:rPr>
        <w:t>后，</w:t>
      </w:r>
      <w:r>
        <w:rPr>
          <w:rFonts w:hint="eastAsia" w:ascii="微软雅黑" w:hAnsi="微软雅黑" w:eastAsia="微软雅黑" w:cs="微软雅黑"/>
          <w:i w:val="0"/>
          <w:iCs w:val="0"/>
          <w:caps w:val="0"/>
          <w:color w:val="FF0000"/>
          <w:spacing w:val="0"/>
          <w:sz w:val="21"/>
          <w:szCs w:val="21"/>
          <w:shd w:val="clear" w:fill="FFFFFF"/>
        </w:rPr>
        <w:t>使用</w:t>
      </w:r>
      <w:r>
        <w:rPr>
          <w:rFonts w:hint="eastAsia" w:ascii="微软雅黑" w:hAnsi="微软雅黑" w:eastAsia="微软雅黑" w:cs="微软雅黑"/>
          <w:i w:val="0"/>
          <w:iCs w:val="0"/>
          <w:caps w:val="0"/>
          <w:color w:val="FF0000"/>
          <w:spacing w:val="0"/>
          <w:sz w:val="21"/>
          <w:szCs w:val="21"/>
          <w:highlight w:val="yellow"/>
          <w:shd w:val="clear" w:fill="FFFFFF"/>
        </w:rPr>
        <w:t>双流网络</w:t>
      </w:r>
      <w:r>
        <w:rPr>
          <w:rFonts w:hint="eastAsia" w:ascii="微软雅黑" w:hAnsi="微软雅黑" w:eastAsia="微软雅黑" w:cs="微软雅黑"/>
          <w:i w:val="0"/>
          <w:iCs w:val="0"/>
          <w:caps w:val="0"/>
          <w:color w:val="FF0000"/>
          <w:spacing w:val="0"/>
          <w:sz w:val="21"/>
          <w:szCs w:val="21"/>
          <w:shd w:val="clear" w:fill="FFFFFF"/>
        </w:rPr>
        <w:t>提取特定于模态的视觉和语义特征，并对其进行自适应融合，以充分利用互补信息</w:t>
      </w:r>
      <w:r>
        <w:rPr>
          <w:rFonts w:hint="eastAsia" w:ascii="微软雅黑" w:hAnsi="微软雅黑" w:eastAsia="微软雅黑" w:cs="微软雅黑"/>
          <w:i w:val="0"/>
          <w:iCs w:val="0"/>
          <w:caps w:val="0"/>
          <w:spacing w:val="0"/>
          <w:sz w:val="21"/>
          <w:szCs w:val="21"/>
          <w:shd w:val="clear" w:fill="FFFFFF"/>
        </w:rPr>
        <w:t>。最后，在给定的候选元件中，</w:t>
      </w:r>
      <w:r>
        <w:rPr>
          <w:rFonts w:hint="eastAsia" w:ascii="微软雅黑" w:hAnsi="微软雅黑" w:eastAsia="微软雅黑" w:cs="微软雅黑"/>
          <w:i w:val="0"/>
          <w:iCs w:val="0"/>
          <w:caps w:val="0"/>
          <w:color w:val="FF0000"/>
          <w:spacing w:val="0"/>
          <w:sz w:val="21"/>
          <w:szCs w:val="21"/>
          <w:shd w:val="clear" w:fill="FFFFFF"/>
        </w:rPr>
        <w:t>引入基于</w:t>
      </w:r>
      <w:r>
        <w:rPr>
          <w:rFonts w:hint="eastAsia" w:ascii="微软雅黑" w:hAnsi="微软雅黑" w:eastAsia="微软雅黑" w:cs="微软雅黑"/>
          <w:i w:val="0"/>
          <w:iCs w:val="0"/>
          <w:caps w:val="0"/>
          <w:color w:val="FF0000"/>
          <w:spacing w:val="0"/>
          <w:sz w:val="21"/>
          <w:szCs w:val="21"/>
          <w:highlight w:val="yellow"/>
          <w:shd w:val="clear" w:fill="FFFFFF"/>
        </w:rPr>
        <w:t>图神经网络的关联模块</w:t>
      </w:r>
      <w:r>
        <w:rPr>
          <w:rFonts w:hint="eastAsia"/>
        </w:rPr>
        <w:t>，对元件之间的关系进行建模</w:t>
      </w:r>
      <w:r>
        <w:rPr>
          <w:rFonts w:hint="eastAsia" w:ascii="微软雅黑" w:hAnsi="微软雅黑" w:eastAsia="微软雅黑" w:cs="微软雅黑"/>
          <w:i w:val="0"/>
          <w:iCs w:val="0"/>
          <w:caps w:val="0"/>
          <w:spacing w:val="0"/>
          <w:sz w:val="21"/>
          <w:szCs w:val="21"/>
          <w:shd w:val="clear" w:fill="FFFFFF"/>
        </w:rPr>
        <w:t>，并输出最终结果。在三个流行的基准测试中，VSR的表现大大优于以前的模型。代码将很快发布。</w:t>
      </w:r>
    </w:p>
    <w:p>
      <w:pPr>
        <w:rPr>
          <w:rFonts w:hint="default"/>
          <w:b/>
          <w:bCs/>
        </w:rPr>
      </w:pPr>
      <w:r>
        <w:rPr>
          <w:rFonts w:hint="default"/>
          <w:b/>
          <w:bCs/>
        </w:rPr>
        <w:t>1导言</w:t>
      </w:r>
    </w:p>
    <w:p>
      <w:pPr>
        <w:ind w:firstLine="420" w:firstLineChars="200"/>
        <w:rPr>
          <w:rFonts w:hint="default"/>
        </w:rPr>
      </w:pPr>
      <w:r>
        <w:rPr>
          <w:rFonts w:hint="default"/>
        </w:rPr>
        <w:t>文档布局分析是自动理解文档的关键步骤，支持许多重要应用，如文档检索[4]、数字化[7]和编辑。它的</w:t>
      </w:r>
      <w:r>
        <w:rPr>
          <w:rFonts w:hint="default"/>
          <w:color w:val="FF0000"/>
        </w:rPr>
        <w:t>目标是识别非结构化文档中感兴趣的区域，并识别每个区域的角色</w:t>
      </w:r>
      <w:r>
        <w:rPr>
          <w:rFonts w:hint="default"/>
        </w:rPr>
        <w:t>。由于</w:t>
      </w:r>
      <w:r>
        <w:rPr>
          <w:rFonts w:hint="default"/>
          <w:color w:val="FF0000"/>
        </w:rPr>
        <w:t>文档布局的多样性和复杂性</w:t>
      </w:r>
      <w:r>
        <w:rPr>
          <w:rFonts w:hint="default"/>
        </w:rPr>
        <w:t>，此任务具有挑战性。</w:t>
      </w:r>
    </w:p>
    <w:p>
      <w:pPr>
        <w:ind w:firstLine="420" w:firstLineChars="200"/>
        <w:rPr>
          <w:rFonts w:hint="default"/>
        </w:rPr>
      </w:pPr>
      <w:r>
        <w:rPr>
          <w:rFonts w:hint="default"/>
        </w:rPr>
        <w:t>在计算机视觉（CV）和自然语言处理（NLP）社区中，已经提出了许多关于此任务的深度学习模型。他们中的大多数</w:t>
      </w:r>
      <w:r>
        <w:rPr>
          <w:rFonts w:hint="default"/>
          <w:color w:val="FF0000"/>
        </w:rPr>
        <w:t>只考虑视觉特征</w:t>
      </w:r>
      <w:r>
        <w:rPr>
          <w:rFonts w:hint="default"/>
        </w:rPr>
        <w:t>[5，10，12，19，21，34，36，41]，</w:t>
      </w:r>
      <w:r>
        <w:rPr>
          <w:rFonts w:hint="default"/>
          <w:color w:val="FF0000"/>
        </w:rPr>
        <w:t>或仅语义特征</w:t>
      </w:r>
      <w:r>
        <w:rPr>
          <w:rFonts w:hint="default"/>
        </w:rPr>
        <w:t>[6，17，27 ]。然而，来自这两种模式的信息有助于更好地认识文件的布局。</w:t>
      </w:r>
    </w:p>
    <w:p>
      <w:pPr>
        <w:ind w:firstLine="420" w:firstLineChars="200"/>
        <w:rPr>
          <w:rFonts w:hint="default"/>
        </w:rPr>
      </w:pPr>
      <w:r>
        <w:rPr>
          <w:rFonts w:hint="default"/>
        </w:rPr>
        <w:t>一些区域</w:t>
      </w:r>
      <w:r>
        <w:rPr>
          <w:rFonts w:hint="default"/>
          <w:color w:val="FF0000"/>
        </w:rPr>
        <w:t>（如</w:t>
      </w:r>
      <w:r>
        <w:rPr>
          <w:rFonts w:hint="default"/>
          <w:color w:val="FF0000"/>
          <w:highlight w:val="yellow"/>
        </w:rPr>
        <w:t>图形、表格</w:t>
      </w:r>
      <w:r>
        <w:rPr>
          <w:rFonts w:hint="default"/>
          <w:color w:val="FF0000"/>
        </w:rPr>
        <w:t>）可以通过</w:t>
      </w:r>
      <w:r>
        <w:rPr>
          <w:rFonts w:hint="default"/>
          <w:color w:val="FF0000"/>
          <w:highlight w:val="yellow"/>
        </w:rPr>
        <w:t>视觉特征</w:t>
      </w:r>
      <w:r>
        <w:rPr>
          <w:rFonts w:hint="default"/>
          <w:color w:val="FF0000"/>
        </w:rPr>
        <w:t>轻松识别</w:t>
      </w:r>
      <w:r>
        <w:rPr>
          <w:rFonts w:hint="default"/>
        </w:rPr>
        <w:t>，而</w:t>
      </w:r>
      <w:r>
        <w:rPr>
          <w:rFonts w:hint="default"/>
          <w:color w:val="FF0000"/>
          <w:highlight w:val="yellow"/>
        </w:rPr>
        <w:t>语义特征</w:t>
      </w:r>
      <w:r>
        <w:rPr>
          <w:rFonts w:hint="default"/>
          <w:color w:val="FF0000"/>
        </w:rPr>
        <w:t>对于分离</w:t>
      </w:r>
      <w:r>
        <w:rPr>
          <w:rFonts w:hint="default"/>
          <w:color w:val="FF0000"/>
          <w:highlight w:val="yellow"/>
        </w:rPr>
        <w:t>视觉上相似的区域（如摘要和段落）</w:t>
      </w:r>
      <w:r>
        <w:rPr>
          <w:rFonts w:hint="default"/>
          <w:color w:val="FF0000"/>
        </w:rPr>
        <w:t>非常重要</w:t>
      </w:r>
      <w:r>
        <w:rPr>
          <w:rFonts w:hint="default"/>
        </w:rPr>
        <w:t>。因此，最近的一些努力试图将这两种模式结合起来[1,3,20,39]。这里我们将它们归纳为两类。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sz w:val="21"/>
          <w:szCs w:val="21"/>
        </w:rPr>
      </w:pPr>
      <w:r>
        <w:rPr>
          <w:rFonts w:hint="eastAsia" w:ascii="微软雅黑" w:hAnsi="微软雅黑" w:eastAsia="微软雅黑" w:cs="微软雅黑"/>
          <w:color w:val="FF0000"/>
          <w:sz w:val="21"/>
          <w:szCs w:val="21"/>
          <w:highlight w:val="yellow"/>
        </w:rPr>
        <w:t>基于NLP的方法</w:t>
      </w:r>
      <w:r>
        <w:rPr>
          <w:rFonts w:hint="eastAsia" w:ascii="微软雅黑" w:hAnsi="微软雅黑" w:eastAsia="微软雅黑" w:cs="微软雅黑"/>
          <w:sz w:val="21"/>
          <w:szCs w:val="21"/>
        </w:rPr>
        <w:t>（图1（a））将布局分析建模为</w:t>
      </w:r>
      <w:r>
        <w:rPr>
          <w:rFonts w:hint="eastAsia" w:ascii="微软雅黑" w:hAnsi="微软雅黑" w:eastAsia="微软雅黑" w:cs="微软雅黑"/>
          <w:color w:val="FF0000"/>
          <w:sz w:val="21"/>
          <w:szCs w:val="21"/>
        </w:rPr>
        <w:t>序列标记任务</w:t>
      </w:r>
      <w:r>
        <w:rPr>
          <w:rFonts w:hint="eastAsia" w:ascii="微软雅黑" w:hAnsi="微软雅黑" w:eastAsia="微软雅黑" w:cs="微软雅黑"/>
          <w:sz w:val="21"/>
          <w:szCs w:val="21"/>
        </w:rPr>
        <w:t>，并应用</w:t>
      </w:r>
      <w:r>
        <w:rPr>
          <w:rFonts w:hint="eastAsia" w:ascii="微软雅黑" w:hAnsi="微软雅黑" w:eastAsia="微软雅黑" w:cs="微软雅黑"/>
          <w:color w:val="FF0000"/>
          <w:sz w:val="21"/>
          <w:szCs w:val="21"/>
        </w:rPr>
        <w:t>自底向上策略</w:t>
      </w:r>
      <w:r>
        <w:rPr>
          <w:rFonts w:hint="eastAsia" w:ascii="微软雅黑" w:hAnsi="微软雅黑" w:eastAsia="微软雅黑" w:cs="微软雅黑"/>
          <w:sz w:val="21"/>
          <w:szCs w:val="21"/>
        </w:rPr>
        <w:t>。他们首先将</w:t>
      </w:r>
      <w:r>
        <w:rPr>
          <w:rFonts w:hint="eastAsia" w:ascii="微软雅黑" w:hAnsi="微软雅黑" w:eastAsia="微软雅黑" w:cs="微软雅黑"/>
          <w:color w:val="FF0000"/>
          <w:sz w:val="21"/>
          <w:szCs w:val="21"/>
        </w:rPr>
        <w:t>文本序列化为1D标记序列</w:t>
      </w:r>
      <w:r>
        <w:rPr>
          <w:rFonts w:hint="eastAsia" w:ascii="微软雅黑" w:hAnsi="微软雅黑" w:eastAsia="微软雅黑" w:cs="微软雅黑"/>
          <w:sz w:val="21"/>
          <w:szCs w:val="21"/>
          <w:lang w:eastAsia="zh-CN"/>
        </w:rPr>
        <w:t>（</w:t>
      </w:r>
      <w:r>
        <w:rPr>
          <w:rFonts w:hint="eastAsia" w:ascii="微软雅黑" w:hAnsi="微软雅黑" w:eastAsia="微软雅黑" w:cs="微软雅黑"/>
          <w:spacing w:val="15"/>
          <w:sz w:val="21"/>
          <w:szCs w:val="21"/>
        </w:rPr>
        <w:t>在本文的其余部分中，我们假设文本可用。有一些工具可以从PDF文档（例如PDFMiner[28]）和文档图像（例如OCR引擎[30]）中提取文本</w:t>
      </w:r>
      <w:r>
        <w:rPr>
          <w:rFonts w:hint="eastAsia"/>
          <w:lang w:eastAsia="zh-CN"/>
        </w:rPr>
        <w:t>）</w:t>
      </w:r>
      <w:r>
        <w:rPr>
          <w:rFonts w:hint="default"/>
        </w:rPr>
        <w:t>。</w:t>
      </w:r>
      <w:r>
        <w:rPr>
          <w:rFonts w:hint="default"/>
          <w:sz w:val="21"/>
          <w:szCs w:val="21"/>
        </w:rPr>
        <w:t>然后，</w:t>
      </w:r>
      <w:r>
        <w:rPr>
          <w:rFonts w:hint="default"/>
          <w:color w:val="FF0000"/>
          <w:sz w:val="21"/>
          <w:szCs w:val="21"/>
        </w:rPr>
        <w:t>使用每个</w:t>
      </w:r>
      <w:r>
        <w:rPr>
          <w:rFonts w:hint="eastAsia"/>
          <w:color w:val="FF0000"/>
          <w:sz w:val="21"/>
          <w:szCs w:val="21"/>
          <w:lang w:val="en-US" w:eastAsia="zh-CN"/>
        </w:rPr>
        <w:t>token（单词）</w:t>
      </w:r>
      <w:r>
        <w:rPr>
          <w:rFonts w:hint="default"/>
          <w:color w:val="FF0000"/>
          <w:sz w:val="21"/>
          <w:szCs w:val="21"/>
        </w:rPr>
        <w:t>的语义和视觉特征</w:t>
      </w:r>
      <w:r>
        <w:rPr>
          <w:rFonts w:hint="default"/>
          <w:sz w:val="21"/>
          <w:szCs w:val="21"/>
        </w:rPr>
        <w:t>（如坐标和图像嵌入），它们通过</w:t>
      </w:r>
      <w:r>
        <w:rPr>
          <w:rFonts w:hint="default"/>
          <w:color w:val="FF0000"/>
          <w:sz w:val="21"/>
          <w:szCs w:val="21"/>
        </w:rPr>
        <w:t>序列标签模型顺序</w:t>
      </w:r>
      <w:r>
        <w:rPr>
          <w:rFonts w:hint="default"/>
          <w:sz w:val="21"/>
          <w:szCs w:val="21"/>
        </w:rPr>
        <w:t>确定</w:t>
      </w:r>
      <w:r>
        <w:rPr>
          <w:rFonts w:hint="eastAsia"/>
          <w:sz w:val="21"/>
          <w:szCs w:val="21"/>
          <w:lang w:val="en-US" w:eastAsia="zh-CN"/>
        </w:rPr>
        <w:t>token（单词）</w:t>
      </w:r>
      <w:r>
        <w:rPr>
          <w:rFonts w:hint="default"/>
          <w:sz w:val="21"/>
          <w:szCs w:val="21"/>
        </w:rPr>
        <w:t>标签。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color w:val="FF0000"/>
          <w:sz w:val="21"/>
          <w:szCs w:val="21"/>
        </w:rPr>
      </w:pPr>
      <w:r>
        <w:rPr>
          <w:rFonts w:hint="default"/>
          <w:sz w:val="21"/>
          <w:szCs w:val="21"/>
        </w:rPr>
        <w:t>然而，</w:t>
      </w:r>
      <w:r>
        <w:rPr>
          <w:rFonts w:hint="default"/>
          <w:color w:val="FF0000"/>
          <w:sz w:val="21"/>
          <w:szCs w:val="21"/>
          <w:highlight w:val="yellow"/>
        </w:rPr>
        <w:t>基于NLP的方法在布局建模方面表现出不足的能力</w:t>
      </w:r>
      <w:r>
        <w:rPr>
          <w:rFonts w:hint="default"/>
          <w:sz w:val="21"/>
          <w:szCs w:val="21"/>
        </w:rPr>
        <w:t>。例如，在图1（a）中，</w:t>
      </w:r>
      <w:r>
        <w:rPr>
          <w:rFonts w:hint="default"/>
          <w:color w:val="FF0000"/>
          <w:sz w:val="21"/>
          <w:szCs w:val="21"/>
          <w:highlight w:val="yellow"/>
        </w:rPr>
        <w:t>段落中的所有文本应具有一致的语义标签（段落）</w:t>
      </w:r>
      <w:r>
        <w:rPr>
          <w:rFonts w:hint="default"/>
          <w:sz w:val="21"/>
          <w:szCs w:val="21"/>
        </w:rPr>
        <w:t>，但</w:t>
      </w:r>
      <w:r>
        <w:rPr>
          <w:rFonts w:hint="default"/>
          <w:color w:val="FF0000"/>
          <w:sz w:val="21"/>
          <w:szCs w:val="21"/>
        </w:rPr>
        <w:t>其中一些文本被识别为图标题，图标题是相邻文本的标签。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720" w:firstLineChars="300"/>
        <w:jc w:val="both"/>
        <w:rPr>
          <w:rFonts w:hint="default"/>
          <w:color w:val="FF0000"/>
        </w:rPr>
      </w:pPr>
      <w:r>
        <w:drawing>
          <wp:anchor distT="0" distB="0" distL="114300" distR="114300" simplePos="0" relativeHeight="251659264" behindDoc="0" locked="0" layoutInCell="1" allowOverlap="1">
            <wp:simplePos x="0" y="0"/>
            <wp:positionH relativeFrom="column">
              <wp:posOffset>-1016635</wp:posOffset>
            </wp:positionH>
            <wp:positionV relativeFrom="paragraph">
              <wp:posOffset>488315</wp:posOffset>
            </wp:positionV>
            <wp:extent cx="7082790" cy="808990"/>
            <wp:effectExtent l="0" t="0" r="3810" b="1016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97" r="80" b="77649"/>
                    <a:stretch>
                      <a:fillRect/>
                    </a:stretch>
                  </pic:blipFill>
                  <pic:spPr>
                    <a:xfrm>
                      <a:off x="0" y="0"/>
                      <a:ext cx="7082790" cy="808990"/>
                    </a:xfrm>
                    <a:prstGeom prst="rect">
                      <a:avLst/>
                    </a:prstGeom>
                    <a:noFill/>
                    <a:ln>
                      <a:noFill/>
                    </a:ln>
                  </pic:spPr>
                </pic:pic>
              </a:graphicData>
            </a:graphic>
          </wp:anchor>
        </w:drawing>
      </w:r>
      <w:r>
        <w:rPr>
          <w:rFonts w:hint="eastAsia" w:ascii="微软雅黑" w:hAnsi="微软雅黑" w:eastAsia="微软雅黑" w:cs="微软雅黑"/>
          <w:i w:val="0"/>
          <w:iCs w:val="0"/>
          <w:caps w:val="0"/>
          <w:spacing w:val="0"/>
          <w:sz w:val="22"/>
          <w:szCs w:val="22"/>
          <w:shd w:val="clear" w:fill="FFFFFF"/>
        </w:rPr>
        <w:t>组件</w:t>
      </w:r>
      <w:r>
        <w:rPr>
          <w:rFonts w:hint="eastAsia" w:cs="微软雅黑"/>
          <w:i w:val="0"/>
          <w:iCs w:val="0"/>
          <w:caps w:val="0"/>
          <w:spacing w:val="0"/>
          <w:sz w:val="22"/>
          <w:szCs w:val="22"/>
          <w:shd w:val="clear" w:fill="FFFFFF"/>
          <w:lang w:val="en-US" w:eastAsia="zh-CN"/>
        </w:rPr>
        <w:t xml:space="preserve">        特征提取（视觉加语义）  </w:t>
      </w:r>
      <w:r>
        <w:rPr>
          <w:rFonts w:hint="eastAsia" w:ascii="微软雅黑" w:hAnsi="微软雅黑" w:eastAsia="微软雅黑" w:cs="微软雅黑"/>
          <w:i w:val="0"/>
          <w:iCs w:val="0"/>
          <w:caps w:val="0"/>
          <w:spacing w:val="0"/>
          <w:sz w:val="22"/>
          <w:szCs w:val="22"/>
          <w:shd w:val="clear" w:fill="FFFFFF"/>
        </w:rPr>
        <w:t>关系模块：序列标注</w:t>
      </w:r>
    </w:p>
    <w:p>
      <w:pPr>
        <w:ind w:firstLine="420" w:firstLineChars="200"/>
        <w:rPr>
          <w:rFonts w:hint="default"/>
        </w:rPr>
      </w:pPr>
      <w:r>
        <w:rPr>
          <w:sz w:val="21"/>
          <w:highlight w:val="yellow"/>
        </w:rPr>
        <mc:AlternateContent>
          <mc:Choice Requires="wps">
            <w:drawing>
              <wp:anchor distT="0" distB="0" distL="114300" distR="114300" simplePos="0" relativeHeight="251661312" behindDoc="0" locked="0" layoutInCell="1" allowOverlap="1">
                <wp:simplePos x="0" y="0"/>
                <wp:positionH relativeFrom="column">
                  <wp:posOffset>273685</wp:posOffset>
                </wp:positionH>
                <wp:positionV relativeFrom="paragraph">
                  <wp:posOffset>2421890</wp:posOffset>
                </wp:positionV>
                <wp:extent cx="2442210" cy="648970"/>
                <wp:effectExtent l="4445" t="4445" r="10795" b="13335"/>
                <wp:wrapNone/>
                <wp:docPr id="4" name="文本框 4"/>
                <wp:cNvGraphicFramePr/>
                <a:graphic xmlns:a="http://schemas.openxmlformats.org/drawingml/2006/main">
                  <a:graphicData uri="http://schemas.microsoft.com/office/word/2010/wordprocessingShape">
                    <wps:wsp>
                      <wps:cNvSpPr txBox="1"/>
                      <wps:spPr>
                        <a:xfrm>
                          <a:off x="1572260" y="8707120"/>
                          <a:ext cx="2442210" cy="6489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18"/>
                                <w:szCs w:val="18"/>
                              </w:rPr>
                            </w:pPr>
                            <w:r>
                              <w:rPr>
                                <w:rFonts w:hint="eastAsia" w:ascii="宋体" w:hAnsi="宋体" w:eastAsia="宋体" w:cs="宋体"/>
                                <w:sz w:val="18"/>
                                <w:szCs w:val="18"/>
                              </w:rPr>
                              <w:t>卷积神经网络提取视觉特征</w:t>
                            </w:r>
                          </w:p>
                          <w:p>
                            <w:pPr>
                              <w:rPr>
                                <w:rFonts w:hint="eastAsia" w:ascii="宋体" w:hAnsi="宋体" w:eastAsia="宋体" w:cs="宋体"/>
                                <w:color w:val="FF0000"/>
                                <w:sz w:val="18"/>
                                <w:szCs w:val="18"/>
                                <w:lang w:eastAsia="zh-CN"/>
                              </w:rPr>
                            </w:pPr>
                            <w:r>
                              <w:rPr>
                                <w:rFonts w:hint="eastAsia" w:ascii="宋体" w:hAnsi="宋体" w:eastAsia="宋体" w:cs="宋体"/>
                                <w:sz w:val="18"/>
                                <w:szCs w:val="18"/>
                              </w:rPr>
                              <w:t>文本嵌入映射（在句子层次[39]或字符层次[3]）引入语义特征</w:t>
                            </w:r>
                            <w:r>
                              <w:rPr>
                                <w:rFonts w:hint="eastAsia" w:ascii="宋体" w:hAnsi="宋体" w:eastAsia="宋体" w:cs="宋体"/>
                                <w:color w:val="FF0000"/>
                                <w:sz w:val="18"/>
                                <w:szCs w:val="18"/>
                                <w:lang w:eastAsia="zh-CN"/>
                              </w:rPr>
                              <w:t>（</w:t>
                            </w:r>
                            <w:r>
                              <w:rPr>
                                <w:rFonts w:hint="eastAsia" w:ascii="宋体" w:hAnsi="宋体" w:eastAsia="宋体" w:cs="宋体"/>
                                <w:color w:val="FF0000"/>
                                <w:sz w:val="18"/>
                                <w:szCs w:val="18"/>
                                <w:lang w:val="en-US" w:eastAsia="zh-CN"/>
                              </w:rPr>
                              <w:t>粒度？</w:t>
                            </w:r>
                            <w:r>
                              <w:rPr>
                                <w:rFonts w:hint="eastAsia" w:ascii="宋体" w:hAnsi="宋体" w:eastAsia="宋体" w:cs="宋体"/>
                                <w:color w:val="FF0000"/>
                                <w:sz w:val="18"/>
                                <w:szCs w:val="18"/>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5pt;margin-top:190.7pt;height:51.1pt;width:192.3pt;z-index:251661312;mso-width-relative:page;mso-height-relative:page;" fillcolor="#FFFFFF [3201]" filled="t" stroked="t" coordsize="21600,21600" o:gfxdata="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faN51wAAAAoBAAAPAAAAAAAAAAEAIAAAACIAAABkcnMvZG93bnJldi54bWxQSwECFAAU&#10;AAAACACHTuJAGVQUPmQCAADDBAAADgAAAAAAAAABACAAAAAmAQAAZHJzL2Uyb0RvYy54bWxQSwUG&#10;AAAAAAYABgBZAQAA/AUAAAAA&#10;">
                <v:fill on="t" focussize="0,0"/>
                <v:stroke weight="0.5pt" color="#000000 [3204]" joinstyle="round"/>
                <v:imagedata o:title=""/>
                <o:lock v:ext="edit" aspectratio="f"/>
                <v:textbox>
                  <w:txbxContent>
                    <w:p>
                      <w:pPr>
                        <w:rPr>
                          <w:rFonts w:hint="eastAsia" w:ascii="宋体" w:hAnsi="宋体" w:eastAsia="宋体" w:cs="宋体"/>
                          <w:sz w:val="18"/>
                          <w:szCs w:val="18"/>
                        </w:rPr>
                      </w:pPr>
                      <w:r>
                        <w:rPr>
                          <w:rFonts w:hint="eastAsia" w:ascii="宋体" w:hAnsi="宋体" w:eastAsia="宋体" w:cs="宋体"/>
                          <w:sz w:val="18"/>
                          <w:szCs w:val="18"/>
                        </w:rPr>
                        <w:t>卷积神经网络提取视觉特征</w:t>
                      </w:r>
                    </w:p>
                    <w:p>
                      <w:pPr>
                        <w:rPr>
                          <w:rFonts w:hint="eastAsia" w:ascii="宋体" w:hAnsi="宋体" w:eastAsia="宋体" w:cs="宋体"/>
                          <w:color w:val="FF0000"/>
                          <w:sz w:val="18"/>
                          <w:szCs w:val="18"/>
                          <w:lang w:eastAsia="zh-CN"/>
                        </w:rPr>
                      </w:pPr>
                      <w:r>
                        <w:rPr>
                          <w:rFonts w:hint="eastAsia" w:ascii="宋体" w:hAnsi="宋体" w:eastAsia="宋体" w:cs="宋体"/>
                          <w:sz w:val="18"/>
                          <w:szCs w:val="18"/>
                        </w:rPr>
                        <w:t>文本嵌入映射（在句子层次[39]或字符层次[3]）引入语义特征</w:t>
                      </w:r>
                      <w:r>
                        <w:rPr>
                          <w:rFonts w:hint="eastAsia" w:ascii="宋体" w:hAnsi="宋体" w:eastAsia="宋体" w:cs="宋体"/>
                          <w:color w:val="FF0000"/>
                          <w:sz w:val="18"/>
                          <w:szCs w:val="18"/>
                          <w:lang w:eastAsia="zh-CN"/>
                        </w:rPr>
                        <w:t>（</w:t>
                      </w:r>
                      <w:r>
                        <w:rPr>
                          <w:rFonts w:hint="eastAsia" w:ascii="宋体" w:hAnsi="宋体" w:eastAsia="宋体" w:cs="宋体"/>
                          <w:color w:val="FF0000"/>
                          <w:sz w:val="18"/>
                          <w:szCs w:val="18"/>
                          <w:lang w:val="en-US" w:eastAsia="zh-CN"/>
                        </w:rPr>
                        <w:t>粒度？</w:t>
                      </w:r>
                      <w:r>
                        <w:rPr>
                          <w:rFonts w:hint="eastAsia" w:ascii="宋体" w:hAnsi="宋体" w:eastAsia="宋体" w:cs="宋体"/>
                          <w:color w:val="FF0000"/>
                          <w:sz w:val="18"/>
                          <w:szCs w:val="18"/>
                          <w:lang w:eastAsia="zh-CN"/>
                        </w:rPr>
                        <w:t>）</w:t>
                      </w:r>
                    </w:p>
                  </w:txbxContent>
                </v:textbox>
              </v:shape>
            </w:pict>
          </mc:Fallback>
        </mc:AlternateContent>
      </w:r>
      <w:r>
        <w:rPr>
          <w:rFonts w:hint="default"/>
          <w:color w:val="FF0000"/>
          <w:highlight w:val="yellow"/>
        </w:rPr>
        <w:t>基于CV的方法（图1（b））</w:t>
      </w:r>
      <w:r>
        <w:rPr>
          <w:rFonts w:hint="default"/>
        </w:rPr>
        <w:t>将布局分析建模为</w:t>
      </w:r>
      <w:r>
        <w:rPr>
          <w:rFonts w:hint="default"/>
          <w:color w:val="FF0000"/>
        </w:rPr>
        <w:t>对象检测或分割任务</w:t>
      </w:r>
      <w:r>
        <w:rPr>
          <w:rFonts w:hint="default"/>
        </w:rPr>
        <w:t>，并应用</w:t>
      </w:r>
      <w:r>
        <w:rPr>
          <w:rFonts w:hint="default"/>
          <w:color w:val="FF0000"/>
        </w:rPr>
        <w:t>自顶向下的策略</w:t>
      </w:r>
      <w:r>
        <w:rPr>
          <w:rFonts w:hint="default"/>
        </w:rPr>
        <w:t>。他们首先通过</w:t>
      </w:r>
      <w:r>
        <w:rPr>
          <w:rFonts w:hint="default"/>
          <w:color w:val="FF0000"/>
        </w:rPr>
        <w:t>卷积神经网络提取视觉特征</w:t>
      </w:r>
      <w:r>
        <w:rPr>
          <w:rFonts w:hint="default"/>
        </w:rPr>
        <w:t>，然后通过</w:t>
      </w:r>
      <w:r>
        <w:rPr>
          <w:rFonts w:hint="default"/>
          <w:color w:val="FF0000"/>
        </w:rPr>
        <w:t>文本嵌入映射（在句子层次[39]或字符层次[3]）引入语义特征</w:t>
      </w:r>
      <w:r>
        <w:rPr>
          <w:rFonts w:hint="default"/>
        </w:rPr>
        <w:t>，这些映射直接连接起来</w:t>
      </w:r>
      <w:r>
        <w:rPr>
          <w:rFonts w:hint="default"/>
          <w:color w:val="FF0000"/>
        </w:rPr>
        <w:t>作为文档的表示</w:t>
      </w:r>
      <w:r>
        <w:rPr>
          <w:rFonts w:hint="default"/>
        </w:rPr>
        <w:t>。然后，使用</w:t>
      </w:r>
      <w:r>
        <w:rPr>
          <w:rFonts w:hint="default"/>
          <w:color w:val="FF0000"/>
        </w:rPr>
        <w:t>检测或分割模型（例如，maskrcnn[13]）生成布局组件候选（坐标和语义标签）</w:t>
      </w:r>
      <w:r>
        <w:rPr>
          <w:rFonts w:hint="default"/>
        </w:rPr>
        <w:t>。</w:t>
      </w:r>
    </w:p>
    <w:p>
      <w:pPr>
        <w:ind w:firstLine="420" w:firstLineChars="200"/>
        <w:rPr>
          <w:rFonts w:hint="eastAsia" w:eastAsia="微软雅黑"/>
          <w:lang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829945</wp:posOffset>
                </wp:positionH>
                <wp:positionV relativeFrom="paragraph">
                  <wp:posOffset>1675765</wp:posOffset>
                </wp:positionV>
                <wp:extent cx="944245" cy="320040"/>
                <wp:effectExtent l="4445" t="4445" r="22860" b="18415"/>
                <wp:wrapNone/>
                <wp:docPr id="8" name="文本框 8"/>
                <wp:cNvGraphicFramePr/>
                <a:graphic xmlns:a="http://schemas.openxmlformats.org/drawingml/2006/main">
                  <a:graphicData uri="http://schemas.microsoft.com/office/word/2010/wordprocessingShape">
                    <wps:wsp>
                      <wps:cNvSpPr txBox="1"/>
                      <wps:spPr>
                        <a:xfrm>
                          <a:off x="0" y="0"/>
                          <a:ext cx="944245"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微软雅黑"/>
                                <w:sz w:val="18"/>
                                <w:szCs w:val="18"/>
                                <w:lang w:val="en-US" w:eastAsia="zh-CN"/>
                              </w:rPr>
                            </w:pPr>
                            <w:r>
                              <w:rPr>
                                <w:rFonts w:hint="default"/>
                                <w:sz w:val="18"/>
                                <w:szCs w:val="18"/>
                              </w:rPr>
                              <w:t xml:space="preserve">concatenated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35pt;margin-top:131.95pt;height:25.2pt;width:74.35pt;z-index:251663360;mso-width-relative:page;mso-height-relative:page;" fillcolor="#FFFFFF [3201]" filled="t" stroked="t" coordsize="21600,21600" o:gfxdata="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BB0G3dcA&#10;AAALAQAADwAAAAAAAAABACAAAAAiAAAAZHJzL2Rvd25yZXYueG1sUEsBAhQAFAAAAAgAh07iQLbC&#10;whpZAgAAtgQAAA4AAAAAAAAAAQAgAAAAJgEAAGRycy9lMm9Eb2MueG1sUEsFBgAAAAAGAAYAWQEA&#10;APEFAAAAAA==&#10;">
                <v:fill on="t" focussize="0,0"/>
                <v:stroke weight="0.5pt" color="#000000 [3204]" joinstyle="round"/>
                <v:imagedata o:title=""/>
                <o:lock v:ext="edit" aspectratio="f"/>
                <v:textbox>
                  <w:txbxContent>
                    <w:p>
                      <w:pPr>
                        <w:rPr>
                          <w:rFonts w:hint="default" w:eastAsia="微软雅黑"/>
                          <w:sz w:val="18"/>
                          <w:szCs w:val="18"/>
                          <w:lang w:val="en-US" w:eastAsia="zh-CN"/>
                        </w:rPr>
                      </w:pPr>
                      <w:r>
                        <w:rPr>
                          <w:rFonts w:hint="default"/>
                          <w:sz w:val="18"/>
                          <w:szCs w:val="18"/>
                        </w:rPr>
                        <w:t xml:space="preserve">concatenated </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2910840</wp:posOffset>
                </wp:positionH>
                <wp:positionV relativeFrom="paragraph">
                  <wp:posOffset>310515</wp:posOffset>
                </wp:positionV>
                <wp:extent cx="1671320" cy="346075"/>
                <wp:effectExtent l="4445" t="4445" r="19685" b="11430"/>
                <wp:wrapNone/>
                <wp:docPr id="5" name="文本框 5"/>
                <wp:cNvGraphicFramePr/>
                <a:graphic xmlns:a="http://schemas.openxmlformats.org/drawingml/2006/main">
                  <a:graphicData uri="http://schemas.microsoft.com/office/word/2010/wordprocessingShape">
                    <wps:wsp>
                      <wps:cNvSpPr txBox="1"/>
                      <wps:spPr>
                        <a:xfrm>
                          <a:off x="0" y="0"/>
                          <a:ext cx="1671320"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组件生成：Mask RCNN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2pt;margin-top:24.45pt;height:27.25pt;width:131.6pt;z-index:251662336;mso-width-relative:page;mso-height-relative:page;" fillcolor="#FFFFFF [3201]" filled="t" stroked="t" coordsize="21600,21600" o:gfxdata="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HBjQzX&#10;AAAACgEAAA8AAAAAAAAAAQAgAAAAIgAAAGRycy9kb3ducmV2LnhtbFBLAQIUABQAAAAIAIdO4kB3&#10;6NFAWgIAALcEAAAOAAAAAAAAAAEAIAAAACYBAABkcnMvZTJvRG9jLnhtbFBLBQYAAAAABgAGAFkB&#10;AADyBQAAAAA=&#10;">
                <v:fill on="t" focussize="0,0"/>
                <v:stroke weight="0.5pt" color="#000000 [3204]" joinstyle="round"/>
                <v:imagedata o:title=""/>
                <o:lock v:ext="edit" aspectratio="f"/>
                <v:textbox>
                  <w:txbxContent>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组件生成：Mask RCNN</w:t>
                      </w:r>
                    </w:p>
                  </w:txbxContent>
                </v:textbox>
              </v:shape>
            </w:pict>
          </mc:Fallback>
        </mc:AlternateContent>
      </w:r>
      <w:r>
        <w:drawing>
          <wp:anchor distT="0" distB="0" distL="114300" distR="114300" simplePos="0" relativeHeight="251660288" behindDoc="0" locked="0" layoutInCell="1" allowOverlap="1">
            <wp:simplePos x="0" y="0"/>
            <wp:positionH relativeFrom="column">
              <wp:posOffset>-1085850</wp:posOffset>
            </wp:positionH>
            <wp:positionV relativeFrom="paragraph">
              <wp:posOffset>581660</wp:posOffset>
            </wp:positionV>
            <wp:extent cx="7204710" cy="1082040"/>
            <wp:effectExtent l="0" t="0" r="1524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l="-1698" t="23053" r="259" b="47053"/>
                    <a:stretch>
                      <a:fillRect/>
                    </a:stretch>
                  </pic:blipFill>
                  <pic:spPr>
                    <a:xfrm>
                      <a:off x="0" y="0"/>
                      <a:ext cx="7204710" cy="1082040"/>
                    </a:xfrm>
                    <a:prstGeom prst="rect">
                      <a:avLst/>
                    </a:prstGeom>
                    <a:noFill/>
                    <a:ln>
                      <a:noFill/>
                    </a:ln>
                  </pic:spPr>
                </pic:pic>
              </a:graphicData>
            </a:graphic>
          </wp:anchor>
        </w:drawing>
      </w:r>
    </w:p>
    <w:p>
      <w:pPr>
        <w:rPr>
          <w:rFonts w:hint="default"/>
        </w:rPr>
      </w:pPr>
      <w:r>
        <w:rPr>
          <w:rFonts w:hint="default"/>
        </w:rPr>
        <w:t>与基于NLP的方法相比，</w:t>
      </w:r>
      <w:r>
        <w:rPr>
          <w:rFonts w:hint="default"/>
          <w:color w:val="FF0000"/>
        </w:rPr>
        <w:t>基于CV的方法能够更好地捕获空间信息</w:t>
      </w:r>
      <w:r>
        <w:rPr>
          <w:rFonts w:hint="default"/>
        </w:rPr>
        <w:t>，但仍然有3个局限性：</w:t>
      </w:r>
    </w:p>
    <w:p>
      <w:pPr>
        <w:numPr>
          <w:ilvl w:val="0"/>
          <w:numId w:val="1"/>
        </w:numPr>
        <w:rPr>
          <w:rFonts w:hint="default"/>
          <w:color w:val="FF0000"/>
        </w:rPr>
      </w:pPr>
      <w:r>
        <w:rPr>
          <w:rFonts w:hint="default"/>
          <w:color w:val="FF0000"/>
        </w:rPr>
        <w:t>语义有限</w:t>
      </w:r>
      <w:r>
        <w:rPr>
          <w:rFonts w:hint="default"/>
        </w:rPr>
        <w:t>。语义信息</w:t>
      </w:r>
      <w:r>
        <w:rPr>
          <w:rFonts w:hint="default"/>
          <w:highlight w:val="yellow"/>
        </w:rPr>
        <w:t>以不同的粒度嵌入到文本</w:t>
      </w:r>
      <w:r>
        <w:rPr>
          <w:rFonts w:hint="default"/>
        </w:rPr>
        <w:t>中，包括字符（或单词）和句子，这有助于识别不同的文档元素。例如，</w:t>
      </w:r>
      <w:r>
        <w:rPr>
          <w:rFonts w:hint="default"/>
          <w:color w:val="FF0000"/>
          <w:highlight w:val="none"/>
        </w:rPr>
        <w:t>字符级特征更适合于识别需要较少上下文的组件</w:t>
      </w:r>
      <w:r>
        <w:rPr>
          <w:rFonts w:hint="default"/>
          <w:highlight w:val="none"/>
        </w:rPr>
        <w:t>（</w:t>
      </w:r>
      <w:r>
        <w:rPr>
          <w:rFonts w:hint="default"/>
          <w:color w:val="FF0000"/>
          <w:highlight w:val="none"/>
        </w:rPr>
        <w:t>如作者</w:t>
      </w:r>
      <w:r>
        <w:rPr>
          <w:rFonts w:hint="default"/>
          <w:highlight w:val="none"/>
        </w:rPr>
        <w:t>），而</w:t>
      </w:r>
      <w:r>
        <w:rPr>
          <w:rFonts w:hint="default"/>
          <w:color w:val="FF0000"/>
          <w:highlight w:val="none"/>
        </w:rPr>
        <w:t>句子级特征更适合于上下文组件</w:t>
      </w:r>
      <w:r>
        <w:rPr>
          <w:rFonts w:hint="default"/>
          <w:highlight w:val="none"/>
        </w:rPr>
        <w:t>（如</w:t>
      </w:r>
      <w:r>
        <w:rPr>
          <w:rFonts w:hint="default"/>
          <w:color w:val="FF0000"/>
          <w:highlight w:val="none"/>
        </w:rPr>
        <w:t>表格标题</w:t>
      </w:r>
      <w:r>
        <w:rPr>
          <w:rFonts w:hint="default"/>
          <w:highlight w:val="none"/>
        </w:rPr>
        <w:t>）</w:t>
      </w:r>
      <w:r>
        <w:rPr>
          <w:rFonts w:hint="default"/>
        </w:rPr>
        <w:t>。在</w:t>
      </w:r>
      <w:r>
        <w:rPr>
          <w:rFonts w:hint="default"/>
          <w:color w:val="FF0000"/>
        </w:rPr>
        <w:t>一个粒度上利用语义无法获得最佳性能。</w:t>
      </w:r>
      <w:r>
        <w:rPr>
          <w:rFonts w:hint="eastAsia"/>
          <w:color w:val="FF0000"/>
          <w:lang w:val="en-US" w:eastAsia="zh-CN"/>
        </w:rPr>
        <w:t>(能否利用不同粒度的语义？)</w:t>
      </w:r>
    </w:p>
    <w:p>
      <w:pPr>
        <w:numPr>
          <w:ilvl w:val="0"/>
          <w:numId w:val="1"/>
        </w:numPr>
        <w:ind w:left="0" w:leftChars="0" w:firstLine="0" w:firstLineChars="0"/>
        <w:rPr>
          <w:rFonts w:hint="default"/>
        </w:rPr>
      </w:pPr>
      <w:r>
        <w:rPr>
          <w:rFonts w:hint="default"/>
        </w:rPr>
        <w:t>简单的启发式模态融合策略。不同模式的特征对部件识别的贡献不同。</w:t>
      </w:r>
      <w:r>
        <w:rPr>
          <w:rFonts w:hint="default"/>
          <w:color w:val="FF0000"/>
        </w:rPr>
        <w:t>视觉特征更有助于识别视觉丰富的组件（如图形和表格），而语义特征则更擅长区分基于文本的组件（摘要和段落）。</w:t>
      </w:r>
      <w:r>
        <w:rPr>
          <w:rFonts w:hint="default"/>
          <w:color w:val="FF0000"/>
          <w:highlight w:val="yellow"/>
        </w:rPr>
        <w:t>简单的启发式模态拼接</w:t>
      </w:r>
      <w:r>
        <w:rPr>
          <w:rFonts w:hint="eastAsia"/>
          <w:color w:val="FF0000"/>
          <w:highlight w:val="yellow"/>
          <w:lang w:eastAsia="zh-CN"/>
        </w:rPr>
        <w:t>（</w:t>
      </w:r>
      <w:r>
        <w:rPr>
          <w:rFonts w:hint="eastAsia"/>
          <w:color w:val="FF0000"/>
          <w:highlight w:val="yellow"/>
          <w:lang w:val="en-US" w:eastAsia="zh-CN"/>
        </w:rPr>
        <w:t>concate</w:t>
      </w:r>
      <w:r>
        <w:rPr>
          <w:rFonts w:hint="eastAsia"/>
          <w:color w:val="FF0000"/>
          <w:highlight w:val="yellow"/>
          <w:lang w:eastAsia="zh-CN"/>
        </w:rPr>
        <w:t>）</w:t>
      </w:r>
      <w:r>
        <w:rPr>
          <w:rFonts w:hint="default"/>
          <w:color w:val="FF0000"/>
          <w:highlight w:val="yellow"/>
        </w:rPr>
        <w:t>融合</w:t>
      </w:r>
      <w:r>
        <w:rPr>
          <w:rFonts w:hint="default"/>
          <w:color w:val="FF0000"/>
          <w:highlight w:val="none"/>
        </w:rPr>
        <w:t>不能充分利用两种模态之间的互补信息</w:t>
      </w:r>
      <w:r>
        <w:rPr>
          <w:rFonts w:hint="default"/>
        </w:rPr>
        <w:t>。</w:t>
      </w:r>
      <w:r>
        <w:rPr>
          <w:rFonts w:hint="eastAsia"/>
          <w:lang w:eastAsia="zh-CN"/>
        </w:rPr>
        <w:t>（</w:t>
      </w:r>
      <w:r>
        <w:rPr>
          <w:rFonts w:hint="eastAsia"/>
          <w:lang w:val="en-US" w:eastAsia="zh-CN"/>
        </w:rPr>
        <w:t>采用更好的模态拼接？</w:t>
      </w:r>
      <w:r>
        <w:rPr>
          <w:rFonts w:hint="eastAsia"/>
          <w:lang w:eastAsia="zh-CN"/>
        </w:rPr>
        <w:t>）</w:t>
      </w:r>
    </w:p>
    <w:p>
      <w:pPr>
        <w:numPr>
          <w:ilvl w:val="0"/>
          <w:numId w:val="0"/>
        </w:numPr>
        <w:ind w:leftChars="0"/>
        <w:rPr>
          <w:rFonts w:hint="eastAsia" w:eastAsia="微软雅黑"/>
          <w:lang w:eastAsia="zh-CN"/>
        </w:rPr>
      </w:pPr>
      <w:r>
        <w:rPr>
          <w:rFonts w:hint="default"/>
        </w:rPr>
        <w:t xml:space="preserve">（3） </w:t>
      </w:r>
      <w:r>
        <w:rPr>
          <w:rFonts w:hint="default"/>
          <w:color w:val="FF0000"/>
        </w:rPr>
        <w:t>组件之间缺乏</w:t>
      </w:r>
      <w:r>
        <w:rPr>
          <w:rFonts w:hint="default"/>
          <w:color w:val="FF0000"/>
          <w:highlight w:val="yellow"/>
        </w:rPr>
        <w:t>关系建模</w:t>
      </w:r>
      <w:r>
        <w:rPr>
          <w:rFonts w:hint="default"/>
        </w:rPr>
        <w:t>。</w:t>
      </w:r>
      <w:r>
        <w:rPr>
          <w:rFonts w:hint="default"/>
          <w:color w:val="FF0000"/>
        </w:rPr>
        <w:t>文件中存在着密切的关系。例如，“图”和“图标题”通常同时出现，“段落”具有对齐的边界框坐标。这种关系可用于提高布局分析性能。</w:t>
      </w:r>
    </w:p>
    <w:p>
      <w:pPr>
        <w:ind w:firstLine="420" w:firstLineChars="200"/>
        <w:rPr>
          <w:rFonts w:hint="eastAsia"/>
          <w:lang w:val="en-US" w:eastAsia="zh-CN"/>
        </w:rPr>
      </w:pPr>
      <w:r>
        <w:rPr>
          <w:rFonts w:hint="eastAsia"/>
          <w:lang w:val="en-US" w:eastAsia="zh-CN"/>
        </w:rPr>
        <w:t>在本文中，我们结合</w:t>
      </w:r>
      <w:r>
        <w:rPr>
          <w:rFonts w:hint="eastAsia"/>
          <w:color w:val="FF0000"/>
          <w:highlight w:val="yellow"/>
          <w:lang w:val="en-US" w:eastAsia="zh-CN"/>
        </w:rPr>
        <w:t>视觉、语义和关系建模</w:t>
      </w:r>
      <w:r>
        <w:rPr>
          <w:rFonts w:hint="eastAsia"/>
          <w:lang w:val="en-US" w:eastAsia="zh-CN"/>
        </w:rPr>
        <w:t>，提出了一个用于文档布局分析的统一框架VSR，如图1（c）所示。该框架可应用于基于NLP和基于CV的方法。</w:t>
      </w:r>
    </w:p>
    <w:p>
      <w:pPr>
        <w:ind w:firstLine="420" w:firstLineChars="200"/>
        <w:rPr>
          <w:rFonts w:hint="eastAsia"/>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3342640</wp:posOffset>
                </wp:positionH>
                <wp:positionV relativeFrom="paragraph">
                  <wp:posOffset>136525</wp:posOffset>
                </wp:positionV>
                <wp:extent cx="1550035" cy="269875"/>
                <wp:effectExtent l="4445" t="5080" r="7620" b="10795"/>
                <wp:wrapNone/>
                <wp:docPr id="12" name="文本框 12"/>
                <wp:cNvGraphicFramePr/>
                <a:graphic xmlns:a="http://schemas.openxmlformats.org/drawingml/2006/main">
                  <a:graphicData uri="http://schemas.microsoft.com/office/word/2010/wordprocessingShape">
                    <wps:wsp>
                      <wps:cNvSpPr txBox="1"/>
                      <wps:spPr>
                        <a:xfrm>
                          <a:off x="5447030" y="6104890"/>
                          <a:ext cx="155003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18"/>
                                <w:szCs w:val="18"/>
                                <w:lang w:val="en-US" w:eastAsia="zh-CN"/>
                              </w:rPr>
                            </w:pPr>
                            <w:r>
                              <w:rPr>
                                <w:rFonts w:hint="eastAsia"/>
                                <w:sz w:val="18"/>
                                <w:szCs w:val="18"/>
                                <w:lang w:val="en-US" w:eastAsia="zh-CN"/>
                              </w:rPr>
                              <w:t>关系模块预测其语义标签。</w:t>
                            </w:r>
                          </w:p>
                          <w:p>
                            <w:pPr>
                              <w:rPr>
                                <w:rFonts w:hint="eastAsia"/>
                                <w:sz w:val="18"/>
                                <w:szCs w:val="18"/>
                                <w:lang w:val="en-US" w:eastAsia="zh-CN"/>
                              </w:rPr>
                            </w:pPr>
                            <w:r>
                              <w:rPr>
                                <w:rFonts w:hint="eastAsia"/>
                                <w:sz w:val="18"/>
                                <w:szCs w:val="18"/>
                                <w:lang w:val="en-US" w:eastAsia="zh-CN"/>
                              </w:rPr>
                              <w:t xml:space="preserve"> </w:t>
                            </w:r>
                          </w:p>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2pt;margin-top:10.75pt;height:21.25pt;width:122.05pt;z-index:251664384;mso-width-relative:page;mso-height-relative:page;" fillcolor="#FFFFFF [3201]" filled="t" stroked="t" coordsize="21600,21600" o:gfxdata="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fy6H71wAAAAkBAAAPAAAAAAAAAAEAIAAAACIAAABkcnMvZG93bnJldi54bWxQSwECFAAU&#10;AAAACACHTuJAK6qFBmQCAADFBAAADgAAAAAAAAABACAAAAAmAQAAZHJzL2Uyb0RvYy54bWxQSwUG&#10;AAAAAAYABgBZAQAA/AUAAAAA&#10;">
                <v:fill on="t" focussize="0,0"/>
                <v:stroke weight="0.5pt" color="#000000 [3204]" joinstyle="round"/>
                <v:imagedata o:title=""/>
                <o:lock v:ext="edit" aspectratio="f"/>
                <v:textbox>
                  <w:txbxContent>
                    <w:p>
                      <w:pPr>
                        <w:rPr>
                          <w:rFonts w:hint="eastAsia"/>
                          <w:sz w:val="18"/>
                          <w:szCs w:val="18"/>
                          <w:lang w:val="en-US" w:eastAsia="zh-CN"/>
                        </w:rPr>
                      </w:pPr>
                      <w:r>
                        <w:rPr>
                          <w:rFonts w:hint="eastAsia"/>
                          <w:sz w:val="18"/>
                          <w:szCs w:val="18"/>
                          <w:lang w:val="en-US" w:eastAsia="zh-CN"/>
                        </w:rPr>
                        <w:t>关系模块预测其语义标签。</w:t>
                      </w:r>
                    </w:p>
                    <w:p>
                      <w:pPr>
                        <w:rPr>
                          <w:rFonts w:hint="eastAsia"/>
                          <w:sz w:val="18"/>
                          <w:szCs w:val="18"/>
                          <w:lang w:val="en-US" w:eastAsia="zh-CN"/>
                        </w:rPr>
                      </w:pPr>
                      <w:r>
                        <w:rPr>
                          <w:rFonts w:hint="eastAsia"/>
                          <w:sz w:val="18"/>
                          <w:szCs w:val="18"/>
                          <w:lang w:val="en-US" w:eastAsia="zh-CN"/>
                        </w:rPr>
                        <w:t xml:space="preserve"> </w:t>
                      </w:r>
                    </w:p>
                    <w:p>
                      <w:pPr>
                        <w:rPr>
                          <w:sz w:val="18"/>
                          <w:szCs w:val="18"/>
                        </w:rPr>
                      </w:pP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1861820</wp:posOffset>
                </wp:positionH>
                <wp:positionV relativeFrom="paragraph">
                  <wp:posOffset>127635</wp:posOffset>
                </wp:positionV>
                <wp:extent cx="1376045" cy="267970"/>
                <wp:effectExtent l="4445" t="4445" r="10160" b="13335"/>
                <wp:wrapNone/>
                <wp:docPr id="15" name="文本框 15"/>
                <wp:cNvGraphicFramePr/>
                <a:graphic xmlns:a="http://schemas.openxmlformats.org/drawingml/2006/main">
                  <a:graphicData uri="http://schemas.microsoft.com/office/word/2010/wordprocessingShape">
                    <wps:wsp>
                      <wps:cNvSpPr txBox="1"/>
                      <wps:spPr>
                        <a:xfrm>
                          <a:off x="2823210" y="6589395"/>
                          <a:ext cx="1376045" cy="2679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sz w:val="18"/>
                                <w:szCs w:val="18"/>
                                <w:lang w:val="en-US" w:eastAsia="zh-CN"/>
                              </w:rPr>
                              <w:t>文本标记充当组件候选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6pt;margin-top:10.05pt;height:21.1pt;width:108.35pt;z-index:251667456;mso-width-relative:page;mso-height-relative:page;" fillcolor="#FFFFFF [3201]" filled="t" stroked="t" coordsize="21600,21600" o:gfxdata="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qgTfDWAAAACQEAAA8AAAAAAAAAAQAgAAAAIgAAAGRycy9kb3ducmV2LnhtbFBLAQIU&#10;ABQAAAAIAIdO4kAtEl2mZwIAAMUEAAAOAAAAAAAAAAEAIAAAACUBAABkcnMvZTJvRG9jLnhtbFBL&#10;BQYAAAAABgAGAFkBAAD+BQAAAAA=&#10;">
                <v:fill on="t" focussize="0,0"/>
                <v:stroke weight="0.5pt" color="#000000 [3204]" joinstyle="round"/>
                <v:imagedata o:title=""/>
                <o:lock v:ext="edit" aspectratio="f"/>
                <v:textbox>
                  <w:txbxContent>
                    <w:p>
                      <w:r>
                        <w:rPr>
                          <w:rFonts w:hint="eastAsia"/>
                          <w:sz w:val="18"/>
                          <w:szCs w:val="18"/>
                          <w:lang w:val="en-US" w:eastAsia="zh-CN"/>
                        </w:rPr>
                        <w:t>文本标记充当组件候选</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5247640</wp:posOffset>
                </wp:positionH>
                <wp:positionV relativeFrom="paragraph">
                  <wp:posOffset>612775</wp:posOffset>
                </wp:positionV>
                <wp:extent cx="1099185" cy="657225"/>
                <wp:effectExtent l="4445" t="4445" r="20320" b="5080"/>
                <wp:wrapNone/>
                <wp:docPr id="13" name="文本框 13"/>
                <wp:cNvGraphicFramePr/>
                <a:graphic xmlns:a="http://schemas.openxmlformats.org/drawingml/2006/main">
                  <a:graphicData uri="http://schemas.microsoft.com/office/word/2010/wordprocessingShape">
                    <wps:wsp>
                      <wps:cNvSpPr txBox="1"/>
                      <wps:spPr>
                        <a:xfrm>
                          <a:off x="6347460" y="6693535"/>
                          <a:ext cx="1099185" cy="657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sz w:val="18"/>
                                <w:szCs w:val="18"/>
                                <w:lang w:val="en-US" w:eastAsia="zh-CN"/>
                              </w:rPr>
                              <w:t xml:space="preserve">关系模块生成它们的精确坐标和语义标签。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3.2pt;margin-top:48.25pt;height:51.75pt;width:86.55pt;z-index:251665408;mso-width-relative:page;mso-height-relative:page;" fillcolor="#FFFFFF [3201]" filled="t" stroked="t" coordsize="21600,21600" o:gfxdata="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oBM1gAAAAoBAAAPAAAAAAAAAAEAIAAAACIAAABkcnMvZG93bnJldi54bWxQSwECFAAUAAAA&#10;CACHTuJAf5CKpWICAADFBAAADgAAAAAAAAABACAAAAAlAQAAZHJzL2Uyb0RvYy54bWxQSwUGAAAA&#10;AAYABgBZAQAA+QUAAAAA&#10;">
                <v:fill on="t" focussize="0,0"/>
                <v:stroke weight="0.5pt" color="#000000 [3204]" joinstyle="round"/>
                <v:imagedata o:title=""/>
                <o:lock v:ext="edit" aspectratio="f"/>
                <v:textbox>
                  <w:txbxContent>
                    <w:p>
                      <w:r>
                        <w:rPr>
                          <w:rFonts w:hint="eastAsia"/>
                          <w:sz w:val="18"/>
                          <w:szCs w:val="18"/>
                          <w:lang w:val="en-US" w:eastAsia="zh-CN"/>
                        </w:rPr>
                        <w:t xml:space="preserve">关系模块生成它们的精确坐标和语义标签。 </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970915</wp:posOffset>
                </wp:positionH>
                <wp:positionV relativeFrom="paragraph">
                  <wp:posOffset>1227455</wp:posOffset>
                </wp:positionV>
                <wp:extent cx="3141345" cy="276860"/>
                <wp:effectExtent l="4445" t="4445" r="16510" b="23495"/>
                <wp:wrapNone/>
                <wp:docPr id="14" name="文本框 14"/>
                <wp:cNvGraphicFramePr/>
                <a:graphic xmlns:a="http://schemas.openxmlformats.org/drawingml/2006/main">
                  <a:graphicData uri="http://schemas.microsoft.com/office/word/2010/wordprocessingShape">
                    <wps:wsp>
                      <wps:cNvSpPr txBox="1"/>
                      <wps:spPr>
                        <a:xfrm>
                          <a:off x="2909570" y="7689215"/>
                          <a:ext cx="3141345" cy="276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sz w:val="18"/>
                                <w:szCs w:val="18"/>
                                <w:lang w:val="en-US" w:eastAsia="zh-CN"/>
                              </w:rPr>
                              <w:t>通过检测或分割模型（例如 MASK RCNN）提出候选组件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45pt;margin-top:96.65pt;height:21.8pt;width:247.35pt;z-index:251666432;mso-width-relative:page;mso-height-relative:page;" fillcolor="#FFFFFF [3201]" filled="t" stroked="t" coordsize="21600,21600" o:gfxdata="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z2XsR1wAAAAsBAAAPAAAAAAAAAAEAIAAAACIAAABkcnMvZG93bnJldi54bWxQSwEC&#10;FAAUAAAACACHTuJA7jgAvGcCAADFBAAADgAAAAAAAAABACAAAAAmAQAAZHJzL2Uyb0RvYy54bWxQ&#10;SwUGAAAAAAYABgBZAQAA/wUAAAAA&#10;">
                <v:fill on="t" focussize="0,0"/>
                <v:stroke weight="0.5pt" color="#000000 [3204]" joinstyle="round"/>
                <v:imagedata o:title=""/>
                <o:lock v:ext="edit" aspectratio="f"/>
                <v:textbox>
                  <w:txbxContent>
                    <w:p>
                      <w:r>
                        <w:rPr>
                          <w:rFonts w:hint="eastAsia"/>
                          <w:sz w:val="18"/>
                          <w:szCs w:val="18"/>
                          <w:lang w:val="en-US" w:eastAsia="zh-CN"/>
                        </w:rPr>
                        <w:t>通过检测或分割模型（例如 MASK RCNN）提出候选组件</w:t>
                      </w:r>
                    </w:p>
                  </w:txbxContent>
                </v:textbox>
              </v:shape>
            </w:pict>
          </mc:Fallback>
        </mc:AlternateContent>
      </w:r>
      <w:r>
        <w:drawing>
          <wp:inline distT="0" distB="0" distL="114300" distR="114300">
            <wp:extent cx="5265420" cy="1222375"/>
            <wp:effectExtent l="0" t="0" r="11430" b="1587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
                    <a:stretch>
                      <a:fillRect/>
                    </a:stretch>
                  </pic:blipFill>
                  <pic:spPr>
                    <a:xfrm>
                      <a:off x="0" y="0"/>
                      <a:ext cx="5265420" cy="1222375"/>
                    </a:xfrm>
                    <a:prstGeom prst="rect">
                      <a:avLst/>
                    </a:prstGeom>
                    <a:noFill/>
                    <a:ln>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首先，</w:t>
      </w:r>
      <w:r>
        <w:rPr>
          <w:rFonts w:hint="eastAsia"/>
          <w:color w:val="FF0000"/>
          <w:lang w:val="en-US" w:eastAsia="zh-CN"/>
        </w:rPr>
        <w:t>文档以图像（视觉）和文本嵌入映射（字符级和句子级语义）</w:t>
      </w:r>
      <w:r>
        <w:rPr>
          <w:rFonts w:hint="eastAsia"/>
          <w:lang w:val="en-US" w:eastAsia="zh-CN"/>
        </w:rPr>
        <w:t>的形式输入VSR。然后，通过</w:t>
      </w:r>
      <w:r>
        <w:rPr>
          <w:rFonts w:hint="eastAsia"/>
          <w:color w:val="FF0000"/>
          <w:highlight w:val="yellow"/>
          <w:lang w:val="en-US" w:eastAsia="zh-CN"/>
        </w:rPr>
        <w:t>双流网络</w:t>
      </w:r>
      <w:r>
        <w:rPr>
          <w:rFonts w:hint="eastAsia"/>
          <w:color w:val="FF0000"/>
          <w:lang w:val="en-US" w:eastAsia="zh-CN"/>
        </w:rPr>
        <w:t>提取特定于模态的</w:t>
      </w:r>
      <w:r>
        <w:rPr>
          <w:rFonts w:hint="eastAsia"/>
          <w:color w:val="FF0000"/>
          <w:highlight w:val="yellow"/>
          <w:lang w:val="en-US" w:eastAsia="zh-CN"/>
        </w:rPr>
        <w:t>视觉和语义特征</w:t>
      </w:r>
      <w:r>
        <w:rPr>
          <w:rFonts w:hint="eastAsia"/>
          <w:lang w:val="en-US" w:eastAsia="zh-CN"/>
        </w:rPr>
        <w:t>，并将其有效地组合到</w:t>
      </w:r>
      <w:r>
        <w:rPr>
          <w:rFonts w:hint="eastAsia"/>
          <w:color w:val="FF0000"/>
          <w:highlight w:val="yellow"/>
          <w:lang w:val="en-US" w:eastAsia="zh-CN"/>
        </w:rPr>
        <w:t>多尺度自适应聚合模块中</w:t>
      </w:r>
      <w:r>
        <w:rPr>
          <w:rFonts w:hint="eastAsia"/>
          <w:lang w:val="en-US" w:eastAsia="zh-CN"/>
        </w:rPr>
        <w:t>。最后，</w:t>
      </w:r>
      <w:r>
        <w:rPr>
          <w:rFonts w:hint="eastAsia"/>
          <w:highlight w:val="yellow"/>
          <w:lang w:val="en-US" w:eastAsia="zh-CN"/>
        </w:rPr>
        <w:t>结合基于GNN（图形神经网络）的关系模块</w:t>
      </w:r>
      <w:r>
        <w:rPr>
          <w:rFonts w:hint="eastAsia"/>
          <w:lang w:val="en-US" w:eastAsia="zh-CN"/>
        </w:rPr>
        <w:t>，</w:t>
      </w:r>
      <w:r>
        <w:rPr>
          <w:rFonts w:hint="eastAsia"/>
          <w:color w:val="FF0000"/>
          <w:lang w:val="en-US" w:eastAsia="zh-CN"/>
        </w:rPr>
        <w:t>对候选组件之间的关系进行建模</w:t>
      </w:r>
      <w:r>
        <w:rPr>
          <w:rFonts w:hint="eastAsia"/>
          <w:lang w:val="en-US" w:eastAsia="zh-CN"/>
        </w:rPr>
        <w:t>，并生成最终结果。</w:t>
      </w:r>
    </w:p>
    <w:p>
      <w:pPr>
        <w:ind w:firstLine="420" w:firstLineChars="0"/>
        <w:rPr>
          <w:rFonts w:hint="eastAsia"/>
          <w:highlight w:val="none"/>
          <w:lang w:val="en-US" w:eastAsia="zh-CN"/>
        </w:rPr>
      </w:pPr>
      <w:r>
        <w:rPr>
          <w:rFonts w:hint="eastAsia"/>
          <w:color w:val="FF0000"/>
          <w:highlight w:val="none"/>
          <w:lang w:val="en-US" w:eastAsia="zh-CN"/>
        </w:rPr>
        <w:t>基于NLP的方法，文本标记充当组件候选</w:t>
      </w:r>
      <w:r>
        <w:rPr>
          <w:rFonts w:hint="eastAsia"/>
          <w:highlight w:val="none"/>
          <w:lang w:val="en-US" w:eastAsia="zh-CN"/>
        </w:rPr>
        <w:t>，</w:t>
      </w:r>
      <w:r>
        <w:rPr>
          <w:rFonts w:hint="eastAsia"/>
          <w:color w:val="FF0000"/>
          <w:highlight w:val="none"/>
          <w:lang w:val="en-US" w:eastAsia="zh-CN"/>
        </w:rPr>
        <w:t>关系模块预测其语义标签</w:t>
      </w:r>
      <w:r>
        <w:rPr>
          <w:rFonts w:hint="eastAsia"/>
          <w:highlight w:val="none"/>
          <w:lang w:val="en-US" w:eastAsia="zh-CN"/>
        </w:rPr>
        <w:t>。</w:t>
      </w:r>
    </w:p>
    <w:p>
      <w:pPr>
        <w:ind w:firstLine="420" w:firstLineChars="200"/>
        <w:rPr>
          <w:rFonts w:hint="eastAsia"/>
          <w:lang w:val="en-US" w:eastAsia="zh-CN"/>
        </w:rPr>
      </w:pPr>
      <w:r>
        <w:rPr>
          <w:rFonts w:hint="eastAsia"/>
          <w:color w:val="FF0000"/>
          <w:highlight w:val="none"/>
          <w:lang w:val="en-US" w:eastAsia="zh-CN"/>
        </w:rPr>
        <w:t>基于CV的方法，通过检测或分割模型</w:t>
      </w:r>
      <w:r>
        <w:rPr>
          <w:rFonts w:hint="eastAsia"/>
          <w:highlight w:val="none"/>
          <w:lang w:val="en-US" w:eastAsia="zh-CN"/>
        </w:rPr>
        <w:t>（例如更快的RCNN/掩码RCNN）</w:t>
      </w:r>
      <w:r>
        <w:rPr>
          <w:rFonts w:hint="eastAsia"/>
          <w:color w:val="FF0000"/>
          <w:highlight w:val="none"/>
          <w:lang w:val="en-US" w:eastAsia="zh-CN"/>
        </w:rPr>
        <w:t>提出候选组件，关系模块生成它们的精确坐标和语义标签</w:t>
      </w:r>
      <w:r>
        <w:rPr>
          <w:rFonts w:hint="eastAsia"/>
          <w:highlight w:val="none"/>
          <w:lang w:val="en-US" w:eastAsia="zh-CN"/>
        </w:rPr>
        <w:t xml:space="preserve">。  </w:t>
      </w:r>
    </w:p>
    <w:p>
      <w:pPr>
        <w:ind w:firstLine="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我们的工作做出了四个关键贡献： </w:t>
      </w:r>
    </w:p>
    <w:p>
      <w:pPr>
        <w:numPr>
          <w:ilvl w:val="0"/>
          <w:numId w:val="2"/>
        </w:numPr>
        <w:ind w:left="84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我们提出了一个统一的框架 VSR 用于文档布局分析，结合文档中的视觉、语义和关系。 </w:t>
      </w:r>
    </w:p>
    <w:p>
      <w:pPr>
        <w:numPr>
          <w:ilvl w:val="0"/>
          <w:numId w:val="2"/>
        </w:numPr>
        <w:ind w:left="84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为了有效地利用视觉和语义，我们提出了一个双流网络来提取特定于模态的视觉和语义特征，并通过</w:t>
      </w:r>
      <w:r>
        <w:rPr>
          <w:rFonts w:hint="eastAsia" w:ascii="微软雅黑" w:hAnsi="微软雅黑" w:eastAsia="微软雅黑" w:cs="微软雅黑"/>
          <w:i w:val="0"/>
          <w:iCs w:val="0"/>
          <w:caps w:val="0"/>
          <w:color w:val="FF0000"/>
          <w:spacing w:val="0"/>
          <w:sz w:val="22"/>
          <w:szCs w:val="22"/>
          <w:shd w:val="clear" w:fill="FFFFFF"/>
        </w:rPr>
        <w:t>自适应聚合模块</w:t>
      </w:r>
      <w:r>
        <w:rPr>
          <w:rFonts w:hint="eastAsia" w:ascii="微软雅黑" w:hAnsi="微软雅黑" w:eastAsia="微软雅黑" w:cs="微软雅黑"/>
          <w:i w:val="0"/>
          <w:iCs w:val="0"/>
          <w:caps w:val="0"/>
          <w:spacing w:val="0"/>
          <w:sz w:val="22"/>
          <w:szCs w:val="22"/>
          <w:shd w:val="clear" w:fill="FFFFFF"/>
        </w:rPr>
        <w:t>自适应地融合它们。 此外，我们还探索了不同粒度的文档语义。</w:t>
      </w:r>
    </w:p>
    <w:p>
      <w:pPr>
        <w:numPr>
          <w:ilvl w:val="0"/>
          <w:numId w:val="2"/>
        </w:numPr>
        <w:ind w:left="84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 基于 GNN 的</w:t>
      </w:r>
      <w:r>
        <w:rPr>
          <w:rFonts w:hint="eastAsia" w:ascii="微软雅黑" w:hAnsi="微软雅黑" w:eastAsia="微软雅黑" w:cs="微软雅黑"/>
          <w:i w:val="0"/>
          <w:iCs w:val="0"/>
          <w:caps w:val="0"/>
          <w:color w:val="FF0000"/>
          <w:spacing w:val="0"/>
          <w:sz w:val="22"/>
          <w:szCs w:val="22"/>
          <w:shd w:val="clear" w:fill="FFFFFF"/>
        </w:rPr>
        <w:t>关系模块</w:t>
      </w:r>
      <w:r>
        <w:rPr>
          <w:rFonts w:hint="eastAsia" w:ascii="微软雅黑" w:hAnsi="微软雅黑" w:eastAsia="微软雅黑" w:cs="微软雅黑"/>
          <w:i w:val="0"/>
          <w:iCs w:val="0"/>
          <w:caps w:val="0"/>
          <w:spacing w:val="0"/>
          <w:sz w:val="22"/>
          <w:szCs w:val="22"/>
          <w:shd w:val="clear" w:fill="FFFFFF"/>
        </w:rPr>
        <w:t>被纳入文档组件之间的关系建模，它支持基于 NLP 和基于 CV 的方法中的关系建模。</w:t>
      </w:r>
    </w:p>
    <w:p>
      <w:pPr>
        <w:numPr>
          <w:ilvl w:val="0"/>
          <w:numId w:val="2"/>
        </w:numPr>
        <w:ind w:left="840" w:leftChars="0" w:hanging="420" w:firstLineChars="0"/>
      </w:pPr>
      <w:r>
        <w:rPr>
          <w:rFonts w:hint="eastAsia" w:ascii="微软雅黑" w:hAnsi="微软雅黑" w:eastAsia="微软雅黑" w:cs="微软雅黑"/>
          <w:i w:val="0"/>
          <w:iCs w:val="0"/>
          <w:caps w:val="0"/>
          <w:spacing w:val="0"/>
          <w:sz w:val="22"/>
          <w:szCs w:val="22"/>
          <w:shd w:val="clear" w:fill="FFFFFF"/>
        </w:rPr>
        <w:t xml:space="preserve"> 我们对 VSR 进行了广泛的评估，在三个公共基准测试中，VSR 与之前的模型相比显示出显着的改进。</w:t>
      </w:r>
    </w:p>
    <w:p>
      <w:pPr>
        <w:rPr>
          <w:b/>
          <w:bCs/>
        </w:rPr>
      </w:pPr>
      <w:r>
        <w:rPr>
          <w:rFonts w:hint="default"/>
          <w:b/>
          <w:bCs/>
        </w:rPr>
        <w:t>2相关工作</w:t>
      </w:r>
    </w:p>
    <w:p>
      <w:pPr>
        <w:rPr>
          <w:rFonts w:hint="default"/>
          <w:lang w:val="en-US" w:eastAsia="zh-CN"/>
        </w:rPr>
      </w:pPr>
      <w:r>
        <w:rPr>
          <w:rFonts w:hint="default"/>
          <w:b/>
          <w:bCs/>
          <w:lang w:val="en-US" w:eastAsia="zh-CN"/>
        </w:rPr>
        <w:t>文档布局分析</w:t>
      </w:r>
      <w:r>
        <w:rPr>
          <w:rFonts w:hint="default"/>
          <w:lang w:val="en-US" w:eastAsia="zh-CN"/>
        </w:rPr>
        <w:t>。在本文中，我们试图从使用的模态的角度，即单峰布局分析和多峰布局分析来回顾布局分析工作。</w:t>
      </w:r>
    </w:p>
    <w:p>
      <w:pPr>
        <w:ind w:firstLine="420" w:firstLineChars="200"/>
        <w:rPr>
          <w:rFonts w:hint="eastAsia"/>
        </w:rPr>
      </w:pPr>
      <w:r>
        <w:rPr>
          <w:rFonts w:hint="eastAsia"/>
          <w:color w:val="FF0000"/>
        </w:rPr>
        <w:t>单峰布局分析仅利用视觉特征 [19,21]（文档图像）或仅利用语义特征</w:t>
      </w:r>
      <w:r>
        <w:rPr>
          <w:rFonts w:hint="eastAsia"/>
        </w:rPr>
        <w:t>（文档文本）来理解文档结构。 使用</w:t>
      </w:r>
      <w:r>
        <w:rPr>
          <w:rFonts w:hint="eastAsia"/>
          <w:color w:val="FF0000"/>
        </w:rPr>
        <w:t>视觉特征</w:t>
      </w:r>
      <w:r>
        <w:rPr>
          <w:rFonts w:hint="eastAsia"/>
        </w:rPr>
        <w:t>，已经提出了一些作品 [5,36] 来应用 CNN 来分割各种对象，例如</w:t>
      </w:r>
      <w:r>
        <w:rPr>
          <w:rFonts w:hint="eastAsia"/>
          <w:color w:val="FF0000"/>
        </w:rPr>
        <w:t>文本块 [10]、文本行 [18,34]、单词 [41]、图形或表格 [12,29] ]</w:t>
      </w:r>
      <w:r>
        <w:rPr>
          <w:rFonts w:hint="eastAsia"/>
        </w:rPr>
        <w:t>。 同时，也有一些方法 [6,17,27] 尝试使用</w:t>
      </w:r>
      <w:r>
        <w:rPr>
          <w:rFonts w:hint="eastAsia"/>
          <w:color w:val="FF0000"/>
        </w:rPr>
        <w:t>语义特征</w:t>
      </w:r>
      <w:r>
        <w:rPr>
          <w:rFonts w:hint="eastAsia"/>
        </w:rPr>
        <w:t>来解决布局分析问题。 然而，上述所有方法都严格限于视觉或语义特征，因此无法利用其他模态的补充信息。</w:t>
      </w:r>
    </w:p>
    <w:p>
      <w:pPr>
        <w:ind w:firstLine="420" w:firstLineChars="200"/>
        <w:rPr>
          <w:rFonts w:hint="eastAsia"/>
        </w:rPr>
      </w:pPr>
    </w:p>
    <w:p>
      <w:pPr>
        <w:ind w:firstLine="420" w:firstLineChars="200"/>
        <w:rPr>
          <w:rFonts w:hint="eastAsia"/>
        </w:rPr>
      </w:pPr>
      <w:r>
        <w:rPr>
          <w:rFonts w:hint="eastAsia"/>
          <w:color w:val="FF0000"/>
        </w:rPr>
        <w:t>多模态布局分析尝试结合来自视觉和语义模态的信息</w:t>
      </w:r>
      <w:r>
        <w:rPr>
          <w:rFonts w:hint="eastAsia"/>
        </w:rPr>
        <w:t xml:space="preserve">。 相关的方法可以进一步分为两类，基于NLP的方法和基于CV的方法。 </w:t>
      </w:r>
      <w:r>
        <w:rPr>
          <w:rFonts w:hint="eastAsia"/>
          <w:color w:val="FF0000"/>
        </w:rPr>
        <w:t>基于 NLP 的方法将</w:t>
      </w:r>
      <w:r>
        <w:rPr>
          <w:rFonts w:hint="eastAsia"/>
          <w:color w:val="FF0000"/>
          <w:highlight w:val="yellow"/>
        </w:rPr>
        <w:t>低级元素</w:t>
      </w:r>
      <w:r>
        <w:rPr>
          <w:rFonts w:hint="eastAsia"/>
          <w:color w:val="FF0000"/>
        </w:rPr>
        <w:t>（例如</w:t>
      </w:r>
      <w:r>
        <w:rPr>
          <w:rFonts w:hint="eastAsia"/>
          <w:color w:val="FF0000"/>
          <w:lang w:val="en-US" w:eastAsia="zh-CN"/>
        </w:rPr>
        <w:t>tokens</w:t>
      </w:r>
      <w:r>
        <w:rPr>
          <w:rFonts w:hint="eastAsia"/>
          <w:color w:val="FF0000"/>
        </w:rPr>
        <w:t>）和</w:t>
      </w:r>
      <w:r>
        <w:rPr>
          <w:rFonts w:hint="eastAsia"/>
          <w:color w:val="FF0000"/>
          <w:highlight w:val="yellow"/>
        </w:rPr>
        <w:t>模型布局分析作为序列标记任务工作</w:t>
      </w:r>
      <w:r>
        <w:rPr>
          <w:rFonts w:hint="eastAsia"/>
        </w:rPr>
        <w:t>。 MMPAN [1] 用于识别表单结构。 DocBank [20] 计划作为多模态布局分析的大规模数据集，并且已经发布了多个 NLP 基线。 然而，上述方法在</w:t>
      </w:r>
      <w:r>
        <w:rPr>
          <w:rFonts w:hint="eastAsia"/>
          <w:color w:val="FF0000"/>
        </w:rPr>
        <w:t>布局建模方面表现出不足</w:t>
      </w:r>
      <w:r>
        <w:rPr>
          <w:rFonts w:hint="eastAsia"/>
        </w:rPr>
        <w:t xml:space="preserve">。 </w:t>
      </w:r>
      <w:r>
        <w:rPr>
          <w:rFonts w:hint="eastAsia"/>
          <w:color w:val="FF0000"/>
        </w:rPr>
        <w:t>基于 CV 的方法通过</w:t>
      </w:r>
      <w:r>
        <w:rPr>
          <w:rFonts w:hint="eastAsia"/>
          <w:color w:val="FF0000"/>
          <w:highlight w:val="yellow"/>
        </w:rPr>
        <w:t>文本嵌入图引入文档语义</w:t>
      </w:r>
      <w:r>
        <w:rPr>
          <w:rFonts w:hint="eastAsia"/>
          <w:color w:val="FF0000"/>
        </w:rPr>
        <w:t>，并将</w:t>
      </w:r>
      <w:r>
        <w:rPr>
          <w:rFonts w:hint="eastAsia"/>
          <w:color w:val="FF0000"/>
          <w:highlight w:val="yellow"/>
        </w:rPr>
        <w:t>模型布局分析作为对象检测或分割任务</w:t>
      </w:r>
      <w:r>
        <w:rPr>
          <w:rFonts w:hint="eastAsia"/>
        </w:rPr>
        <w:t xml:space="preserve">。 MFCN [39] 引入了句子粒度语义并在决策级（网络末端）插入了文本嵌入图，而 dhSegmentT2[3] 引入了字符粒度语义并在输入级插入了文本嵌入图。 </w:t>
      </w:r>
      <w:r>
        <w:rPr>
          <w:rFonts w:hint="eastAsia"/>
          <w:color w:val="FF0000"/>
        </w:rPr>
        <w:t>上述方法虽然取得了巨大的成功，但也存在以下局限性：</w:t>
      </w:r>
      <w:r>
        <w:rPr>
          <w:rFonts w:hint="eastAsia"/>
          <w:highlight w:val="yellow"/>
        </w:rPr>
        <w:t>使用的语义有限，模态融合策略简单，组件之间缺乏关系建模</w:t>
      </w:r>
      <w:r>
        <w:rPr>
          <w:rFonts w:hint="eastAsia"/>
        </w:rPr>
        <w:t>。</w:t>
      </w:r>
    </w:p>
    <w:p>
      <w:pPr>
        <w:ind w:firstLine="420" w:firstLineChars="200"/>
        <w:rPr>
          <w:rFonts w:hint="default"/>
          <w:lang w:val="en-US" w:eastAsia="zh-CN"/>
        </w:rPr>
      </w:pPr>
      <w:r>
        <w:rPr>
          <w:rFonts w:hint="default"/>
          <w:lang w:val="en-US" w:eastAsia="zh-CN"/>
        </w:rPr>
        <w:t>为了弥补上述局限性，我们提出了一个统一的框架VSR来利用文档中的视觉、语义和关系。</w:t>
      </w:r>
    </w:p>
    <w:p>
      <w:pPr>
        <w:rPr>
          <w:rFonts w:hint="eastAsia"/>
        </w:rPr>
      </w:pPr>
      <w:r>
        <w:rPr>
          <w:rFonts w:hint="default"/>
          <w:b/>
          <w:bCs/>
          <w:lang w:val="en-US" w:eastAsia="zh-CN"/>
        </w:rPr>
        <w:t>双流网络</w:t>
      </w:r>
      <w:r>
        <w:rPr>
          <w:rFonts w:hint="default"/>
          <w:lang w:val="en-US" w:eastAsia="zh-CN"/>
        </w:rPr>
        <w:t>。</w:t>
      </w:r>
      <w:r>
        <w:rPr>
          <w:rFonts w:hint="eastAsia"/>
        </w:rPr>
        <w:t>双流网络被广泛用于</w:t>
      </w:r>
      <w:r>
        <w:rPr>
          <w:rFonts w:hint="eastAsia"/>
          <w:color w:val="FF0000"/>
        </w:rPr>
        <w:t>有效地结合不同模态或表示</w:t>
      </w:r>
      <w:r>
        <w:rPr>
          <w:rFonts w:hint="eastAsia"/>
        </w:rPr>
        <w:t xml:space="preserve"> [2] 中的特征。 在</w:t>
      </w:r>
      <w:r>
        <w:rPr>
          <w:rFonts w:hint="eastAsia"/>
          <w:color w:val="FF0000"/>
        </w:rPr>
        <w:t>动作</w:t>
      </w:r>
      <w:r>
        <w:rPr>
          <w:rFonts w:hint="eastAsia"/>
        </w:rPr>
        <w:t>识别中，双流网络用于捕获互补的</w:t>
      </w:r>
      <w:r>
        <w:rPr>
          <w:rFonts w:hint="eastAsia"/>
          <w:color w:val="FF0000"/>
        </w:rPr>
        <w:t>时空</w:t>
      </w:r>
      <w:r>
        <w:rPr>
          <w:rFonts w:hint="eastAsia"/>
        </w:rPr>
        <w:t>信息[9]。 在 RGB-D 显着性检测中，完整的表示融合了</w:t>
      </w:r>
      <w:r>
        <w:rPr>
          <w:rFonts w:hint="eastAsia"/>
          <w:color w:val="FF0000"/>
        </w:rPr>
        <w:t xml:space="preserve"> RGB 流和深度流</w:t>
      </w:r>
      <w:r>
        <w:rPr>
          <w:rFonts w:hint="eastAsia"/>
        </w:rPr>
        <w:t>的深层特征 [11]。 此外，双流网络用于在声音事件分类和图像识别中融合相同输入样本的不同特征 [23]。 受他们成功的启发，</w:t>
      </w:r>
      <w:r>
        <w:rPr>
          <w:rFonts w:hint="eastAsia"/>
          <w:color w:val="FF0000"/>
        </w:rPr>
        <w:t>我们应用双流网络来捕获文档中的互补视觉和语义信息</w:t>
      </w:r>
      <w:r>
        <w:rPr>
          <w:rFonts w:hint="eastAsia"/>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sz w:val="21"/>
          <w:szCs w:val="21"/>
        </w:rPr>
      </w:pPr>
      <w:r>
        <w:rPr>
          <w:rFonts w:hint="eastAsia"/>
          <w:b/>
          <w:bCs/>
          <w:sz w:val="21"/>
          <w:szCs w:val="21"/>
        </w:rPr>
        <w:t>关系建模</w:t>
      </w:r>
      <w:r>
        <w:rPr>
          <w:rFonts w:hint="eastAsia"/>
          <w:sz w:val="21"/>
          <w:szCs w:val="21"/>
        </w:rPr>
        <w:t xml:space="preserve">。关系建模是一个广泛的主题，并且已经研究了几十年。 </w:t>
      </w:r>
      <w:r>
        <w:rPr>
          <w:rFonts w:hint="eastAsia"/>
          <w:color w:val="FF0000"/>
          <w:sz w:val="21"/>
          <w:szCs w:val="21"/>
        </w:rPr>
        <w:t>在自然语言处理中，序列文本之间的依赖关系是通过 RNN[15] 或 Transformer[32] 架构来捕获的</w:t>
      </w:r>
      <w:r>
        <w:rPr>
          <w:rFonts w:hint="eastAsia"/>
          <w:sz w:val="21"/>
          <w:szCs w:val="21"/>
        </w:rPr>
        <w:t>。 在</w:t>
      </w:r>
      <w:r>
        <w:rPr>
          <w:rFonts w:hint="eastAsia"/>
          <w:color w:val="FF0000"/>
          <w:sz w:val="21"/>
          <w:szCs w:val="21"/>
        </w:rPr>
        <w:t>计算机视觉中，提出了</w:t>
      </w:r>
      <w:r>
        <w:rPr>
          <w:rFonts w:hint="default" w:ascii="Arial" w:hAnsi="Arial" w:cs="Arial"/>
          <w:color w:val="FF0000"/>
          <w:spacing w:val="15"/>
          <w:sz w:val="21"/>
          <w:szCs w:val="21"/>
        </w:rPr>
        <w:t>非局部网络[35]和关系网络[16]被用来模拟像素和对象之间的长期依赖关系</w:t>
      </w:r>
      <w:r>
        <w:rPr>
          <w:rFonts w:hint="eastAsia" w:ascii="Arial" w:hAnsi="Arial" w:cs="Arial"/>
          <w:color w:val="FF0000"/>
          <w:spacing w:val="15"/>
          <w:sz w:val="21"/>
          <w:szCs w:val="21"/>
          <w:lang w:eastAsia="zh-CN"/>
        </w:rPr>
        <w:t>。</w:t>
      </w:r>
      <w:r>
        <w:rPr>
          <w:rFonts w:hint="eastAsia"/>
          <w:sz w:val="21"/>
          <w:szCs w:val="21"/>
        </w:rPr>
        <w:t>此外，在</w:t>
      </w:r>
      <w:r>
        <w:rPr>
          <w:rFonts w:hint="eastAsia"/>
          <w:color w:val="FF0000"/>
          <w:sz w:val="21"/>
          <w:szCs w:val="21"/>
        </w:rPr>
        <w:t>文档图像处理中，探索了文本和布局之间的关系 [38] 或文档实体之间的关系 [24,40,42]</w:t>
      </w:r>
      <w:r>
        <w:rPr>
          <w:rFonts w:hint="eastAsia"/>
          <w:sz w:val="21"/>
          <w:szCs w:val="21"/>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eastAsia"/>
          <w:sz w:val="21"/>
          <w:szCs w:val="21"/>
        </w:rPr>
      </w:pPr>
      <w:r>
        <w:rPr>
          <w:rFonts w:hint="eastAsia"/>
          <w:sz w:val="21"/>
          <w:szCs w:val="21"/>
        </w:rPr>
        <w:t>对于多模态布局分析，</w:t>
      </w:r>
      <w:r>
        <w:rPr>
          <w:rFonts w:hint="eastAsia"/>
          <w:color w:val="FF0000"/>
          <w:sz w:val="21"/>
          <w:szCs w:val="21"/>
        </w:rPr>
        <w:t>基于 NLP 的方法将其建模为序列标记任务并使用 RNN 来捕获组件关系</w:t>
      </w:r>
      <w:r>
        <w:rPr>
          <w:rFonts w:hint="eastAsia"/>
          <w:sz w:val="21"/>
          <w:szCs w:val="21"/>
        </w:rPr>
        <w:t>，而</w:t>
      </w:r>
      <w:r>
        <w:rPr>
          <w:rFonts w:hint="eastAsia"/>
          <w:color w:val="FF0000"/>
          <w:sz w:val="21"/>
          <w:szCs w:val="21"/>
        </w:rPr>
        <w:t>基于 CV 的方法将其建模为对象检测任务</w:t>
      </w:r>
      <w:r>
        <w:rPr>
          <w:rFonts w:hint="eastAsia"/>
          <w:sz w:val="21"/>
          <w:szCs w:val="21"/>
        </w:rPr>
        <w:t>，但</w:t>
      </w:r>
      <w:r>
        <w:rPr>
          <w:rFonts w:hint="eastAsia"/>
          <w:color w:val="FF0000"/>
          <w:sz w:val="21"/>
          <w:szCs w:val="21"/>
        </w:rPr>
        <w:t>缺乏布局组件之间的关系建模</w:t>
      </w:r>
      <w:r>
        <w:rPr>
          <w:rFonts w:hint="eastAsia"/>
          <w:sz w:val="21"/>
          <w:szCs w:val="21"/>
        </w:rPr>
        <w:t>。 在本文中，我们提出了一个</w:t>
      </w:r>
      <w:r>
        <w:rPr>
          <w:rFonts w:hint="eastAsia"/>
          <w:color w:val="FF0000"/>
          <w:sz w:val="21"/>
          <w:szCs w:val="21"/>
        </w:rPr>
        <w:t>基于 GNN 的关系模块，支持基于 NLP 或基于 CV 的方法中的关系建模</w:t>
      </w:r>
      <w:r>
        <w:rPr>
          <w:rFonts w:hint="eastAsia"/>
          <w:sz w:val="21"/>
          <w:szCs w:val="21"/>
        </w:rPr>
        <w:t>。</w:t>
      </w:r>
    </w:p>
    <w:p>
      <w:pPr>
        <w:rPr>
          <w:rFonts w:hint="default"/>
          <w:b/>
          <w:bCs/>
        </w:rPr>
      </w:pPr>
      <w:r>
        <w:rPr>
          <w:rFonts w:hint="default"/>
          <w:b/>
          <w:bCs/>
        </w:rPr>
        <w:t>3方法</w:t>
      </w:r>
    </w:p>
    <w:p>
      <w:pPr>
        <w:rPr>
          <w:b/>
          <w:bCs/>
        </w:rPr>
      </w:pPr>
      <w:r>
        <w:rPr>
          <w:rFonts w:hint="default"/>
          <w:b/>
          <w:bCs/>
        </w:rPr>
        <w:t>3.1架构概述</w:t>
      </w:r>
    </w:p>
    <w:p>
      <w:pPr>
        <w:rPr>
          <w:rFonts w:hint="default"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我们提出的框架由三部分组成：</w:t>
      </w:r>
      <w:r>
        <w:rPr>
          <w:rFonts w:hint="eastAsia" w:ascii="微软雅黑" w:hAnsi="微软雅黑" w:eastAsia="微软雅黑" w:cs="微软雅黑"/>
          <w:i w:val="0"/>
          <w:iCs w:val="0"/>
          <w:caps w:val="0"/>
          <w:color w:val="FF0000"/>
          <w:spacing w:val="0"/>
          <w:sz w:val="22"/>
          <w:szCs w:val="22"/>
          <w:shd w:val="clear" w:fill="FFFFFF"/>
        </w:rPr>
        <w:t>双流</w:t>
      </w:r>
      <w:r>
        <w:rPr>
          <w:rFonts w:hint="eastAsia" w:cs="微软雅黑"/>
          <w:i w:val="0"/>
          <w:iCs w:val="0"/>
          <w:caps w:val="0"/>
          <w:color w:val="FF0000"/>
          <w:spacing w:val="0"/>
          <w:sz w:val="22"/>
          <w:szCs w:val="22"/>
          <w:shd w:val="clear" w:fill="FFFFFF"/>
          <w:lang w:val="en-US" w:eastAsia="zh-CN"/>
        </w:rPr>
        <w:t>卷积网络</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shd w:val="clear" w:fill="FFFFFF"/>
        </w:rPr>
        <w:t>多尺度自适应聚合模块</w:t>
      </w:r>
      <w:r>
        <w:rPr>
          <w:rFonts w:hint="eastAsia" w:ascii="微软雅黑" w:hAnsi="微软雅黑" w:eastAsia="微软雅黑" w:cs="微软雅黑"/>
          <w:i w:val="0"/>
          <w:iCs w:val="0"/>
          <w:caps w:val="0"/>
          <w:spacing w:val="0"/>
          <w:sz w:val="22"/>
          <w:szCs w:val="22"/>
          <w:shd w:val="clear" w:fill="FFFFFF"/>
        </w:rPr>
        <w:t>和</w:t>
      </w:r>
      <w:r>
        <w:rPr>
          <w:rFonts w:hint="eastAsia" w:ascii="微软雅黑" w:hAnsi="微软雅黑" w:eastAsia="微软雅黑" w:cs="微软雅黑"/>
          <w:i w:val="0"/>
          <w:iCs w:val="0"/>
          <w:caps w:val="0"/>
          <w:color w:val="FF0000"/>
          <w:spacing w:val="0"/>
          <w:sz w:val="22"/>
          <w:szCs w:val="22"/>
          <w:shd w:val="clear" w:fill="FFFFFF"/>
        </w:rPr>
        <w:t>关系模块</w:t>
      </w:r>
      <w:r>
        <w:rPr>
          <w:rFonts w:hint="eastAsia" w:ascii="微软雅黑" w:hAnsi="微软雅黑" w:eastAsia="微软雅黑" w:cs="微软雅黑"/>
          <w:i w:val="0"/>
          <w:iCs w:val="0"/>
          <w:caps w:val="0"/>
          <w:spacing w:val="0"/>
          <w:sz w:val="22"/>
          <w:szCs w:val="22"/>
          <w:shd w:val="clear" w:fill="FFFFFF"/>
        </w:rPr>
        <w:t>（如图 2 所示）。 首先，</w:t>
      </w:r>
      <w:r>
        <w:rPr>
          <w:rFonts w:hint="eastAsia" w:ascii="微软雅黑" w:hAnsi="微软雅黑" w:eastAsia="微软雅黑" w:cs="微软雅黑"/>
          <w:i w:val="0"/>
          <w:iCs w:val="0"/>
          <w:caps w:val="0"/>
          <w:color w:val="FF0000"/>
          <w:spacing w:val="0"/>
          <w:sz w:val="22"/>
          <w:szCs w:val="22"/>
          <w:highlight w:val="yellow"/>
          <w:shd w:val="clear" w:fill="FFFFFF"/>
        </w:rPr>
        <w:t>双流卷积网络</w:t>
      </w:r>
      <w:r>
        <w:rPr>
          <w:rFonts w:hint="eastAsia" w:ascii="微软雅黑" w:hAnsi="微软雅黑" w:eastAsia="微软雅黑" w:cs="微软雅黑"/>
          <w:i w:val="0"/>
          <w:iCs w:val="0"/>
          <w:caps w:val="0"/>
          <w:color w:val="FF0000"/>
          <w:spacing w:val="0"/>
          <w:sz w:val="22"/>
          <w:szCs w:val="22"/>
          <w:shd w:val="clear" w:fill="FFFFFF"/>
        </w:rPr>
        <w:t>提取特定于模态的视觉和语义特征</w:t>
      </w:r>
      <w:r>
        <w:rPr>
          <w:rFonts w:hint="eastAsia" w:ascii="微软雅黑" w:hAnsi="微软雅黑" w:eastAsia="微软雅黑" w:cs="微软雅黑"/>
          <w:i w:val="0"/>
          <w:iCs w:val="0"/>
          <w:caps w:val="0"/>
          <w:spacing w:val="0"/>
          <w:sz w:val="22"/>
          <w:szCs w:val="22"/>
          <w:shd w:val="clear" w:fill="FFFFFF"/>
        </w:rPr>
        <w:t>，其中视觉流和语义流</w:t>
      </w:r>
      <w:r>
        <w:rPr>
          <w:rFonts w:hint="eastAsia" w:ascii="微软雅黑" w:hAnsi="微软雅黑" w:eastAsia="微软雅黑" w:cs="微软雅黑"/>
          <w:i w:val="0"/>
          <w:iCs w:val="0"/>
          <w:caps w:val="0"/>
          <w:color w:val="FF0000"/>
          <w:spacing w:val="0"/>
          <w:sz w:val="22"/>
          <w:szCs w:val="22"/>
          <w:shd w:val="clear" w:fill="FFFFFF"/>
        </w:rPr>
        <w:t>分别将</w:t>
      </w:r>
      <w:r>
        <w:rPr>
          <w:rFonts w:hint="eastAsia" w:ascii="微软雅黑" w:hAnsi="微软雅黑" w:eastAsia="微软雅黑" w:cs="微软雅黑"/>
          <w:i w:val="0"/>
          <w:iCs w:val="0"/>
          <w:caps w:val="0"/>
          <w:color w:val="FF0000"/>
          <w:spacing w:val="0"/>
          <w:sz w:val="22"/>
          <w:szCs w:val="22"/>
          <w:highlight w:val="yellow"/>
          <w:shd w:val="clear" w:fill="FFFFFF"/>
        </w:rPr>
        <w:t>图像和文本嵌入图</w:t>
      </w:r>
      <w:r>
        <w:rPr>
          <w:rFonts w:hint="eastAsia" w:ascii="微软雅黑" w:hAnsi="微软雅黑" w:eastAsia="微软雅黑" w:cs="微软雅黑"/>
          <w:i w:val="0"/>
          <w:iCs w:val="0"/>
          <w:caps w:val="0"/>
          <w:color w:val="FF0000"/>
          <w:spacing w:val="0"/>
          <w:sz w:val="22"/>
          <w:szCs w:val="22"/>
          <w:shd w:val="clear" w:fill="FFFFFF"/>
        </w:rPr>
        <w:t>作为输入</w:t>
      </w:r>
      <w:r>
        <w:rPr>
          <w:rFonts w:hint="eastAsia" w:ascii="微软雅黑" w:hAnsi="微软雅黑" w:eastAsia="微软雅黑" w:cs="微软雅黑"/>
          <w:i w:val="0"/>
          <w:iCs w:val="0"/>
          <w:caps w:val="0"/>
          <w:spacing w:val="0"/>
          <w:sz w:val="22"/>
          <w:szCs w:val="22"/>
          <w:shd w:val="clear" w:fill="FFFFFF"/>
        </w:rPr>
        <w:t>（第 3.2 节）。 接下来，我们</w:t>
      </w:r>
      <w:r>
        <w:rPr>
          <w:rFonts w:hint="eastAsia" w:ascii="微软雅黑" w:hAnsi="微软雅黑" w:eastAsia="微软雅黑" w:cs="微软雅黑"/>
          <w:i w:val="0"/>
          <w:iCs w:val="0"/>
          <w:caps w:val="0"/>
          <w:color w:val="FF0000"/>
          <w:spacing w:val="0"/>
          <w:sz w:val="22"/>
          <w:szCs w:val="22"/>
          <w:shd w:val="clear" w:fill="FFFFFF"/>
        </w:rPr>
        <w:t>不是简单地连接视觉和语义特征，而是通过</w:t>
      </w:r>
      <w:r>
        <w:rPr>
          <w:rFonts w:hint="eastAsia" w:ascii="微软雅黑" w:hAnsi="微软雅黑" w:eastAsia="微软雅黑" w:cs="微软雅黑"/>
          <w:i w:val="0"/>
          <w:iCs w:val="0"/>
          <w:caps w:val="0"/>
          <w:color w:val="FF0000"/>
          <w:spacing w:val="0"/>
          <w:sz w:val="22"/>
          <w:szCs w:val="22"/>
          <w:highlight w:val="yellow"/>
          <w:shd w:val="clear" w:fill="FFFFFF"/>
        </w:rPr>
        <w:t>多尺度自适应聚合模块</w:t>
      </w:r>
      <w:r>
        <w:rPr>
          <w:rFonts w:hint="eastAsia" w:ascii="微软雅黑" w:hAnsi="微软雅黑" w:eastAsia="微软雅黑" w:cs="微软雅黑"/>
          <w:i w:val="0"/>
          <w:iCs w:val="0"/>
          <w:caps w:val="0"/>
          <w:spacing w:val="0"/>
          <w:sz w:val="22"/>
          <w:szCs w:val="22"/>
          <w:shd w:val="clear" w:fill="FFFFFF"/>
        </w:rPr>
        <w:t>（第 3.3 节）</w:t>
      </w:r>
      <w:r>
        <w:rPr>
          <w:rFonts w:hint="eastAsia" w:ascii="微软雅黑" w:hAnsi="微软雅黑" w:eastAsia="微软雅黑" w:cs="微软雅黑"/>
          <w:i w:val="0"/>
          <w:iCs w:val="0"/>
          <w:caps w:val="0"/>
          <w:color w:val="FF0000"/>
          <w:spacing w:val="0"/>
          <w:sz w:val="22"/>
          <w:szCs w:val="22"/>
          <w:shd w:val="clear" w:fill="FFFFFF"/>
        </w:rPr>
        <w:t>聚合它们</w:t>
      </w:r>
      <w:r>
        <w:rPr>
          <w:rFonts w:hint="eastAsia" w:ascii="微软雅黑" w:hAnsi="微软雅黑" w:eastAsia="微软雅黑" w:cs="微软雅黑"/>
          <w:i w:val="0"/>
          <w:iCs w:val="0"/>
          <w:caps w:val="0"/>
          <w:spacing w:val="0"/>
          <w:sz w:val="22"/>
          <w:szCs w:val="22"/>
          <w:shd w:val="clear" w:fill="FFFFFF"/>
        </w:rPr>
        <w:t>。 然后，</w:t>
      </w:r>
      <w:r>
        <w:rPr>
          <w:rFonts w:hint="eastAsia" w:ascii="微软雅黑" w:hAnsi="微软雅黑" w:eastAsia="微软雅黑" w:cs="微软雅黑"/>
          <w:i w:val="0"/>
          <w:iCs w:val="0"/>
          <w:caps w:val="0"/>
          <w:color w:val="FF0000"/>
          <w:spacing w:val="0"/>
          <w:sz w:val="22"/>
          <w:szCs w:val="22"/>
          <w:shd w:val="clear" w:fill="FFFFFF"/>
        </w:rPr>
        <w:t>生成一组候选组件</w:t>
      </w:r>
      <w:r>
        <w:rPr>
          <w:rFonts w:hint="eastAsia" w:ascii="微软雅黑" w:hAnsi="微软雅黑" w:eastAsia="微软雅黑" w:cs="微软雅黑"/>
          <w:i w:val="0"/>
          <w:iCs w:val="0"/>
          <w:caps w:val="0"/>
          <w:spacing w:val="0"/>
          <w:sz w:val="22"/>
          <w:szCs w:val="22"/>
          <w:shd w:val="clear" w:fill="FFFFFF"/>
        </w:rPr>
        <w:t>。 最后，</w:t>
      </w:r>
      <w:r>
        <w:rPr>
          <w:rFonts w:hint="eastAsia" w:ascii="微软雅黑" w:hAnsi="微软雅黑" w:eastAsia="微软雅黑" w:cs="微软雅黑"/>
          <w:i w:val="0"/>
          <w:iCs w:val="0"/>
          <w:caps w:val="0"/>
          <w:color w:val="FF0000"/>
          <w:spacing w:val="0"/>
          <w:sz w:val="22"/>
          <w:szCs w:val="22"/>
          <w:shd w:val="clear" w:fill="FFFFFF"/>
        </w:rPr>
        <w:t>一个关系模块被纳入这些候选者之间的模型关系并生成最终结果</w:t>
      </w:r>
      <w:r>
        <w:rPr>
          <w:rFonts w:hint="eastAsia" w:ascii="微软雅黑" w:hAnsi="微软雅黑" w:eastAsia="微软雅黑" w:cs="微软雅黑"/>
          <w:i w:val="0"/>
          <w:iCs w:val="0"/>
          <w:caps w:val="0"/>
          <w:spacing w:val="0"/>
          <w:sz w:val="22"/>
          <w:szCs w:val="22"/>
          <w:shd w:val="clear" w:fill="FFFFFF"/>
        </w:rPr>
        <w:t>（第 3.4 节）。</w:t>
      </w:r>
      <w:r>
        <w:drawing>
          <wp:anchor distT="0" distB="0" distL="114300" distR="114300" simplePos="0" relativeHeight="251668480" behindDoc="0" locked="0" layoutInCell="1" allowOverlap="1">
            <wp:simplePos x="0" y="0"/>
            <wp:positionH relativeFrom="column">
              <wp:posOffset>-888365</wp:posOffset>
            </wp:positionH>
            <wp:positionV relativeFrom="paragraph">
              <wp:posOffset>32385</wp:posOffset>
            </wp:positionV>
            <wp:extent cx="7248525" cy="2264410"/>
            <wp:effectExtent l="0" t="0" r="9525" b="254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7248525" cy="2264410"/>
                    </a:xfrm>
                    <a:prstGeom prst="rect">
                      <a:avLst/>
                    </a:prstGeom>
                    <a:noFill/>
                    <a:ln>
                      <a:noFill/>
                    </a:ln>
                  </pic:spPr>
                </pic:pic>
              </a:graphicData>
            </a:graphic>
          </wp:anchor>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ascii="微软雅黑" w:hAnsi="微软雅黑" w:eastAsia="微软雅黑" w:cs="微软雅黑"/>
          <w:i w:val="0"/>
          <w:iCs w:val="0"/>
          <w:caps w:val="0"/>
          <w:spacing w:val="0"/>
          <w:sz w:val="22"/>
          <w:szCs w:val="22"/>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40" w:firstLineChars="200"/>
        <w:jc w:val="both"/>
        <w:rPr>
          <w:rFonts w:hint="eastAsia" w:cs="微软雅黑"/>
          <w:i w:val="0"/>
          <w:iCs w:val="0"/>
          <w:caps w:val="0"/>
          <w:color w:val="FF0000"/>
          <w:spacing w:val="0"/>
          <w:sz w:val="22"/>
          <w:szCs w:val="22"/>
          <w:shd w:val="clear" w:fill="FFFFFF"/>
          <w:lang w:eastAsia="zh-CN"/>
        </w:rPr>
      </w:pPr>
      <w:r>
        <w:rPr>
          <w:rFonts w:hint="eastAsia" w:ascii="微软雅黑" w:hAnsi="微软雅黑" w:eastAsia="微软雅黑" w:cs="微软雅黑"/>
          <w:i w:val="0"/>
          <w:iCs w:val="0"/>
          <w:caps w:val="0"/>
          <w:spacing w:val="0"/>
          <w:sz w:val="22"/>
          <w:szCs w:val="22"/>
          <w:shd w:val="clear" w:fill="FFFFFF"/>
        </w:rPr>
        <w:t>请注意，</w:t>
      </w:r>
      <w:r>
        <w:rPr>
          <w:rFonts w:hint="eastAsia" w:ascii="微软雅黑" w:hAnsi="微软雅黑" w:eastAsia="微软雅黑" w:cs="微软雅黑"/>
          <w:i w:val="0"/>
          <w:iCs w:val="0"/>
          <w:caps w:val="0"/>
          <w:color w:val="FF0000"/>
          <w:spacing w:val="0"/>
          <w:sz w:val="22"/>
          <w:szCs w:val="22"/>
          <w:shd w:val="clear" w:fill="FFFFFF"/>
        </w:rPr>
        <w:t>多模态布局分析</w:t>
      </w:r>
      <w:r>
        <w:rPr>
          <w:rFonts w:hint="eastAsia" w:ascii="微软雅黑" w:hAnsi="微软雅黑" w:eastAsia="微软雅黑" w:cs="微软雅黑"/>
          <w:i w:val="0"/>
          <w:iCs w:val="0"/>
          <w:caps w:val="0"/>
          <w:spacing w:val="0"/>
          <w:sz w:val="22"/>
          <w:szCs w:val="22"/>
          <w:shd w:val="clear" w:fill="FFFFFF"/>
        </w:rPr>
        <w:t>可以</w:t>
      </w:r>
      <w:r>
        <w:rPr>
          <w:rFonts w:hint="eastAsia" w:ascii="微软雅黑" w:hAnsi="微软雅黑" w:eastAsia="微软雅黑" w:cs="微软雅黑"/>
          <w:i w:val="0"/>
          <w:iCs w:val="0"/>
          <w:caps w:val="0"/>
          <w:color w:val="FF0000"/>
          <w:spacing w:val="0"/>
          <w:sz w:val="22"/>
          <w:szCs w:val="22"/>
          <w:shd w:val="clear" w:fill="FFFFFF"/>
        </w:rPr>
        <w:t>建模为</w:t>
      </w:r>
      <w:r>
        <w:rPr>
          <w:rFonts w:hint="eastAsia" w:ascii="微软雅黑" w:hAnsi="微软雅黑" w:eastAsia="微软雅黑" w:cs="微软雅黑"/>
          <w:i w:val="0"/>
          <w:iCs w:val="0"/>
          <w:caps w:val="0"/>
          <w:color w:val="FF0000"/>
          <w:spacing w:val="0"/>
          <w:sz w:val="22"/>
          <w:szCs w:val="22"/>
          <w:highlight w:val="yellow"/>
          <w:shd w:val="clear" w:fill="FFFFFF"/>
        </w:rPr>
        <w:t>序列标记</w:t>
      </w:r>
      <w:r>
        <w:rPr>
          <w:rFonts w:hint="eastAsia" w:ascii="微软雅黑" w:hAnsi="微软雅黑" w:eastAsia="微软雅黑" w:cs="微软雅黑"/>
          <w:i w:val="0"/>
          <w:iCs w:val="0"/>
          <w:caps w:val="0"/>
          <w:spacing w:val="0"/>
          <w:sz w:val="22"/>
          <w:szCs w:val="22"/>
          <w:shd w:val="clear" w:fill="FFFFFF"/>
        </w:rPr>
        <w:t>（基于 NLP 的方法）或</w:t>
      </w:r>
      <w:r>
        <w:rPr>
          <w:rFonts w:hint="eastAsia" w:ascii="微软雅黑" w:hAnsi="微软雅黑" w:eastAsia="微软雅黑" w:cs="微软雅黑"/>
          <w:i w:val="0"/>
          <w:iCs w:val="0"/>
          <w:caps w:val="0"/>
          <w:color w:val="FF0000"/>
          <w:spacing w:val="0"/>
          <w:sz w:val="22"/>
          <w:szCs w:val="22"/>
          <w:highlight w:val="yellow"/>
          <w:shd w:val="clear" w:fill="FFFFFF"/>
        </w:rPr>
        <w:t>对象检测</w:t>
      </w:r>
      <w:r>
        <w:rPr>
          <w:rFonts w:hint="eastAsia" w:ascii="微软雅黑" w:hAnsi="微软雅黑" w:eastAsia="微软雅黑" w:cs="微软雅黑"/>
          <w:i w:val="0"/>
          <w:iCs w:val="0"/>
          <w:caps w:val="0"/>
          <w:color w:val="FF0000"/>
          <w:spacing w:val="0"/>
          <w:sz w:val="22"/>
          <w:szCs w:val="22"/>
          <w:shd w:val="clear" w:fill="FFFFFF"/>
        </w:rPr>
        <w:t>任务</w:t>
      </w:r>
      <w:r>
        <w:rPr>
          <w:rFonts w:hint="eastAsia" w:ascii="微软雅黑" w:hAnsi="微软雅黑" w:eastAsia="微软雅黑" w:cs="微软雅黑"/>
          <w:i w:val="0"/>
          <w:iCs w:val="0"/>
          <w:caps w:val="0"/>
          <w:spacing w:val="0"/>
          <w:sz w:val="22"/>
          <w:szCs w:val="22"/>
          <w:shd w:val="clear" w:fill="FFFFFF"/>
        </w:rPr>
        <w:t xml:space="preserve">（基于 CV 的方法）。 </w:t>
      </w:r>
      <w:r>
        <w:rPr>
          <w:rFonts w:hint="eastAsia" w:ascii="微软雅黑" w:hAnsi="微软雅黑" w:eastAsia="微软雅黑" w:cs="微软雅黑"/>
          <w:i w:val="0"/>
          <w:iCs w:val="0"/>
          <w:caps w:val="0"/>
          <w:color w:val="FF0000"/>
          <w:spacing w:val="0"/>
          <w:sz w:val="22"/>
          <w:szCs w:val="22"/>
          <w:shd w:val="clear" w:fill="FFFFFF"/>
        </w:rPr>
        <w:t>我们的框架支持这两种建模类型</w:t>
      </w:r>
      <w:r>
        <w:rPr>
          <w:rFonts w:hint="eastAsia" w:ascii="微软雅黑" w:hAnsi="微软雅黑" w:eastAsia="微软雅黑" w:cs="微软雅黑"/>
          <w:i w:val="0"/>
          <w:iCs w:val="0"/>
          <w:caps w:val="0"/>
          <w:spacing w:val="0"/>
          <w:sz w:val="22"/>
          <w:szCs w:val="22"/>
          <w:shd w:val="clear" w:fill="FFFFFF"/>
        </w:rPr>
        <w:t>。 唯一的</w:t>
      </w:r>
      <w:r>
        <w:rPr>
          <w:rFonts w:hint="eastAsia" w:ascii="微软雅黑" w:hAnsi="微软雅黑" w:eastAsia="微软雅黑" w:cs="微软雅黑"/>
          <w:i w:val="0"/>
          <w:iCs w:val="0"/>
          <w:caps w:val="0"/>
          <w:color w:val="FF0000"/>
          <w:spacing w:val="0"/>
          <w:sz w:val="22"/>
          <w:szCs w:val="22"/>
          <w:shd w:val="clear" w:fill="FFFFFF"/>
        </w:rPr>
        <w:t>区别是候选组件是什么以及如何生成它们</w:t>
      </w:r>
      <w:r>
        <w:rPr>
          <w:rFonts w:hint="eastAsia" w:ascii="微软雅黑" w:hAnsi="微软雅黑" w:eastAsia="微软雅黑" w:cs="微软雅黑"/>
          <w:i w:val="0"/>
          <w:iCs w:val="0"/>
          <w:caps w:val="0"/>
          <w:spacing w:val="0"/>
          <w:sz w:val="22"/>
          <w:szCs w:val="22"/>
          <w:shd w:val="clear" w:fill="FFFFFF"/>
        </w:rPr>
        <w:t>。 组件候选是</w:t>
      </w:r>
      <w:r>
        <w:rPr>
          <w:rFonts w:hint="eastAsia" w:ascii="微软雅黑" w:hAnsi="微软雅黑" w:eastAsia="微软雅黑" w:cs="微软雅黑"/>
          <w:i w:val="0"/>
          <w:iCs w:val="0"/>
          <w:caps w:val="0"/>
          <w:color w:val="FF0000"/>
          <w:spacing w:val="0"/>
          <w:sz w:val="22"/>
          <w:szCs w:val="22"/>
          <w:shd w:val="clear" w:fill="FFFFFF"/>
        </w:rPr>
        <w:t>基于 NLP 的方法中的低级元素</w:t>
      </w:r>
      <w:r>
        <w:rPr>
          <w:rFonts w:hint="eastAsia" w:ascii="微软雅黑" w:hAnsi="微软雅黑" w:eastAsia="微软雅黑" w:cs="微软雅黑"/>
          <w:i w:val="0"/>
          <w:iCs w:val="0"/>
          <w:caps w:val="0"/>
          <w:spacing w:val="0"/>
          <w:sz w:val="22"/>
          <w:szCs w:val="22"/>
          <w:shd w:val="clear" w:fill="FFFFFF"/>
        </w:rPr>
        <w:t>（例如，</w:t>
      </w:r>
      <w:r>
        <w:rPr>
          <w:rFonts w:hint="eastAsia" w:ascii="微软雅黑" w:hAnsi="微软雅黑" w:eastAsia="微软雅黑" w:cs="微软雅黑"/>
          <w:i w:val="0"/>
          <w:iCs w:val="0"/>
          <w:caps w:val="0"/>
          <w:color w:val="FF0000"/>
          <w:spacing w:val="0"/>
          <w:sz w:val="22"/>
          <w:szCs w:val="22"/>
          <w:highlight w:val="yellow"/>
          <w:shd w:val="clear" w:fill="FFFFFF"/>
        </w:rPr>
        <w:t>文本标记</w:t>
      </w:r>
      <w:r>
        <w:rPr>
          <w:rFonts w:hint="eastAsia" w:ascii="微软雅黑" w:hAnsi="微软雅黑" w:eastAsia="微软雅黑" w:cs="微软雅黑"/>
          <w:i w:val="0"/>
          <w:iCs w:val="0"/>
          <w:caps w:val="0"/>
          <w:color w:val="FF0000"/>
          <w:spacing w:val="0"/>
          <w:sz w:val="22"/>
          <w:szCs w:val="22"/>
          <w:shd w:val="clear" w:fill="FFFFFF"/>
        </w:rPr>
        <w:t>），可以通过解析 PDF 生成</w:t>
      </w:r>
      <w:r>
        <w:rPr>
          <w:rFonts w:hint="eastAsia" w:ascii="微软雅黑" w:hAnsi="微软雅黑" w:eastAsia="微软雅黑" w:cs="微软雅黑"/>
          <w:i w:val="0"/>
          <w:iCs w:val="0"/>
          <w:caps w:val="0"/>
          <w:spacing w:val="0"/>
          <w:sz w:val="22"/>
          <w:szCs w:val="22"/>
          <w:shd w:val="clear" w:fill="FFFFFF"/>
        </w:rPr>
        <w:t>，而</w:t>
      </w:r>
      <w:r>
        <w:rPr>
          <w:rFonts w:hint="eastAsia" w:ascii="微软雅黑" w:hAnsi="微软雅黑" w:eastAsia="微软雅黑" w:cs="微软雅黑"/>
          <w:i w:val="0"/>
          <w:iCs w:val="0"/>
          <w:caps w:val="0"/>
          <w:color w:val="FF0000"/>
          <w:spacing w:val="0"/>
          <w:sz w:val="22"/>
          <w:szCs w:val="22"/>
          <w:shd w:val="clear" w:fill="FFFFFF"/>
        </w:rPr>
        <w:t>基于CV 中生成的高级元素（区域）的方法候选是由</w:t>
      </w:r>
      <w:r>
        <w:rPr>
          <w:rFonts w:hint="eastAsia" w:ascii="微软雅黑" w:hAnsi="微软雅黑" w:eastAsia="微软雅黑" w:cs="微软雅黑"/>
          <w:i w:val="0"/>
          <w:iCs w:val="0"/>
          <w:caps w:val="0"/>
          <w:color w:val="FF0000"/>
          <w:spacing w:val="0"/>
          <w:sz w:val="22"/>
          <w:szCs w:val="22"/>
          <w:highlight w:val="yellow"/>
          <w:shd w:val="clear" w:fill="FFFFFF"/>
        </w:rPr>
        <w:t>检测或分割模型（例如，Mask RCNN）</w:t>
      </w:r>
      <w:r>
        <w:rPr>
          <w:rFonts w:hint="eastAsia" w:cs="微软雅黑"/>
          <w:i w:val="0"/>
          <w:iCs w:val="0"/>
          <w:caps w:val="0"/>
          <w:color w:val="FF0000"/>
          <w:spacing w:val="0"/>
          <w:sz w:val="22"/>
          <w:szCs w:val="22"/>
          <w:highlight w:val="yellow"/>
          <w:shd w:val="clear" w:fill="FFFFFF"/>
          <w:lang w:val="en-US" w:eastAsia="zh-CN"/>
        </w:rPr>
        <w:t>生成的</w:t>
      </w:r>
      <w:r>
        <w:rPr>
          <w:rFonts w:hint="eastAsia" w:ascii="微软雅黑" w:hAnsi="微软雅黑" w:eastAsia="微软雅黑" w:cs="微软雅黑"/>
          <w:i w:val="0"/>
          <w:iCs w:val="0"/>
          <w:caps w:val="0"/>
          <w:spacing w:val="0"/>
          <w:sz w:val="22"/>
          <w:szCs w:val="22"/>
          <w:shd w:val="clear" w:fill="FFFFFF"/>
        </w:rPr>
        <w:t>。 在本文的其余部分，我们将说明 VSR</w:t>
      </w:r>
      <w:r>
        <w:rPr>
          <w:rFonts w:hint="eastAsia" w:ascii="微软雅黑" w:hAnsi="微软雅黑" w:eastAsia="微软雅黑" w:cs="微软雅黑"/>
          <w:i w:val="0"/>
          <w:iCs w:val="0"/>
          <w:caps w:val="0"/>
          <w:color w:val="FF0000"/>
          <w:spacing w:val="0"/>
          <w:sz w:val="22"/>
          <w:szCs w:val="22"/>
          <w:shd w:val="clear" w:fill="FFFFFF"/>
        </w:rPr>
        <w:t xml:space="preserve"> 如何应用于基于 CV 的方法</w:t>
      </w:r>
      <w:r>
        <w:rPr>
          <w:rFonts w:hint="eastAsia" w:ascii="微软雅黑" w:hAnsi="微软雅黑" w:eastAsia="微软雅黑" w:cs="微软雅黑"/>
          <w:i w:val="0"/>
          <w:iCs w:val="0"/>
          <w:caps w:val="0"/>
          <w:spacing w:val="0"/>
          <w:sz w:val="22"/>
          <w:szCs w:val="22"/>
          <w:shd w:val="clear" w:fill="FFFFFF"/>
        </w:rPr>
        <w:t>，并在 DocBank 基准（第 4.3 节）的实验中展示它可以</w:t>
      </w:r>
      <w:r>
        <w:rPr>
          <w:rFonts w:hint="eastAsia" w:ascii="微软雅黑" w:hAnsi="微软雅黑" w:eastAsia="微软雅黑" w:cs="微软雅黑"/>
          <w:i w:val="0"/>
          <w:iCs w:val="0"/>
          <w:caps w:val="0"/>
          <w:color w:val="FF0000"/>
          <w:spacing w:val="0"/>
          <w:sz w:val="22"/>
          <w:szCs w:val="22"/>
          <w:shd w:val="clear" w:fill="FFFFFF"/>
        </w:rPr>
        <w:t>很容易地适应基于 NLP 的方法</w:t>
      </w:r>
      <w:r>
        <w:rPr>
          <w:rFonts w:hint="eastAsia" w:cs="微软雅黑"/>
          <w:i w:val="0"/>
          <w:iCs w:val="0"/>
          <w:caps w:val="0"/>
          <w:color w:val="FF0000"/>
          <w:spacing w:val="0"/>
          <w:sz w:val="22"/>
          <w:szCs w:val="22"/>
          <w:shd w:val="clear" w:fill="FFFFFF"/>
          <w:lang w:eastAsia="zh-CN"/>
        </w:rPr>
        <w:t>。</w:t>
      </w:r>
    </w:p>
    <w:p>
      <w:pPr>
        <w:rPr>
          <w:rFonts w:hint="eastAsia"/>
          <w:b/>
          <w:bCs/>
          <w:lang w:eastAsia="zh-CN"/>
        </w:rPr>
      </w:pPr>
    </w:p>
    <w:p>
      <w:pPr>
        <w:rPr>
          <w:rFonts w:hint="eastAsia"/>
          <w:b/>
          <w:bCs/>
        </w:rPr>
      </w:pPr>
      <w:r>
        <w:rPr>
          <w:rFonts w:hint="eastAsia"/>
          <w:b/>
          <w:bCs/>
        </w:rPr>
        <w:t>3.2 双流卷积网络</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众所周知，</w:t>
      </w:r>
      <w:r>
        <w:rPr>
          <w:rFonts w:hint="eastAsia" w:ascii="微软雅黑" w:hAnsi="微软雅黑" w:eastAsia="微软雅黑" w:cs="微软雅黑"/>
          <w:i w:val="0"/>
          <w:iCs w:val="0"/>
          <w:caps w:val="0"/>
          <w:color w:val="FF0000"/>
          <w:spacing w:val="0"/>
          <w:sz w:val="22"/>
          <w:szCs w:val="22"/>
          <w:shd w:val="clear" w:fill="FFFFFF"/>
        </w:rPr>
        <w:t>CNN 擅长学习深度特征</w:t>
      </w:r>
      <w:r>
        <w:rPr>
          <w:rFonts w:hint="eastAsia" w:ascii="微软雅黑" w:hAnsi="微软雅黑" w:eastAsia="微软雅黑" w:cs="微软雅黑"/>
          <w:i w:val="0"/>
          <w:iCs w:val="0"/>
          <w:caps w:val="0"/>
          <w:spacing w:val="0"/>
          <w:sz w:val="22"/>
          <w:szCs w:val="22"/>
          <w:shd w:val="clear" w:fill="FFFFFF"/>
        </w:rPr>
        <w:t xml:space="preserve">。 然而，以前的多模态布局分析工作 [3,39] 仅将其应用于提取视觉特征。 </w:t>
      </w:r>
      <w:r>
        <w:rPr>
          <w:rFonts w:hint="eastAsia" w:ascii="微软雅黑" w:hAnsi="微软雅黑" w:eastAsia="微软雅黑" w:cs="微软雅黑"/>
          <w:i w:val="0"/>
          <w:iCs w:val="0"/>
          <w:caps w:val="0"/>
          <w:color w:val="FF0000"/>
          <w:spacing w:val="0"/>
          <w:sz w:val="22"/>
          <w:szCs w:val="22"/>
          <w:shd w:val="clear" w:fill="FFFFFF"/>
        </w:rPr>
        <w:t>文本嵌入图直接用作语义特征</w:t>
      </w:r>
      <w:r>
        <w:rPr>
          <w:rFonts w:hint="eastAsia" w:ascii="微软雅黑" w:hAnsi="微软雅黑" w:eastAsia="微软雅黑" w:cs="微软雅黑"/>
          <w:i w:val="0"/>
          <w:iCs w:val="0"/>
          <w:caps w:val="0"/>
          <w:spacing w:val="0"/>
          <w:sz w:val="22"/>
          <w:szCs w:val="22"/>
          <w:shd w:val="clear" w:fill="FFFFFF"/>
        </w:rPr>
        <w:t>。 这种</w:t>
      </w:r>
      <w:r>
        <w:rPr>
          <w:rFonts w:hint="eastAsia" w:ascii="微软雅黑" w:hAnsi="微软雅黑" w:eastAsia="微软雅黑" w:cs="微软雅黑"/>
          <w:i w:val="0"/>
          <w:iCs w:val="0"/>
          <w:caps w:val="0"/>
          <w:color w:val="FF0000"/>
          <w:spacing w:val="0"/>
          <w:sz w:val="22"/>
          <w:szCs w:val="22"/>
          <w:shd w:val="clear" w:fill="FFFFFF"/>
        </w:rPr>
        <w:t>单流网络设计无法充分利用文档语义</w:t>
      </w:r>
      <w:r>
        <w:rPr>
          <w:rFonts w:hint="eastAsia" w:ascii="微软雅黑" w:hAnsi="微软雅黑" w:eastAsia="微软雅黑" w:cs="微软雅黑"/>
          <w:i w:val="0"/>
          <w:iCs w:val="0"/>
          <w:caps w:val="0"/>
          <w:spacing w:val="0"/>
          <w:sz w:val="22"/>
          <w:szCs w:val="22"/>
          <w:shd w:val="clear" w:fill="FFFFFF"/>
        </w:rPr>
        <w:t>。 受双流网络在各种多模式应用中取得巨大成功的推动 [9,23]，我们将其应用于</w:t>
      </w:r>
      <w:r>
        <w:rPr>
          <w:rFonts w:hint="eastAsia" w:ascii="微软雅黑" w:hAnsi="微软雅黑" w:eastAsia="微软雅黑" w:cs="微软雅黑"/>
          <w:i w:val="0"/>
          <w:iCs w:val="0"/>
          <w:caps w:val="0"/>
          <w:color w:val="FF0000"/>
          <w:spacing w:val="0"/>
          <w:sz w:val="22"/>
          <w:szCs w:val="22"/>
          <w:shd w:val="clear" w:fill="FFFFFF"/>
        </w:rPr>
        <w:t>提取深层视觉和语义特征</w:t>
      </w:r>
      <w:r>
        <w:rPr>
          <w:rFonts w:hint="eastAsia" w:ascii="微软雅黑" w:hAnsi="微软雅黑" w:eastAsia="微软雅黑" w:cs="微软雅黑"/>
          <w:i w:val="0"/>
          <w:iCs w:val="0"/>
          <w:caps w:val="0"/>
          <w:spacing w:val="0"/>
          <w:sz w:val="22"/>
          <w:szCs w:val="22"/>
          <w:shd w:val="clear" w:fill="FFFFFF"/>
        </w:rPr>
        <w:t>。</w:t>
      </w:r>
    </w:p>
    <w:p>
      <w:pPr>
        <w:rPr>
          <w:rFonts w:hint="eastAsia"/>
          <w:sz w:val="22"/>
          <w:szCs w:val="22"/>
        </w:rPr>
      </w:pPr>
      <w:r>
        <w:rPr>
          <w:rFonts w:hint="eastAsia"/>
          <w:b/>
          <w:bCs/>
          <w:sz w:val="22"/>
          <w:szCs w:val="22"/>
        </w:rPr>
        <w:t>视觉流卷积网络</w:t>
      </w:r>
      <w:r>
        <w:rPr>
          <w:rFonts w:hint="eastAsia"/>
          <w:sz w:val="22"/>
          <w:szCs w:val="22"/>
        </w:rPr>
        <w:t>。 该流</w:t>
      </w:r>
      <w:r>
        <w:rPr>
          <w:rFonts w:hint="eastAsia"/>
          <w:sz w:val="22"/>
          <w:szCs w:val="22"/>
          <w:highlight w:val="yellow"/>
        </w:rPr>
        <w:t>直接将</w:t>
      </w:r>
      <w:r>
        <w:rPr>
          <w:rFonts w:hint="eastAsia"/>
          <w:color w:val="FF0000"/>
          <w:sz w:val="22"/>
          <w:szCs w:val="22"/>
          <w:highlight w:val="yellow"/>
        </w:rPr>
        <w:t>文档图像</w:t>
      </w:r>
      <w:r>
        <w:rPr>
          <w:rFonts w:hint="eastAsia"/>
          <w:sz w:val="22"/>
          <w:szCs w:val="22"/>
          <w:highlight w:val="yellow"/>
        </w:rPr>
        <w:t>作为输入，并使用 ResNet [14] 等 CNN 主干提取多尺度深度特征</w:t>
      </w:r>
      <w:r>
        <w:rPr>
          <w:rFonts w:hint="eastAsia"/>
          <w:sz w:val="22"/>
          <w:szCs w:val="22"/>
        </w:rPr>
        <w:t>。 具体来说，对于输入图像x∈</w:t>
      </w:r>
      <w:r>
        <w:rPr>
          <w:rFonts w:hint="eastAsia"/>
          <w:position w:val="-4"/>
          <w:sz w:val="22"/>
          <w:szCs w:val="22"/>
        </w:rPr>
        <w:object>
          <v:shape id="_x0000_i1025" o:spt="75" type="#_x0000_t75" style="height:15pt;width:36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sz w:val="22"/>
          <w:szCs w:val="22"/>
        </w:rPr>
        <w:t>，提取多尺度特征图（用{V2,V3,V4,V5}表示），其中每个Vi∈</w:t>
      </w:r>
      <w:r>
        <w:rPr>
          <w:rFonts w:hint="eastAsia"/>
          <w:position w:val="-4"/>
          <w:sz w:val="22"/>
          <w:szCs w:val="22"/>
        </w:rPr>
        <w:object>
          <v:shape id="_x0000_i1026" o:spt="75" type="#_x0000_t75" style="height:24pt;width:45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sz w:val="22"/>
          <w:szCs w:val="22"/>
          <w:lang w:eastAsia="zh-CN"/>
        </w:rPr>
        <w:t>。</w:t>
      </w:r>
      <w:r>
        <w:rPr>
          <w:rFonts w:hint="eastAsia" w:ascii="微软雅黑" w:hAnsi="微软雅黑" w:eastAsia="微软雅黑" w:cs="微软雅黑"/>
          <w:i w:val="0"/>
          <w:iCs w:val="0"/>
          <w:caps w:val="0"/>
          <w:spacing w:val="0"/>
          <w:sz w:val="22"/>
          <w:szCs w:val="22"/>
          <w:shd w:val="clear" w:fill="FFFFFF"/>
        </w:rPr>
        <w:t>H和W是输入图像x的高度和宽度</w:t>
      </w:r>
      <w:r>
        <w:rPr>
          <w:rFonts w:hint="eastAsia"/>
          <w:sz w:val="22"/>
          <w:szCs w:val="22"/>
        </w:rPr>
        <w:t>，</w:t>
      </w:r>
      <w:r>
        <w:rPr>
          <w:rFonts w:hint="eastAsia"/>
          <w:position w:val="-10"/>
          <w:sz w:val="22"/>
          <w:szCs w:val="22"/>
        </w:rPr>
        <w:object>
          <v:shape id="_x0000_i1027" o:spt="75" type="#_x0000_t75" style="height:18pt;width:18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sz w:val="22"/>
          <w:szCs w:val="22"/>
        </w:rPr>
        <w:t>是特征图Vi的通道维度，V0=x。</w:t>
      </w:r>
    </w:p>
    <w:p>
      <w:pPr>
        <w:rPr>
          <w:rFonts w:hint="eastAsia" w:ascii="微软雅黑" w:hAnsi="微软雅黑" w:eastAsia="微软雅黑" w:cs="微软雅黑"/>
          <w:i w:val="0"/>
          <w:iCs w:val="0"/>
          <w:caps w:val="0"/>
          <w:spacing w:val="0"/>
          <w:sz w:val="22"/>
          <w:szCs w:val="22"/>
          <w:shd w:val="clear" w:fill="FFFFFF"/>
        </w:rPr>
      </w:pPr>
      <w:r>
        <w:rPr>
          <w:b/>
          <w:bCs/>
        </w:rPr>
        <w:drawing>
          <wp:anchor distT="0" distB="0" distL="114300" distR="114300" simplePos="0" relativeHeight="251669504" behindDoc="0" locked="0" layoutInCell="1" allowOverlap="1">
            <wp:simplePos x="0" y="0"/>
            <wp:positionH relativeFrom="column">
              <wp:posOffset>-1031240</wp:posOffset>
            </wp:positionH>
            <wp:positionV relativeFrom="paragraph">
              <wp:posOffset>30480</wp:posOffset>
            </wp:positionV>
            <wp:extent cx="7248525" cy="2264410"/>
            <wp:effectExtent l="0" t="0" r="9525" b="2540"/>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7248525" cy="2264410"/>
                    </a:xfrm>
                    <a:prstGeom prst="rect">
                      <a:avLst/>
                    </a:prstGeom>
                    <a:noFill/>
                    <a:ln>
                      <a:noFill/>
                    </a:ln>
                  </pic:spPr>
                </pic:pic>
              </a:graphicData>
            </a:graphic>
          </wp:anchor>
        </w:drawing>
      </w:r>
      <w:r>
        <w:rPr>
          <w:rFonts w:hint="eastAsia" w:ascii="微软雅黑" w:hAnsi="微软雅黑" w:eastAsia="微软雅黑" w:cs="微软雅黑"/>
          <w:b/>
          <w:bCs/>
          <w:i w:val="0"/>
          <w:iCs w:val="0"/>
          <w:caps w:val="0"/>
          <w:spacing w:val="0"/>
          <w:sz w:val="22"/>
          <w:szCs w:val="22"/>
          <w:shd w:val="clear" w:fill="FFFFFF"/>
        </w:rPr>
        <w:t>语义流ConvNet</w:t>
      </w:r>
      <w:r>
        <w:rPr>
          <w:rFonts w:hint="eastAsia" w:cs="微软雅黑"/>
          <w:b/>
          <w:bCs/>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类似于[3,39]，我们通过</w:t>
      </w:r>
      <w:r>
        <w:rPr>
          <w:rFonts w:hint="eastAsia" w:ascii="微软雅黑" w:hAnsi="微软雅黑" w:eastAsia="微软雅黑" w:cs="微软雅黑"/>
          <w:i w:val="0"/>
          <w:iCs w:val="0"/>
          <w:caps w:val="0"/>
          <w:color w:val="FF0000"/>
          <w:spacing w:val="0"/>
          <w:sz w:val="22"/>
          <w:szCs w:val="22"/>
          <w:highlight w:val="yellow"/>
          <w:shd w:val="clear" w:fill="FFFFFF"/>
        </w:rPr>
        <w:t>文本嵌入映射S0</w:t>
      </w:r>
      <w:r>
        <w:rPr>
          <w:rFonts w:hint="eastAsia" w:ascii="微软雅黑" w:hAnsi="微软雅黑" w:eastAsia="微软雅黑" w:cs="微软雅黑"/>
          <w:i w:val="0"/>
          <w:iCs w:val="0"/>
          <w:caps w:val="0"/>
          <w:spacing w:val="0"/>
          <w:sz w:val="22"/>
          <w:szCs w:val="22"/>
          <w:shd w:val="clear" w:fill="FFFFFF"/>
        </w:rPr>
        <w:t>∈</w:t>
      </w:r>
      <w:r>
        <w:rPr>
          <w:rFonts w:hint="eastAsia"/>
          <w:position w:val="-4"/>
          <w:sz w:val="22"/>
          <w:szCs w:val="22"/>
        </w:rPr>
        <w:object>
          <v:shape id="_x0000_i1028" o:spt="75" type="#_x0000_t75" style="height:17pt;width:41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ascii="微软雅黑" w:hAnsi="微软雅黑" w:eastAsia="微软雅黑" w:cs="微软雅黑"/>
          <w:i w:val="0"/>
          <w:iCs w:val="0"/>
          <w:caps w:val="0"/>
          <w:spacing w:val="0"/>
          <w:sz w:val="22"/>
          <w:szCs w:val="22"/>
          <w:shd w:val="clear" w:fill="FFFFFF"/>
        </w:rPr>
        <w:t>引入文档语义，这是语义流</w:t>
      </w:r>
      <w:r>
        <w:rPr>
          <w:rFonts w:hint="eastAsia" w:cs="微软雅黑"/>
          <w:i w:val="0"/>
          <w:iCs w:val="0"/>
          <w:caps w:val="0"/>
          <w:spacing w:val="0"/>
          <w:sz w:val="22"/>
          <w:szCs w:val="22"/>
          <w:shd w:val="clear" w:fill="FFFFFF"/>
          <w:lang w:val="en-US" w:eastAsia="zh-CN"/>
        </w:rPr>
        <w:t>卷积网络</w:t>
      </w:r>
      <w:r>
        <w:rPr>
          <w:rFonts w:hint="eastAsia" w:ascii="微软雅黑" w:hAnsi="微软雅黑" w:eastAsia="微软雅黑" w:cs="微软雅黑"/>
          <w:i w:val="0"/>
          <w:iCs w:val="0"/>
          <w:caps w:val="0"/>
          <w:spacing w:val="0"/>
          <w:sz w:val="22"/>
          <w:szCs w:val="22"/>
          <w:shd w:val="clear" w:fill="FFFFFF"/>
        </w:rPr>
        <w:t>的输入。S0与文档图像x（V0）具有相同的空间大小，</w:t>
      </w:r>
      <w:r>
        <w:rPr>
          <w:rFonts w:hint="eastAsia"/>
          <w:position w:val="-12"/>
          <w:sz w:val="22"/>
          <w:szCs w:val="22"/>
        </w:rPr>
        <w:object>
          <v:shape id="_x0000_i1029" o:spt="75" type="#_x0000_t75" style="height:19pt;width:16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表示初始通道维度。 </w:t>
      </w:r>
      <w:r>
        <w:rPr>
          <w:rFonts w:hint="eastAsia" w:ascii="微软雅黑" w:hAnsi="微软雅黑" w:eastAsia="微软雅黑" w:cs="微软雅黑"/>
          <w:i w:val="0"/>
          <w:iCs w:val="0"/>
          <w:caps w:val="0"/>
          <w:color w:val="FF0000"/>
          <w:spacing w:val="0"/>
          <w:sz w:val="22"/>
          <w:szCs w:val="22"/>
          <w:shd w:val="clear" w:fill="FFFFFF"/>
        </w:rPr>
        <w:t>这种类型的表示不仅对文本内容进行编码，而且还保留了文档的 2D 布局</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shd w:val="clear" w:fill="FFFFFF"/>
        </w:rPr>
        <w:t xml:space="preserve"> 以前，仅使用一种粒度的语义</w:t>
      </w:r>
      <w:r>
        <w:rPr>
          <w:rFonts w:hint="eastAsia" w:ascii="微软雅黑" w:hAnsi="微软雅黑" w:eastAsia="微软雅黑" w:cs="微软雅黑"/>
          <w:i w:val="0"/>
          <w:iCs w:val="0"/>
          <w:caps w:val="0"/>
          <w:spacing w:val="0"/>
          <w:sz w:val="22"/>
          <w:szCs w:val="22"/>
          <w:shd w:val="clear" w:fill="FFFFFF"/>
        </w:rPr>
        <w:t>（字符级 [3] 或句子级 3 [39]）。 然而，不同粒度的语义有助于识别不同的组件。 因此，</w:t>
      </w:r>
      <w:r>
        <w:rPr>
          <w:rFonts w:hint="eastAsia" w:ascii="微软雅黑" w:hAnsi="微软雅黑" w:eastAsia="微软雅黑" w:cs="微软雅黑"/>
          <w:i w:val="0"/>
          <w:iCs w:val="0"/>
          <w:caps w:val="0"/>
          <w:color w:val="FF0000"/>
          <w:spacing w:val="0"/>
          <w:sz w:val="22"/>
          <w:szCs w:val="22"/>
          <w:shd w:val="clear" w:fill="FFFFFF"/>
        </w:rPr>
        <w:t>S0 由字符和句子级别的语义组成</w:t>
      </w:r>
      <w:r>
        <w:rPr>
          <w:rFonts w:hint="eastAsia" w:ascii="微软雅黑" w:hAnsi="微软雅黑" w:eastAsia="微软雅黑" w:cs="微软雅黑"/>
          <w:i w:val="0"/>
          <w:iCs w:val="0"/>
          <w:caps w:val="0"/>
          <w:spacing w:val="0"/>
          <w:sz w:val="22"/>
          <w:szCs w:val="22"/>
          <w:shd w:val="clear" w:fill="FFFFFF"/>
        </w:rPr>
        <w:t>。 接下来，我们将展示</w:t>
      </w:r>
      <w:r>
        <w:rPr>
          <w:rFonts w:hint="eastAsia" w:ascii="微软雅黑" w:hAnsi="微软雅黑" w:eastAsia="微软雅黑" w:cs="微软雅黑"/>
          <w:i w:val="0"/>
          <w:iCs w:val="0"/>
          <w:caps w:val="0"/>
          <w:color w:val="FF0000"/>
          <w:spacing w:val="0"/>
          <w:sz w:val="22"/>
          <w:szCs w:val="22"/>
          <w:shd w:val="clear" w:fill="FFFFFF"/>
        </w:rPr>
        <w:t>如何构建文本嵌入映射 S0</w:t>
      </w:r>
      <w:r>
        <w:rPr>
          <w:rFonts w:hint="eastAsia" w:ascii="微软雅黑" w:hAnsi="微软雅黑" w:eastAsia="微软雅黑" w:cs="微软雅黑"/>
          <w:i w:val="0"/>
          <w:iCs w:val="0"/>
          <w:caps w:val="0"/>
          <w:spacing w:val="0"/>
          <w:sz w:val="22"/>
          <w:szCs w:val="22"/>
          <w:shd w:val="clear" w:fill="FFFFFF"/>
        </w:rPr>
        <w:t>。</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shd w:val="clear" w:fill="FFFFFF"/>
        </w:rPr>
        <w:t>文档页面的字符和句子</w:t>
      </w:r>
      <w:r>
        <w:rPr>
          <w:rFonts w:hint="eastAsia" w:ascii="微软雅黑" w:hAnsi="微软雅黑" w:eastAsia="微软雅黑" w:cs="微软雅黑"/>
          <w:i w:val="0"/>
          <w:iCs w:val="0"/>
          <w:caps w:val="0"/>
          <w:spacing w:val="0"/>
          <w:sz w:val="22"/>
          <w:szCs w:val="22"/>
          <w:shd w:val="clear" w:fill="FFFFFF"/>
        </w:rPr>
        <w:t xml:space="preserve">表示为 </w:t>
      </w:r>
      <w:r>
        <w:rPr>
          <w:rFonts w:hint="eastAsia" w:ascii="微软雅黑" w:hAnsi="微软雅黑" w:eastAsia="微软雅黑" w:cs="微软雅黑"/>
          <w:i w:val="0"/>
          <w:iCs w:val="0"/>
          <w:caps w:val="0"/>
          <w:spacing w:val="0"/>
          <w:position w:val="-12"/>
          <w:sz w:val="22"/>
          <w:szCs w:val="22"/>
          <w:shd w:val="clear" w:fill="FFFFFF"/>
        </w:rPr>
        <w:object>
          <v:shape id="_x0000_i1030" o:spt="75" type="#_x0000_t75" style="height:19pt;width:126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和 </w:t>
      </w:r>
      <w:r>
        <w:rPr>
          <w:rFonts w:hint="eastAsia" w:ascii="微软雅黑" w:hAnsi="微软雅黑" w:eastAsia="微软雅黑" w:cs="微软雅黑"/>
          <w:i w:val="0"/>
          <w:iCs w:val="0"/>
          <w:caps w:val="0"/>
          <w:spacing w:val="0"/>
          <w:position w:val="-12"/>
          <w:sz w:val="22"/>
          <w:szCs w:val="22"/>
          <w:shd w:val="clear" w:fill="FFFFFF"/>
        </w:rPr>
        <w:object>
          <v:shape id="_x0000_i1031" o:spt="75" type="#_x0000_t75" style="height:19pt;width:128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，其中 n 和 m 是字符和句子的总数。</w:t>
      </w:r>
      <w:r>
        <w:rPr>
          <w:rFonts w:hint="eastAsia" w:ascii="微软雅黑" w:hAnsi="微软雅黑" w:eastAsia="微软雅黑" w:cs="微软雅黑"/>
          <w:i w:val="0"/>
          <w:iCs w:val="0"/>
          <w:caps w:val="0"/>
          <w:color w:val="FF0000"/>
          <w:spacing w:val="0"/>
          <w:position w:val="-6"/>
          <w:sz w:val="22"/>
          <w:szCs w:val="22"/>
          <w:shd w:val="clear" w:fill="FFFFFF"/>
        </w:rPr>
        <w:object>
          <v:shape id="_x0000_i1032" o:spt="75" type="#_x0000_t75" style="height:16pt;width:13.95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ascii="微软雅黑" w:hAnsi="微软雅黑" w:eastAsia="微软雅黑" w:cs="微软雅黑"/>
          <w:i w:val="0"/>
          <w:iCs w:val="0"/>
          <w:caps w:val="0"/>
          <w:color w:val="FF0000"/>
          <w:spacing w:val="0"/>
          <w:sz w:val="22"/>
          <w:szCs w:val="22"/>
          <w:shd w:val="clear" w:fill="FFFFFF"/>
        </w:rPr>
        <w:t xml:space="preserve">和 </w:t>
      </w:r>
      <w:r>
        <w:rPr>
          <w:rFonts w:hint="eastAsia" w:ascii="微软雅黑" w:hAnsi="微软雅黑" w:eastAsia="微软雅黑" w:cs="微软雅黑"/>
          <w:i w:val="0"/>
          <w:iCs w:val="0"/>
          <w:caps w:val="0"/>
          <w:color w:val="FF0000"/>
          <w:spacing w:val="0"/>
          <w:position w:val="-12"/>
          <w:sz w:val="22"/>
          <w:szCs w:val="22"/>
          <w:shd w:val="clear" w:fill="FFFFFF"/>
        </w:rPr>
        <w:object>
          <v:shape id="_x0000_i1033" o:spt="75" type="#_x0000_t75" style="height:19pt;width:90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ascii="微软雅黑" w:hAnsi="微软雅黑" w:eastAsia="微软雅黑" w:cs="微软雅黑"/>
          <w:i w:val="0"/>
          <w:iCs w:val="0"/>
          <w:caps w:val="0"/>
          <w:color w:val="FF0000"/>
          <w:spacing w:val="0"/>
          <w:sz w:val="22"/>
          <w:szCs w:val="22"/>
          <w:shd w:val="clear" w:fill="FFFFFF"/>
        </w:rPr>
        <w:t>是第 k 个字符及其关联的框</w:t>
      </w:r>
      <w:r>
        <w:rPr>
          <w:rFonts w:hint="eastAsia" w:ascii="微软雅黑" w:hAnsi="微软雅黑" w:eastAsia="微软雅黑" w:cs="微软雅黑"/>
          <w:i w:val="0"/>
          <w:iCs w:val="0"/>
          <w:caps w:val="0"/>
          <w:spacing w:val="0"/>
          <w:sz w:val="22"/>
          <w:szCs w:val="22"/>
          <w:shd w:val="clear" w:fill="FFFFFF"/>
        </w:rPr>
        <w:t>，其中 (x0,y0) 和 (x1,y1) 是左上角和右下角像素坐标。 同样，</w:t>
      </w:r>
      <w:r>
        <w:rPr>
          <w:rFonts w:hint="eastAsia" w:ascii="微软雅黑" w:hAnsi="微软雅黑" w:eastAsia="微软雅黑" w:cs="微软雅黑"/>
          <w:i w:val="0"/>
          <w:iCs w:val="0"/>
          <w:caps w:val="0"/>
          <w:color w:val="FF0000"/>
          <w:spacing w:val="0"/>
          <w:sz w:val="22"/>
          <w:szCs w:val="22"/>
          <w:shd w:val="clear" w:fill="FFFFFF"/>
        </w:rPr>
        <w:t>sk 和 bsk 是第 k 个句子及其框位置</w:t>
      </w:r>
      <w:r>
        <w:rPr>
          <w:rFonts w:hint="eastAsia" w:ascii="微软雅黑" w:hAnsi="微软雅黑" w:eastAsia="微软雅黑" w:cs="微软雅黑"/>
          <w:i w:val="0"/>
          <w:iCs w:val="0"/>
          <w:caps w:val="0"/>
          <w:spacing w:val="0"/>
          <w:sz w:val="22"/>
          <w:szCs w:val="22"/>
          <w:shd w:val="clear" w:fill="FFFFFF"/>
        </w:rPr>
        <w:t>。 接下来，字符嵌入映射 CharGrid∈</w:t>
      </w:r>
      <w:r>
        <w:rPr>
          <w:rFonts w:hint="eastAsia"/>
          <w:position w:val="-4"/>
          <w:sz w:val="22"/>
          <w:szCs w:val="22"/>
        </w:rPr>
        <w:object>
          <v:shape id="_x0000_i1034" o:spt="75" type="#_x0000_t75" style="height:17pt;width:41pt;" o:ole="t" filled="f" o:preferrelative="t" stroked="f" coordsize="21600,21600">
            <v:path/>
            <v:fill on="f" focussize="0,0"/>
            <v:stroke on="f"/>
            <v:imagedata r:id="rId14" o:title=""/>
            <o:lock v:ext="edit" aspectratio="t"/>
            <w10:wrap type="none"/>
            <w10:anchorlock/>
          </v:shape>
          <o:OLEObject Type="Embed" ProgID="Equation.KSEE3" ShapeID="_x0000_i1034" DrawAspect="Content" ObjectID="_1468075734" r:id="rId25">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和句子嵌入映射 SentGrid∈</w:t>
      </w:r>
      <w:r>
        <w:rPr>
          <w:rFonts w:hint="eastAsia"/>
          <w:position w:val="-4"/>
          <w:sz w:val="22"/>
          <w:szCs w:val="22"/>
        </w:rPr>
        <w:object>
          <v:shape id="_x0000_i1035" o:spt="75" type="#_x0000_t75" style="height:17pt;width:41pt;" o:ole="t" filled="f" o:preferrelative="t" stroked="f" coordsize="21600,21600">
            <v:path/>
            <v:fill on="f" focussize="0,0"/>
            <v:stroke on="f"/>
            <v:imagedata r:id="rId14" o:title=""/>
            <o:lock v:ext="edit" aspectratio="t"/>
            <w10:wrap type="none"/>
            <w10:anchorlock/>
          </v:shape>
          <o:OLEObject Type="Embed" ProgID="Equation.KSEE3" ShapeID="_x0000_i1035" DrawAspect="Content" ObjectID="_1468075735" r:id="rId26">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可以构造如下。</w:t>
      </w:r>
    </w:p>
    <w:p>
      <w:pPr>
        <w:ind w:firstLine="420" w:firstLineChars="200"/>
      </w:pPr>
      <w:r>
        <w:drawing>
          <wp:inline distT="0" distB="0" distL="114300" distR="114300">
            <wp:extent cx="5181600" cy="1285875"/>
            <wp:effectExtent l="0" t="0" r="0" b="952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27"/>
                    <a:stretch>
                      <a:fillRect/>
                    </a:stretch>
                  </pic:blipFill>
                  <pic:spPr>
                    <a:xfrm>
                      <a:off x="0" y="0"/>
                      <a:ext cx="5181600" cy="1285875"/>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每个 </w:t>
      </w:r>
      <w:r>
        <w:rPr>
          <w:rFonts w:hint="eastAsia" w:ascii="微软雅黑" w:hAnsi="微软雅黑" w:eastAsia="微软雅黑" w:cs="微软雅黑"/>
          <w:i w:val="0"/>
          <w:iCs w:val="0"/>
          <w:caps w:val="0"/>
          <w:spacing w:val="0"/>
          <w:position w:val="-12"/>
          <w:sz w:val="22"/>
          <w:szCs w:val="22"/>
          <w:shd w:val="clear" w:fill="FFFFFF"/>
        </w:rPr>
        <w:object>
          <v:shape id="_x0000_i1036" o:spt="75" type="#_x0000_t75" style="height:19pt;width:33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中的</w:t>
      </w:r>
      <w:r>
        <w:rPr>
          <w:rFonts w:hint="eastAsia" w:ascii="微软雅黑" w:hAnsi="微软雅黑" w:eastAsia="微软雅黑" w:cs="微软雅黑"/>
          <w:i w:val="0"/>
          <w:iCs w:val="0"/>
          <w:caps w:val="0"/>
          <w:color w:val="FF0000"/>
          <w:spacing w:val="0"/>
          <w:sz w:val="22"/>
          <w:szCs w:val="22"/>
          <w:shd w:val="clear" w:fill="FFFFFF"/>
        </w:rPr>
        <w:t>所有像素共享相同</w:t>
      </w:r>
      <w:r>
        <w:rPr>
          <w:rFonts w:hint="eastAsia" w:ascii="微软雅黑" w:hAnsi="微软雅黑" w:eastAsia="微软雅黑" w:cs="微软雅黑"/>
          <w:i w:val="0"/>
          <w:iCs w:val="0"/>
          <w:caps w:val="0"/>
          <w:spacing w:val="0"/>
          <w:sz w:val="22"/>
          <w:szCs w:val="22"/>
          <w:shd w:val="clear" w:fill="FFFFFF"/>
        </w:rPr>
        <w:t>的</w:t>
      </w:r>
      <w:r>
        <w:rPr>
          <w:rFonts w:hint="eastAsia" w:ascii="微软雅黑" w:hAnsi="微软雅黑" w:eastAsia="微软雅黑" w:cs="微软雅黑"/>
          <w:i w:val="0"/>
          <w:iCs w:val="0"/>
          <w:caps w:val="0"/>
          <w:color w:val="FF0000"/>
          <w:spacing w:val="0"/>
          <w:sz w:val="22"/>
          <w:szCs w:val="22"/>
          <w:shd w:val="clear" w:fill="FFFFFF"/>
        </w:rPr>
        <w:t>字符（句子）嵌入向量</w:t>
      </w:r>
      <w:r>
        <w:rPr>
          <w:rFonts w:hint="eastAsia" w:ascii="微软雅黑" w:hAnsi="微软雅黑" w:eastAsia="微软雅黑" w:cs="微软雅黑"/>
          <w:i w:val="0"/>
          <w:iCs w:val="0"/>
          <w:caps w:val="0"/>
          <w:spacing w:val="0"/>
          <w:sz w:val="22"/>
          <w:szCs w:val="22"/>
          <w:shd w:val="clear" w:fill="FFFFFF"/>
        </w:rPr>
        <w:t xml:space="preserve">。 </w:t>
      </w:r>
      <w:r>
        <w:rPr>
          <w:rFonts w:hint="eastAsia" w:ascii="微软雅黑" w:hAnsi="微软雅黑" w:eastAsia="微软雅黑" w:cs="微软雅黑"/>
          <w:i w:val="0"/>
          <w:iCs w:val="0"/>
          <w:caps w:val="0"/>
          <w:spacing w:val="0"/>
          <w:position w:val="-4"/>
          <w:sz w:val="22"/>
          <w:szCs w:val="22"/>
          <w:shd w:val="clear" w:fill="FFFFFF"/>
        </w:rPr>
        <w:object>
          <v:shape id="_x0000_i1037" o:spt="75" type="#_x0000_t75" style="height:15pt;width:16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和</w:t>
      </w:r>
      <w:r>
        <w:rPr>
          <w:rFonts w:hint="eastAsia" w:ascii="微软雅黑" w:hAnsi="微软雅黑" w:eastAsia="微软雅黑" w:cs="微软雅黑"/>
          <w:i w:val="0"/>
          <w:iCs w:val="0"/>
          <w:caps w:val="0"/>
          <w:spacing w:val="0"/>
          <w:position w:val="-4"/>
          <w:sz w:val="22"/>
          <w:szCs w:val="22"/>
          <w:shd w:val="clear" w:fill="FFFFFF"/>
        </w:rPr>
        <w:object>
          <v:shape id="_x0000_i1038"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是 </w:t>
      </w:r>
      <w:r>
        <w:rPr>
          <w:rFonts w:hint="eastAsia" w:ascii="微软雅黑" w:hAnsi="微软雅黑" w:eastAsia="微软雅黑" w:cs="微软雅黑"/>
          <w:i w:val="0"/>
          <w:iCs w:val="0"/>
          <w:caps w:val="0"/>
          <w:spacing w:val="0"/>
          <w:position w:val="-12"/>
          <w:sz w:val="22"/>
          <w:szCs w:val="22"/>
          <w:shd w:val="clear" w:fill="FFFFFF"/>
        </w:rPr>
        <w:object>
          <v:shape id="_x0000_i1039" o:spt="75" type="#_x0000_t75" style="height:21pt;width:49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和 </w:t>
      </w:r>
      <w:r>
        <w:rPr>
          <w:rFonts w:hint="eastAsia" w:ascii="微软雅黑" w:hAnsi="微软雅黑" w:eastAsia="微软雅黑" w:cs="微软雅黑"/>
          <w:i w:val="0"/>
          <w:iCs w:val="0"/>
          <w:caps w:val="0"/>
          <w:spacing w:val="0"/>
          <w:position w:val="-12"/>
          <w:sz w:val="22"/>
          <w:szCs w:val="22"/>
          <w:shd w:val="clear" w:fill="FFFFFF"/>
        </w:rPr>
        <w:object>
          <v:shape id="_x0000_i1040" o:spt="75" type="#_x0000_t75" style="height:21pt;width:49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的映射函数。 在我们的实现中，</w:t>
      </w:r>
      <w:r>
        <w:rPr>
          <w:rFonts w:hint="eastAsia" w:ascii="微软雅黑" w:hAnsi="微软雅黑" w:eastAsia="微软雅黑" w:cs="微软雅黑"/>
          <w:i w:val="0"/>
          <w:iCs w:val="0"/>
          <w:caps w:val="0"/>
          <w:color w:val="FF0000"/>
          <w:spacing w:val="0"/>
          <w:position w:val="-4"/>
          <w:sz w:val="22"/>
          <w:szCs w:val="22"/>
          <w:shd w:val="clear" w:fill="FFFFFF"/>
        </w:rPr>
        <w:object>
          <v:shape id="_x0000_i1041" o:spt="75" type="#_x0000_t75" style="height:15pt;width:16pt;" o:ole="t" filled="f" o:preferrelative="t" stroked="f" coordsize="21600,21600">
            <v:path/>
            <v:fill on="f" focussize="0,0"/>
            <v:stroke on="f"/>
            <v:imagedata r:id="rId31" o:title=""/>
            <o:lock v:ext="edit" aspectratio="t"/>
            <w10:wrap type="none"/>
            <w10:anchorlock/>
          </v:shape>
          <o:OLEObject Type="Embed" ProgID="Equation.KSEE3" ShapeID="_x0000_i1041" DrawAspect="Content" ObjectID="_1468075741" r:id="rId38">
            <o:LockedField>false</o:LockedField>
          </o:OLEObject>
        </w:object>
      </w:r>
      <w:r>
        <w:rPr>
          <w:rFonts w:hint="eastAsia" w:ascii="微软雅黑" w:hAnsi="微软雅黑" w:eastAsia="微软雅黑" w:cs="微软雅黑"/>
          <w:i w:val="0"/>
          <w:iCs w:val="0"/>
          <w:caps w:val="0"/>
          <w:color w:val="FF0000"/>
          <w:spacing w:val="0"/>
          <w:sz w:val="22"/>
          <w:szCs w:val="22"/>
          <w:shd w:val="clear" w:fill="FFFFFF"/>
        </w:rPr>
        <w:t xml:space="preserve"> 是一个</w:t>
      </w:r>
      <w:r>
        <w:rPr>
          <w:rFonts w:hint="eastAsia" w:ascii="微软雅黑" w:hAnsi="微软雅黑" w:eastAsia="微软雅黑" w:cs="微软雅黑"/>
          <w:i w:val="0"/>
          <w:iCs w:val="0"/>
          <w:caps w:val="0"/>
          <w:color w:val="FF0000"/>
          <w:spacing w:val="0"/>
          <w:sz w:val="22"/>
          <w:szCs w:val="22"/>
          <w:highlight w:val="yellow"/>
          <w:shd w:val="clear" w:fill="FFFFFF"/>
        </w:rPr>
        <w:t>典型的词嵌入层</w:t>
      </w:r>
      <w:r>
        <w:rPr>
          <w:rFonts w:hint="eastAsia" w:ascii="微软雅黑" w:hAnsi="微软雅黑" w:eastAsia="微软雅黑" w:cs="微软雅黑"/>
          <w:i w:val="0"/>
          <w:iCs w:val="0"/>
          <w:caps w:val="0"/>
          <w:spacing w:val="0"/>
          <w:sz w:val="22"/>
          <w:szCs w:val="22"/>
          <w:shd w:val="clear" w:fill="FFFFFF"/>
        </w:rPr>
        <w:t>，我们</w:t>
      </w:r>
      <w:r>
        <w:rPr>
          <w:rFonts w:hint="eastAsia" w:ascii="微软雅黑" w:hAnsi="微软雅黑" w:eastAsia="微软雅黑" w:cs="微软雅黑"/>
          <w:i w:val="0"/>
          <w:iCs w:val="0"/>
          <w:caps w:val="0"/>
          <w:color w:val="FF0000"/>
          <w:spacing w:val="0"/>
          <w:sz w:val="22"/>
          <w:szCs w:val="22"/>
          <w:shd w:val="clear" w:fill="FFFFFF"/>
        </w:rPr>
        <w:t>采用</w:t>
      </w:r>
      <w:r>
        <w:rPr>
          <w:rFonts w:hint="eastAsia" w:ascii="微软雅黑" w:hAnsi="微软雅黑" w:eastAsia="微软雅黑" w:cs="微软雅黑"/>
          <w:i w:val="0"/>
          <w:iCs w:val="0"/>
          <w:caps w:val="0"/>
          <w:color w:val="FF0000"/>
          <w:spacing w:val="0"/>
          <w:sz w:val="22"/>
          <w:szCs w:val="22"/>
          <w:highlight w:val="yellow"/>
          <w:shd w:val="clear" w:fill="FFFFFF"/>
        </w:rPr>
        <w:t>预训练的语言模型 BERT [8] 作为</w:t>
      </w:r>
      <w:r>
        <w:rPr>
          <w:rFonts w:hint="eastAsia" w:ascii="微软雅黑" w:hAnsi="微软雅黑" w:eastAsia="微软雅黑" w:cs="微软雅黑"/>
          <w:i w:val="0"/>
          <w:iCs w:val="0"/>
          <w:caps w:val="0"/>
          <w:spacing w:val="0"/>
          <w:position w:val="-4"/>
          <w:sz w:val="22"/>
          <w:szCs w:val="22"/>
          <w:highlight w:val="yellow"/>
          <w:shd w:val="clear" w:fill="FFFFFF"/>
        </w:rPr>
        <w:object>
          <v:shape id="_x0000_i1042"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42" DrawAspect="Content" ObjectID="_1468075742" r:id="rId39">
            <o:LockedField>false</o:LockedField>
          </o:OLEObject>
        </w:object>
      </w:r>
      <w:r>
        <w:rPr>
          <w:rFonts w:hint="eastAsia" w:ascii="微软雅黑" w:hAnsi="微软雅黑" w:eastAsia="微软雅黑" w:cs="微软雅黑"/>
          <w:i w:val="0"/>
          <w:iCs w:val="0"/>
          <w:caps w:val="0"/>
          <w:spacing w:val="0"/>
          <w:sz w:val="22"/>
          <w:szCs w:val="22"/>
          <w:shd w:val="clear" w:fill="FFFFFF"/>
        </w:rPr>
        <w:t>。 最后，</w:t>
      </w:r>
      <w:r>
        <w:rPr>
          <w:rFonts w:hint="eastAsia" w:ascii="微软雅黑" w:hAnsi="微软雅黑" w:eastAsia="微软雅黑" w:cs="微软雅黑"/>
          <w:i w:val="0"/>
          <w:iCs w:val="0"/>
          <w:caps w:val="0"/>
          <w:color w:val="FF0000"/>
          <w:spacing w:val="0"/>
          <w:sz w:val="22"/>
          <w:szCs w:val="22"/>
          <w:highlight w:val="yellow"/>
          <w:shd w:val="clear" w:fill="FFFFFF"/>
        </w:rPr>
        <w:t>文本嵌入映射 S0</w:t>
      </w:r>
      <w:r>
        <w:rPr>
          <w:rFonts w:hint="eastAsia" w:ascii="微软雅黑" w:hAnsi="微软雅黑" w:eastAsia="微软雅黑" w:cs="微软雅黑"/>
          <w:i w:val="0"/>
          <w:iCs w:val="0"/>
          <w:caps w:val="0"/>
          <w:color w:val="FF0000"/>
          <w:spacing w:val="0"/>
          <w:sz w:val="22"/>
          <w:szCs w:val="22"/>
          <w:shd w:val="clear" w:fill="FFFFFF"/>
        </w:rPr>
        <w:t xml:space="preserve"> 可以通过将 LayerNorm 归一化应用于 </w:t>
      </w:r>
      <w:r>
        <w:rPr>
          <w:rFonts w:hint="eastAsia" w:ascii="微软雅黑" w:hAnsi="微软雅黑" w:eastAsia="微软雅黑" w:cs="微软雅黑"/>
          <w:i w:val="0"/>
          <w:iCs w:val="0"/>
          <w:caps w:val="0"/>
          <w:color w:val="FF0000"/>
          <w:spacing w:val="0"/>
          <w:sz w:val="22"/>
          <w:szCs w:val="22"/>
          <w:highlight w:val="yellow"/>
          <w:shd w:val="clear" w:fill="FFFFFF"/>
        </w:rPr>
        <w:t>CharGrid 和 SentGrid 的总和来构建</w:t>
      </w:r>
      <w:r>
        <w:rPr>
          <w:rFonts w:hint="eastAsia" w:ascii="微软雅黑" w:hAnsi="微软雅黑" w:eastAsia="微软雅黑" w:cs="微软雅黑"/>
          <w:i w:val="0"/>
          <w:iCs w:val="0"/>
          <w:caps w:val="0"/>
          <w:spacing w:val="0"/>
          <w:sz w:val="22"/>
          <w:szCs w:val="22"/>
          <w:shd w:val="clear" w:fill="FFFFFF"/>
        </w:rPr>
        <w:t xml:space="preserve">，如等式 3 所示。 </w:t>
      </w:r>
    </w:p>
    <w:p>
      <w:pPr>
        <w:ind w:firstLine="420" w:firstLineChars="200"/>
      </w:pPr>
      <w:r>
        <w:drawing>
          <wp:inline distT="0" distB="0" distL="114300" distR="114300">
            <wp:extent cx="5270500" cy="389255"/>
            <wp:effectExtent l="0" t="0" r="6350" b="10795"/>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40"/>
                    <a:stretch>
                      <a:fillRect/>
                    </a:stretch>
                  </pic:blipFill>
                  <pic:spPr>
                    <a:xfrm>
                      <a:off x="0" y="0"/>
                      <a:ext cx="5270500" cy="389255"/>
                    </a:xfrm>
                    <a:prstGeom prst="rect">
                      <a:avLst/>
                    </a:prstGeom>
                    <a:noFill/>
                    <a:ln>
                      <a:noFill/>
                    </a:ln>
                  </pic:spPr>
                </pic:pic>
              </a:graphicData>
            </a:graphic>
          </wp:inline>
        </w:drawing>
      </w:r>
    </w:p>
    <w:p>
      <w:pPr>
        <w:ind w:firstLine="420" w:firstLineChars="200"/>
        <w:rPr>
          <w:rFonts w:hint="eastAsia"/>
        </w:rPr>
      </w:pPr>
      <w:r>
        <w:rPr>
          <w:rFonts w:hint="eastAsia"/>
        </w:rPr>
        <w:t>与视觉流类似，语义流</w:t>
      </w:r>
      <w:r>
        <w:rPr>
          <w:rFonts w:hint="eastAsia"/>
          <w:lang w:val="en-US" w:eastAsia="zh-CN"/>
        </w:rPr>
        <w:t>卷积网络</w:t>
      </w:r>
      <w:r>
        <w:rPr>
          <w:rFonts w:hint="eastAsia"/>
        </w:rPr>
        <w:t>然后将文本嵌入图 S0 作为输入并提取多尺度特征 {S2,S3,S4,S5}，这些特征具有与 {V2,V3,V4,V5} 相同的空间大小和通道维度 .</w:t>
      </w:r>
    </w:p>
    <w:p>
      <w:pPr>
        <w:ind w:firstLine="440" w:firstLineChars="200"/>
        <w:rPr>
          <w:rFonts w:hint="eastAsia" w:ascii="微软雅黑" w:hAnsi="微软雅黑" w:eastAsia="微软雅黑" w:cs="微软雅黑"/>
          <w:i w:val="0"/>
          <w:iCs w:val="0"/>
          <w:caps w:val="0"/>
          <w:color w:val="FF0000"/>
          <w:spacing w:val="0"/>
          <w:sz w:val="22"/>
          <w:szCs w:val="22"/>
          <w:highlight w:val="yellow"/>
          <w:shd w:val="clear" w:fill="FFFFFF"/>
        </w:rPr>
      </w:pPr>
    </w:p>
    <w:p>
      <w:pPr>
        <w:ind w:firstLine="440" w:firstLineChars="200"/>
        <w:rPr>
          <w:rFonts w:hint="eastAsia" w:ascii="微软雅黑" w:hAnsi="微软雅黑" w:eastAsia="微软雅黑" w:cs="微软雅黑"/>
          <w:i w:val="0"/>
          <w:iCs w:val="0"/>
          <w:caps w:val="0"/>
          <w:color w:val="FF0000"/>
          <w:spacing w:val="0"/>
          <w:sz w:val="22"/>
          <w:szCs w:val="22"/>
          <w:highlight w:val="yellow"/>
          <w:shd w:val="clear" w:fill="FFFFFF"/>
        </w:rPr>
      </w:pPr>
    </w:p>
    <w:p>
      <w:pPr>
        <w:rPr>
          <w:rFonts w:hint="default"/>
          <w:b/>
          <w:bCs/>
        </w:rPr>
      </w:pPr>
      <w:r>
        <w:rPr>
          <w:rFonts w:hint="default"/>
          <w:b/>
          <w:bCs/>
        </w:rPr>
        <w:t>3.3多尺度自适应聚合</w:t>
      </w:r>
    </w:p>
    <w:p>
      <w:pPr>
        <w:ind w:left="420" w:hanging="420" w:hangingChars="200"/>
      </w:pPr>
      <w:r>
        <w:drawing>
          <wp:inline distT="0" distB="0" distL="114300" distR="114300">
            <wp:extent cx="3606800" cy="2748280"/>
            <wp:effectExtent l="0" t="0" r="12700" b="1397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1"/>
                    <pic:cNvPicPr>
                      <a:picLocks noChangeAspect="1"/>
                    </pic:cNvPicPr>
                  </pic:nvPicPr>
                  <pic:blipFill>
                    <a:blip r:embed="rId41"/>
                    <a:srcRect t="5365" r="735"/>
                    <a:stretch>
                      <a:fillRect/>
                    </a:stretch>
                  </pic:blipFill>
                  <pic:spPr>
                    <a:xfrm>
                      <a:off x="0" y="0"/>
                      <a:ext cx="3606800" cy="2748280"/>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来自不同模态的特征对于识别不同的对象很重要。 模态融合策略应该自适应地聚合视觉和语义特征。 因此，我们</w:t>
      </w:r>
      <w:r>
        <w:rPr>
          <w:rFonts w:hint="eastAsia" w:ascii="微软雅黑" w:hAnsi="微软雅黑" w:eastAsia="微软雅黑" w:cs="微软雅黑"/>
          <w:i w:val="0"/>
          <w:iCs w:val="0"/>
          <w:caps w:val="0"/>
          <w:color w:val="FF0000"/>
          <w:spacing w:val="0"/>
          <w:sz w:val="22"/>
          <w:szCs w:val="22"/>
          <w:shd w:val="clear" w:fill="FFFFFF"/>
        </w:rPr>
        <w:t>设计了一个多尺度自适应聚合模块，该模块学习注意力图以自适应地结合视觉特征 {V2,V3,V4,V5} 和语义特征 {S2,S3,S4,S5}</w:t>
      </w:r>
      <w:r>
        <w:rPr>
          <w:rFonts w:hint="eastAsia" w:ascii="微软雅黑" w:hAnsi="微软雅黑" w:eastAsia="微软雅黑" w:cs="微软雅黑"/>
          <w:i w:val="0"/>
          <w:iCs w:val="0"/>
          <w:caps w:val="0"/>
          <w:spacing w:val="0"/>
          <w:sz w:val="22"/>
          <w:szCs w:val="22"/>
          <w:shd w:val="clear" w:fill="FFFFFF"/>
        </w:rPr>
        <w:t>。 在尺度 i，该模块</w:t>
      </w:r>
      <w:r>
        <w:rPr>
          <w:rFonts w:hint="eastAsia" w:ascii="微软雅黑" w:hAnsi="微软雅黑" w:eastAsia="微软雅黑" w:cs="微软雅黑"/>
          <w:i w:val="0"/>
          <w:iCs w:val="0"/>
          <w:caps w:val="0"/>
          <w:color w:val="FF0000"/>
          <w:spacing w:val="0"/>
          <w:sz w:val="22"/>
          <w:szCs w:val="22"/>
          <w:highlight w:val="yellow"/>
          <w:shd w:val="clear" w:fill="FFFFFF"/>
        </w:rPr>
        <w:t>首先连接 Vi 和 Si</w:t>
      </w:r>
      <w:r>
        <w:rPr>
          <w:rFonts w:hint="eastAsia" w:ascii="微软雅黑" w:hAnsi="微软雅黑" w:eastAsia="微软雅黑" w:cs="微软雅黑"/>
          <w:i w:val="0"/>
          <w:iCs w:val="0"/>
          <w:caps w:val="0"/>
          <w:color w:val="FF0000"/>
          <w:spacing w:val="0"/>
          <w:sz w:val="22"/>
          <w:szCs w:val="22"/>
          <w:shd w:val="clear" w:fill="FFFFFF"/>
        </w:rPr>
        <w:t>，然后将其</w:t>
      </w:r>
      <w:r>
        <w:rPr>
          <w:rFonts w:hint="eastAsia" w:ascii="微软雅黑" w:hAnsi="微软雅黑" w:eastAsia="微软雅黑" w:cs="微软雅黑"/>
          <w:i w:val="0"/>
          <w:iCs w:val="0"/>
          <w:caps w:val="0"/>
          <w:color w:val="FF0000"/>
          <w:spacing w:val="0"/>
          <w:sz w:val="22"/>
          <w:szCs w:val="22"/>
          <w:highlight w:val="yellow"/>
          <w:shd w:val="clear" w:fill="FFFFFF"/>
        </w:rPr>
        <w:t>输入卷积层以学习注意力图 AMi</w:t>
      </w:r>
      <w:r>
        <w:rPr>
          <w:rFonts w:hint="eastAsia" w:ascii="微软雅黑" w:hAnsi="微软雅黑" w:eastAsia="微软雅黑" w:cs="微软雅黑"/>
          <w:i w:val="0"/>
          <w:iCs w:val="0"/>
          <w:caps w:val="0"/>
          <w:spacing w:val="0"/>
          <w:sz w:val="22"/>
          <w:szCs w:val="22"/>
          <w:shd w:val="clear" w:fill="FFFFFF"/>
        </w:rPr>
        <w:t>。 最后，</w:t>
      </w:r>
      <w:r>
        <w:rPr>
          <w:rFonts w:hint="eastAsia" w:ascii="微软雅黑" w:hAnsi="微软雅黑" w:eastAsia="微软雅黑" w:cs="微软雅黑"/>
          <w:i w:val="0"/>
          <w:iCs w:val="0"/>
          <w:caps w:val="0"/>
          <w:color w:val="FF0000"/>
          <w:spacing w:val="0"/>
          <w:sz w:val="22"/>
          <w:szCs w:val="22"/>
          <w:highlight w:val="yellow"/>
          <w:shd w:val="clear" w:fill="FFFFFF"/>
        </w:rPr>
        <w:t>获得聚合</w:t>
      </w:r>
      <w:r>
        <w:rPr>
          <w:rFonts w:hint="eastAsia" w:cs="微软雅黑"/>
          <w:i w:val="0"/>
          <w:iCs w:val="0"/>
          <w:caps w:val="0"/>
          <w:color w:val="FF0000"/>
          <w:spacing w:val="0"/>
          <w:sz w:val="22"/>
          <w:szCs w:val="22"/>
          <w:highlight w:val="yellow"/>
          <w:shd w:val="clear" w:fill="FFFFFF"/>
          <w:lang w:eastAsia="zh-CN"/>
        </w:rPr>
        <w:t>（</w:t>
      </w:r>
      <w:r>
        <w:rPr>
          <w:rFonts w:hint="eastAsia" w:ascii="微软雅黑" w:hAnsi="微软雅黑" w:eastAsia="微软雅黑" w:cs="微软雅黑"/>
          <w:i w:val="0"/>
          <w:iCs w:val="0"/>
          <w:caps w:val="0"/>
          <w:color w:val="FF0000"/>
          <w:spacing w:val="0"/>
          <w:sz w:val="22"/>
          <w:szCs w:val="22"/>
          <w:highlight w:val="yellow"/>
          <w:shd w:val="clear" w:fill="FFFFFF"/>
        </w:rPr>
        <w:t>连接 Vi 和 Si</w:t>
      </w:r>
      <w:r>
        <w:rPr>
          <w:rFonts w:hint="eastAsia" w:cs="微软雅黑"/>
          <w:i w:val="0"/>
          <w:iCs w:val="0"/>
          <w:caps w:val="0"/>
          <w:color w:val="FF0000"/>
          <w:spacing w:val="0"/>
          <w:sz w:val="22"/>
          <w:szCs w:val="22"/>
          <w:highlight w:val="yellow"/>
          <w:shd w:val="clear" w:fill="FFFFFF"/>
          <w:lang w:val="en-US" w:eastAsia="zh-CN"/>
        </w:rPr>
        <w:t>以及注意力图</w:t>
      </w:r>
      <w:r>
        <w:rPr>
          <w:rFonts w:hint="eastAsia" w:cs="微软雅黑"/>
          <w:i w:val="0"/>
          <w:iCs w:val="0"/>
          <w:caps w:val="0"/>
          <w:color w:val="FF0000"/>
          <w:spacing w:val="0"/>
          <w:sz w:val="22"/>
          <w:szCs w:val="22"/>
          <w:highlight w:val="yellow"/>
          <w:shd w:val="clear" w:fill="FFFFFF"/>
          <w:lang w:eastAsia="zh-CN"/>
        </w:rPr>
        <w:t>）</w:t>
      </w:r>
      <w:r>
        <w:rPr>
          <w:rFonts w:hint="eastAsia" w:ascii="微软雅黑" w:hAnsi="微软雅黑" w:eastAsia="微软雅黑" w:cs="微软雅黑"/>
          <w:i w:val="0"/>
          <w:iCs w:val="0"/>
          <w:caps w:val="0"/>
          <w:color w:val="FF0000"/>
          <w:spacing w:val="0"/>
          <w:sz w:val="22"/>
          <w:szCs w:val="22"/>
          <w:highlight w:val="yellow"/>
          <w:shd w:val="clear" w:fill="FFFFFF"/>
        </w:rPr>
        <w:t>的多模态特征FMi</w:t>
      </w:r>
      <w:r>
        <w:rPr>
          <w:rFonts w:hint="eastAsia" w:ascii="微软雅黑" w:hAnsi="微软雅黑" w:eastAsia="微软雅黑" w:cs="微软雅黑"/>
          <w:i w:val="0"/>
          <w:iCs w:val="0"/>
          <w:caps w:val="0"/>
          <w:spacing w:val="0"/>
          <w:sz w:val="22"/>
          <w:szCs w:val="22"/>
          <w:shd w:val="clear" w:fill="FFFFFF"/>
        </w:rPr>
        <w:t>。 此模块中的所有操作均由以下公式</w:t>
      </w:r>
    </w:p>
    <w:p>
      <w:r>
        <w:drawing>
          <wp:inline distT="0" distB="0" distL="114300" distR="114300">
            <wp:extent cx="4793615" cy="720090"/>
            <wp:effectExtent l="0" t="0" r="6985" b="3810"/>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pic:cNvPicPr>
                      <a:picLocks noChangeAspect="1"/>
                    </pic:cNvPicPr>
                  </pic:nvPicPr>
                  <pic:blipFill>
                    <a:blip r:embed="rId42"/>
                    <a:srcRect t="17189" r="325"/>
                    <a:stretch>
                      <a:fillRect/>
                    </a:stretch>
                  </pic:blipFill>
                  <pic:spPr>
                    <a:xfrm>
                      <a:off x="0" y="0"/>
                      <a:ext cx="4793615" cy="720090"/>
                    </a:xfrm>
                    <a:prstGeom prst="rect">
                      <a:avLst/>
                    </a:prstGeom>
                    <a:noFill/>
                    <a:ln>
                      <a:noFill/>
                    </a:ln>
                  </pic:spPr>
                </pic:pic>
              </a:graphicData>
            </a:graphic>
          </wp:inline>
        </w:drawing>
      </w:r>
    </w:p>
    <w:p>
      <w:pPr>
        <w:rPr>
          <w:rFonts w:hint="eastAsia"/>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-311785</wp:posOffset>
                </wp:positionH>
                <wp:positionV relativeFrom="paragraph">
                  <wp:posOffset>1558290</wp:posOffset>
                </wp:positionV>
                <wp:extent cx="5896610" cy="934085"/>
                <wp:effectExtent l="4445" t="4445" r="23495" b="13970"/>
                <wp:wrapNone/>
                <wp:docPr id="21" name="文本框 21"/>
                <wp:cNvGraphicFramePr/>
                <a:graphic xmlns:a="http://schemas.openxmlformats.org/drawingml/2006/main">
                  <a:graphicData uri="http://schemas.microsoft.com/office/word/2010/wordprocessingShape">
                    <wps:wsp>
                      <wps:cNvSpPr txBox="1"/>
                      <wps:spPr>
                        <a:xfrm>
                          <a:off x="1065530" y="9010650"/>
                          <a:ext cx="5896610" cy="934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i w:val="0"/>
                                <w:iCs w:val="0"/>
                                <w:caps w:val="0"/>
                                <w:color w:val="FF0000"/>
                                <w:spacing w:val="0"/>
                                <w:sz w:val="21"/>
                                <w:szCs w:val="21"/>
                                <w:shd w:val="clear" w:fill="FFFFFF"/>
                                <w:lang w:val="en-US" w:eastAsia="zh-CN"/>
                              </w:rPr>
                            </w:pPr>
                            <w:r>
                              <w:rPr>
                                <w:rFonts w:hint="eastAsia" w:ascii="宋体" w:hAnsi="宋体" w:eastAsia="宋体" w:cs="宋体"/>
                                <w:sz w:val="21"/>
                                <w:szCs w:val="21"/>
                                <w:lang w:val="en-US" w:eastAsia="zh-CN"/>
                              </w:rPr>
                              <w:t>AMi是</w:t>
                            </w:r>
                            <w:r>
                              <w:rPr>
                                <w:rFonts w:hint="eastAsia" w:ascii="宋体" w:hAnsi="宋体" w:eastAsia="宋体" w:cs="宋体"/>
                                <w:i w:val="0"/>
                                <w:iCs w:val="0"/>
                                <w:caps w:val="0"/>
                                <w:color w:val="FF0000"/>
                                <w:spacing w:val="0"/>
                                <w:sz w:val="21"/>
                                <w:szCs w:val="21"/>
                                <w:shd w:val="clear" w:fill="FFFFFF"/>
                              </w:rPr>
                              <w:t>连接 Vi 和 Si</w:t>
                            </w:r>
                            <w:r>
                              <w:rPr>
                                <w:rFonts w:hint="eastAsia" w:ascii="宋体" w:hAnsi="宋体" w:eastAsia="宋体" w:cs="宋体"/>
                                <w:lang w:val="en-US" w:eastAsia="zh-CN"/>
                              </w:rPr>
                              <w:t>然后经过</w:t>
                            </w:r>
                            <w:r>
                              <w:rPr>
                                <w:rFonts w:hint="eastAsia" w:ascii="宋体" w:hAnsi="宋体" w:eastAsia="宋体" w:cs="宋体"/>
                                <w:i w:val="0"/>
                                <w:iCs w:val="0"/>
                                <w:caps w:val="0"/>
                                <w:color w:val="FF0000"/>
                                <w:spacing w:val="0"/>
                                <w:sz w:val="21"/>
                                <w:szCs w:val="21"/>
                                <w:shd w:val="clear" w:fill="FFFFFF"/>
                                <w:lang w:val="en-US" w:eastAsia="zh-CN"/>
                              </w:rPr>
                              <w:t>卷积层，</w:t>
                            </w:r>
                            <w:r>
                              <w:rPr>
                                <w:rFonts w:hint="eastAsia" w:ascii="宋体" w:hAnsi="宋体" w:eastAsia="宋体" w:cs="宋体"/>
                                <w:lang w:val="en-US" w:eastAsia="zh-CN"/>
                              </w:rPr>
                              <w:t>再经过</w:t>
                            </w:r>
                            <w:r>
                              <w:rPr>
                                <w:rFonts w:hint="eastAsia" w:ascii="宋体" w:hAnsi="宋体" w:eastAsia="宋体" w:cs="宋体"/>
                                <w:i w:val="0"/>
                                <w:iCs w:val="0"/>
                                <w:caps w:val="0"/>
                                <w:color w:val="FF0000"/>
                                <w:spacing w:val="0"/>
                                <w:sz w:val="21"/>
                                <w:szCs w:val="21"/>
                                <w:shd w:val="clear" w:fill="FFFFFF"/>
                                <w:lang w:val="en-US" w:eastAsia="zh-CN"/>
                              </w:rPr>
                              <w:t>卷积层</w:t>
                            </w:r>
                          </w:p>
                          <w:p>
                            <w:pPr>
                              <w:rPr>
                                <w:rFonts w:hint="eastAsia" w:ascii="宋体" w:hAnsi="宋体" w:eastAsia="宋体" w:cs="宋体"/>
                                <w:i w:val="0"/>
                                <w:iCs w:val="0"/>
                                <w:caps w:val="0"/>
                                <w:color w:val="FF0000"/>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FMi是</w:t>
                            </w:r>
                            <w:r>
                              <w:rPr>
                                <w:rFonts w:hint="eastAsia" w:ascii="宋体" w:hAnsi="宋体" w:eastAsia="宋体" w:cs="宋体"/>
                                <w:i w:val="0"/>
                                <w:iCs w:val="0"/>
                                <w:caps w:val="0"/>
                                <w:color w:val="FF0000"/>
                                <w:spacing w:val="0"/>
                                <w:sz w:val="21"/>
                                <w:szCs w:val="21"/>
                                <w:shd w:val="clear" w:fill="FFFFFF"/>
                                <w:lang w:val="en-US" w:eastAsia="zh-CN"/>
                              </w:rPr>
                              <w:t>AMi（注意力图）</w:t>
                            </w:r>
                            <w:r>
                              <w:rPr>
                                <w:rFonts w:hint="eastAsia" w:ascii="宋体" w:hAnsi="宋体" w:eastAsia="宋体" w:cs="宋体"/>
                                <w:i w:val="0"/>
                                <w:iCs w:val="0"/>
                                <w:caps w:val="0"/>
                                <w:color w:val="auto"/>
                                <w:spacing w:val="0"/>
                                <w:sz w:val="21"/>
                                <w:szCs w:val="21"/>
                                <w:shd w:val="clear" w:fill="FFFFFF"/>
                                <w:lang w:val="en-US" w:eastAsia="zh-CN"/>
                              </w:rPr>
                              <w:t>与</w:t>
                            </w:r>
                            <w:r>
                              <w:rPr>
                                <w:rFonts w:hint="eastAsia" w:ascii="宋体" w:hAnsi="宋体" w:eastAsia="宋体" w:cs="宋体"/>
                                <w:i w:val="0"/>
                                <w:iCs w:val="0"/>
                                <w:caps w:val="0"/>
                                <w:color w:val="FF0000"/>
                                <w:spacing w:val="0"/>
                                <w:sz w:val="21"/>
                                <w:szCs w:val="21"/>
                                <w:shd w:val="clear" w:fill="FFFFFF"/>
                                <w:lang w:val="en-US" w:eastAsia="zh-CN"/>
                              </w:rPr>
                              <w:t>视觉特征逐像素乘 +（1-AMi）和语义特征逐像素乘</w:t>
                            </w:r>
                          </w:p>
                          <w:p>
                            <w:pPr>
                              <w:rPr>
                                <w:rFonts w:hint="default" w:ascii="宋体" w:hAnsi="宋体" w:eastAsia="宋体" w:cs="宋体"/>
                                <w:i w:val="0"/>
                                <w:iCs w:val="0"/>
                                <w:caps w:val="0"/>
                                <w:color w:val="FF0000"/>
                                <w:spacing w:val="0"/>
                                <w:sz w:val="21"/>
                                <w:szCs w:val="21"/>
                                <w:shd w:val="clear" w:fill="FFFFFF"/>
                                <w:lang w:val="en-US" w:eastAsia="zh-CN"/>
                              </w:rPr>
                            </w:pPr>
                            <w:r>
                              <w:rPr>
                                <w:rFonts w:hint="eastAsia" w:ascii="宋体" w:hAnsi="宋体" w:eastAsia="宋体" w:cs="宋体"/>
                                <w:i w:val="0"/>
                                <w:iCs w:val="0"/>
                                <w:caps w:val="0"/>
                                <w:color w:val="FF0000"/>
                                <w:spacing w:val="0"/>
                                <w:sz w:val="21"/>
                                <w:szCs w:val="21"/>
                                <w:shd w:val="clear" w:fill="FFFFFF"/>
                                <w:lang w:val="en-US" w:eastAsia="zh-CN"/>
                              </w:rPr>
                              <w:t>可以理解为，视觉特征强的时候，不需要太多语义特征，弱的时候加入强语义，AMi控制权衡</w:t>
                            </w:r>
                          </w:p>
                          <w:p>
                            <w:pPr>
                              <w:rPr>
                                <w:rFonts w:hint="eastAsia" w:ascii="宋体" w:hAnsi="宋体" w:eastAsia="宋体" w:cs="宋体"/>
                                <w:lang w:val="en-US" w:eastAsia="zh-CN"/>
                              </w:rPr>
                            </w:pPr>
                            <w:r>
                              <w:rPr>
                                <w:rFonts w:hint="eastAsia" w:ascii="宋体" w:hAnsi="宋体" w:eastAsia="宋体" w:cs="宋体"/>
                              </w:rPr>
                              <w:t>FPN [22]（特征金字塔网络）应用于 FM 并提供增强的表示。</w:t>
                            </w:r>
                            <w:r>
                              <w:rPr>
                                <w:rFonts w:hint="eastAsia" w:ascii="宋体" w:hAnsi="宋体" w:eastAsia="宋体" w:cs="宋体"/>
                                <w:lang w:val="en-US" w:eastAsia="zh-CN"/>
                              </w:rPr>
                              <w:t xml:space="preserve"> </w:t>
                            </w:r>
                          </w:p>
                          <w:p>
                            <w:pPr>
                              <w:rPr>
                                <w:rFonts w:hint="default" w:ascii="宋体" w:hAnsi="宋体" w:eastAsia="宋体" w:cs="宋体"/>
                                <w:i w:val="0"/>
                                <w:iCs w:val="0"/>
                                <w:caps w:val="0"/>
                                <w:color w:val="FF0000"/>
                                <w:spacing w:val="0"/>
                                <w:sz w:val="21"/>
                                <w:szCs w:val="21"/>
                                <w:shd w:val="clear" w:fill="FFFFFF"/>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5pt;margin-top:122.7pt;height:73.55pt;width:464.3pt;z-index:251670528;mso-width-relative:page;mso-height-relative:page;" fillcolor="#FFFFFF [3201]" filled="t" stroked="t" coordsize="21600,21600" o:gfxdata="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2RoCjZAAAACwEAAA8AAAAAAAAAAQAgAAAAIgAAAGRycy9kb3ducmV2LnhtbFBLAQIUABQA&#10;AAAIAIdO4kDQHVENYQIAAMUEAAAOAAAAAAAAAAEAIAAAACgBAABkcnMvZTJvRG9jLnhtbFBLBQYA&#10;AAAABgAGAFkBAAD7BQAAAAA=&#10;">
                <v:fill on="t" focussize="0,0"/>
                <v:stroke weight="0.5pt" color="#000000 [3204]" joinstyle="round"/>
                <v:imagedata o:title=""/>
                <o:lock v:ext="edit" aspectratio="f"/>
                <v:textbox>
                  <w:txbxContent>
                    <w:p>
                      <w:pPr>
                        <w:rPr>
                          <w:rFonts w:hint="eastAsia" w:ascii="宋体" w:hAnsi="宋体" w:eastAsia="宋体" w:cs="宋体"/>
                          <w:i w:val="0"/>
                          <w:iCs w:val="0"/>
                          <w:caps w:val="0"/>
                          <w:color w:val="FF0000"/>
                          <w:spacing w:val="0"/>
                          <w:sz w:val="21"/>
                          <w:szCs w:val="21"/>
                          <w:shd w:val="clear" w:fill="FFFFFF"/>
                          <w:lang w:val="en-US" w:eastAsia="zh-CN"/>
                        </w:rPr>
                      </w:pPr>
                      <w:r>
                        <w:rPr>
                          <w:rFonts w:hint="eastAsia" w:ascii="宋体" w:hAnsi="宋体" w:eastAsia="宋体" w:cs="宋体"/>
                          <w:sz w:val="21"/>
                          <w:szCs w:val="21"/>
                          <w:lang w:val="en-US" w:eastAsia="zh-CN"/>
                        </w:rPr>
                        <w:t>AMi是</w:t>
                      </w:r>
                      <w:r>
                        <w:rPr>
                          <w:rFonts w:hint="eastAsia" w:ascii="宋体" w:hAnsi="宋体" w:eastAsia="宋体" w:cs="宋体"/>
                          <w:i w:val="0"/>
                          <w:iCs w:val="0"/>
                          <w:caps w:val="0"/>
                          <w:color w:val="FF0000"/>
                          <w:spacing w:val="0"/>
                          <w:sz w:val="21"/>
                          <w:szCs w:val="21"/>
                          <w:shd w:val="clear" w:fill="FFFFFF"/>
                        </w:rPr>
                        <w:t>连接 Vi 和 Si</w:t>
                      </w:r>
                      <w:r>
                        <w:rPr>
                          <w:rFonts w:hint="eastAsia" w:ascii="宋体" w:hAnsi="宋体" w:eastAsia="宋体" w:cs="宋体"/>
                          <w:lang w:val="en-US" w:eastAsia="zh-CN"/>
                        </w:rPr>
                        <w:t>然后经过</w:t>
                      </w:r>
                      <w:r>
                        <w:rPr>
                          <w:rFonts w:hint="eastAsia" w:ascii="宋体" w:hAnsi="宋体" w:eastAsia="宋体" w:cs="宋体"/>
                          <w:i w:val="0"/>
                          <w:iCs w:val="0"/>
                          <w:caps w:val="0"/>
                          <w:color w:val="FF0000"/>
                          <w:spacing w:val="0"/>
                          <w:sz w:val="21"/>
                          <w:szCs w:val="21"/>
                          <w:shd w:val="clear" w:fill="FFFFFF"/>
                          <w:lang w:val="en-US" w:eastAsia="zh-CN"/>
                        </w:rPr>
                        <w:t>卷积层，</w:t>
                      </w:r>
                      <w:r>
                        <w:rPr>
                          <w:rFonts w:hint="eastAsia" w:ascii="宋体" w:hAnsi="宋体" w:eastAsia="宋体" w:cs="宋体"/>
                          <w:lang w:val="en-US" w:eastAsia="zh-CN"/>
                        </w:rPr>
                        <w:t>再经过</w:t>
                      </w:r>
                      <w:r>
                        <w:rPr>
                          <w:rFonts w:hint="eastAsia" w:ascii="宋体" w:hAnsi="宋体" w:eastAsia="宋体" w:cs="宋体"/>
                          <w:i w:val="0"/>
                          <w:iCs w:val="0"/>
                          <w:caps w:val="0"/>
                          <w:color w:val="FF0000"/>
                          <w:spacing w:val="0"/>
                          <w:sz w:val="21"/>
                          <w:szCs w:val="21"/>
                          <w:shd w:val="clear" w:fill="FFFFFF"/>
                          <w:lang w:val="en-US" w:eastAsia="zh-CN"/>
                        </w:rPr>
                        <w:t>卷积层</w:t>
                      </w:r>
                    </w:p>
                    <w:p>
                      <w:pPr>
                        <w:rPr>
                          <w:rFonts w:hint="eastAsia" w:ascii="宋体" w:hAnsi="宋体" w:eastAsia="宋体" w:cs="宋体"/>
                          <w:i w:val="0"/>
                          <w:iCs w:val="0"/>
                          <w:caps w:val="0"/>
                          <w:color w:val="FF0000"/>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FMi是</w:t>
                      </w:r>
                      <w:r>
                        <w:rPr>
                          <w:rFonts w:hint="eastAsia" w:ascii="宋体" w:hAnsi="宋体" w:eastAsia="宋体" w:cs="宋体"/>
                          <w:i w:val="0"/>
                          <w:iCs w:val="0"/>
                          <w:caps w:val="0"/>
                          <w:color w:val="FF0000"/>
                          <w:spacing w:val="0"/>
                          <w:sz w:val="21"/>
                          <w:szCs w:val="21"/>
                          <w:shd w:val="clear" w:fill="FFFFFF"/>
                          <w:lang w:val="en-US" w:eastAsia="zh-CN"/>
                        </w:rPr>
                        <w:t>AMi（注意力图）</w:t>
                      </w:r>
                      <w:r>
                        <w:rPr>
                          <w:rFonts w:hint="eastAsia" w:ascii="宋体" w:hAnsi="宋体" w:eastAsia="宋体" w:cs="宋体"/>
                          <w:i w:val="0"/>
                          <w:iCs w:val="0"/>
                          <w:caps w:val="0"/>
                          <w:color w:val="auto"/>
                          <w:spacing w:val="0"/>
                          <w:sz w:val="21"/>
                          <w:szCs w:val="21"/>
                          <w:shd w:val="clear" w:fill="FFFFFF"/>
                          <w:lang w:val="en-US" w:eastAsia="zh-CN"/>
                        </w:rPr>
                        <w:t>与</w:t>
                      </w:r>
                      <w:r>
                        <w:rPr>
                          <w:rFonts w:hint="eastAsia" w:ascii="宋体" w:hAnsi="宋体" w:eastAsia="宋体" w:cs="宋体"/>
                          <w:i w:val="0"/>
                          <w:iCs w:val="0"/>
                          <w:caps w:val="0"/>
                          <w:color w:val="FF0000"/>
                          <w:spacing w:val="0"/>
                          <w:sz w:val="21"/>
                          <w:szCs w:val="21"/>
                          <w:shd w:val="clear" w:fill="FFFFFF"/>
                          <w:lang w:val="en-US" w:eastAsia="zh-CN"/>
                        </w:rPr>
                        <w:t>视觉特征逐像素乘 +（1-AMi）和语义特征逐像素乘</w:t>
                      </w:r>
                    </w:p>
                    <w:p>
                      <w:pPr>
                        <w:rPr>
                          <w:rFonts w:hint="default" w:ascii="宋体" w:hAnsi="宋体" w:eastAsia="宋体" w:cs="宋体"/>
                          <w:i w:val="0"/>
                          <w:iCs w:val="0"/>
                          <w:caps w:val="0"/>
                          <w:color w:val="FF0000"/>
                          <w:spacing w:val="0"/>
                          <w:sz w:val="21"/>
                          <w:szCs w:val="21"/>
                          <w:shd w:val="clear" w:fill="FFFFFF"/>
                          <w:lang w:val="en-US" w:eastAsia="zh-CN"/>
                        </w:rPr>
                      </w:pPr>
                      <w:r>
                        <w:rPr>
                          <w:rFonts w:hint="eastAsia" w:ascii="宋体" w:hAnsi="宋体" w:eastAsia="宋体" w:cs="宋体"/>
                          <w:i w:val="0"/>
                          <w:iCs w:val="0"/>
                          <w:caps w:val="0"/>
                          <w:color w:val="FF0000"/>
                          <w:spacing w:val="0"/>
                          <w:sz w:val="21"/>
                          <w:szCs w:val="21"/>
                          <w:shd w:val="clear" w:fill="FFFFFF"/>
                          <w:lang w:val="en-US" w:eastAsia="zh-CN"/>
                        </w:rPr>
                        <w:t>可以理解为，视觉特征强的时候，不需要太多语义特征，弱的时候加入强语义，AMi控制权衡</w:t>
                      </w:r>
                    </w:p>
                    <w:p>
                      <w:pPr>
                        <w:rPr>
                          <w:rFonts w:hint="eastAsia" w:ascii="宋体" w:hAnsi="宋体" w:eastAsia="宋体" w:cs="宋体"/>
                          <w:lang w:val="en-US" w:eastAsia="zh-CN"/>
                        </w:rPr>
                      </w:pPr>
                      <w:r>
                        <w:rPr>
                          <w:rFonts w:hint="eastAsia" w:ascii="宋体" w:hAnsi="宋体" w:eastAsia="宋体" w:cs="宋体"/>
                        </w:rPr>
                        <w:t>FPN [22]（特征金字塔网络）应用于 FM 并提供增强的表示。</w:t>
                      </w:r>
                      <w:r>
                        <w:rPr>
                          <w:rFonts w:hint="eastAsia" w:ascii="宋体" w:hAnsi="宋体" w:eastAsia="宋体" w:cs="宋体"/>
                          <w:lang w:val="en-US" w:eastAsia="zh-CN"/>
                        </w:rPr>
                        <w:t xml:space="preserve"> </w:t>
                      </w:r>
                    </w:p>
                    <w:p>
                      <w:pPr>
                        <w:rPr>
                          <w:rFonts w:hint="default" w:ascii="宋体" w:hAnsi="宋体" w:eastAsia="宋体" w:cs="宋体"/>
                          <w:i w:val="0"/>
                          <w:iCs w:val="0"/>
                          <w:caps w:val="0"/>
                          <w:color w:val="FF0000"/>
                          <w:spacing w:val="0"/>
                          <w:sz w:val="21"/>
                          <w:szCs w:val="21"/>
                          <w:shd w:val="clear" w:fill="FFFFFF"/>
                          <w:lang w:val="en-US" w:eastAsia="zh-CN"/>
                        </w:rPr>
                      </w:pPr>
                    </w:p>
                  </w:txbxContent>
                </v:textbox>
              </v:shape>
            </w:pict>
          </mc:Fallback>
        </mc:AlternateContent>
      </w:r>
      <w:r>
        <w:rPr>
          <w:rFonts w:hint="eastAsia"/>
        </w:rPr>
        <w:t xml:space="preserve">其中 [·] 表示连接操作，g(·) 是卷积层，内核大小为 </w:t>
      </w:r>
      <w:r>
        <w:drawing>
          <wp:inline distT="0" distB="0" distL="114300" distR="114300">
            <wp:extent cx="1585595" cy="213995"/>
            <wp:effectExtent l="0" t="0" r="14605" b="14605"/>
            <wp:docPr id="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pic:cNvPicPr>
                      <a:picLocks noChangeAspect="1"/>
                    </pic:cNvPicPr>
                  </pic:nvPicPr>
                  <pic:blipFill>
                    <a:blip r:embed="rId43"/>
                    <a:stretch>
                      <a:fillRect/>
                    </a:stretch>
                  </pic:blipFill>
                  <pic:spPr>
                    <a:xfrm>
                      <a:off x="0" y="0"/>
                      <a:ext cx="1585595" cy="213995"/>
                    </a:xfrm>
                    <a:prstGeom prst="rect">
                      <a:avLst/>
                    </a:prstGeom>
                    <a:noFill/>
                    <a:ln>
                      <a:noFill/>
                    </a:ln>
                  </pic:spPr>
                </pic:pic>
              </a:graphicData>
            </a:graphic>
          </wp:inline>
        </w:drawing>
      </w:r>
      <w:r>
        <w:rPr>
          <w:rFonts w:hint="eastAsia"/>
        </w:rPr>
        <w:t>是非线性激活函数。⚪表示逐元素乘法。 通过该模块，</w:t>
      </w:r>
      <w:r>
        <w:rPr>
          <w:rFonts w:hint="eastAsia"/>
          <w:color w:val="FF0000"/>
        </w:rPr>
        <w:t>生成了一组融合的多模态特征FM={FM2,FM3,FM4,FM5}</w:t>
      </w:r>
      <w:r>
        <w:rPr>
          <w:rFonts w:hint="eastAsia"/>
        </w:rPr>
        <w:t>，作为文档的多模态多尺度特征。 然后，将 FPN [22]（特征金字塔网络）应用于 FM 并提供增强的表示。</w:t>
      </w:r>
      <w:r>
        <w:rPr>
          <w:rFonts w:hint="eastAsia"/>
          <w:lang w:val="en-US" w:eastAsia="zh-CN"/>
        </w:rPr>
        <w:t xml:space="preserve"> </w:t>
      </w:r>
    </w:p>
    <w:p>
      <w:pPr>
        <w:rPr>
          <w:rFonts w:hint="default"/>
          <w:lang w:val="en-US" w:eastAsia="zh-CN"/>
        </w:rPr>
      </w:pPr>
    </w:p>
    <w:p>
      <w:pPr>
        <w:rPr>
          <w:b/>
          <w:bCs/>
        </w:rPr>
      </w:pPr>
      <w:r>
        <w:rPr>
          <w:rFonts w:hint="default"/>
          <w:b/>
          <w:bCs/>
        </w:rPr>
        <w:t>3.4关系模块</w:t>
      </w:r>
    </w:p>
    <w:p>
      <w:pPr>
        <w:rPr>
          <w:sz w:val="22"/>
          <w:szCs w:val="22"/>
        </w:rPr>
      </w:pPr>
      <w:r>
        <w:rPr>
          <w:rFonts w:hint="default"/>
          <w:sz w:val="22"/>
          <w:szCs w:val="22"/>
        </w:rPr>
        <w:t>给定</w:t>
      </w:r>
      <w:r>
        <w:rPr>
          <w:rFonts w:hint="default"/>
          <w:color w:val="FF0000"/>
          <w:sz w:val="22"/>
          <w:szCs w:val="22"/>
          <w:highlight w:val="yellow"/>
        </w:rPr>
        <w:t>聚合特征</w:t>
      </w:r>
      <w:r>
        <w:rPr>
          <w:rFonts w:hint="eastAsia"/>
          <w:color w:val="FF0000"/>
          <w:sz w:val="22"/>
          <w:szCs w:val="22"/>
          <w:highlight w:val="yellow"/>
          <w:lang w:val="en-US" w:eastAsia="zh-CN"/>
        </w:rPr>
        <w:t>FM</w:t>
      </w:r>
      <w:r>
        <w:rPr>
          <w:rFonts w:hint="default"/>
          <w:color w:val="FF0000"/>
          <w:sz w:val="22"/>
          <w:szCs w:val="22"/>
          <w:highlight w:val="yellow"/>
        </w:rPr>
        <w:t>={FM2、FM3、FM4、FM5}</w:t>
      </w:r>
      <w:r>
        <w:rPr>
          <w:rFonts w:hint="default"/>
          <w:sz w:val="22"/>
          <w:szCs w:val="22"/>
          <w:highlight w:val="yellow"/>
        </w:rPr>
        <w:t>，标准</w:t>
      </w:r>
      <w:r>
        <w:rPr>
          <w:rFonts w:hint="default"/>
          <w:color w:val="FF0000"/>
          <w:sz w:val="22"/>
          <w:szCs w:val="22"/>
          <w:highlight w:val="yellow"/>
        </w:rPr>
        <w:t>对象检测或分割模型</w:t>
      </w:r>
      <w:r>
        <w:rPr>
          <w:rFonts w:hint="default"/>
          <w:sz w:val="22"/>
          <w:szCs w:val="22"/>
          <w:highlight w:val="yellow"/>
        </w:rPr>
        <w:t>（如Mask RCNN[26]）</w:t>
      </w:r>
      <w:r>
        <w:rPr>
          <w:rFonts w:hint="default"/>
          <w:color w:val="FF0000"/>
          <w:sz w:val="22"/>
          <w:szCs w:val="22"/>
          <w:highlight w:val="yellow"/>
        </w:rPr>
        <w:t>可以在文档中生成候选组件</w:t>
      </w:r>
      <w:r>
        <w:rPr>
          <w:rFonts w:hint="default"/>
          <w:sz w:val="22"/>
          <w:szCs w:val="22"/>
        </w:rPr>
        <w:t>。</w:t>
      </w:r>
      <w:r>
        <w:rPr>
          <w:rFonts w:hint="default"/>
          <w:color w:val="FF0000"/>
          <w:sz w:val="22"/>
          <w:szCs w:val="22"/>
        </w:rPr>
        <w:t>以前的工作直接将这些预测作为最终结果</w:t>
      </w:r>
      <w:r>
        <w:rPr>
          <w:rFonts w:hint="default"/>
          <w:sz w:val="22"/>
          <w:szCs w:val="22"/>
        </w:rPr>
        <w:t>。但是，</w:t>
      </w:r>
      <w:r>
        <w:rPr>
          <w:rFonts w:hint="default"/>
          <w:sz w:val="22"/>
          <w:szCs w:val="22"/>
          <w:highlight w:val="yellow"/>
        </w:rPr>
        <w:t>布局组件之间存在很强的关系</w:t>
      </w:r>
      <w:r>
        <w:rPr>
          <w:rFonts w:hint="default"/>
          <w:sz w:val="22"/>
          <w:szCs w:val="22"/>
        </w:rPr>
        <w:t>。例如，</w:t>
      </w:r>
      <w:r>
        <w:rPr>
          <w:rFonts w:hint="default"/>
          <w:color w:val="FF0000"/>
          <w:sz w:val="22"/>
          <w:szCs w:val="22"/>
          <w:highlight w:val="yellow"/>
        </w:rPr>
        <w:t>同一列中段落的边框应对齐；表格和表格标题经常同时出现；组件之间没有重叠</w:t>
      </w:r>
      <w:r>
        <w:rPr>
          <w:rFonts w:hint="default"/>
          <w:sz w:val="22"/>
          <w:szCs w:val="22"/>
        </w:rPr>
        <w:t>。我们发现，</w:t>
      </w:r>
      <w:r>
        <w:rPr>
          <w:rFonts w:hint="default"/>
          <w:color w:val="FF0000"/>
          <w:sz w:val="22"/>
          <w:szCs w:val="22"/>
        </w:rPr>
        <w:t>这种关系可用于进一步细化预测</w:t>
      </w:r>
      <w:r>
        <w:rPr>
          <w:rFonts w:hint="default"/>
          <w:sz w:val="22"/>
          <w:szCs w:val="22"/>
        </w:rPr>
        <w:t>，如图3所示。</w:t>
      </w:r>
      <w:r>
        <w:rPr>
          <w:rFonts w:hint="eastAsia"/>
          <w:sz w:val="22"/>
          <w:szCs w:val="22"/>
          <w:lang w:val="en-US" w:eastAsia="zh-CN"/>
        </w:rPr>
        <w:t>调整对齐边界框的回归坐标，</w:t>
      </w:r>
      <w:r>
        <w:rPr>
          <w:rFonts w:hint="eastAsia"/>
          <w:color w:val="FF0000"/>
          <w:sz w:val="22"/>
          <w:szCs w:val="22"/>
          <w:lang w:val="en-US" w:eastAsia="zh-CN"/>
        </w:rPr>
        <w:t>基于组件的共现纠正错误的预测标签</w:t>
      </w:r>
      <w:r>
        <w:rPr>
          <w:rFonts w:hint="eastAsia"/>
          <w:sz w:val="22"/>
          <w:szCs w:val="22"/>
          <w:lang w:val="en-US" w:eastAsia="zh-CN"/>
        </w:rPr>
        <w:t>，并基于</w:t>
      </w:r>
      <w:r>
        <w:rPr>
          <w:rFonts w:hint="eastAsia"/>
          <w:color w:val="FF0000"/>
          <w:sz w:val="22"/>
          <w:szCs w:val="22"/>
          <w:lang w:val="en-US" w:eastAsia="zh-CN"/>
        </w:rPr>
        <w:t>非重叠属性去除错误的预测</w:t>
      </w:r>
      <w:r>
        <w:rPr>
          <w:rFonts w:hint="eastAsia"/>
          <w:sz w:val="22"/>
          <w:szCs w:val="22"/>
          <w:lang w:val="en-US" w:eastAsia="zh-CN"/>
        </w:rPr>
        <w:t>。</w:t>
      </w:r>
    </w:p>
    <w:p>
      <w:pPr>
        <w:rPr>
          <w:rFonts w:hint="eastAsia"/>
        </w:rPr>
      </w:pPr>
      <w:r>
        <w:drawing>
          <wp:anchor distT="0" distB="0" distL="114300" distR="114300" simplePos="0" relativeHeight="251671552" behindDoc="0" locked="0" layoutInCell="1" allowOverlap="1">
            <wp:simplePos x="0" y="0"/>
            <wp:positionH relativeFrom="column">
              <wp:posOffset>-1122680</wp:posOffset>
            </wp:positionH>
            <wp:positionV relativeFrom="paragraph">
              <wp:posOffset>69215</wp:posOffset>
            </wp:positionV>
            <wp:extent cx="7331710" cy="1868805"/>
            <wp:effectExtent l="0" t="0" r="2540" b="17145"/>
            <wp:wrapSquare wrapText="bothSides"/>
            <wp:docPr id="2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4"/>
                    <pic:cNvPicPr>
                      <a:picLocks noChangeAspect="1"/>
                    </pic:cNvPicPr>
                  </pic:nvPicPr>
                  <pic:blipFill>
                    <a:blip r:embed="rId44"/>
                    <a:stretch>
                      <a:fillRect/>
                    </a:stretch>
                  </pic:blipFill>
                  <pic:spPr>
                    <a:xfrm>
                      <a:off x="0" y="0"/>
                      <a:ext cx="7331710" cy="1868805"/>
                    </a:xfrm>
                    <a:prstGeom prst="rect">
                      <a:avLst/>
                    </a:prstGeom>
                    <a:noFill/>
                    <a:ln>
                      <a:noFill/>
                    </a:ln>
                  </pic:spPr>
                </pic:pic>
              </a:graphicData>
            </a:graphic>
          </wp:anchor>
        </w:drawing>
      </w:r>
      <w:r>
        <w:rPr>
          <w:rFonts w:hint="eastAsia"/>
        </w:rPr>
        <w:t>图 3. 关系模块示意图。 它捕获候选组件之间的关系，从而提高检测结果（</w:t>
      </w:r>
      <w:r>
        <w:rPr>
          <w:rFonts w:hint="eastAsia"/>
          <w:color w:val="FF0000"/>
        </w:rPr>
        <w:t>去除错误的图形预测</w:t>
      </w:r>
      <w:r>
        <w:rPr>
          <w:rFonts w:hint="eastAsia"/>
          <w:lang w:val="en-US" w:eastAsia="zh-CN"/>
        </w:rPr>
        <w:t>(删除多出的蓝色Z2)</w:t>
      </w:r>
      <w:r>
        <w:rPr>
          <w:rFonts w:hint="eastAsia"/>
        </w:rPr>
        <w:t>，</w:t>
      </w:r>
      <w:r>
        <w:rPr>
          <w:rFonts w:hint="eastAsia"/>
          <w:color w:val="FF0000"/>
        </w:rPr>
        <w:t>纠正表格标题标签</w:t>
      </w:r>
      <w:r>
        <w:rPr>
          <w:rFonts w:hint="eastAsia"/>
          <w:lang w:eastAsia="zh-CN"/>
        </w:rPr>
        <w:t>（</w:t>
      </w:r>
      <w:r>
        <w:rPr>
          <w:rFonts w:hint="eastAsia"/>
          <w:lang w:val="en-US" w:eastAsia="zh-CN"/>
        </w:rPr>
        <w:t>Z1绿色变浅蓝，因为表格上面为表格标签</w:t>
      </w:r>
      <w:r>
        <w:rPr>
          <w:rFonts w:hint="eastAsia"/>
          <w:lang w:eastAsia="zh-CN"/>
        </w:rPr>
        <w:t>）</w:t>
      </w:r>
      <w:r>
        <w:rPr>
          <w:rFonts w:hint="eastAsia"/>
        </w:rPr>
        <w:t>和</w:t>
      </w:r>
      <w:r>
        <w:rPr>
          <w:rFonts w:hint="eastAsia"/>
          <w:color w:val="FF0000"/>
        </w:rPr>
        <w:t>调整段落坐标</w:t>
      </w:r>
      <w:r>
        <w:rPr>
          <w:rFonts w:hint="eastAsia"/>
        </w:rPr>
        <w:t>）。 语义标签的颜色为：</w:t>
      </w:r>
      <w:r>
        <w:rPr>
          <w:rFonts w:hint="eastAsia"/>
          <w:color w:val="0070C0"/>
          <w:highlight w:val="none"/>
        </w:rPr>
        <w:t>Figure</w:t>
      </w:r>
      <w:r>
        <w:rPr>
          <w:rFonts w:hint="eastAsia"/>
        </w:rPr>
        <w:t>,</w:t>
      </w:r>
      <w:r>
        <w:rPr>
          <w:rFonts w:hint="eastAsia"/>
          <w:color w:val="auto"/>
          <w:highlight w:val="red"/>
        </w:rPr>
        <w:t>Paragraph</w:t>
      </w:r>
      <w:r>
        <w:rPr>
          <w:rFonts w:hint="eastAsia"/>
        </w:rPr>
        <w:t>,</w:t>
      </w:r>
      <w:r>
        <w:rPr>
          <w:rFonts w:hint="eastAsia"/>
          <w:color w:val="auto"/>
          <w:highlight w:val="green"/>
          <w:shd w:val="clear" w:color="auto" w:fill="auto"/>
        </w:rPr>
        <w:t>Figure Caption</w:t>
      </w:r>
      <w:r>
        <w:rPr>
          <w:rFonts w:hint="eastAsia"/>
        </w:rPr>
        <w:t>,</w:t>
      </w:r>
      <w:r>
        <w:rPr>
          <w:rFonts w:hint="eastAsia"/>
          <w:color w:val="auto"/>
          <w:highlight w:val="yellow"/>
        </w:rPr>
        <w:t>Table</w:t>
      </w:r>
      <w:r>
        <w:rPr>
          <w:rFonts w:hint="eastAsia"/>
        </w:rPr>
        <w:t>,</w:t>
      </w:r>
      <w:r>
        <w:rPr>
          <w:rFonts w:hint="eastAsia"/>
          <w:highlight w:val="cyan"/>
        </w:rPr>
        <w:t>Table Caption</w:t>
      </w:r>
      <w:r>
        <w:rPr>
          <w:rFonts w:hint="eastAsia"/>
        </w:rPr>
        <w:t xml:space="preserve">。 </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接下来，我们将展示我们如何使用</w:t>
      </w:r>
      <w:r>
        <w:rPr>
          <w:rFonts w:hint="eastAsia" w:ascii="微软雅黑" w:hAnsi="微软雅黑" w:eastAsia="微软雅黑" w:cs="微软雅黑"/>
          <w:i w:val="0"/>
          <w:iCs w:val="0"/>
          <w:caps w:val="0"/>
          <w:color w:val="FF0000"/>
          <w:spacing w:val="0"/>
          <w:sz w:val="22"/>
          <w:szCs w:val="22"/>
          <w:shd w:val="clear" w:fill="FFFFFF"/>
        </w:rPr>
        <w:t xml:space="preserve"> GNN（图神经网络）对组件关系进行建模</w:t>
      </w:r>
      <w:r>
        <w:rPr>
          <w:rFonts w:hint="eastAsia" w:ascii="微软雅黑" w:hAnsi="微软雅黑" w:eastAsia="微软雅黑" w:cs="微软雅黑"/>
          <w:i w:val="0"/>
          <w:iCs w:val="0"/>
          <w:caps w:val="0"/>
          <w:spacing w:val="0"/>
          <w:sz w:val="22"/>
          <w:szCs w:val="22"/>
          <w:shd w:val="clear" w:fill="FFFFFF"/>
        </w:rPr>
        <w:t>以及如何使用它来优化预测结果。</w:t>
      </w:r>
    </w:p>
    <w:p>
      <w:pPr>
        <w:ind w:firstLine="440" w:firstLineChars="200"/>
        <w:rPr>
          <w:rFonts w:hint="eastAsia"/>
          <w:color w:val="FF0000"/>
        </w:rPr>
      </w:pPr>
      <w:r>
        <w:rPr>
          <w:rFonts w:hint="eastAsia" w:ascii="微软雅黑" w:hAnsi="微软雅黑" w:eastAsia="微软雅黑" w:cs="微软雅黑"/>
          <w:i w:val="0"/>
          <w:iCs w:val="0"/>
          <w:caps w:val="0"/>
          <w:spacing w:val="0"/>
          <w:sz w:val="22"/>
          <w:szCs w:val="22"/>
          <w:shd w:val="clear" w:fill="FFFFFF"/>
        </w:rPr>
        <w:t>我们将</w:t>
      </w:r>
      <w:r>
        <w:rPr>
          <w:rFonts w:hint="eastAsia" w:ascii="微软雅黑" w:hAnsi="微软雅黑" w:eastAsia="微软雅黑" w:cs="微软雅黑"/>
          <w:i w:val="0"/>
          <w:iCs w:val="0"/>
          <w:caps w:val="0"/>
          <w:color w:val="FF0000"/>
          <w:spacing w:val="0"/>
          <w:sz w:val="22"/>
          <w:szCs w:val="22"/>
          <w:shd w:val="clear" w:fill="FFFFFF"/>
        </w:rPr>
        <w:t>文档表示为图 G=(O,E)，其中 O={o1,...,</w:t>
      </w:r>
      <w:r>
        <w:rPr>
          <w:rFonts w:hint="eastAsia" w:cs="微软雅黑"/>
          <w:i w:val="0"/>
          <w:iCs w:val="0"/>
          <w:caps w:val="0"/>
          <w:color w:val="FF0000"/>
          <w:spacing w:val="0"/>
          <w:sz w:val="22"/>
          <w:szCs w:val="22"/>
          <w:shd w:val="clear" w:fill="FFFFFF"/>
          <w:lang w:val="en-US" w:eastAsia="zh-CN"/>
        </w:rPr>
        <w:t>P</w:t>
      </w:r>
      <w:r>
        <w:rPr>
          <w:rFonts w:hint="eastAsia" w:ascii="微软雅黑" w:hAnsi="微软雅黑" w:eastAsia="微软雅黑" w:cs="微软雅黑"/>
          <w:i w:val="0"/>
          <w:iCs w:val="0"/>
          <w:caps w:val="0"/>
          <w:color w:val="FF0000"/>
          <w:spacing w:val="0"/>
          <w:sz w:val="22"/>
          <w:szCs w:val="22"/>
          <w:shd w:val="clear" w:fill="FFFFFF"/>
        </w:rPr>
        <w:t>N} 是节点集，E 是边集</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shd w:val="clear" w:fill="FFFFFF"/>
        </w:rPr>
        <w:t xml:space="preserve"> 每个节点 </w:t>
      </w:r>
      <w:r>
        <w:rPr>
          <w:rFonts w:hint="eastAsia" w:ascii="微软雅黑" w:hAnsi="微软雅黑" w:eastAsia="微软雅黑" w:cs="微软雅黑"/>
          <w:i w:val="0"/>
          <w:iCs w:val="0"/>
          <w:caps w:val="0"/>
          <w:color w:val="FF0000"/>
          <w:spacing w:val="0"/>
          <w:sz w:val="22"/>
          <w:szCs w:val="22"/>
          <w:highlight w:val="yellow"/>
          <w:shd w:val="clear" w:fill="FFFFFF"/>
        </w:rPr>
        <w:t>oj 代表一个对象检测模型之前生成的候选组件</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highlight w:val="yellow"/>
          <w:shd w:val="clear" w:fill="FFFFFF"/>
        </w:rPr>
        <w:t>每条边代表两个候选组件之间的关系</w:t>
      </w:r>
      <w:r>
        <w:rPr>
          <w:rFonts w:hint="eastAsia" w:ascii="微软雅黑" w:hAnsi="微软雅黑" w:eastAsia="微软雅黑" w:cs="微软雅黑"/>
          <w:i w:val="0"/>
          <w:iCs w:val="0"/>
          <w:caps w:val="0"/>
          <w:spacing w:val="0"/>
          <w:sz w:val="22"/>
          <w:szCs w:val="22"/>
          <w:shd w:val="clear" w:fill="FFFFFF"/>
        </w:rPr>
        <w:t xml:space="preserve">。 </w:t>
      </w:r>
      <w:r>
        <w:rPr>
          <w:rFonts w:hint="eastAsia" w:ascii="微软雅黑" w:hAnsi="微软雅黑" w:eastAsia="微软雅黑" w:cs="微软雅黑"/>
          <w:i w:val="0"/>
          <w:iCs w:val="0"/>
          <w:caps w:val="0"/>
          <w:spacing w:val="0"/>
          <w:sz w:val="22"/>
          <w:szCs w:val="22"/>
          <w:highlight w:val="red"/>
          <w:shd w:val="clear" w:fill="FFFFFF"/>
        </w:rPr>
        <w:t>由于文档中的远程区域也可能具有紧密的依赖关系（例如，一个段落跨越两列），所有区域都构成了相邻关系。</w:t>
      </w:r>
      <w:r>
        <w:rPr>
          <w:rFonts w:hint="eastAsia" w:ascii="微软雅黑" w:hAnsi="微软雅黑" w:eastAsia="微软雅黑" w:cs="微软雅黑"/>
          <w:i w:val="0"/>
          <w:iCs w:val="0"/>
          <w:caps w:val="0"/>
          <w:spacing w:val="0"/>
          <w:sz w:val="22"/>
          <w:szCs w:val="22"/>
          <w:shd w:val="clear" w:fill="FFFFFF"/>
        </w:rPr>
        <w:t xml:space="preserve"> 因此，</w:t>
      </w:r>
      <w:r>
        <w:rPr>
          <w:rFonts w:hint="eastAsia" w:ascii="微软雅黑" w:hAnsi="微软雅黑" w:eastAsia="微软雅黑" w:cs="微软雅黑"/>
          <w:i w:val="0"/>
          <w:iCs w:val="0"/>
          <w:caps w:val="0"/>
          <w:color w:val="FF0000"/>
          <w:spacing w:val="0"/>
          <w:sz w:val="22"/>
          <w:szCs w:val="22"/>
          <w:highlight w:val="yellow"/>
          <w:shd w:val="clear" w:fill="FFFFFF"/>
        </w:rPr>
        <w:t>文档图是一个全连接图且 E⊆O×O</w:t>
      </w:r>
      <w:r>
        <w:rPr>
          <w:rFonts w:hint="eastAsia" w:ascii="微软雅黑" w:hAnsi="微软雅黑" w:eastAsia="微软雅黑" w:cs="微软雅黑"/>
          <w:i w:val="0"/>
          <w:iCs w:val="0"/>
          <w:caps w:val="0"/>
          <w:spacing w:val="0"/>
          <w:sz w:val="22"/>
          <w:szCs w:val="22"/>
          <w:shd w:val="clear" w:fill="FFFFFF"/>
        </w:rPr>
        <w:t>。 我们的</w:t>
      </w:r>
      <w:r>
        <w:rPr>
          <w:rFonts w:hint="eastAsia" w:ascii="微软雅黑" w:hAnsi="微软雅黑" w:eastAsia="微软雅黑" w:cs="微软雅黑"/>
          <w:i w:val="0"/>
          <w:iCs w:val="0"/>
          <w:caps w:val="0"/>
          <w:color w:val="FF0000"/>
          <w:spacing w:val="0"/>
          <w:sz w:val="22"/>
          <w:szCs w:val="22"/>
          <w:highlight w:val="yellow"/>
          <w:shd w:val="clear" w:fill="FFFFFF"/>
        </w:rPr>
        <w:t>关系模块的关键思想是通过关注其邻居（z1，z2，...，z8→z1</w:t>
      </w:r>
      <w:r>
        <w:rPr>
          <w:rFonts w:hint="default" w:cs="微软雅黑"/>
          <w:i w:val="0"/>
          <w:iCs w:val="0"/>
          <w:caps w:val="0"/>
          <w:color w:val="FF0000"/>
          <w:spacing w:val="0"/>
          <w:sz w:val="22"/>
          <w:szCs w:val="22"/>
          <w:highlight w:val="yellow"/>
          <w:shd w:val="clear" w:fill="FFFFFF"/>
          <w:lang w:val="en-US" w:eastAsia="zh-CN"/>
        </w:rPr>
        <w:t>’</w:t>
      </w:r>
      <w:r>
        <w:rPr>
          <w:rFonts w:hint="eastAsia" w:ascii="微软雅黑" w:hAnsi="微软雅黑" w:eastAsia="微软雅黑" w:cs="微软雅黑"/>
          <w:i w:val="0"/>
          <w:iCs w:val="0"/>
          <w:caps w:val="0"/>
          <w:color w:val="FF0000"/>
          <w:spacing w:val="0"/>
          <w:sz w:val="22"/>
          <w:szCs w:val="22"/>
          <w:highlight w:val="yellow"/>
          <w:shd w:val="clear" w:fill="FFFFFF"/>
        </w:rPr>
        <w:t>，如图3 所示）来更新每个节点的隐藏表示</w:t>
      </w:r>
      <w:r>
        <w:rPr>
          <w:rFonts w:hint="eastAsia" w:ascii="微软雅黑" w:hAnsi="微软雅黑" w:eastAsia="微软雅黑" w:cs="微软雅黑"/>
          <w:i w:val="0"/>
          <w:iCs w:val="0"/>
          <w:caps w:val="0"/>
          <w:spacing w:val="0"/>
          <w:sz w:val="22"/>
          <w:szCs w:val="22"/>
          <w:shd w:val="clear" w:fill="FFFFFF"/>
        </w:rPr>
        <w:t>。 通过</w:t>
      </w:r>
      <w:r>
        <w:rPr>
          <w:rFonts w:hint="eastAsia"/>
          <w:color w:val="FF0000"/>
        </w:rPr>
        <w:t>更新的节点特征，我们可以预测其细化的标签和位置坐标。</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最初，用oj</w:t>
      </w:r>
      <w:r>
        <w:rPr>
          <w:rFonts w:hint="eastAsia" w:cs="微软雅黑"/>
          <w:i w:val="0"/>
          <w:iCs w:val="0"/>
          <w:caps w:val="0"/>
          <w:spacing w:val="0"/>
          <w:sz w:val="22"/>
          <w:szCs w:val="22"/>
          <w:shd w:val="clear" w:fill="FFFFFF"/>
          <w:lang w:eastAsia="zh-CN"/>
        </w:rPr>
        <w:t>（</w:t>
      </w:r>
      <w:r>
        <w:rPr>
          <w:rFonts w:hint="eastAsia" w:cs="微软雅黑"/>
          <w:i w:val="0"/>
          <w:iCs w:val="0"/>
          <w:caps w:val="0"/>
          <w:spacing w:val="0"/>
          <w:sz w:val="22"/>
          <w:szCs w:val="22"/>
          <w:shd w:val="clear" w:fill="FFFFFF"/>
          <w:lang w:val="en-US" w:eastAsia="zh-CN"/>
        </w:rPr>
        <w:t>候选框</w:t>
      </w:r>
      <w:r>
        <w:rPr>
          <w:rFonts w:hint="eastAsia"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=(bj</w:t>
      </w:r>
      <w:r>
        <w:rPr>
          <w:rFonts w:hint="eastAsia" w:cs="微软雅黑"/>
          <w:i w:val="0"/>
          <w:iCs w:val="0"/>
          <w:caps w:val="0"/>
          <w:spacing w:val="0"/>
          <w:sz w:val="22"/>
          <w:szCs w:val="22"/>
          <w:shd w:val="clear" w:fill="FFFFFF"/>
          <w:lang w:val="en-US" w:eastAsia="zh-CN"/>
        </w:rPr>
        <w:t xml:space="preserve"> </w:t>
      </w:r>
      <w:r>
        <w:rPr>
          <w:rFonts w:hint="eastAsia" w:ascii="微软雅黑" w:hAnsi="微软雅黑" w:eastAsia="微软雅黑" w:cs="微软雅黑"/>
          <w:i w:val="0"/>
          <w:iCs w:val="0"/>
          <w:caps w:val="0"/>
          <w:spacing w:val="0"/>
          <w:sz w:val="22"/>
          <w:szCs w:val="22"/>
          <w:shd w:val="clear" w:fill="FFFFFF"/>
        </w:rPr>
        <w:t>,</w:t>
      </w:r>
      <w:r>
        <w:rPr>
          <w:rFonts w:hint="eastAsia" w:cs="微软雅黑"/>
          <w:i w:val="0"/>
          <w:iCs w:val="0"/>
          <w:caps w:val="0"/>
          <w:spacing w:val="0"/>
          <w:sz w:val="22"/>
          <w:szCs w:val="22"/>
          <w:shd w:val="clear" w:fill="FFFFFF"/>
          <w:lang w:val="en-US" w:eastAsia="zh-CN"/>
        </w:rPr>
        <w:t xml:space="preserve"> </w:t>
      </w:r>
      <w:r>
        <w:rPr>
          <w:rFonts w:hint="eastAsia" w:ascii="微软雅黑" w:hAnsi="微软雅黑" w:eastAsia="微软雅黑" w:cs="微软雅黑"/>
          <w:i w:val="0"/>
          <w:iCs w:val="0"/>
          <w:caps w:val="0"/>
          <w:spacing w:val="0"/>
          <w:sz w:val="22"/>
          <w:szCs w:val="22"/>
          <w:shd w:val="clear" w:fill="FFFFFF"/>
        </w:rPr>
        <w:t>fj)表示的</w:t>
      </w:r>
      <w:r>
        <w:rPr>
          <w:rFonts w:hint="eastAsia" w:ascii="微软雅黑" w:hAnsi="微软雅黑" w:eastAsia="微软雅黑" w:cs="微软雅黑"/>
          <w:i w:val="0"/>
          <w:iCs w:val="0"/>
          <w:caps w:val="0"/>
          <w:color w:val="FF0000"/>
          <w:spacing w:val="0"/>
          <w:sz w:val="22"/>
          <w:szCs w:val="22"/>
          <w:highlight w:val="yellow"/>
          <w:shd w:val="clear" w:fill="FFFFFF"/>
        </w:rPr>
        <w:t>每个节点包括两条信息</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highlight w:val="yellow"/>
          <w:shd w:val="clear" w:fill="FFFFFF"/>
        </w:rPr>
        <w:t>位置坐标bj和深度特征fj=RoIAlign(FM,bj)</w:t>
      </w:r>
      <w:r>
        <w:rPr>
          <w:rFonts w:hint="eastAsia" w:ascii="微软雅黑" w:hAnsi="微软雅黑" w:eastAsia="微软雅黑" w:cs="微软雅黑"/>
          <w:i w:val="0"/>
          <w:iCs w:val="0"/>
          <w:caps w:val="0"/>
          <w:spacing w:val="0"/>
          <w:sz w:val="22"/>
          <w:szCs w:val="22"/>
          <w:shd w:val="clear" w:fill="FFFFFF"/>
        </w:rPr>
        <w:t>。 为了</w:t>
      </w:r>
      <w:r>
        <w:rPr>
          <w:rFonts w:hint="eastAsia" w:ascii="微软雅黑" w:hAnsi="微软雅黑" w:eastAsia="微软雅黑" w:cs="微软雅黑"/>
          <w:i w:val="0"/>
          <w:iCs w:val="0"/>
          <w:caps w:val="0"/>
          <w:color w:val="FF0000"/>
          <w:spacing w:val="0"/>
          <w:sz w:val="22"/>
          <w:szCs w:val="22"/>
          <w:highlight w:val="yellow"/>
          <w:shd w:val="clear" w:fill="FFFFFF"/>
        </w:rPr>
        <w:t>将它们都合并到节点表示</w:t>
      </w:r>
      <w:r>
        <w:rPr>
          <w:rFonts w:hint="eastAsia" w:ascii="微软雅黑" w:hAnsi="微软雅黑" w:eastAsia="微软雅黑" w:cs="微软雅黑"/>
          <w:i w:val="0"/>
          <w:iCs w:val="0"/>
          <w:caps w:val="0"/>
          <w:spacing w:val="0"/>
          <w:sz w:val="22"/>
          <w:szCs w:val="22"/>
          <w:highlight w:val="yellow"/>
          <w:shd w:val="clear" w:fill="FFFFFF"/>
        </w:rPr>
        <w:t>中，</w:t>
      </w:r>
      <w:r>
        <w:rPr>
          <w:rFonts w:hint="eastAsia" w:ascii="微软雅黑" w:hAnsi="微软雅黑" w:eastAsia="微软雅黑" w:cs="微软雅黑"/>
          <w:i w:val="0"/>
          <w:iCs w:val="0"/>
          <w:caps w:val="0"/>
          <w:color w:val="FF0000"/>
          <w:spacing w:val="0"/>
          <w:sz w:val="22"/>
          <w:szCs w:val="22"/>
          <w:highlight w:val="yellow"/>
          <w:shd w:val="clear" w:fill="FFFFFF"/>
        </w:rPr>
        <w:t>构建了新的节点特征</w:t>
      </w:r>
      <w:r>
        <w:rPr>
          <w:rFonts w:hint="eastAsia" w:ascii="微软雅黑" w:hAnsi="微软雅黑" w:eastAsia="微软雅黑" w:cs="微软雅黑"/>
          <w:i w:val="0"/>
          <w:iCs w:val="0"/>
          <w:caps w:val="0"/>
          <w:spacing w:val="0"/>
          <w:sz w:val="22"/>
          <w:szCs w:val="22"/>
          <w:shd w:val="clear" w:fill="FFFFFF"/>
        </w:rPr>
        <w:t>如下，</w:t>
      </w:r>
    </w:p>
    <w:p>
      <w:pPr>
        <w:ind w:firstLine="420" w:firstLineChars="200"/>
      </w:pPr>
      <w:r>
        <w:drawing>
          <wp:inline distT="0" distB="0" distL="114300" distR="114300">
            <wp:extent cx="3978275" cy="361315"/>
            <wp:effectExtent l="0" t="0" r="3175" b="635"/>
            <wp:docPr id="2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5"/>
                    <pic:cNvPicPr>
                      <a:picLocks noChangeAspect="1"/>
                    </pic:cNvPicPr>
                  </pic:nvPicPr>
                  <pic:blipFill>
                    <a:blip r:embed="rId45"/>
                    <a:stretch>
                      <a:fillRect/>
                    </a:stretch>
                  </pic:blipFill>
                  <pic:spPr>
                    <a:xfrm>
                      <a:off x="0" y="0"/>
                      <a:ext cx="3978275" cy="361315"/>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其中 </w:t>
      </w:r>
      <w:r>
        <w:rPr>
          <w:rFonts w:hint="eastAsia" w:ascii="微软雅黑" w:hAnsi="微软雅黑" w:eastAsia="微软雅黑" w:cs="微软雅黑"/>
          <w:i w:val="0"/>
          <w:iCs w:val="0"/>
          <w:caps w:val="0"/>
          <w:color w:val="FF0000"/>
          <w:spacing w:val="0"/>
          <w:sz w:val="22"/>
          <w:szCs w:val="22"/>
          <w:shd w:val="clear" w:fill="FFFFFF"/>
        </w:rPr>
        <w:t>epos_ j(bj) 是第 j 个节点的位置嵌入向量</w:t>
      </w:r>
      <w:r>
        <w:rPr>
          <w:rFonts w:hint="eastAsia" w:ascii="微软雅黑" w:hAnsi="微软雅黑" w:eastAsia="微软雅黑" w:cs="微软雅黑"/>
          <w:i w:val="0"/>
          <w:iCs w:val="0"/>
          <w:caps w:val="0"/>
          <w:spacing w:val="0"/>
          <w:sz w:val="22"/>
          <w:szCs w:val="22"/>
          <w:shd w:val="clear" w:fill="FFFFFF"/>
        </w:rPr>
        <w:t>。</w:t>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然后，</w:t>
      </w:r>
      <w:r>
        <w:rPr>
          <w:rFonts w:hint="eastAsia" w:ascii="微软雅黑" w:hAnsi="微软雅黑" w:eastAsia="微软雅黑" w:cs="微软雅黑"/>
          <w:i w:val="0"/>
          <w:iCs w:val="0"/>
          <w:caps w:val="0"/>
          <w:color w:val="FF0000"/>
          <w:spacing w:val="0"/>
          <w:sz w:val="22"/>
          <w:szCs w:val="22"/>
          <w:highlight w:val="yellow"/>
          <w:shd w:val="clear" w:fill="FFFFFF"/>
        </w:rPr>
        <w:t>不是明确指定节点之间的关系，受 [33] 的启发，我们应用自注意力机制来自动学习关系</w:t>
      </w:r>
      <w:r>
        <w:rPr>
          <w:rFonts w:hint="eastAsia" w:ascii="微软雅黑" w:hAnsi="微软雅黑" w:eastAsia="微软雅黑" w:cs="微软雅黑"/>
          <w:i w:val="0"/>
          <w:iCs w:val="0"/>
          <w:caps w:val="0"/>
          <w:spacing w:val="0"/>
          <w:sz w:val="22"/>
          <w:szCs w:val="22"/>
          <w:shd w:val="clear" w:fill="FFFFFF"/>
        </w:rPr>
        <w:t>，这已经在 NLP 和文档处理中取得了巨大成功 [24, 38,40,42]。 具体来说，我们采用流行的</w:t>
      </w:r>
      <w:r>
        <w:rPr>
          <w:rFonts w:hint="eastAsia" w:ascii="微软雅黑" w:hAnsi="微软雅黑" w:eastAsia="微软雅黑" w:cs="微软雅黑"/>
          <w:i w:val="0"/>
          <w:iCs w:val="0"/>
          <w:caps w:val="0"/>
          <w:color w:val="FF0000"/>
          <w:spacing w:val="0"/>
          <w:sz w:val="22"/>
          <w:szCs w:val="22"/>
          <w:highlight w:val="yellow"/>
          <w:shd w:val="clear" w:fill="FFFFFF"/>
        </w:rPr>
        <w:t>缩放点积注意力[32]来获得足够的表达能力</w:t>
      </w:r>
      <w:r>
        <w:rPr>
          <w:rFonts w:hint="eastAsia" w:ascii="微软雅黑" w:hAnsi="微软雅黑" w:eastAsia="微软雅黑" w:cs="微软雅黑"/>
          <w:i w:val="0"/>
          <w:iCs w:val="0"/>
          <w:caps w:val="0"/>
          <w:spacing w:val="0"/>
          <w:sz w:val="22"/>
          <w:szCs w:val="22"/>
          <w:shd w:val="clear" w:fill="FFFFFF"/>
        </w:rPr>
        <w:t>。 缩放点积注意力由</w:t>
      </w:r>
      <w:r>
        <w:rPr>
          <w:rFonts w:hint="eastAsia" w:cs="微软雅黑"/>
          <w:i w:val="0"/>
          <w:iCs w:val="0"/>
          <w:caps w:val="0"/>
          <w:spacing w:val="0"/>
          <w:sz w:val="22"/>
          <w:szCs w:val="22"/>
          <w:shd w:val="clear" w:fill="FFFFFF"/>
          <w:lang w:val="en-US" w:eastAsia="zh-CN"/>
        </w:rPr>
        <w:t xml:space="preserve"> </w:t>
      </w:r>
      <w:r>
        <w:rPr>
          <w:rFonts w:hint="eastAsia" w:ascii="微软雅黑" w:hAnsi="微软雅黑" w:eastAsia="微软雅黑" w:cs="微软雅黑"/>
          <w:i w:val="0"/>
          <w:iCs w:val="0"/>
          <w:caps w:val="0"/>
          <w:spacing w:val="0"/>
          <w:sz w:val="22"/>
          <w:szCs w:val="22"/>
          <w:shd w:val="clear" w:fill="FFFFFF"/>
        </w:rPr>
        <w:t>维度</w:t>
      </w:r>
      <w:r>
        <w:rPr>
          <w:rFonts w:hint="eastAsia" w:ascii="微软雅黑" w:hAnsi="微软雅黑" w:eastAsia="微软雅黑" w:cs="微软雅黑"/>
          <w:i w:val="0"/>
          <w:iCs w:val="0"/>
          <w:caps w:val="0"/>
          <w:spacing w:val="0"/>
          <w:position w:val="-12"/>
          <w:sz w:val="22"/>
          <w:szCs w:val="22"/>
          <w:shd w:val="clear" w:fill="FFFFFF"/>
        </w:rPr>
        <w:object>
          <v:shape id="_x0000_i1043" o:spt="75" type="#_x0000_t75" style="height:18pt;width:13.95pt;" o:ole="t" filled="f" o:preferrelative="t" stroked="f" coordsize="21600,21600">
            <v:path/>
            <v:fill on="f" focussize="0,0"/>
            <v:stroke on="f"/>
            <v:imagedata r:id="rId47" o:title=""/>
            <o:lock v:ext="edit" aspectratio="t"/>
            <w10:wrap type="none"/>
            <w10:anchorlock/>
          </v:shape>
          <o:OLEObject Type="Embed" ProgID="Equation.KSEE3" ShapeID="_x0000_i1043" DrawAspect="Content" ObjectID="_1468075743" r:id="rId46">
            <o:LockedField>false</o:LockedField>
          </o:OLEObject>
        </w:object>
      </w:r>
      <w:r>
        <w:rPr>
          <w:rFonts w:hint="eastAsia" w:ascii="微软雅黑" w:hAnsi="微软雅黑" w:eastAsia="微软雅黑" w:cs="微软雅黑"/>
          <w:i w:val="0"/>
          <w:iCs w:val="0"/>
          <w:caps w:val="0"/>
          <w:spacing w:val="0"/>
          <w:sz w:val="22"/>
          <w:szCs w:val="22"/>
          <w:shd w:val="clear" w:fill="FFFFFF"/>
        </w:rPr>
        <w:t>的</w:t>
      </w:r>
      <w:r>
        <w:rPr>
          <w:rFonts w:hint="eastAsia" w:cs="微软雅黑"/>
          <w:i w:val="0"/>
          <w:iCs w:val="0"/>
          <w:caps w:val="0"/>
          <w:spacing w:val="0"/>
          <w:sz w:val="22"/>
          <w:szCs w:val="22"/>
          <w:shd w:val="clear" w:fill="FFFFFF"/>
          <w:lang w:val="en-US" w:eastAsia="zh-CN"/>
        </w:rPr>
        <w:t xml:space="preserve"> </w:t>
      </w:r>
      <w:r>
        <w:rPr>
          <w:rFonts w:hint="eastAsia"/>
        </w:rPr>
        <w:t>查询 Q 和</w:t>
      </w:r>
      <w:r>
        <w:rPr>
          <w:rFonts w:hint="eastAsia"/>
          <w:lang w:val="en-US" w:eastAsia="zh-CN"/>
        </w:rPr>
        <w:t xml:space="preserve"> </w:t>
      </w:r>
      <w:r>
        <w:rPr>
          <w:rFonts w:hint="eastAsia"/>
        </w:rPr>
        <w:t>键 K 以及维度</w:t>
      </w:r>
      <w:r>
        <w:rPr>
          <w:rFonts w:hint="eastAsia"/>
        </w:rPr>
        <w:object>
          <v:shape id="_x0000_i1044" o:spt="75" type="#_x0000_t75" style="height:18pt;width:13.95pt;" o:ole="t" filled="f" o:preferrelative="t" stroked="f" coordsize="21600,21600">
            <v:path/>
            <v:fill on="f" focussize="0,0"/>
            <v:stroke on="f"/>
            <v:imagedata r:id="rId49" o:title=""/>
            <o:lock v:ext="edit" aspectratio="t"/>
            <w10:wrap type="none"/>
            <w10:anchorlock/>
          </v:shape>
          <o:OLEObject Type="Embed" ProgID="Equation.KSEE3" ShapeID="_x0000_i1044" DrawAspect="Content" ObjectID="_1468075744" r:id="rId48">
            <o:LockedField>false</o:LockedField>
          </o:OLEObject>
        </w:object>
      </w:r>
      <w:r>
        <w:rPr>
          <w:rFonts w:hint="eastAsia"/>
        </w:rPr>
        <w:t xml:space="preserve">的值 V 组成。 </w:t>
      </w:r>
      <w:r>
        <w:rPr>
          <w:rFonts w:hint="eastAsia" w:ascii="微软雅黑" w:hAnsi="微软雅黑" w:eastAsia="微软雅黑" w:cs="微软雅黑"/>
          <w:i w:val="0"/>
          <w:iCs w:val="0"/>
          <w:caps w:val="0"/>
          <w:color w:val="FF0000"/>
          <w:spacing w:val="0"/>
          <w:sz w:val="22"/>
          <w:szCs w:val="22"/>
          <w:highlight w:val="yellow"/>
          <w:shd w:val="clear" w:fill="FFFFFF"/>
        </w:rPr>
        <w:t>输出</w:t>
      </w:r>
      <w:r>
        <w:rPr>
          <w:rFonts w:hint="eastAsia" w:ascii="微软雅黑" w:hAnsi="微软雅黑" w:eastAsia="微软雅黑" w:cs="微软雅黑"/>
          <w:i w:val="0"/>
          <w:iCs w:val="0"/>
          <w:caps w:val="0"/>
          <w:color w:val="FF0000"/>
          <w:spacing w:val="0"/>
          <w:position w:val="-6"/>
          <w:sz w:val="22"/>
          <w:szCs w:val="22"/>
          <w:highlight w:val="yellow"/>
          <w:shd w:val="clear" w:fill="FFFFFF"/>
        </w:rPr>
        <w:object>
          <v:shape id="_x0000_i1045" o:spt="75" type="#_x0000_t75" style="height:22pt;width:12pt;" o:ole="t" filled="f" o:preferrelative="t" stroked="f" coordsize="21600,21600">
            <v:path/>
            <v:fill on="f" focussize="0,0"/>
            <v:stroke on="f"/>
            <v:imagedata r:id="rId51" o:title=""/>
            <o:lock v:ext="edit" aspectratio="t"/>
            <w10:wrap type="none"/>
            <w10:anchorlock/>
          </v:shape>
          <o:OLEObject Type="Embed" ProgID="Equation.KSEE3" ShapeID="_x0000_i1045" DrawAspect="Content" ObjectID="_1468075745" r:id="rId50">
            <o:LockedField>false</o:LockedField>
          </o:OLEObject>
        </w:object>
      </w:r>
      <w:r>
        <w:rPr>
          <w:rFonts w:hint="eastAsia" w:ascii="微软雅黑" w:hAnsi="微软雅黑" w:eastAsia="微软雅黑" w:cs="微软雅黑"/>
          <w:i w:val="0"/>
          <w:iCs w:val="0"/>
          <w:caps w:val="0"/>
          <w:color w:val="FF0000"/>
          <w:spacing w:val="0"/>
          <w:sz w:val="22"/>
          <w:szCs w:val="22"/>
          <w:highlight w:val="yellow"/>
          <w:shd w:val="clear" w:fill="FFFFFF"/>
        </w:rPr>
        <w:t xml:space="preserve"> 是通过对 V 中的所有值进行加权求和获得的</w:t>
      </w:r>
      <w:r>
        <w:rPr>
          <w:rFonts w:hint="eastAsia" w:ascii="微软雅黑" w:hAnsi="微软雅黑" w:eastAsia="微软雅黑" w:cs="微软雅黑"/>
          <w:i w:val="0"/>
          <w:iCs w:val="0"/>
          <w:caps w:val="0"/>
          <w:spacing w:val="0"/>
          <w:sz w:val="22"/>
          <w:szCs w:val="22"/>
          <w:shd w:val="clear" w:fill="FFFFFF"/>
        </w:rPr>
        <w:t>，其中注意力权重是使用 Q 和 K 获得的，如等式所示。 (7). 详情请参阅[32]。</w:t>
      </w:r>
    </w:p>
    <w:p>
      <w:pPr>
        <w:rPr>
          <w:rFonts w:hint="eastAsia" w:ascii="微软雅黑" w:hAnsi="微软雅黑" w:eastAsia="微软雅黑" w:cs="微软雅黑"/>
          <w:i w:val="0"/>
          <w:iCs w:val="0"/>
          <w:caps w:val="0"/>
          <w:spacing w:val="0"/>
          <w:sz w:val="22"/>
          <w:szCs w:val="22"/>
          <w:shd w:val="clear" w:fill="FFFFFF"/>
        </w:rPr>
      </w:pPr>
      <w:r>
        <w:rPr>
          <w:sz w:val="22"/>
        </w:rPr>
        <mc:AlternateContent>
          <mc:Choice Requires="wps">
            <w:drawing>
              <wp:anchor distT="0" distB="0" distL="114300" distR="114300" simplePos="0" relativeHeight="251674624" behindDoc="0" locked="0" layoutInCell="1" allowOverlap="1">
                <wp:simplePos x="0" y="0"/>
                <wp:positionH relativeFrom="column">
                  <wp:posOffset>-59690</wp:posOffset>
                </wp:positionH>
                <wp:positionV relativeFrom="paragraph">
                  <wp:posOffset>3810</wp:posOffset>
                </wp:positionV>
                <wp:extent cx="5507355" cy="1075055"/>
                <wp:effectExtent l="5080" t="4445" r="12065" b="6350"/>
                <wp:wrapNone/>
                <wp:docPr id="34" name="文本框 34"/>
                <wp:cNvGraphicFramePr/>
                <a:graphic xmlns:a="http://schemas.openxmlformats.org/drawingml/2006/main">
                  <a:graphicData uri="http://schemas.microsoft.com/office/word/2010/wordprocessingShape">
                    <wps:wsp>
                      <wps:cNvSpPr txBox="1"/>
                      <wps:spPr>
                        <a:xfrm>
                          <a:off x="1108710" y="5775960"/>
                          <a:ext cx="5507355" cy="1075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i w:val="0"/>
                                <w:iCs w:val="0"/>
                                <w:caps w:val="0"/>
                                <w:spacing w:val="0"/>
                                <w:sz w:val="22"/>
                                <w:szCs w:val="22"/>
                                <w:shd w:val="clear" w:fill="FFFFFF"/>
                                <w:lang w:val="en-US" w:eastAsia="zh-CN"/>
                              </w:rPr>
                            </w:pPr>
                            <w:r>
                              <w:rPr>
                                <w:rFonts w:hint="eastAsia" w:ascii="宋体" w:hAnsi="宋体" w:eastAsia="宋体" w:cs="宋体"/>
                                <w:i w:val="0"/>
                                <w:iCs w:val="0"/>
                                <w:caps w:val="0"/>
                                <w:spacing w:val="0"/>
                                <w:sz w:val="22"/>
                                <w:szCs w:val="22"/>
                                <w:shd w:val="clear" w:fill="FFFFFF"/>
                                <w:lang w:val="en-US" w:eastAsia="zh-CN"/>
                              </w:rPr>
                              <w:t>(</w:t>
                            </w:r>
                            <w:r>
                              <w:rPr>
                                <w:rFonts w:hint="eastAsia" w:ascii="宋体" w:hAnsi="宋体" w:eastAsia="宋体" w:cs="宋体"/>
                              </w:rPr>
                              <w:t>K, V 像是 key-value 的关系从而是一一对应的，那么上式的意思就是通过 Q 中每个元素 query，与K中各个元素求内积然后 softmax 的方式，来得到</w:t>
                            </w:r>
                            <w:r>
                              <w:rPr>
                                <w:rFonts w:hint="eastAsia" w:ascii="宋体" w:hAnsi="宋体" w:eastAsia="宋体" w:cs="宋体"/>
                                <w:color w:val="FF0000"/>
                              </w:rPr>
                              <w:t xml:space="preserve"> Q 中元素与 V 中元素的相似度</w:t>
                            </w:r>
                            <w:r>
                              <w:rPr>
                                <w:rFonts w:hint="eastAsia" w:ascii="宋体" w:hAnsi="宋体" w:eastAsia="宋体" w:cs="宋体"/>
                              </w:rPr>
                              <w:t>，然后加权求和，得到一个新的向量。其中因子为了使得内积不至于太大。以上公式在文中也称为点积注意力(scaled dot-product attention)：输出是值的加权和，其中分配给每个值的权重由查询的点积与所有键确定。</w:t>
                            </w:r>
                            <w:r>
                              <w:rPr>
                                <w:rFonts w:hint="eastAsia" w:ascii="宋体" w:hAnsi="宋体" w:eastAsia="宋体" w:cs="宋体"/>
                                <w:lang w:val="en-US" w:eastAsia="zh-CN"/>
                              </w:rPr>
                              <w:t>)</w:t>
                            </w:r>
                          </w:p>
                          <w:p>
                            <w:pPr>
                              <w:rPr>
                                <w:rFonts w:hint="eastAsia" w:ascii="宋体" w:hAnsi="宋体" w:eastAsia="宋体"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pt;margin-top:0.3pt;height:84.65pt;width:433.65pt;z-index:251674624;mso-width-relative:page;mso-height-relative:page;" fillcolor="#FFFFFF [3201]" filled="t" stroked="t" coordsize="21600,21600" o:gfxdata="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B4Awk1AAAAAcBAAAPAAAAAAAAAAEAIAAAACIAAABkcnMvZG93bnJldi54bWxQSwECFAAUAAAA&#10;CACHTuJAfWVabmQCAADGBAAADgAAAAAAAAABACAAAAAjAQAAZHJzL2Uyb0RvYy54bWxQSwUGAAAA&#10;AAYABgBZAQAA+QUAAAAA&#10;">
                <v:fill on="t" focussize="0,0"/>
                <v:stroke weight="0.5pt" color="#000000 [3204]" joinstyle="round"/>
                <v:imagedata o:title=""/>
                <o:lock v:ext="edit" aspectratio="f"/>
                <v:textbox>
                  <w:txbxContent>
                    <w:p>
                      <w:pPr>
                        <w:rPr>
                          <w:rFonts w:hint="eastAsia" w:ascii="宋体" w:hAnsi="宋体" w:eastAsia="宋体" w:cs="宋体"/>
                          <w:i w:val="0"/>
                          <w:iCs w:val="0"/>
                          <w:caps w:val="0"/>
                          <w:spacing w:val="0"/>
                          <w:sz w:val="22"/>
                          <w:szCs w:val="22"/>
                          <w:shd w:val="clear" w:fill="FFFFFF"/>
                          <w:lang w:val="en-US" w:eastAsia="zh-CN"/>
                        </w:rPr>
                      </w:pPr>
                      <w:r>
                        <w:rPr>
                          <w:rFonts w:hint="eastAsia" w:ascii="宋体" w:hAnsi="宋体" w:eastAsia="宋体" w:cs="宋体"/>
                          <w:i w:val="0"/>
                          <w:iCs w:val="0"/>
                          <w:caps w:val="0"/>
                          <w:spacing w:val="0"/>
                          <w:sz w:val="22"/>
                          <w:szCs w:val="22"/>
                          <w:shd w:val="clear" w:fill="FFFFFF"/>
                          <w:lang w:val="en-US" w:eastAsia="zh-CN"/>
                        </w:rPr>
                        <w:t>(</w:t>
                      </w:r>
                      <w:r>
                        <w:rPr>
                          <w:rFonts w:hint="eastAsia" w:ascii="宋体" w:hAnsi="宋体" w:eastAsia="宋体" w:cs="宋体"/>
                        </w:rPr>
                        <w:t>K, V 像是 key-value 的关系从而是一一对应的，那么上式的意思就是通过 Q 中每个元素 query，与K中各个元素求内积然后 softmax 的方式，来得到</w:t>
                      </w:r>
                      <w:r>
                        <w:rPr>
                          <w:rFonts w:hint="eastAsia" w:ascii="宋体" w:hAnsi="宋体" w:eastAsia="宋体" w:cs="宋体"/>
                          <w:color w:val="FF0000"/>
                        </w:rPr>
                        <w:t xml:space="preserve"> Q 中元素与 V 中元素的相似度</w:t>
                      </w:r>
                      <w:r>
                        <w:rPr>
                          <w:rFonts w:hint="eastAsia" w:ascii="宋体" w:hAnsi="宋体" w:eastAsia="宋体" w:cs="宋体"/>
                        </w:rPr>
                        <w:t>，然后加权求和，得到一个新的向量。其中因子为了使得内积不至于太大。以上公式在文中也称为点积注意力(scaled dot-product attention)：输出是值的加权和，其中分配给每个值的权重由查询的点积与所有键确定。</w:t>
                      </w:r>
                      <w:r>
                        <w:rPr>
                          <w:rFonts w:hint="eastAsia" w:ascii="宋体" w:hAnsi="宋体" w:eastAsia="宋体" w:cs="宋体"/>
                          <w:lang w:val="en-US" w:eastAsia="zh-CN"/>
                        </w:rPr>
                        <w:t>)</w:t>
                      </w:r>
                    </w:p>
                    <w:p>
                      <w:pPr>
                        <w:rPr>
                          <w:rFonts w:hint="eastAsia" w:ascii="宋体" w:hAnsi="宋体" w:eastAsia="宋体" w:cs="宋体"/>
                        </w:rPr>
                      </w:pPr>
                    </w:p>
                  </w:txbxContent>
                </v:textbox>
              </v:shape>
            </w:pict>
          </mc:Fallback>
        </mc:AlternateContent>
      </w:r>
    </w:p>
    <w:p>
      <w:pPr>
        <w:rPr>
          <w:rFonts w:hint="eastAsia" w:ascii="微软雅黑" w:hAnsi="微软雅黑" w:eastAsia="微软雅黑" w:cs="微软雅黑"/>
          <w:i w:val="0"/>
          <w:iCs w:val="0"/>
          <w:caps w:val="0"/>
          <w:spacing w:val="0"/>
          <w:sz w:val="22"/>
          <w:szCs w:val="22"/>
          <w:shd w:val="clear" w:fill="FFFFFF"/>
        </w:rPr>
      </w:pPr>
    </w:p>
    <w:p/>
    <w:p>
      <w:r>
        <w:drawing>
          <wp:inline distT="0" distB="0" distL="114300" distR="114300">
            <wp:extent cx="4664075" cy="476250"/>
            <wp:effectExtent l="0" t="0" r="3175" b="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pic:cNvPicPr>
                      <a:picLocks noChangeAspect="1"/>
                    </pic:cNvPicPr>
                  </pic:nvPicPr>
                  <pic:blipFill>
                    <a:blip r:embed="rId52"/>
                    <a:stretch>
                      <a:fillRect/>
                    </a:stretch>
                  </pic:blipFill>
                  <pic:spPr>
                    <a:xfrm>
                      <a:off x="0" y="0"/>
                      <a:ext cx="4664075" cy="476250"/>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在我们的上下文中，节点特征集Z={z1,...,zN} 用作K、Q 和V，更新的节点特征集Z'={z1',...,zN'} 是输出</w:t>
      </w:r>
      <w:r>
        <w:rPr>
          <w:rFonts w:hint="eastAsia"/>
        </w:rPr>
        <w:object>
          <v:shape id="_x0000_i1046" o:spt="75" type="#_x0000_t75" style="height:22pt;width:12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3">
            <o:LockedField>false</o:LockedField>
          </o:OLEObject>
        </w:object>
      </w:r>
      <w:r>
        <w:rPr>
          <w:rFonts w:hint="eastAsia"/>
        </w:rPr>
        <w:t xml:space="preserve"> </w:t>
      </w:r>
      <w:r>
        <w:rPr>
          <w:rFonts w:hint="eastAsia" w:ascii="微软雅黑" w:hAnsi="微软雅黑" w:eastAsia="微软雅黑" w:cs="微软雅黑"/>
          <w:i w:val="0"/>
          <w:iCs w:val="0"/>
          <w:caps w:val="0"/>
          <w:spacing w:val="0"/>
          <w:sz w:val="22"/>
          <w:szCs w:val="22"/>
          <w:shd w:val="clear" w:fill="FFFFFF"/>
        </w:rPr>
        <w:t>。 我</w:t>
      </w:r>
      <w:r>
        <w:rPr>
          <w:rFonts w:hint="eastAsia" w:ascii="微软雅黑" w:hAnsi="微软雅黑" w:eastAsia="微软雅黑" w:cs="微软雅黑"/>
          <w:i w:val="0"/>
          <w:iCs w:val="0"/>
          <w:caps w:val="0"/>
          <w:color w:val="FF0000"/>
          <w:spacing w:val="0"/>
          <w:sz w:val="22"/>
          <w:szCs w:val="22"/>
          <w:shd w:val="clear" w:fill="FFFFFF"/>
        </w:rPr>
        <w:t>们应用多头注意力来进一步提高节点特征的表示能力</w:t>
      </w:r>
      <w:r>
        <w:rPr>
          <w:rFonts w:hint="eastAsia" w:ascii="微软雅黑" w:hAnsi="微软雅黑" w:eastAsia="微软雅黑" w:cs="微软雅黑"/>
          <w:i w:val="0"/>
          <w:iCs w:val="0"/>
          <w:caps w:val="0"/>
          <w:spacing w:val="0"/>
          <w:sz w:val="22"/>
          <w:szCs w:val="22"/>
          <w:shd w:val="clear" w:fill="FFFFFF"/>
        </w:rPr>
        <w:t>。</w:t>
      </w:r>
      <w:r>
        <w:rPr>
          <w:rFonts w:hint="eastAsia" w:cs="微软雅黑"/>
          <w:i w:val="0"/>
          <w:iCs w:val="0"/>
          <w:caps w:val="0"/>
          <w:spacing w:val="0"/>
          <w:sz w:val="22"/>
          <w:szCs w:val="22"/>
          <w:shd w:val="clear" w:fill="FFFFFF"/>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"https://blog.csdn.net/weixin_42691585/article/details/109031214" </w:instrText>
      </w:r>
      <w:r>
        <w:rPr>
          <w:rFonts w:ascii="宋体" w:hAnsi="宋体" w:eastAsia="宋体" w:cs="宋体"/>
          <w:sz w:val="24"/>
          <w:szCs w:val="24"/>
        </w:rPr>
        <w:fldChar w:fldCharType="separate"/>
      </w:r>
      <w:r>
        <w:rPr>
          <w:rStyle w:val="6"/>
          <w:rFonts w:ascii="宋体" w:hAnsi="宋体" w:eastAsia="宋体" w:cs="宋体"/>
          <w:sz w:val="24"/>
          <w:szCs w:val="24"/>
        </w:rPr>
        <w:t>https://blog.csdn.net/weixin_42691585/article/details/109031214</w:t>
      </w:r>
      <w:r>
        <w:rPr>
          <w:rFonts w:ascii="宋体" w:hAnsi="宋体" w:eastAsia="宋体" w:cs="宋体"/>
          <w:sz w:val="24"/>
          <w:szCs w:val="24"/>
        </w:rPr>
        <w:fldChar w:fldCharType="end"/>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 xml:space="preserve">最后，给定更新的节点特征 Z'，第 j 个节点（第 j 个布局组件候选）的细化检测结果 </w:t>
      </w:r>
      <w:r>
        <w:rPr>
          <w:rFonts w:hint="eastAsia" w:ascii="微软雅黑" w:hAnsi="微软雅黑" w:eastAsia="微软雅黑" w:cs="微软雅黑"/>
          <w:i w:val="0"/>
          <w:iCs w:val="0"/>
          <w:caps w:val="0"/>
          <w:spacing w:val="0"/>
          <w:position w:val="-14"/>
          <w:sz w:val="22"/>
          <w:szCs w:val="22"/>
          <w:shd w:val="clear" w:fill="FFFFFF"/>
        </w:rPr>
        <w:object>
          <v:shape id="_x0000_i1047" o:spt="75" type="#_x0000_t75" style="height:27pt;width:62pt;" o:ole="t" filled="f" o:preferrelative="t" stroked="f" coordsize="21600,21600">
            <v:path/>
            <v:fill on="f" focussize="0,0"/>
            <v:stroke on="f"/>
            <v:imagedata r:id="rId55" o:title=""/>
            <o:lock v:ext="edit" aspectratio="t"/>
            <w10:wrap type="none"/>
            <w10:anchorlock/>
          </v:shape>
          <o:OLEObject Type="Embed" ProgID="Equation.KSEE3" ShapeID="_x0000_i1047" DrawAspect="Content" ObjectID="_1468075747" r:id="rId54">
            <o:LockedField>false</o:LockedField>
          </o:OLEObject>
        </w:object>
      </w:r>
      <w:r>
        <w:rPr>
          <w:rFonts w:hint="eastAsia" w:ascii="微软雅黑" w:hAnsi="微软雅黑" w:eastAsia="微软雅黑" w:cs="微软雅黑"/>
          <w:i w:val="0"/>
          <w:iCs w:val="0"/>
          <w:caps w:val="0"/>
          <w:spacing w:val="0"/>
          <w:sz w:val="22"/>
          <w:szCs w:val="22"/>
          <w:shd w:val="clear" w:fill="FFFFFF"/>
        </w:rPr>
        <w:t xml:space="preserve"> 计算为，</w:t>
      </w:r>
    </w:p>
    <w:p>
      <w:pPr>
        <w:ind w:firstLine="420" w:firstLineChars="200"/>
      </w:pPr>
      <w:r>
        <w:drawing>
          <wp:inline distT="0" distB="0" distL="114300" distR="114300">
            <wp:extent cx="3631565" cy="713740"/>
            <wp:effectExtent l="0" t="0" r="6985" b="10160"/>
            <wp:docPr id="2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4"/>
                    <pic:cNvPicPr>
                      <a:picLocks noChangeAspect="1"/>
                    </pic:cNvPicPr>
                  </pic:nvPicPr>
                  <pic:blipFill>
                    <a:blip r:embed="rId56"/>
                    <a:stretch>
                      <a:fillRect/>
                    </a:stretch>
                  </pic:blipFill>
                  <pic:spPr>
                    <a:xfrm>
                      <a:off x="0" y="0"/>
                      <a:ext cx="3631565" cy="713740"/>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其中</w:t>
      </w:r>
      <w:r>
        <w:rPr>
          <w:rFonts w:hint="eastAsia" w:ascii="微软雅黑" w:hAnsi="微软雅黑" w:eastAsia="微软雅黑" w:cs="微软雅黑"/>
          <w:i w:val="0"/>
          <w:iCs w:val="0"/>
          <w:caps w:val="0"/>
          <w:spacing w:val="0"/>
          <w:position w:val="-14"/>
          <w:sz w:val="22"/>
          <w:szCs w:val="22"/>
          <w:shd w:val="clear" w:fill="FFFFFF"/>
        </w:rPr>
        <w:object>
          <v:shape id="_x0000_i1048" o:spt="75" type="#_x0000_t75" style="height:27pt;width:17pt;" o:ole="t" filled="f" o:preferrelative="t" stroked="f" coordsize="21600,21600">
            <v:path/>
            <v:fill on="f" focussize="0,0"/>
            <v:stroke on="f"/>
            <v:imagedata r:id="rId58" o:title=""/>
            <o:lock v:ext="edit" aspectratio="t"/>
            <w10:wrap type="none"/>
            <w10:anchorlock/>
          </v:shape>
          <o:OLEObject Type="Embed" ProgID="Equation.KSEE3" ShapeID="_x0000_i1048" DrawAspect="Content" ObjectID="_1468075748" r:id="rId57">
            <o:LockedField>false</o:LockedField>
          </o:OLEObject>
        </w:object>
      </w:r>
      <w:r>
        <w:rPr>
          <w:rFonts w:hint="eastAsia" w:ascii="微软雅黑" w:hAnsi="微软雅黑" w:eastAsia="微软雅黑" w:cs="微软雅黑"/>
          <w:i w:val="0"/>
          <w:iCs w:val="0"/>
          <w:caps w:val="0"/>
          <w:spacing w:val="0"/>
          <w:sz w:val="22"/>
          <w:szCs w:val="22"/>
          <w:shd w:val="clear" w:fill="FFFFFF"/>
        </w:rPr>
        <w:t>是属于第c类的概率，</w:t>
      </w:r>
      <w:r>
        <w:rPr>
          <w:rFonts w:hint="eastAsia" w:ascii="微软雅黑" w:hAnsi="微软雅黑" w:eastAsia="微软雅黑" w:cs="微软雅黑"/>
          <w:i w:val="0"/>
          <w:iCs w:val="0"/>
          <w:caps w:val="0"/>
          <w:spacing w:val="0"/>
          <w:position w:val="-14"/>
          <w:sz w:val="22"/>
          <w:szCs w:val="22"/>
          <w:shd w:val="clear" w:fill="FFFFFF"/>
        </w:rPr>
        <w:object>
          <v:shape id="_x0000_i1049" o:spt="75" type="#_x0000_t75" style="height:26pt;width:13.95pt;" o:ole="t" filled="f" o:preferrelative="t" stroked="f" coordsize="21600,21600">
            <v:path/>
            <v:fill on="f" focussize="0,0"/>
            <v:stroke on="f"/>
            <v:imagedata r:id="rId60" o:title=""/>
            <o:lock v:ext="edit" aspectratio="t"/>
            <w10:wrap type="none"/>
            <w10:anchorlock/>
          </v:shape>
          <o:OLEObject Type="Embed" ProgID="Equation.KSEE3" ShapeID="_x0000_i1049" DrawAspect="Content" ObjectID="_1468075749" r:id="rId59">
            <o:LockedField>false</o:LockedField>
          </o:OLEObject>
        </w:object>
      </w:r>
      <w:r>
        <w:rPr>
          <w:rFonts w:hint="eastAsia" w:ascii="微软雅黑" w:hAnsi="微软雅黑" w:eastAsia="微软雅黑" w:cs="微软雅黑"/>
          <w:i w:val="0"/>
          <w:iCs w:val="0"/>
          <w:caps w:val="0"/>
          <w:spacing w:val="0"/>
          <w:sz w:val="22"/>
          <w:szCs w:val="22"/>
          <w:shd w:val="clear" w:fill="FFFFFF"/>
        </w:rPr>
        <w:t>是它的细化回归坐标。Linear_cls和Linear_reg是投影层。</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关系模块可以轻松应用于</w:t>
      </w:r>
      <w:r>
        <w:rPr>
          <w:rFonts w:hint="eastAsia" w:ascii="微软雅黑" w:hAnsi="微软雅黑" w:eastAsia="微软雅黑" w:cs="微软雅黑"/>
          <w:i w:val="0"/>
          <w:iCs w:val="0"/>
          <w:caps w:val="0"/>
          <w:color w:val="FF0000"/>
          <w:spacing w:val="0"/>
          <w:sz w:val="22"/>
          <w:szCs w:val="22"/>
          <w:shd w:val="clear" w:fill="FFFFFF"/>
        </w:rPr>
        <w:t>基于 NLP 的方法</w:t>
      </w:r>
      <w:r>
        <w:rPr>
          <w:rFonts w:hint="eastAsia" w:ascii="微软雅黑" w:hAnsi="微软雅黑" w:eastAsia="微软雅黑" w:cs="微软雅黑"/>
          <w:i w:val="0"/>
          <w:iCs w:val="0"/>
          <w:caps w:val="0"/>
          <w:spacing w:val="0"/>
          <w:sz w:val="22"/>
          <w:szCs w:val="22"/>
          <w:shd w:val="clear" w:fill="FFFFFF"/>
        </w:rPr>
        <w:t>。 在这种情况下，</w:t>
      </w:r>
      <w:r>
        <w:rPr>
          <w:rFonts w:hint="eastAsia" w:ascii="微软雅黑" w:hAnsi="微软雅黑" w:eastAsia="微软雅黑" w:cs="微软雅黑"/>
          <w:i w:val="0"/>
          <w:iCs w:val="0"/>
          <w:caps w:val="0"/>
          <w:color w:val="FF0000"/>
          <w:spacing w:val="0"/>
          <w:sz w:val="22"/>
          <w:szCs w:val="22"/>
          <w:shd w:val="clear" w:fill="FFFFFF"/>
        </w:rPr>
        <w:t>等式（6）中的节点特征 zj 是第 j 个低级元素（例如，标记）的表示</w:t>
      </w:r>
      <w:r>
        <w:rPr>
          <w:rFonts w:hint="eastAsia" w:ascii="微软雅黑" w:hAnsi="微软雅黑" w:eastAsia="微软雅黑" w:cs="微软雅黑"/>
          <w:i w:val="0"/>
          <w:iCs w:val="0"/>
          <w:caps w:val="0"/>
          <w:spacing w:val="0"/>
          <w:sz w:val="22"/>
          <w:szCs w:val="22"/>
          <w:shd w:val="clear" w:fill="FFFFFF"/>
        </w:rPr>
        <w:t>。 然后，GNN 对标记之间的成对关系进行建模并预测它们的语义标签 (</w:t>
      </w:r>
      <w:r>
        <w:rPr>
          <w:rFonts w:hint="eastAsia" w:ascii="微软雅黑" w:hAnsi="微软雅黑" w:eastAsia="微软雅黑" w:cs="微软雅黑"/>
          <w:i w:val="0"/>
          <w:iCs w:val="0"/>
          <w:caps w:val="0"/>
          <w:spacing w:val="0"/>
          <w:position w:val="-14"/>
          <w:sz w:val="22"/>
          <w:szCs w:val="22"/>
          <w:shd w:val="clear" w:fill="FFFFFF"/>
        </w:rPr>
        <w:object>
          <v:shape id="_x0000_i1050" o:spt="75" type="#_x0000_t75" style="height:27pt;width:17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61">
            <o:LockedField>false</o:LockedField>
          </o:OLEObject>
        </w:object>
      </w:r>
      <w:r>
        <w:rPr>
          <w:rFonts w:hint="eastAsia" w:ascii="微软雅黑" w:hAnsi="微软雅黑" w:eastAsia="微软雅黑" w:cs="微软雅黑"/>
          <w:i w:val="0"/>
          <w:iCs w:val="0"/>
          <w:caps w:val="0"/>
          <w:spacing w:val="0"/>
          <w:sz w:val="22"/>
          <w:szCs w:val="22"/>
          <w:shd w:val="clear" w:fill="FFFFFF"/>
        </w:rPr>
        <w:t>)。</w:t>
      </w:r>
    </w:p>
    <w:p>
      <w:pPr>
        <w:ind w:firstLine="440" w:firstLineChars="200"/>
        <w:rPr>
          <w:rFonts w:hint="eastAsia" w:ascii="微软雅黑" w:hAnsi="微软雅黑" w:eastAsia="微软雅黑" w:cs="微软雅黑"/>
          <w:i w:val="0"/>
          <w:iCs w:val="0"/>
          <w:caps w:val="0"/>
          <w:spacing w:val="0"/>
          <w:sz w:val="22"/>
          <w:szCs w:val="22"/>
          <w:shd w:val="clear" w:fill="FFFFFF"/>
        </w:rPr>
      </w:pPr>
      <w:r>
        <w:rPr>
          <w:sz w:val="22"/>
        </w:rPr>
        <mc:AlternateContent>
          <mc:Choice Requires="wps">
            <w:drawing>
              <wp:anchor distT="0" distB="0" distL="114300" distR="114300" simplePos="0" relativeHeight="251675648" behindDoc="0" locked="0" layoutInCell="1" allowOverlap="1">
                <wp:simplePos x="0" y="0"/>
                <wp:positionH relativeFrom="column">
                  <wp:posOffset>-146685</wp:posOffset>
                </wp:positionH>
                <wp:positionV relativeFrom="paragraph">
                  <wp:posOffset>15875</wp:posOffset>
                </wp:positionV>
                <wp:extent cx="6035040" cy="2882900"/>
                <wp:effectExtent l="4445" t="4445" r="18415" b="8255"/>
                <wp:wrapNone/>
                <wp:docPr id="35" name="文本框 35"/>
                <wp:cNvGraphicFramePr/>
                <a:graphic xmlns:a="http://schemas.openxmlformats.org/drawingml/2006/main">
                  <a:graphicData uri="http://schemas.microsoft.com/office/word/2010/wordprocessingShape">
                    <wps:wsp>
                      <wps:cNvSpPr txBox="1"/>
                      <wps:spPr>
                        <a:xfrm>
                          <a:off x="996315" y="3695700"/>
                          <a:ext cx="6035040" cy="288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i w:val="0"/>
                                <w:iCs w:val="0"/>
                                <w:caps w:val="0"/>
                                <w:color w:val="4D4D4D"/>
                                <w:spacing w:val="0"/>
                                <w:sz w:val="21"/>
                                <w:szCs w:val="21"/>
                                <w:shd w:val="clear" w:fill="FFFFFF"/>
                              </w:rPr>
                            </w:pPr>
                            <w:r>
                              <w:rPr>
                                <w:rStyle w:val="5"/>
                                <w:rFonts w:hint="eastAsia" w:ascii="宋体" w:hAnsi="宋体" w:eastAsia="宋体" w:cs="宋体"/>
                                <w:b/>
                                <w:bCs/>
                                <w:i w:val="0"/>
                                <w:iCs w:val="0"/>
                                <w:caps w:val="0"/>
                                <w:color w:val="4D4D4D"/>
                                <w:spacing w:val="0"/>
                                <w:sz w:val="21"/>
                                <w:szCs w:val="21"/>
                                <w:shd w:val="clear" w:fill="FFFFFF"/>
                              </w:rPr>
                              <w:t>Multi-Head Self-Attention 不是仅仅计算一次注意力</w:t>
                            </w:r>
                            <w:r>
                              <w:rPr>
                                <w:rFonts w:hint="eastAsia" w:ascii="宋体" w:hAnsi="宋体" w:eastAsia="宋体" w:cs="宋体"/>
                                <w:i w:val="0"/>
                                <w:iCs w:val="0"/>
                                <w:caps w:val="0"/>
                                <w:color w:val="4D4D4D"/>
                                <w:spacing w:val="0"/>
                                <w:sz w:val="21"/>
                                <w:szCs w:val="21"/>
                                <w:shd w:val="clear" w:fill="FFFFFF"/>
                              </w:rPr>
                              <w:t>，而是</w:t>
                            </w:r>
                            <w:r>
                              <w:rPr>
                                <w:rFonts w:hint="eastAsia" w:ascii="宋体" w:hAnsi="宋体" w:eastAsia="宋体" w:cs="宋体"/>
                                <w:i w:val="0"/>
                                <w:iCs w:val="0"/>
                                <w:caps w:val="0"/>
                                <w:color w:val="FF0000"/>
                                <w:spacing w:val="0"/>
                                <w:sz w:val="21"/>
                                <w:szCs w:val="21"/>
                                <w:shd w:val="clear" w:fill="FFFFFF"/>
                              </w:rPr>
                              <w:t>多次并行地通过缩放的点积注意力</w:t>
                            </w:r>
                            <w:r>
                              <w:rPr>
                                <w:rFonts w:hint="eastAsia" w:ascii="宋体" w:hAnsi="宋体" w:eastAsia="宋体" w:cs="宋体"/>
                                <w:i w:val="0"/>
                                <w:iCs w:val="0"/>
                                <w:caps w:val="0"/>
                                <w:color w:val="4D4D4D"/>
                                <w:spacing w:val="0"/>
                                <w:sz w:val="21"/>
                                <w:szCs w:val="21"/>
                                <w:shd w:val="clear" w:fill="FFFFFF"/>
                              </w:rPr>
                              <w:t>。 独立的注意力输出被</w:t>
                            </w:r>
                            <w:r>
                              <w:rPr>
                                <w:rFonts w:hint="eastAsia" w:ascii="宋体" w:hAnsi="宋体" w:eastAsia="宋体" w:cs="宋体"/>
                                <w:i w:val="0"/>
                                <w:iCs w:val="0"/>
                                <w:caps w:val="0"/>
                                <w:color w:val="FF0000"/>
                                <w:spacing w:val="0"/>
                                <w:sz w:val="21"/>
                                <w:szCs w:val="21"/>
                                <w:shd w:val="clear" w:fill="FFFFFF"/>
                              </w:rPr>
                              <w:t>简单地连接并线性地转换成预期的维度</w:t>
                            </w:r>
                            <w:r>
                              <w:rPr>
                                <w:rFonts w:hint="eastAsia" w:ascii="宋体" w:hAnsi="宋体" w:eastAsia="宋体" w:cs="宋体"/>
                                <w:i w:val="0"/>
                                <w:iCs w:val="0"/>
                                <w:caps w:val="0"/>
                                <w:color w:val="4D4D4D"/>
                                <w:spacing w:val="0"/>
                                <w:sz w:val="21"/>
                                <w:szCs w:val="21"/>
                                <w:shd w:val="clear" w:fill="FFFFFF"/>
                              </w:rPr>
                              <w:t>。论文[6]表示，</w:t>
                            </w:r>
                            <w:r>
                              <w:rPr>
                                <w:rFonts w:hint="eastAsia" w:ascii="宋体" w:hAnsi="宋体" w:eastAsia="宋体" w:cs="宋体"/>
                                <w:i w:val="0"/>
                                <w:iCs w:val="0"/>
                                <w:caps w:val="0"/>
                                <w:color w:val="FF0000"/>
                                <w:spacing w:val="0"/>
                                <w:sz w:val="21"/>
                                <w:szCs w:val="21"/>
                                <w:shd w:val="clear" w:fill="FFFFFF"/>
                              </w:rPr>
                              <w:t>多头注意力允许模型共同关注来自不同位置的不同表示子空间的信息</w:t>
                            </w:r>
                            <w:r>
                              <w:rPr>
                                <w:rFonts w:hint="eastAsia" w:ascii="宋体" w:hAnsi="宋体" w:eastAsia="宋体" w:cs="宋体"/>
                                <w:i w:val="0"/>
                                <w:iCs w:val="0"/>
                                <w:caps w:val="0"/>
                                <w:color w:val="4D4D4D"/>
                                <w:spacing w:val="0"/>
                                <w:sz w:val="21"/>
                                <w:szCs w:val="21"/>
                                <w:shd w:val="clear" w:fill="FFFFFF"/>
                              </w:rPr>
                              <w:t>。 只有一个注意力的头，平均值就会抑制这一点。</w:t>
                            </w:r>
                          </w:p>
                          <w:p>
                            <w:pPr>
                              <w:rPr>
                                <w:rFonts w:hint="eastAsia" w:ascii="宋体" w:hAnsi="宋体" w:eastAsia="宋体" w:cs="宋体"/>
                                <w:i w:val="0"/>
                                <w:iCs w:val="0"/>
                                <w:caps w:val="0"/>
                                <w:color w:val="4D4D4D"/>
                                <w:spacing w:val="0"/>
                                <w:sz w:val="21"/>
                                <w:szCs w:val="21"/>
                                <w:shd w:val="clear" w:fill="FFFFFF"/>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1579245" cy="2078990"/>
                                  <wp:effectExtent l="0" t="0" r="1905" b="16510"/>
                                  <wp:docPr id="3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56"/>
                                          <pic:cNvPicPr>
                                            <a:picLocks noChangeAspect="1"/>
                                          </pic:cNvPicPr>
                                        </pic:nvPicPr>
                                        <pic:blipFill>
                                          <a:blip r:embed="rId62"/>
                                          <a:srcRect r="1256" b="6509"/>
                                          <a:stretch>
                                            <a:fillRect/>
                                          </a:stretch>
                                        </pic:blipFill>
                                        <pic:spPr>
                                          <a:xfrm>
                                            <a:off x="0" y="0"/>
                                            <a:ext cx="1579245" cy="207899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5pt;margin-top:1.25pt;height:227pt;width:475.2pt;z-index:251675648;mso-width-relative:page;mso-height-relative:page;" fillcolor="#FFFFFF [3201]" filled="t" stroked="t" coordsize="21600,21600" o:gfxdata="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o6ondcAAAAJAQAADwAAAAAAAAABACAAAAAiAAAAZHJzL2Rvd25yZXYueG1sUEsBAhQA&#10;FAAAAAgAh07iQLLL2nplAgAAxQQAAA4AAAAAAAAAAQAgAAAAJgEAAGRycy9lMm9Eb2MueG1sUEsF&#10;BgAAAAAGAAYAWQEAAP0FAAAAAA==&#10;">
                <v:fill on="t" focussize="0,0"/>
                <v:stroke weight="0.5pt" color="#000000 [3204]" joinstyle="round"/>
                <v:imagedata o:title=""/>
                <o:lock v:ext="edit" aspectratio="f"/>
                <v:textbox>
                  <w:txbxContent>
                    <w:p>
                      <w:pPr>
                        <w:rPr>
                          <w:rFonts w:hint="eastAsia" w:ascii="宋体" w:hAnsi="宋体" w:eastAsia="宋体" w:cs="宋体"/>
                          <w:i w:val="0"/>
                          <w:iCs w:val="0"/>
                          <w:caps w:val="0"/>
                          <w:color w:val="4D4D4D"/>
                          <w:spacing w:val="0"/>
                          <w:sz w:val="21"/>
                          <w:szCs w:val="21"/>
                          <w:shd w:val="clear" w:fill="FFFFFF"/>
                        </w:rPr>
                      </w:pPr>
                      <w:r>
                        <w:rPr>
                          <w:rStyle w:val="5"/>
                          <w:rFonts w:hint="eastAsia" w:ascii="宋体" w:hAnsi="宋体" w:eastAsia="宋体" w:cs="宋体"/>
                          <w:b/>
                          <w:bCs/>
                          <w:i w:val="0"/>
                          <w:iCs w:val="0"/>
                          <w:caps w:val="0"/>
                          <w:color w:val="4D4D4D"/>
                          <w:spacing w:val="0"/>
                          <w:sz w:val="21"/>
                          <w:szCs w:val="21"/>
                          <w:shd w:val="clear" w:fill="FFFFFF"/>
                        </w:rPr>
                        <w:t>Multi-Head Self-Attention 不是仅仅计算一次注意力</w:t>
                      </w:r>
                      <w:r>
                        <w:rPr>
                          <w:rFonts w:hint="eastAsia" w:ascii="宋体" w:hAnsi="宋体" w:eastAsia="宋体" w:cs="宋体"/>
                          <w:i w:val="0"/>
                          <w:iCs w:val="0"/>
                          <w:caps w:val="0"/>
                          <w:color w:val="4D4D4D"/>
                          <w:spacing w:val="0"/>
                          <w:sz w:val="21"/>
                          <w:szCs w:val="21"/>
                          <w:shd w:val="clear" w:fill="FFFFFF"/>
                        </w:rPr>
                        <w:t>，而是</w:t>
                      </w:r>
                      <w:r>
                        <w:rPr>
                          <w:rFonts w:hint="eastAsia" w:ascii="宋体" w:hAnsi="宋体" w:eastAsia="宋体" w:cs="宋体"/>
                          <w:i w:val="0"/>
                          <w:iCs w:val="0"/>
                          <w:caps w:val="0"/>
                          <w:color w:val="FF0000"/>
                          <w:spacing w:val="0"/>
                          <w:sz w:val="21"/>
                          <w:szCs w:val="21"/>
                          <w:shd w:val="clear" w:fill="FFFFFF"/>
                        </w:rPr>
                        <w:t>多次并行地通过缩放的点积注意力</w:t>
                      </w:r>
                      <w:r>
                        <w:rPr>
                          <w:rFonts w:hint="eastAsia" w:ascii="宋体" w:hAnsi="宋体" w:eastAsia="宋体" w:cs="宋体"/>
                          <w:i w:val="0"/>
                          <w:iCs w:val="0"/>
                          <w:caps w:val="0"/>
                          <w:color w:val="4D4D4D"/>
                          <w:spacing w:val="0"/>
                          <w:sz w:val="21"/>
                          <w:szCs w:val="21"/>
                          <w:shd w:val="clear" w:fill="FFFFFF"/>
                        </w:rPr>
                        <w:t>。 独立的注意力输出被</w:t>
                      </w:r>
                      <w:r>
                        <w:rPr>
                          <w:rFonts w:hint="eastAsia" w:ascii="宋体" w:hAnsi="宋体" w:eastAsia="宋体" w:cs="宋体"/>
                          <w:i w:val="0"/>
                          <w:iCs w:val="0"/>
                          <w:caps w:val="0"/>
                          <w:color w:val="FF0000"/>
                          <w:spacing w:val="0"/>
                          <w:sz w:val="21"/>
                          <w:szCs w:val="21"/>
                          <w:shd w:val="clear" w:fill="FFFFFF"/>
                        </w:rPr>
                        <w:t>简单地连接并线性地转换成预期的维度</w:t>
                      </w:r>
                      <w:r>
                        <w:rPr>
                          <w:rFonts w:hint="eastAsia" w:ascii="宋体" w:hAnsi="宋体" w:eastAsia="宋体" w:cs="宋体"/>
                          <w:i w:val="0"/>
                          <w:iCs w:val="0"/>
                          <w:caps w:val="0"/>
                          <w:color w:val="4D4D4D"/>
                          <w:spacing w:val="0"/>
                          <w:sz w:val="21"/>
                          <w:szCs w:val="21"/>
                          <w:shd w:val="clear" w:fill="FFFFFF"/>
                        </w:rPr>
                        <w:t>。论文[6]表示，</w:t>
                      </w:r>
                      <w:r>
                        <w:rPr>
                          <w:rFonts w:hint="eastAsia" w:ascii="宋体" w:hAnsi="宋体" w:eastAsia="宋体" w:cs="宋体"/>
                          <w:i w:val="0"/>
                          <w:iCs w:val="0"/>
                          <w:caps w:val="0"/>
                          <w:color w:val="FF0000"/>
                          <w:spacing w:val="0"/>
                          <w:sz w:val="21"/>
                          <w:szCs w:val="21"/>
                          <w:shd w:val="clear" w:fill="FFFFFF"/>
                        </w:rPr>
                        <w:t>多头注意力允许模型共同关注来自不同位置的不同表示子空间的信息</w:t>
                      </w:r>
                      <w:r>
                        <w:rPr>
                          <w:rFonts w:hint="eastAsia" w:ascii="宋体" w:hAnsi="宋体" w:eastAsia="宋体" w:cs="宋体"/>
                          <w:i w:val="0"/>
                          <w:iCs w:val="0"/>
                          <w:caps w:val="0"/>
                          <w:color w:val="4D4D4D"/>
                          <w:spacing w:val="0"/>
                          <w:sz w:val="21"/>
                          <w:szCs w:val="21"/>
                          <w:shd w:val="clear" w:fill="FFFFFF"/>
                        </w:rPr>
                        <w:t>。 只有一个注意力的头，平均值就会抑制这一点。</w:t>
                      </w:r>
                    </w:p>
                    <w:p>
                      <w:pPr>
                        <w:rPr>
                          <w:rFonts w:hint="eastAsia" w:ascii="宋体" w:hAnsi="宋体" w:eastAsia="宋体" w:cs="宋体"/>
                          <w:i w:val="0"/>
                          <w:iCs w:val="0"/>
                          <w:caps w:val="0"/>
                          <w:color w:val="4D4D4D"/>
                          <w:spacing w:val="0"/>
                          <w:sz w:val="21"/>
                          <w:szCs w:val="21"/>
                          <w:shd w:val="clear" w:fill="FFFFFF"/>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1579245" cy="2078990"/>
                            <wp:effectExtent l="0" t="0" r="1905" b="16510"/>
                            <wp:docPr id="3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56"/>
                                    <pic:cNvPicPr>
                                      <a:picLocks noChangeAspect="1"/>
                                    </pic:cNvPicPr>
                                  </pic:nvPicPr>
                                  <pic:blipFill>
                                    <a:blip r:embed="rId62"/>
                                    <a:srcRect r="1256" b="6509"/>
                                    <a:stretch>
                                      <a:fillRect/>
                                    </a:stretch>
                                  </pic:blipFill>
                                  <pic:spPr>
                                    <a:xfrm>
                                      <a:off x="0" y="0"/>
                                      <a:ext cx="1579245" cy="2078990"/>
                                    </a:xfrm>
                                    <a:prstGeom prst="rect">
                                      <a:avLst/>
                                    </a:prstGeom>
                                    <a:noFill/>
                                    <a:ln w="9525">
                                      <a:noFill/>
                                    </a:ln>
                                  </pic:spPr>
                                </pic:pic>
                              </a:graphicData>
                            </a:graphic>
                          </wp:inline>
                        </w:drawing>
                      </w:r>
                    </w:p>
                  </w:txbxContent>
                </v:textbox>
              </v:shape>
            </w:pict>
          </mc:Fallback>
        </mc:AlternateContent>
      </w:r>
    </w:p>
    <w:p>
      <w:pPr>
        <w:ind w:firstLine="440" w:firstLineChars="200"/>
        <w:rPr>
          <w:rFonts w:hint="eastAsia" w:ascii="微软雅黑" w:hAnsi="微软雅黑" w:eastAsia="微软雅黑" w:cs="微软雅黑"/>
          <w:i w:val="0"/>
          <w:iCs w:val="0"/>
          <w:caps w:val="0"/>
          <w:spacing w:val="0"/>
          <w:sz w:val="22"/>
          <w:szCs w:val="22"/>
          <w:shd w:val="clear" w:fill="FFFFFF"/>
        </w:rPr>
      </w:pPr>
    </w:p>
    <w:p>
      <w:pPr>
        <w:ind w:firstLine="440" w:firstLineChars="200"/>
        <w:rPr>
          <w:rFonts w:hint="eastAsia" w:ascii="微软雅黑" w:hAnsi="微软雅黑" w:eastAsia="微软雅黑" w:cs="微软雅黑"/>
          <w:i w:val="0"/>
          <w:iCs w:val="0"/>
          <w:caps w:val="0"/>
          <w:spacing w:val="0"/>
          <w:sz w:val="22"/>
          <w:szCs w:val="22"/>
          <w:shd w:val="clear" w:fill="FFFFFF"/>
        </w:rPr>
      </w:pPr>
    </w:p>
    <w:p>
      <w:pPr>
        <w:ind w:firstLine="440" w:firstLineChars="200"/>
        <w:rPr>
          <w:rFonts w:hint="eastAsia" w:ascii="微软雅黑" w:hAnsi="微软雅黑" w:eastAsia="微软雅黑" w:cs="微软雅黑"/>
          <w:i w:val="0"/>
          <w:iCs w:val="0"/>
          <w:caps w:val="0"/>
          <w:spacing w:val="0"/>
          <w:sz w:val="22"/>
          <w:szCs w:val="22"/>
          <w:shd w:val="clear" w:fill="FFFFFF"/>
        </w:rPr>
      </w:pPr>
    </w:p>
    <w:p>
      <w:pPr>
        <w:ind w:firstLine="440" w:firstLineChars="200"/>
        <w:rPr>
          <w:rFonts w:hint="eastAsia" w:ascii="微软雅黑" w:hAnsi="微软雅黑" w:eastAsia="微软雅黑" w:cs="微软雅黑"/>
          <w:i w:val="0"/>
          <w:iCs w:val="0"/>
          <w:caps w:val="0"/>
          <w:spacing w:val="0"/>
          <w:sz w:val="22"/>
          <w:szCs w:val="22"/>
          <w:shd w:val="clear" w:fill="FFFFFF"/>
        </w:rPr>
      </w:pPr>
    </w:p>
    <w:p>
      <w:pPr>
        <w:ind w:firstLine="440" w:firstLineChars="200"/>
        <w:rPr>
          <w:rFonts w:hint="eastAsia" w:ascii="微软雅黑" w:hAnsi="微软雅黑" w:eastAsia="微软雅黑" w:cs="微软雅黑"/>
          <w:i w:val="0"/>
          <w:iCs w:val="0"/>
          <w:caps w:val="0"/>
          <w:spacing w:val="0"/>
          <w:sz w:val="22"/>
          <w:szCs w:val="22"/>
          <w:shd w:val="clear" w:fill="FFFFFF"/>
        </w:rPr>
      </w:pPr>
    </w:p>
    <w:p>
      <w:pPr>
        <w:ind w:firstLine="440" w:firstLineChars="200"/>
        <w:rPr>
          <w:rFonts w:hint="eastAsia" w:ascii="微软雅黑" w:hAnsi="微软雅黑" w:eastAsia="微软雅黑" w:cs="微软雅黑"/>
          <w:i w:val="0"/>
          <w:iCs w:val="0"/>
          <w:caps w:val="0"/>
          <w:spacing w:val="0"/>
          <w:sz w:val="22"/>
          <w:szCs w:val="22"/>
          <w:shd w:val="clear" w:fill="FFFFFF"/>
        </w:rPr>
      </w:pPr>
    </w:p>
    <w:p>
      <w:pPr>
        <w:rPr>
          <w:b/>
          <w:bCs/>
        </w:rPr>
      </w:pPr>
      <w:r>
        <w:rPr>
          <w:rFonts w:hint="default"/>
          <w:b/>
          <w:bCs/>
        </w:rPr>
        <w:t>3.5 优化</w:t>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由于多模态布局分析可以建模为</w:t>
      </w:r>
      <w:r>
        <w:rPr>
          <w:rFonts w:hint="eastAsia" w:ascii="微软雅黑" w:hAnsi="微软雅黑" w:eastAsia="微软雅黑" w:cs="微软雅黑"/>
          <w:i w:val="0"/>
          <w:iCs w:val="0"/>
          <w:caps w:val="0"/>
          <w:color w:val="FF0000"/>
          <w:spacing w:val="0"/>
          <w:sz w:val="22"/>
          <w:szCs w:val="22"/>
          <w:shd w:val="clear" w:fill="FFFFFF"/>
        </w:rPr>
        <w:t>序列标记或对象检测任务</w:t>
      </w:r>
      <w:r>
        <w:rPr>
          <w:rFonts w:hint="eastAsia" w:ascii="微软雅黑" w:hAnsi="微软雅黑" w:eastAsia="微软雅黑" w:cs="微软雅黑"/>
          <w:i w:val="0"/>
          <w:iCs w:val="0"/>
          <w:caps w:val="0"/>
          <w:spacing w:val="0"/>
          <w:sz w:val="22"/>
          <w:szCs w:val="22"/>
          <w:shd w:val="clear" w:fill="FFFFFF"/>
        </w:rPr>
        <w:t>，因此它们的优化损失不同</w:t>
      </w:r>
    </w:p>
    <w:p>
      <w:r>
        <w:rPr>
          <w:rFonts w:hint="eastAsia" w:ascii="微软雅黑" w:hAnsi="微软雅黑" w:eastAsia="微软雅黑" w:cs="微软雅黑"/>
          <w:b/>
          <w:bCs/>
          <w:i w:val="0"/>
          <w:iCs w:val="0"/>
          <w:caps w:val="0"/>
          <w:spacing w:val="0"/>
          <w:sz w:val="22"/>
          <w:szCs w:val="22"/>
          <w:shd w:val="clear" w:fill="FFFFFF"/>
        </w:rPr>
        <w:t>布局分析作为</w:t>
      </w:r>
      <w:r>
        <w:rPr>
          <w:rFonts w:hint="eastAsia" w:ascii="微软雅黑" w:hAnsi="微软雅黑" w:eastAsia="微软雅黑" w:cs="微软雅黑"/>
          <w:b/>
          <w:bCs/>
          <w:i w:val="0"/>
          <w:iCs w:val="0"/>
          <w:caps w:val="0"/>
          <w:color w:val="FF0000"/>
          <w:spacing w:val="0"/>
          <w:sz w:val="22"/>
          <w:szCs w:val="22"/>
          <w:shd w:val="clear" w:fill="FFFFFF"/>
        </w:rPr>
        <w:t>序列标记</w:t>
      </w:r>
      <w:r>
        <w:rPr>
          <w:rFonts w:hint="eastAsia" w:ascii="微软雅黑" w:hAnsi="微软雅黑" w:eastAsia="微软雅黑" w:cs="微软雅黑"/>
          <w:i w:val="0"/>
          <w:iCs w:val="0"/>
          <w:caps w:val="0"/>
          <w:spacing w:val="0"/>
          <w:sz w:val="22"/>
          <w:szCs w:val="22"/>
          <w:shd w:val="clear" w:fill="FFFFFF"/>
        </w:rPr>
        <w:t>。损失函数被公式化为，</w:t>
      </w:r>
    </w:p>
    <w:p>
      <w:pPr>
        <w:ind w:firstLine="420" w:firstLineChars="200"/>
      </w:pPr>
      <w:r>
        <w:drawing>
          <wp:inline distT="0" distB="0" distL="114300" distR="114300">
            <wp:extent cx="3990340" cy="699135"/>
            <wp:effectExtent l="0" t="0" r="10160" b="5715"/>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63"/>
                    <a:stretch>
                      <a:fillRect/>
                    </a:stretch>
                  </pic:blipFill>
                  <pic:spPr>
                    <a:xfrm>
                      <a:off x="0" y="0"/>
                      <a:ext cx="3990340" cy="699135"/>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其中，T是低级元素的数量，y</w:t>
      </w:r>
      <w:r>
        <w:rPr>
          <w:rFonts w:hint="eastAsia" w:cs="微软雅黑"/>
          <w:i w:val="0"/>
          <w:iCs w:val="0"/>
          <w:caps w:val="0"/>
          <w:spacing w:val="0"/>
          <w:sz w:val="22"/>
          <w:szCs w:val="22"/>
          <w:shd w:val="clear" w:fill="FFFFFF"/>
          <w:lang w:val="en-US" w:eastAsia="zh-CN"/>
        </w:rPr>
        <w:t>j</w:t>
      </w:r>
      <w:r>
        <w:rPr>
          <w:rFonts w:hint="eastAsia" w:ascii="微软雅黑" w:hAnsi="微软雅黑" w:eastAsia="微软雅黑" w:cs="微软雅黑"/>
          <w:i w:val="0"/>
          <w:iCs w:val="0"/>
          <w:caps w:val="0"/>
          <w:spacing w:val="0"/>
          <w:sz w:val="22"/>
          <w:szCs w:val="22"/>
          <w:shd w:val="clear" w:fill="FFFFFF"/>
        </w:rPr>
        <w:t>是第 j 个元素的真实语义标签。</w:t>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spacing w:val="0"/>
          <w:sz w:val="22"/>
          <w:szCs w:val="22"/>
          <w:shd w:val="clear" w:fill="FFFFFF"/>
        </w:rPr>
        <w:t>布局分析作为对象检测</w:t>
      </w:r>
      <w:r>
        <w:rPr>
          <w:rFonts w:hint="eastAsia" w:ascii="微软雅黑" w:hAnsi="微软雅黑" w:eastAsia="微软雅黑" w:cs="微软雅黑"/>
          <w:i w:val="0"/>
          <w:iCs w:val="0"/>
          <w:caps w:val="0"/>
          <w:spacing w:val="0"/>
          <w:sz w:val="22"/>
          <w:szCs w:val="22"/>
          <w:shd w:val="clear" w:fill="FFFFFF"/>
        </w:rPr>
        <w:t>。损失函数由两部分生成，</w:t>
      </w:r>
    </w:p>
    <w:p>
      <w:r>
        <w:rPr>
          <w:rFonts w:hint="eastAsia"/>
          <w:lang w:val="en-US" w:eastAsia="zh-CN"/>
        </w:rPr>
        <w:t xml:space="preserve">      </w:t>
      </w:r>
      <w:r>
        <w:drawing>
          <wp:inline distT="0" distB="0" distL="114300" distR="114300">
            <wp:extent cx="3714115" cy="283845"/>
            <wp:effectExtent l="0" t="0" r="635" b="1905"/>
            <wp:docPr id="2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9"/>
                    <pic:cNvPicPr>
                      <a:picLocks noChangeAspect="1"/>
                    </pic:cNvPicPr>
                  </pic:nvPicPr>
                  <pic:blipFill>
                    <a:blip r:embed="rId64"/>
                    <a:stretch>
                      <a:fillRect/>
                    </a:stretch>
                  </pic:blipFill>
                  <pic:spPr>
                    <a:xfrm>
                      <a:off x="0" y="0"/>
                      <a:ext cx="3714115" cy="283845"/>
                    </a:xfrm>
                    <a:prstGeom prst="rect">
                      <a:avLst/>
                    </a:prstGeom>
                    <a:noFill/>
                    <a:ln>
                      <a:noFill/>
                    </a:ln>
                  </pic:spPr>
                </pic:pic>
              </a:graphicData>
            </a:graphic>
          </wp:inline>
        </w:drawing>
      </w:r>
    </w:p>
    <w:p>
      <w:pPr>
        <w:ind w:firstLine="440" w:firstLineChars="200"/>
        <w:rPr>
          <w:rFonts w:hint="default"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其中L</w:t>
      </w:r>
      <w:r>
        <w:rPr>
          <w:rFonts w:hint="eastAsia" w:cs="微软雅黑"/>
          <w:i w:val="0"/>
          <w:iCs w:val="0"/>
          <w:caps w:val="0"/>
          <w:spacing w:val="0"/>
          <w:sz w:val="22"/>
          <w:szCs w:val="22"/>
          <w:shd w:val="clear" w:fill="FFFFFF"/>
          <w:lang w:val="en-US" w:eastAsia="zh-CN"/>
        </w:rPr>
        <w:t>_</w:t>
      </w:r>
      <w:r>
        <w:rPr>
          <w:rFonts w:hint="eastAsia" w:ascii="微软雅黑" w:hAnsi="微软雅黑" w:eastAsia="微软雅黑" w:cs="微软雅黑"/>
          <w:i w:val="0"/>
          <w:iCs w:val="0"/>
          <w:caps w:val="0"/>
          <w:spacing w:val="0"/>
          <w:sz w:val="22"/>
          <w:szCs w:val="22"/>
          <w:shd w:val="clear" w:fill="FFFFFF"/>
        </w:rPr>
        <w:t>DET和L</w:t>
      </w:r>
      <w:r>
        <w:rPr>
          <w:rFonts w:hint="eastAsia" w:cs="微软雅黑"/>
          <w:i w:val="0"/>
          <w:iCs w:val="0"/>
          <w:caps w:val="0"/>
          <w:spacing w:val="0"/>
          <w:sz w:val="22"/>
          <w:szCs w:val="22"/>
          <w:shd w:val="clear" w:fill="FFFFFF"/>
          <w:lang w:val="en-US" w:eastAsia="zh-CN"/>
        </w:rPr>
        <w:t>_</w:t>
      </w:r>
      <w:r>
        <w:rPr>
          <w:rFonts w:hint="eastAsia" w:ascii="微软雅黑" w:hAnsi="微软雅黑" w:eastAsia="微软雅黑" w:cs="微软雅黑"/>
          <w:i w:val="0"/>
          <w:iCs w:val="0"/>
          <w:caps w:val="0"/>
          <w:spacing w:val="0"/>
          <w:sz w:val="22"/>
          <w:szCs w:val="22"/>
          <w:shd w:val="clear" w:fill="FFFFFF"/>
        </w:rPr>
        <w:t>RM是</w:t>
      </w:r>
      <w:r>
        <w:rPr>
          <w:rFonts w:hint="eastAsia" w:ascii="微软雅黑" w:hAnsi="微软雅黑" w:eastAsia="微软雅黑" w:cs="微软雅黑"/>
          <w:i w:val="0"/>
          <w:iCs w:val="0"/>
          <w:caps w:val="0"/>
          <w:color w:val="FF0000"/>
          <w:spacing w:val="0"/>
          <w:sz w:val="22"/>
          <w:szCs w:val="22"/>
          <w:shd w:val="clear" w:fill="FFFFFF"/>
        </w:rPr>
        <w:t>候选生成过程</w:t>
      </w:r>
      <w:r>
        <w:rPr>
          <w:rFonts w:hint="eastAsia" w:ascii="微软雅黑" w:hAnsi="微软雅黑" w:eastAsia="微软雅黑" w:cs="微软雅黑"/>
          <w:i w:val="0"/>
          <w:iCs w:val="0"/>
          <w:caps w:val="0"/>
          <w:spacing w:val="0"/>
          <w:sz w:val="22"/>
          <w:szCs w:val="22"/>
          <w:shd w:val="clear" w:fill="FFFFFF"/>
        </w:rPr>
        <w:t>和</w:t>
      </w:r>
      <w:r>
        <w:rPr>
          <w:rFonts w:hint="eastAsia" w:ascii="微软雅黑" w:hAnsi="微软雅黑" w:eastAsia="微软雅黑" w:cs="微软雅黑"/>
          <w:i w:val="0"/>
          <w:iCs w:val="0"/>
          <w:caps w:val="0"/>
          <w:color w:val="FF0000"/>
          <w:spacing w:val="0"/>
          <w:sz w:val="22"/>
          <w:szCs w:val="22"/>
          <w:shd w:val="clear" w:fill="FFFFFF"/>
        </w:rPr>
        <w:t>关系模块</w:t>
      </w:r>
      <w:r>
        <w:rPr>
          <w:rFonts w:hint="eastAsia" w:ascii="微软雅黑" w:hAnsi="微软雅黑" w:eastAsia="微软雅黑" w:cs="微软雅黑"/>
          <w:i w:val="0"/>
          <w:iCs w:val="0"/>
          <w:caps w:val="0"/>
          <w:spacing w:val="0"/>
          <w:sz w:val="22"/>
          <w:szCs w:val="22"/>
          <w:shd w:val="clear" w:fill="FFFFFF"/>
        </w:rPr>
        <w:t>中使用的损失。 L</w:t>
      </w:r>
      <w:r>
        <w:rPr>
          <w:rFonts w:hint="eastAsia" w:cs="微软雅黑"/>
          <w:i w:val="0"/>
          <w:iCs w:val="0"/>
          <w:caps w:val="0"/>
          <w:spacing w:val="0"/>
          <w:sz w:val="22"/>
          <w:szCs w:val="22"/>
          <w:shd w:val="clear" w:fill="FFFFFF"/>
          <w:lang w:val="en-US" w:eastAsia="zh-CN"/>
        </w:rPr>
        <w:t>_</w:t>
      </w:r>
      <w:r>
        <w:rPr>
          <w:rFonts w:hint="eastAsia" w:ascii="微软雅黑" w:hAnsi="微软雅黑" w:eastAsia="微软雅黑" w:cs="微软雅黑"/>
          <w:i w:val="0"/>
          <w:iCs w:val="0"/>
          <w:caps w:val="0"/>
          <w:spacing w:val="0"/>
          <w:sz w:val="22"/>
          <w:szCs w:val="22"/>
          <w:shd w:val="clear" w:fill="FFFFFF"/>
        </w:rPr>
        <w:t>DET 和 L</w:t>
      </w:r>
      <w:r>
        <w:rPr>
          <w:rFonts w:hint="eastAsia" w:cs="微软雅黑"/>
          <w:i w:val="0"/>
          <w:iCs w:val="0"/>
          <w:caps w:val="0"/>
          <w:spacing w:val="0"/>
          <w:sz w:val="22"/>
          <w:szCs w:val="22"/>
          <w:shd w:val="clear" w:fill="FFFFFF"/>
          <w:lang w:val="en-US" w:eastAsia="zh-CN"/>
        </w:rPr>
        <w:t>_</w:t>
      </w:r>
      <w:r>
        <w:rPr>
          <w:rFonts w:hint="eastAsia" w:ascii="微软雅黑" w:hAnsi="微软雅黑" w:eastAsia="微软雅黑" w:cs="微软雅黑"/>
          <w:i w:val="0"/>
          <w:iCs w:val="0"/>
          <w:caps w:val="0"/>
          <w:spacing w:val="0"/>
          <w:sz w:val="22"/>
          <w:szCs w:val="22"/>
          <w:shd w:val="clear" w:fill="FFFFFF"/>
        </w:rPr>
        <w:t>RM 都由</w:t>
      </w:r>
      <w:r>
        <w:rPr>
          <w:rFonts w:hint="eastAsia" w:ascii="微软雅黑" w:hAnsi="微软雅黑" w:eastAsia="微软雅黑" w:cs="微软雅黑"/>
          <w:i w:val="0"/>
          <w:iCs w:val="0"/>
          <w:caps w:val="0"/>
          <w:color w:val="FF0000"/>
          <w:spacing w:val="0"/>
          <w:sz w:val="22"/>
          <w:szCs w:val="22"/>
          <w:shd w:val="clear" w:fill="FFFFFF"/>
        </w:rPr>
        <w:t>交叉熵损失（分类）和平滑 L1 损失（坐标回归）组成</w:t>
      </w:r>
      <w:r>
        <w:rPr>
          <w:rFonts w:hint="eastAsia" w:ascii="微软雅黑" w:hAnsi="微软雅黑" w:eastAsia="微软雅黑" w:cs="微软雅黑"/>
          <w:i w:val="0"/>
          <w:iCs w:val="0"/>
          <w:caps w:val="0"/>
          <w:spacing w:val="0"/>
          <w:sz w:val="22"/>
          <w:szCs w:val="22"/>
          <w:shd w:val="clear" w:fill="FFFFFF"/>
        </w:rPr>
        <w:t>，如 [26] 中所定义。 超参数 λ 控制两个损失之间的权衡。</w:t>
      </w:r>
    </w:p>
    <w:p>
      <w:pPr>
        <w:rPr>
          <w:rFonts w:hint="default"/>
          <w:b/>
          <w:bCs/>
        </w:rPr>
      </w:pPr>
      <w:r>
        <w:rPr>
          <w:rFonts w:hint="default"/>
          <w:b/>
          <w:bCs/>
        </w:rPr>
        <w:t>4.1 数据集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sz w:val="21"/>
          <w:szCs w:val="21"/>
        </w:rPr>
      </w:pPr>
      <w:r>
        <w:rPr>
          <w:rFonts w:hint="default"/>
          <w:sz w:val="21"/>
          <w:szCs w:val="21"/>
        </w:rPr>
        <w:t>所有三个基准都提供文档图像及其原始 PDF。因此，</w:t>
      </w:r>
      <w:r>
        <w:rPr>
          <w:rFonts w:hint="default"/>
          <w:color w:val="FF0000"/>
          <w:sz w:val="21"/>
          <w:szCs w:val="21"/>
        </w:rPr>
        <w:t>可以通过解析 PDF 直接获得文本</w:t>
      </w:r>
      <w:r>
        <w:rPr>
          <w:rFonts w:hint="default"/>
          <w:sz w:val="21"/>
          <w:szCs w:val="21"/>
        </w:rPr>
        <w:t xml:space="preserve">，从而可以探索多模态技术。为了与每个基准测试的现有解决方案进行比较，我们使用与每个基准测试相同的评估指标。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sz w:val="21"/>
          <w:szCs w:val="21"/>
        </w:rPr>
      </w:pPr>
      <w:r>
        <w:rPr>
          <w:b/>
          <w:bCs/>
          <w:sz w:val="21"/>
        </w:rPr>
        <mc:AlternateContent>
          <mc:Choice Requires="wps">
            <w:drawing>
              <wp:anchor distT="0" distB="0" distL="114300" distR="114300" simplePos="0" relativeHeight="251672576" behindDoc="0" locked="0" layoutInCell="1" allowOverlap="1">
                <wp:simplePos x="0" y="0"/>
                <wp:positionH relativeFrom="column">
                  <wp:posOffset>-779145</wp:posOffset>
                </wp:positionH>
                <wp:positionV relativeFrom="paragraph">
                  <wp:posOffset>828040</wp:posOffset>
                </wp:positionV>
                <wp:extent cx="6936740" cy="5938520"/>
                <wp:effectExtent l="4445" t="4445" r="12065" b="19685"/>
                <wp:wrapNone/>
                <wp:docPr id="7" name="文本框 7"/>
                <wp:cNvGraphicFramePr/>
                <a:graphic xmlns:a="http://schemas.openxmlformats.org/drawingml/2006/main">
                  <a:graphicData uri="http://schemas.microsoft.com/office/word/2010/wordprocessingShape">
                    <wps:wsp>
                      <wps:cNvSpPr txBox="1"/>
                      <wps:spPr>
                        <a:xfrm>
                          <a:off x="450850" y="3600450"/>
                          <a:ext cx="6936740" cy="5938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21"/>
                                <w:szCs w:val="21"/>
                                <w:lang w:eastAsia="zh-CN"/>
                              </w:rPr>
                            </w:pPr>
                            <w:r>
                              <w:rPr>
                                <w:rFonts w:hint="eastAsia"/>
                                <w:sz w:val="21"/>
                                <w:szCs w:val="21"/>
                                <w:lang w:eastAsia="zh-CN"/>
                              </w:rPr>
                              <w:t>（</w:t>
                            </w:r>
                            <w:r>
                              <w:rPr>
                                <w:color w:val="FF0000"/>
                              </w:rPr>
                              <w:t>在ROI</w:t>
                            </w:r>
                            <w:r>
                              <w:rPr>
                                <w:rFonts w:hint="eastAsia"/>
                                <w:color w:val="FF0000"/>
                                <w:lang w:eastAsia="zh-CN"/>
                              </w:rPr>
                              <w:t>（</w:t>
                            </w:r>
                            <w:r>
                              <w:rPr>
                                <w:rFonts w:hint="eastAsia"/>
                                <w:color w:val="FF0000"/>
                                <w:lang w:val="en-US" w:eastAsia="zh-CN"/>
                              </w:rPr>
                              <w:t>感兴趣区域</w:t>
                            </w:r>
                            <w:r>
                              <w:rPr>
                                <w:rFonts w:hint="eastAsia"/>
                                <w:color w:val="FF0000"/>
                                <w:lang w:eastAsia="zh-CN"/>
                              </w:rPr>
                              <w:t>）</w:t>
                            </w:r>
                            <w:r>
                              <w:rPr>
                                <w:color w:val="FF0000"/>
                              </w:rPr>
                              <w:t>中加入对应</w:t>
                            </w:r>
                            <w:r>
                              <w:rPr>
                                <w:color w:val="FF0000"/>
                                <w:highlight w:val="none"/>
                              </w:rPr>
                              <w:t>page信息和box</w:t>
                            </w:r>
                            <w:r>
                              <w:rPr>
                                <w:rFonts w:hint="eastAsia"/>
                                <w:color w:val="FF0000"/>
                                <w:highlight w:val="none"/>
                                <w:lang w:eastAsia="zh-CN"/>
                              </w:rPr>
                              <w:t>（</w:t>
                            </w:r>
                            <w:r>
                              <w:rPr>
                                <w:rFonts w:hint="eastAsia"/>
                                <w:color w:val="FF0000"/>
                                <w:highlight w:val="none"/>
                                <w:lang w:val="en-US" w:eastAsia="zh-CN"/>
                              </w:rPr>
                              <w:t>感兴趣的区域</w:t>
                            </w:r>
                            <w:r>
                              <w:rPr>
                                <w:rFonts w:hint="eastAsia"/>
                                <w:color w:val="FF0000"/>
                                <w:highlight w:val="none"/>
                                <w:lang w:eastAsia="zh-CN"/>
                              </w:rPr>
                              <w:t>）</w:t>
                            </w:r>
                            <w:r>
                              <w:rPr>
                                <w:color w:val="FF0000"/>
                                <w:highlight w:val="none"/>
                              </w:rPr>
                              <w:t>位置和大小信息</w:t>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highlight w:val="yellow"/>
                                <w:shd w:val="clear" w:fill="FFFFFF"/>
                              </w:rPr>
                              <w:t>上下文信息</w:t>
                            </w:r>
                            <w:r>
                              <w:rPr>
                                <w:rFonts w:hint="eastAsia" w:ascii="微软雅黑" w:hAnsi="微软雅黑" w:eastAsia="微软雅黑" w:cs="微软雅黑"/>
                                <w:i w:val="0"/>
                                <w:iCs w:val="0"/>
                                <w:caps w:val="0"/>
                                <w:color w:val="FF0000"/>
                                <w:spacing w:val="0"/>
                                <w:sz w:val="22"/>
                                <w:szCs w:val="22"/>
                                <w:shd w:val="clear" w:fill="FFFFFF"/>
                              </w:rPr>
                              <w:t>被纳入模型的</w:t>
                            </w:r>
                            <w:r>
                              <w:rPr>
                                <w:rFonts w:hint="eastAsia" w:ascii="微软雅黑" w:hAnsi="微软雅黑" w:eastAsia="微软雅黑" w:cs="微软雅黑"/>
                                <w:i w:val="0"/>
                                <w:iCs w:val="0"/>
                                <w:caps w:val="0"/>
                                <w:color w:val="FF0000"/>
                                <w:spacing w:val="0"/>
                                <w:sz w:val="22"/>
                                <w:szCs w:val="22"/>
                                <w:highlight w:val="yellow"/>
                                <w:shd w:val="clear" w:fill="FFFFFF"/>
                              </w:rPr>
                              <w:t>分类和回归阶段</w:t>
                            </w:r>
                            <w:r>
                              <w:rPr>
                                <w:rFonts w:hint="eastAsia" w:ascii="微软雅黑" w:hAnsi="微软雅黑" w:eastAsia="微软雅黑" w:cs="微软雅黑"/>
                                <w:i w:val="0"/>
                                <w:iCs w:val="0"/>
                                <w:caps w:val="0"/>
                                <w:color w:val="FF0000"/>
                                <w:spacing w:val="0"/>
                                <w:sz w:val="22"/>
                                <w:szCs w:val="22"/>
                                <w:shd w:val="clear" w:fill="FFFFFF"/>
                              </w:rPr>
                              <w:t>，用于文章页面信息和建议的 ROI 边界框</w:t>
                            </w:r>
                            <w:r>
                              <w:rPr>
                                <w:rFonts w:hint="eastAsia" w:ascii="微软雅黑" w:hAnsi="微软雅黑" w:eastAsia="微软雅黑" w:cs="微软雅黑"/>
                                <w:i w:val="0"/>
                                <w:iCs w:val="0"/>
                                <w:caps w:val="0"/>
                                <w:spacing w:val="0"/>
                                <w:sz w:val="22"/>
                                <w:szCs w:val="22"/>
                                <w:shd w:val="clear" w:fill="FFFFFF"/>
                              </w:rPr>
                              <w:t xml:space="preserve">。 </w:t>
                            </w:r>
                          </w:p>
                          <w:p>
                            <w:pPr>
                              <w:numPr>
                                <w:ilvl w:val="0"/>
                                <w:numId w:val="3"/>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highlight w:val="yellow"/>
                                <w:shd w:val="clear" w:fill="FFFFFF"/>
                              </w:rPr>
                              <w:t>页面上下文</w:t>
                            </w:r>
                            <w:r>
                              <w:rPr>
                                <w:rFonts w:hint="eastAsia" w:ascii="微软雅黑" w:hAnsi="微软雅黑" w:eastAsia="微软雅黑" w:cs="微软雅黑"/>
                                <w:i w:val="0"/>
                                <w:iCs w:val="0"/>
                                <w:caps w:val="0"/>
                                <w:color w:val="FF0000"/>
                                <w:spacing w:val="0"/>
                                <w:sz w:val="22"/>
                                <w:szCs w:val="22"/>
                                <w:shd w:val="clear" w:fill="FFFFFF"/>
                              </w:rPr>
                              <w:t>由文章中</w:t>
                            </w:r>
                            <w:r>
                              <w:rPr>
                                <w:rFonts w:hint="eastAsia" w:ascii="微软雅黑" w:hAnsi="微软雅黑" w:eastAsia="微软雅黑" w:cs="微软雅黑"/>
                                <w:i w:val="0"/>
                                <w:iCs w:val="0"/>
                                <w:caps w:val="0"/>
                                <w:color w:val="FF0000"/>
                                <w:spacing w:val="0"/>
                                <w:sz w:val="22"/>
                                <w:szCs w:val="22"/>
                                <w:highlight w:val="yellow"/>
                                <w:shd w:val="clear" w:fill="FFFFFF"/>
                              </w:rPr>
                              <w:t>当前图像的页码和文章中的页数组成</w:t>
                            </w:r>
                            <w:r>
                              <w:rPr>
                                <w:rFonts w:hint="eastAsia" w:ascii="微软雅黑" w:hAnsi="微软雅黑" w:eastAsia="微软雅黑" w:cs="微软雅黑"/>
                                <w:i w:val="0"/>
                                <w:iCs w:val="0"/>
                                <w:caps w:val="0"/>
                                <w:spacing w:val="0"/>
                                <w:sz w:val="22"/>
                                <w:szCs w:val="22"/>
                                <w:shd w:val="clear" w:fill="FFFFFF"/>
                              </w:rPr>
                              <w:t xml:space="preserve">，两者都标准化为数据集中文章的平均页面长度 (8.22)。 </w:t>
                            </w:r>
                          </w:p>
                          <w:p>
                            <w:pPr>
                              <w:numPr>
                                <w:ilvl w:val="0"/>
                                <w:numId w:val="3"/>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shd w:val="clear" w:fill="FFFFFF"/>
                              </w:rPr>
                              <w:t>边界框上下文由建议的</w:t>
                            </w:r>
                            <w:r>
                              <w:rPr>
                                <w:rFonts w:hint="eastAsia" w:ascii="微软雅黑" w:hAnsi="微软雅黑" w:eastAsia="微软雅黑" w:cs="微软雅黑"/>
                                <w:i w:val="0"/>
                                <w:iCs w:val="0"/>
                                <w:caps w:val="0"/>
                                <w:color w:val="FF0000"/>
                                <w:spacing w:val="0"/>
                                <w:sz w:val="22"/>
                                <w:szCs w:val="22"/>
                                <w:highlight w:val="yellow"/>
                                <w:shd w:val="clear" w:fill="FFFFFF"/>
                              </w:rPr>
                              <w:t>感兴趣区域的位置和大小组成</w:t>
                            </w:r>
                            <w:r>
                              <w:rPr>
                                <w:rFonts w:hint="eastAsia" w:ascii="微软雅黑" w:hAnsi="微软雅黑" w:eastAsia="微软雅黑" w:cs="微软雅黑"/>
                                <w:i w:val="0"/>
                                <w:iCs w:val="0"/>
                                <w:caps w:val="0"/>
                                <w:color w:val="FF0000"/>
                                <w:spacing w:val="0"/>
                                <w:sz w:val="22"/>
                                <w:szCs w:val="22"/>
                                <w:shd w:val="clear" w:fill="FFFFFF"/>
                              </w:rPr>
                              <w:t>，归一化为图像的尺寸</w:t>
                            </w:r>
                            <w:r>
                              <w:rPr>
                                <w:rFonts w:hint="eastAsia" w:ascii="微软雅黑" w:hAnsi="微软雅黑" w:eastAsia="微软雅黑" w:cs="微软雅黑"/>
                                <w:i w:val="0"/>
                                <w:iCs w:val="0"/>
                                <w:caps w:val="0"/>
                                <w:spacing w:val="0"/>
                                <w:sz w:val="22"/>
                                <w:szCs w:val="22"/>
                                <w:shd w:val="clear" w:fill="FFFFFF"/>
                              </w:rPr>
                              <w:t>。 两者都被附加到</w:t>
                            </w:r>
                            <w:r>
                              <w:rPr>
                                <w:rFonts w:hint="eastAsia" w:ascii="微软雅黑" w:hAnsi="微软雅黑" w:eastAsia="微软雅黑" w:cs="微软雅黑"/>
                                <w:i w:val="0"/>
                                <w:iCs w:val="0"/>
                                <w:caps w:val="0"/>
                                <w:color w:val="FF0000"/>
                                <w:spacing w:val="0"/>
                                <w:sz w:val="22"/>
                                <w:szCs w:val="22"/>
                                <w:shd w:val="clear" w:fill="FFFFFF"/>
                              </w:rPr>
                              <w:t>用于批量 ROI 的池化特征向量中</w:t>
                            </w:r>
                            <w:r>
                              <w:rPr>
                                <w:rFonts w:hint="eastAsia" w:ascii="微软雅黑" w:hAnsi="微软雅黑" w:eastAsia="微软雅黑" w:cs="微软雅黑"/>
                                <w:i w:val="0"/>
                                <w:iCs w:val="0"/>
                                <w:caps w:val="0"/>
                                <w:spacing w:val="0"/>
                                <w:sz w:val="22"/>
                                <w:szCs w:val="22"/>
                                <w:shd w:val="clear" w:fill="FFFFFF"/>
                              </w:rPr>
                              <w:t>，用于发送到分类和边界框回归模型</w:t>
                            </w:r>
                            <w:r>
                              <w:rPr>
                                <w:rFonts w:hint="eastAsia" w:cs="微软雅黑"/>
                                <w:i w:val="0"/>
                                <w:iCs w:val="0"/>
                                <w:caps w:val="0"/>
                                <w:spacing w:val="0"/>
                                <w:sz w:val="22"/>
                                <w:szCs w:val="22"/>
                                <w:shd w:val="clear" w:fill="FFFFFF"/>
                                <w:lang w:eastAsia="zh-CN"/>
                              </w:rPr>
                              <w:t>。</w:t>
                            </w:r>
                          </w:p>
                          <w:p>
                            <w:pPr>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color w:val="FF0000"/>
                                <w:spacing w:val="0"/>
                                <w:sz w:val="22"/>
                                <w:szCs w:val="22"/>
                                <w:shd w:val="clear" w:fill="FFFFFF"/>
                              </w:rPr>
                              <w:t>如果两个提议的区域重叠，它们的大小和位置可以帮助确定哪个更可能更接近真实的文档区域</w:t>
                            </w:r>
                          </w:p>
                          <w:p>
                            <w:pPr>
                              <w:rPr>
                                <w:rFonts w:hint="default"/>
                                <w:color w:val="FF0000"/>
                                <w:sz w:val="21"/>
                                <w:szCs w:val="21"/>
                                <w:lang w:val="en-US" w:eastAsia="zh-CN"/>
                              </w:rPr>
                            </w:pPr>
                            <w:r>
                              <w:rPr>
                                <w:rFonts w:hint="eastAsia"/>
                                <w:color w:val="FF0000"/>
                                <w:sz w:val="21"/>
                                <w:szCs w:val="21"/>
                                <w:lang w:val="en-US" w:eastAsia="zh-CN"/>
                              </w:rPr>
                              <w:t xml:space="preserve"> faster rcnn(</w:t>
                            </w:r>
                            <w:r>
                              <w:rPr>
                                <w:rFonts w:ascii="微软雅黑" w:hAnsi="微软雅黑" w:eastAsia="微软雅黑" w:cs="微软雅黑"/>
                                <w:i w:val="0"/>
                                <w:iCs w:val="0"/>
                                <w:caps w:val="0"/>
                                <w:color w:val="121212"/>
                                <w:spacing w:val="0"/>
                                <w:sz w:val="22"/>
                                <w:szCs w:val="22"/>
                                <w:shd w:val="clear" w:fill="FFFFFF"/>
                              </w:rPr>
                              <w:t>roi层很简单，就是将前面卷积层得到的特征图分为7*7块(原文)，每块中取最大或者平均值。这样得到7*7的一个新特征图</w:t>
                            </w:r>
                            <w:r>
                              <w:rPr>
                                <w:rFonts w:hint="eastAsia"/>
                                <w:color w:val="FF0000"/>
                                <w:sz w:val="21"/>
                                <w:szCs w:val="21"/>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4358005" cy="2418715"/>
                                  <wp:effectExtent l="0" t="0" r="4445" b="635"/>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65"/>
                                          <a:srcRect r="318" b="39372"/>
                                          <a:stretch>
                                            <a:fillRect/>
                                          </a:stretch>
                                        </pic:blipFill>
                                        <pic:spPr>
                                          <a:xfrm>
                                            <a:off x="0" y="0"/>
                                            <a:ext cx="4358005" cy="241871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35pt;margin-top:65.2pt;height:467.6pt;width:546.2pt;z-index:251672576;mso-width-relative:page;mso-height-relative:page;" fillcolor="#FFFFFF [3201]" filled="t" stroked="t" coordsize="21600,21600" o:gfxdata="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yP4o72AAAAA0BAAAPAAAAAAAAAAEAIAAAACIAAABkcnMvZG93bnJldi54bWxQSwECFAAU&#10;AAAACACHTuJAwurqjGMCAADDBAAADgAAAAAAAAABACAAAAAnAQAAZHJzL2Uyb0RvYy54bWxQSwUG&#10;AAAAAAYABgBZAQAA/AUAAAAA&#10;">
                <v:fill on="t" focussize="0,0"/>
                <v:stroke weight="0.5pt" color="#000000 [3204]" joinstyle="round"/>
                <v:imagedata o:title=""/>
                <o:lock v:ext="edit" aspectratio="f"/>
                <v:textbox>
                  <w:txbxContent>
                    <w:p>
                      <w:pPr>
                        <w:rPr>
                          <w:rFonts w:hint="eastAsia"/>
                          <w:sz w:val="21"/>
                          <w:szCs w:val="21"/>
                          <w:lang w:eastAsia="zh-CN"/>
                        </w:rPr>
                      </w:pPr>
                      <w:r>
                        <w:rPr>
                          <w:rFonts w:hint="eastAsia"/>
                          <w:sz w:val="21"/>
                          <w:szCs w:val="21"/>
                          <w:lang w:eastAsia="zh-CN"/>
                        </w:rPr>
                        <w:t>（</w:t>
                      </w:r>
                      <w:r>
                        <w:rPr>
                          <w:color w:val="FF0000"/>
                        </w:rPr>
                        <w:t>在ROI</w:t>
                      </w:r>
                      <w:r>
                        <w:rPr>
                          <w:rFonts w:hint="eastAsia"/>
                          <w:color w:val="FF0000"/>
                          <w:lang w:eastAsia="zh-CN"/>
                        </w:rPr>
                        <w:t>（</w:t>
                      </w:r>
                      <w:r>
                        <w:rPr>
                          <w:rFonts w:hint="eastAsia"/>
                          <w:color w:val="FF0000"/>
                          <w:lang w:val="en-US" w:eastAsia="zh-CN"/>
                        </w:rPr>
                        <w:t>感兴趣区域</w:t>
                      </w:r>
                      <w:r>
                        <w:rPr>
                          <w:rFonts w:hint="eastAsia"/>
                          <w:color w:val="FF0000"/>
                          <w:lang w:eastAsia="zh-CN"/>
                        </w:rPr>
                        <w:t>）</w:t>
                      </w:r>
                      <w:r>
                        <w:rPr>
                          <w:color w:val="FF0000"/>
                        </w:rPr>
                        <w:t>中加入对应</w:t>
                      </w:r>
                      <w:r>
                        <w:rPr>
                          <w:color w:val="FF0000"/>
                          <w:highlight w:val="none"/>
                        </w:rPr>
                        <w:t>page信息和box</w:t>
                      </w:r>
                      <w:r>
                        <w:rPr>
                          <w:rFonts w:hint="eastAsia"/>
                          <w:color w:val="FF0000"/>
                          <w:highlight w:val="none"/>
                          <w:lang w:eastAsia="zh-CN"/>
                        </w:rPr>
                        <w:t>（</w:t>
                      </w:r>
                      <w:r>
                        <w:rPr>
                          <w:rFonts w:hint="eastAsia"/>
                          <w:color w:val="FF0000"/>
                          <w:highlight w:val="none"/>
                          <w:lang w:val="en-US" w:eastAsia="zh-CN"/>
                        </w:rPr>
                        <w:t>感兴趣的区域</w:t>
                      </w:r>
                      <w:r>
                        <w:rPr>
                          <w:rFonts w:hint="eastAsia"/>
                          <w:color w:val="FF0000"/>
                          <w:highlight w:val="none"/>
                          <w:lang w:eastAsia="zh-CN"/>
                        </w:rPr>
                        <w:t>）</w:t>
                      </w:r>
                      <w:r>
                        <w:rPr>
                          <w:color w:val="FF0000"/>
                          <w:highlight w:val="none"/>
                        </w:rPr>
                        <w:t>位置和大小信息</w:t>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highlight w:val="yellow"/>
                          <w:shd w:val="clear" w:fill="FFFFFF"/>
                        </w:rPr>
                        <w:t>上下文信息</w:t>
                      </w:r>
                      <w:r>
                        <w:rPr>
                          <w:rFonts w:hint="eastAsia" w:ascii="微软雅黑" w:hAnsi="微软雅黑" w:eastAsia="微软雅黑" w:cs="微软雅黑"/>
                          <w:i w:val="0"/>
                          <w:iCs w:val="0"/>
                          <w:caps w:val="0"/>
                          <w:color w:val="FF0000"/>
                          <w:spacing w:val="0"/>
                          <w:sz w:val="22"/>
                          <w:szCs w:val="22"/>
                          <w:shd w:val="clear" w:fill="FFFFFF"/>
                        </w:rPr>
                        <w:t>被纳入模型的</w:t>
                      </w:r>
                      <w:r>
                        <w:rPr>
                          <w:rFonts w:hint="eastAsia" w:ascii="微软雅黑" w:hAnsi="微软雅黑" w:eastAsia="微软雅黑" w:cs="微软雅黑"/>
                          <w:i w:val="0"/>
                          <w:iCs w:val="0"/>
                          <w:caps w:val="0"/>
                          <w:color w:val="FF0000"/>
                          <w:spacing w:val="0"/>
                          <w:sz w:val="22"/>
                          <w:szCs w:val="22"/>
                          <w:highlight w:val="yellow"/>
                          <w:shd w:val="clear" w:fill="FFFFFF"/>
                        </w:rPr>
                        <w:t>分类和回归阶段</w:t>
                      </w:r>
                      <w:r>
                        <w:rPr>
                          <w:rFonts w:hint="eastAsia" w:ascii="微软雅黑" w:hAnsi="微软雅黑" w:eastAsia="微软雅黑" w:cs="微软雅黑"/>
                          <w:i w:val="0"/>
                          <w:iCs w:val="0"/>
                          <w:caps w:val="0"/>
                          <w:color w:val="FF0000"/>
                          <w:spacing w:val="0"/>
                          <w:sz w:val="22"/>
                          <w:szCs w:val="22"/>
                          <w:shd w:val="clear" w:fill="FFFFFF"/>
                        </w:rPr>
                        <w:t>，用于文章页面信息和建议的 ROI 边界框</w:t>
                      </w:r>
                      <w:r>
                        <w:rPr>
                          <w:rFonts w:hint="eastAsia" w:ascii="微软雅黑" w:hAnsi="微软雅黑" w:eastAsia="微软雅黑" w:cs="微软雅黑"/>
                          <w:i w:val="0"/>
                          <w:iCs w:val="0"/>
                          <w:caps w:val="0"/>
                          <w:spacing w:val="0"/>
                          <w:sz w:val="22"/>
                          <w:szCs w:val="22"/>
                          <w:shd w:val="clear" w:fill="FFFFFF"/>
                        </w:rPr>
                        <w:t xml:space="preserve">。 </w:t>
                      </w:r>
                    </w:p>
                    <w:p>
                      <w:pPr>
                        <w:numPr>
                          <w:ilvl w:val="0"/>
                          <w:numId w:val="3"/>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highlight w:val="yellow"/>
                          <w:shd w:val="clear" w:fill="FFFFFF"/>
                        </w:rPr>
                        <w:t>页面上下文</w:t>
                      </w:r>
                      <w:r>
                        <w:rPr>
                          <w:rFonts w:hint="eastAsia" w:ascii="微软雅黑" w:hAnsi="微软雅黑" w:eastAsia="微软雅黑" w:cs="微软雅黑"/>
                          <w:i w:val="0"/>
                          <w:iCs w:val="0"/>
                          <w:caps w:val="0"/>
                          <w:color w:val="FF0000"/>
                          <w:spacing w:val="0"/>
                          <w:sz w:val="22"/>
                          <w:szCs w:val="22"/>
                          <w:shd w:val="clear" w:fill="FFFFFF"/>
                        </w:rPr>
                        <w:t>由文章中</w:t>
                      </w:r>
                      <w:r>
                        <w:rPr>
                          <w:rFonts w:hint="eastAsia" w:ascii="微软雅黑" w:hAnsi="微软雅黑" w:eastAsia="微软雅黑" w:cs="微软雅黑"/>
                          <w:i w:val="0"/>
                          <w:iCs w:val="0"/>
                          <w:caps w:val="0"/>
                          <w:color w:val="FF0000"/>
                          <w:spacing w:val="0"/>
                          <w:sz w:val="22"/>
                          <w:szCs w:val="22"/>
                          <w:highlight w:val="yellow"/>
                          <w:shd w:val="clear" w:fill="FFFFFF"/>
                        </w:rPr>
                        <w:t>当前图像的页码和文章中的页数组成</w:t>
                      </w:r>
                      <w:r>
                        <w:rPr>
                          <w:rFonts w:hint="eastAsia" w:ascii="微软雅黑" w:hAnsi="微软雅黑" w:eastAsia="微软雅黑" w:cs="微软雅黑"/>
                          <w:i w:val="0"/>
                          <w:iCs w:val="0"/>
                          <w:caps w:val="0"/>
                          <w:spacing w:val="0"/>
                          <w:sz w:val="22"/>
                          <w:szCs w:val="22"/>
                          <w:shd w:val="clear" w:fill="FFFFFF"/>
                        </w:rPr>
                        <w:t xml:space="preserve">，两者都标准化为数据集中文章的平均页面长度 (8.22)。 </w:t>
                      </w:r>
                    </w:p>
                    <w:p>
                      <w:pPr>
                        <w:numPr>
                          <w:ilvl w:val="0"/>
                          <w:numId w:val="3"/>
                        </w:numPr>
                        <w:ind w:left="420" w:leftChars="0" w:hanging="420" w:firstLineChars="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shd w:val="clear" w:fill="FFFFFF"/>
                        </w:rPr>
                        <w:t>边界框上下文由建议的</w:t>
                      </w:r>
                      <w:r>
                        <w:rPr>
                          <w:rFonts w:hint="eastAsia" w:ascii="微软雅黑" w:hAnsi="微软雅黑" w:eastAsia="微软雅黑" w:cs="微软雅黑"/>
                          <w:i w:val="0"/>
                          <w:iCs w:val="0"/>
                          <w:caps w:val="0"/>
                          <w:color w:val="FF0000"/>
                          <w:spacing w:val="0"/>
                          <w:sz w:val="22"/>
                          <w:szCs w:val="22"/>
                          <w:highlight w:val="yellow"/>
                          <w:shd w:val="clear" w:fill="FFFFFF"/>
                        </w:rPr>
                        <w:t>感兴趣区域的位置和大小组成</w:t>
                      </w:r>
                      <w:r>
                        <w:rPr>
                          <w:rFonts w:hint="eastAsia" w:ascii="微软雅黑" w:hAnsi="微软雅黑" w:eastAsia="微软雅黑" w:cs="微软雅黑"/>
                          <w:i w:val="0"/>
                          <w:iCs w:val="0"/>
                          <w:caps w:val="0"/>
                          <w:color w:val="FF0000"/>
                          <w:spacing w:val="0"/>
                          <w:sz w:val="22"/>
                          <w:szCs w:val="22"/>
                          <w:shd w:val="clear" w:fill="FFFFFF"/>
                        </w:rPr>
                        <w:t>，归一化为图像的尺寸</w:t>
                      </w:r>
                      <w:r>
                        <w:rPr>
                          <w:rFonts w:hint="eastAsia" w:ascii="微软雅黑" w:hAnsi="微软雅黑" w:eastAsia="微软雅黑" w:cs="微软雅黑"/>
                          <w:i w:val="0"/>
                          <w:iCs w:val="0"/>
                          <w:caps w:val="0"/>
                          <w:spacing w:val="0"/>
                          <w:sz w:val="22"/>
                          <w:szCs w:val="22"/>
                          <w:shd w:val="clear" w:fill="FFFFFF"/>
                        </w:rPr>
                        <w:t>。 两者都被附加到</w:t>
                      </w:r>
                      <w:r>
                        <w:rPr>
                          <w:rFonts w:hint="eastAsia" w:ascii="微软雅黑" w:hAnsi="微软雅黑" w:eastAsia="微软雅黑" w:cs="微软雅黑"/>
                          <w:i w:val="0"/>
                          <w:iCs w:val="0"/>
                          <w:caps w:val="0"/>
                          <w:color w:val="FF0000"/>
                          <w:spacing w:val="0"/>
                          <w:sz w:val="22"/>
                          <w:szCs w:val="22"/>
                          <w:shd w:val="clear" w:fill="FFFFFF"/>
                        </w:rPr>
                        <w:t>用于批量 ROI 的池化特征向量中</w:t>
                      </w:r>
                      <w:r>
                        <w:rPr>
                          <w:rFonts w:hint="eastAsia" w:ascii="微软雅黑" w:hAnsi="微软雅黑" w:eastAsia="微软雅黑" w:cs="微软雅黑"/>
                          <w:i w:val="0"/>
                          <w:iCs w:val="0"/>
                          <w:caps w:val="0"/>
                          <w:spacing w:val="0"/>
                          <w:sz w:val="22"/>
                          <w:szCs w:val="22"/>
                          <w:shd w:val="clear" w:fill="FFFFFF"/>
                        </w:rPr>
                        <w:t>，用于发送到分类和边界框回归模型</w:t>
                      </w:r>
                      <w:r>
                        <w:rPr>
                          <w:rFonts w:hint="eastAsia" w:cs="微软雅黑"/>
                          <w:i w:val="0"/>
                          <w:iCs w:val="0"/>
                          <w:caps w:val="0"/>
                          <w:spacing w:val="0"/>
                          <w:sz w:val="22"/>
                          <w:szCs w:val="22"/>
                          <w:shd w:val="clear" w:fill="FFFFFF"/>
                          <w:lang w:eastAsia="zh-CN"/>
                        </w:rPr>
                        <w:t>。</w:t>
                      </w:r>
                    </w:p>
                    <w:p>
                      <w:pPr>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color w:val="FF0000"/>
                          <w:spacing w:val="0"/>
                          <w:sz w:val="22"/>
                          <w:szCs w:val="22"/>
                          <w:shd w:val="clear" w:fill="FFFFFF"/>
                        </w:rPr>
                        <w:t>如果两个提议的区域重叠，它们的大小和位置可以帮助确定哪个更可能更接近真实的文档区域</w:t>
                      </w:r>
                    </w:p>
                    <w:p>
                      <w:pPr>
                        <w:rPr>
                          <w:rFonts w:hint="default"/>
                          <w:color w:val="FF0000"/>
                          <w:sz w:val="21"/>
                          <w:szCs w:val="21"/>
                          <w:lang w:val="en-US" w:eastAsia="zh-CN"/>
                        </w:rPr>
                      </w:pPr>
                      <w:r>
                        <w:rPr>
                          <w:rFonts w:hint="eastAsia"/>
                          <w:color w:val="FF0000"/>
                          <w:sz w:val="21"/>
                          <w:szCs w:val="21"/>
                          <w:lang w:val="en-US" w:eastAsia="zh-CN"/>
                        </w:rPr>
                        <w:t xml:space="preserve"> faster rcnn(</w:t>
                      </w:r>
                      <w:r>
                        <w:rPr>
                          <w:rFonts w:ascii="微软雅黑" w:hAnsi="微软雅黑" w:eastAsia="微软雅黑" w:cs="微软雅黑"/>
                          <w:i w:val="0"/>
                          <w:iCs w:val="0"/>
                          <w:caps w:val="0"/>
                          <w:color w:val="121212"/>
                          <w:spacing w:val="0"/>
                          <w:sz w:val="22"/>
                          <w:szCs w:val="22"/>
                          <w:shd w:val="clear" w:fill="FFFFFF"/>
                        </w:rPr>
                        <w:t>roi层很简单，就是将前面卷积层得到的特征图分为7*7块(原文)，每块中取最大或者平均值。这样得到7*7的一个新特征图</w:t>
                      </w:r>
                      <w:r>
                        <w:rPr>
                          <w:rFonts w:hint="eastAsia"/>
                          <w:color w:val="FF0000"/>
                          <w:sz w:val="21"/>
                          <w:szCs w:val="21"/>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4358005" cy="2418715"/>
                            <wp:effectExtent l="0" t="0" r="4445" b="635"/>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65"/>
                                    <a:srcRect r="318" b="39372"/>
                                    <a:stretch>
                                      <a:fillRect/>
                                    </a:stretch>
                                  </pic:blipFill>
                                  <pic:spPr>
                                    <a:xfrm>
                                      <a:off x="0" y="0"/>
                                      <a:ext cx="4358005" cy="2418715"/>
                                    </a:xfrm>
                                    <a:prstGeom prst="rect">
                                      <a:avLst/>
                                    </a:prstGeom>
                                    <a:noFill/>
                                    <a:ln w="9525">
                                      <a:noFill/>
                                    </a:ln>
                                  </pic:spPr>
                                </pic:pic>
                              </a:graphicData>
                            </a:graphic>
                          </wp:inline>
                        </w:drawing>
                      </w:r>
                    </w:p>
                  </w:txbxContent>
                </v:textbox>
              </v:shape>
            </w:pict>
          </mc:Fallback>
        </mc:AlternateContent>
      </w:r>
      <w:r>
        <w:rPr>
          <w:rFonts w:hint="default"/>
          <w:b/>
          <w:bCs/>
          <w:sz w:val="21"/>
          <w:szCs w:val="21"/>
        </w:rPr>
        <w:t>文章区域</w:t>
      </w:r>
      <w:r>
        <w:rPr>
          <w:rFonts w:hint="default"/>
          <w:sz w:val="21"/>
          <w:szCs w:val="21"/>
        </w:rPr>
        <w:t>[31]由 822 个文档样本组成，并标注了 9 个区域类（</w:t>
      </w:r>
      <w:r>
        <w:rPr>
          <w:rFonts w:hint="default"/>
          <w:color w:val="FF0000"/>
          <w:sz w:val="21"/>
          <w:szCs w:val="21"/>
        </w:rPr>
        <w:t>标题、作者、摘要、正文、图、图标题、表格、表格标题和参考文献</w:t>
      </w:r>
      <w:r>
        <w:rPr>
          <w:rFonts w:hint="default"/>
          <w:sz w:val="21"/>
          <w:szCs w:val="21"/>
        </w:rPr>
        <w:t xml:space="preserve">）。注释采用对象检测格式，评估指标为平均精度 (mAP)。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200"/>
        <w:jc w:val="both"/>
        <w:rPr>
          <w:rFonts w:hint="default"/>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r>
        <w:rPr>
          <w:sz w:val="21"/>
        </w:rPr>
        <mc:AlternateContent>
          <mc:Choice Requires="wps">
            <w:drawing>
              <wp:anchor distT="0" distB="0" distL="114300" distR="114300" simplePos="0" relativeHeight="251673600" behindDoc="0" locked="0" layoutInCell="1" allowOverlap="1">
                <wp:simplePos x="0" y="0"/>
                <wp:positionH relativeFrom="column">
                  <wp:posOffset>3775710</wp:posOffset>
                </wp:positionH>
                <wp:positionV relativeFrom="paragraph">
                  <wp:posOffset>167005</wp:posOffset>
                </wp:positionV>
                <wp:extent cx="2138680" cy="2545715"/>
                <wp:effectExtent l="4445" t="4445" r="9525" b="21590"/>
                <wp:wrapNone/>
                <wp:docPr id="31" name="文本框 31"/>
                <wp:cNvGraphicFramePr/>
                <a:graphic xmlns:a="http://schemas.openxmlformats.org/drawingml/2006/main">
                  <a:graphicData uri="http://schemas.microsoft.com/office/word/2010/wordprocessingShape">
                    <wps:wsp>
                      <wps:cNvSpPr txBox="1"/>
                      <wps:spPr>
                        <a:xfrm>
                          <a:off x="4892675" y="6421120"/>
                          <a:ext cx="2138680" cy="2545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i w:val="0"/>
                                <w:iCs w:val="0"/>
                                <w:caps w:val="0"/>
                                <w:color w:val="FF0000"/>
                                <w:spacing w:val="0"/>
                                <w:sz w:val="18"/>
                                <w:szCs w:val="18"/>
                                <w:shd w:val="clear" w:fill="FFFFFF"/>
                              </w:rPr>
                            </w:pPr>
                            <w:r>
                              <w:rPr>
                                <w:rFonts w:hint="eastAsia" w:ascii="微软雅黑" w:hAnsi="微软雅黑" w:eastAsia="微软雅黑" w:cs="微软雅黑"/>
                                <w:i w:val="0"/>
                                <w:iCs w:val="0"/>
                                <w:caps w:val="0"/>
                                <w:color w:val="FF0000"/>
                                <w:spacing w:val="0"/>
                                <w:sz w:val="18"/>
                                <w:szCs w:val="18"/>
                                <w:shd w:val="clear" w:fill="FFFFFF"/>
                              </w:rPr>
                              <w:t>即使添加非常简单的上下文信息（页码和感兴趣区域的位置和大小），性能也比基线提高了 50% 以上</w:t>
                            </w:r>
                          </w:p>
                          <w:p>
                            <w:pPr>
                              <w:rPr>
                                <w:rFonts w:hint="eastAsia" w:ascii="微软雅黑" w:hAnsi="微软雅黑" w:eastAsia="微软雅黑" w:cs="微软雅黑"/>
                                <w:i w:val="0"/>
                                <w:iCs w:val="0"/>
                                <w:caps w:val="0"/>
                                <w:color w:val="FF0000"/>
                                <w:spacing w:val="0"/>
                                <w:sz w:val="18"/>
                                <w:szCs w:val="18"/>
                                <w:shd w:val="clear" w:fill="FFFFFF"/>
                              </w:rPr>
                            </w:pPr>
                            <w:r>
                              <w:rPr>
                                <w:rFonts w:hint="eastAsia" w:ascii="微软雅黑" w:hAnsi="微软雅黑" w:eastAsia="微软雅黑" w:cs="微软雅黑"/>
                                <w:i w:val="0"/>
                                <w:iCs w:val="0"/>
                                <w:caps w:val="0"/>
                                <w:color w:val="FF0000"/>
                                <w:spacing w:val="0"/>
                                <w:sz w:val="18"/>
                                <w:szCs w:val="18"/>
                                <w:shd w:val="clear" w:fill="FFFFFF"/>
                              </w:rPr>
                              <w:fldChar w:fldCharType="begin"/>
                            </w:r>
                            <w:r>
                              <w:rPr>
                                <w:rFonts w:hint="eastAsia" w:ascii="微软雅黑" w:hAnsi="微软雅黑" w:eastAsia="微软雅黑" w:cs="微软雅黑"/>
                                <w:i w:val="0"/>
                                <w:iCs w:val="0"/>
                                <w:caps w:val="0"/>
                                <w:color w:val="FF0000"/>
                                <w:spacing w:val="0"/>
                                <w:sz w:val="18"/>
                                <w:szCs w:val="18"/>
                                <w:shd w:val="clear" w:fill="FFFFFF"/>
                              </w:rPr>
                              <w:instrText xml:space="preserve"> HYPERLINK "https://github.com/cxsoto/article-regions" </w:instrText>
                            </w:r>
                            <w:r>
                              <w:rPr>
                                <w:rFonts w:hint="eastAsia" w:ascii="微软雅黑" w:hAnsi="微软雅黑" w:eastAsia="微软雅黑" w:cs="微软雅黑"/>
                                <w:i w:val="0"/>
                                <w:iCs w:val="0"/>
                                <w:caps w:val="0"/>
                                <w:color w:val="FF0000"/>
                                <w:spacing w:val="0"/>
                                <w:sz w:val="18"/>
                                <w:szCs w:val="18"/>
                                <w:shd w:val="clear" w:fill="FFFFFF"/>
                              </w:rPr>
                              <w:fldChar w:fldCharType="separate"/>
                            </w:r>
                            <w:r>
                              <w:rPr>
                                <w:rStyle w:val="6"/>
                                <w:rFonts w:hint="eastAsia" w:ascii="微软雅黑" w:hAnsi="微软雅黑" w:eastAsia="微软雅黑" w:cs="微软雅黑"/>
                                <w:i w:val="0"/>
                                <w:iCs w:val="0"/>
                                <w:caps w:val="0"/>
                                <w:color w:val="FF0000"/>
                                <w:spacing w:val="0"/>
                                <w:sz w:val="18"/>
                                <w:szCs w:val="18"/>
                                <w:shd w:val="clear" w:fill="FFFFFF"/>
                              </w:rPr>
                              <w:t>https://github.com/cxsoto/article-regions</w:t>
                            </w:r>
                            <w:r>
                              <w:rPr>
                                <w:rFonts w:hint="eastAsia" w:ascii="微软雅黑" w:hAnsi="微软雅黑" w:eastAsia="微软雅黑" w:cs="微软雅黑"/>
                                <w:i w:val="0"/>
                                <w:iCs w:val="0"/>
                                <w:caps w:val="0"/>
                                <w:color w:val="FF0000"/>
                                <w:spacing w:val="0"/>
                                <w:sz w:val="18"/>
                                <w:szCs w:val="18"/>
                                <w:shd w:val="clear" w:fill="FFFFFF"/>
                              </w:rPr>
                              <w:fldChar w:fldCharType="end"/>
                            </w:r>
                          </w:p>
                          <w:p>
                            <w:pPr>
                              <w:rPr>
                                <w:rFonts w:hint="eastAsia" w:ascii="宋体" w:hAnsi="宋体" w:eastAsia="宋体" w:cs="宋体"/>
                                <w:i w:val="0"/>
                                <w:iCs w:val="0"/>
                                <w:caps w:val="0"/>
                                <w:color w:val="FF0000"/>
                                <w:spacing w:val="0"/>
                                <w:sz w:val="18"/>
                                <w:szCs w:val="18"/>
                                <w:shd w:val="clear" w:fill="FFFFFF"/>
                              </w:rPr>
                            </w:pPr>
                            <w:r>
                              <w:rPr>
                                <w:rFonts w:hint="eastAsia" w:ascii="宋体" w:hAnsi="宋体" w:eastAsia="宋体" w:cs="宋体"/>
                                <w:i w:val="0"/>
                                <w:iCs w:val="0"/>
                                <w:caps w:val="0"/>
                                <w:color w:val="24292F"/>
                                <w:spacing w:val="0"/>
                                <w:sz w:val="18"/>
                                <w:szCs w:val="18"/>
                                <w:shd w:val="clear" w:fill="FFFFFF"/>
                              </w:rPr>
                              <w:t xml:space="preserve">包含一个脚本，用于从 PubMed Central </w:t>
                            </w:r>
                            <w:r>
                              <w:rPr>
                                <w:rFonts w:hint="eastAsia" w:ascii="宋体" w:hAnsi="宋体" w:eastAsia="宋体" w:cs="宋体"/>
                                <w:i w:val="0"/>
                                <w:iCs w:val="0"/>
                                <w:caps w:val="0"/>
                                <w:color w:val="24292F"/>
                                <w:spacing w:val="0"/>
                                <w:sz w:val="18"/>
                                <w:szCs w:val="18"/>
                                <w:shd w:val="clear" w:fill="FFFFFF"/>
                                <w:lang w:eastAsia="zh-CN"/>
                              </w:rPr>
                              <w:t>（</w:t>
                            </w:r>
                            <w:r>
                              <w:rPr>
                                <w:rFonts w:hint="eastAsia" w:ascii="宋体" w:hAnsi="宋体" w:eastAsia="宋体" w:cs="宋体"/>
                                <w:i w:val="0"/>
                                <w:iCs w:val="0"/>
                                <w:caps w:val="0"/>
                                <w:color w:val="24292F"/>
                                <w:spacing w:val="0"/>
                                <w:sz w:val="18"/>
                                <w:szCs w:val="18"/>
                                <w:highlight w:val="yellow"/>
                                <w:shd w:val="clear" w:fill="FFFFFF"/>
                                <w:lang w:val="en-US" w:eastAsia="zh-CN"/>
                              </w:rPr>
                              <w:t>医学中心</w:t>
                            </w:r>
                            <w:r>
                              <w:rPr>
                                <w:rFonts w:hint="eastAsia" w:ascii="宋体" w:hAnsi="宋体" w:eastAsia="宋体" w:cs="宋体"/>
                                <w:i w:val="0"/>
                                <w:iCs w:val="0"/>
                                <w:caps w:val="0"/>
                                <w:color w:val="24292F"/>
                                <w:spacing w:val="0"/>
                                <w:sz w:val="18"/>
                                <w:szCs w:val="18"/>
                                <w:shd w:val="clear" w:fill="FFFFFF"/>
                                <w:lang w:eastAsia="zh-CN"/>
                              </w:rPr>
                              <w:t>）</w:t>
                            </w:r>
                            <w:r>
                              <w:rPr>
                                <w:rFonts w:hint="eastAsia" w:ascii="宋体" w:hAnsi="宋体" w:eastAsia="宋体" w:cs="宋体"/>
                                <w:i w:val="0"/>
                                <w:iCs w:val="0"/>
                                <w:caps w:val="0"/>
                                <w:color w:val="24292F"/>
                                <w:spacing w:val="0"/>
                                <w:sz w:val="18"/>
                                <w:szCs w:val="18"/>
                                <w:shd w:val="clear" w:fill="FFFFFF"/>
                              </w:rPr>
                              <w:t>下载相应的文章 PDF</w:t>
                            </w:r>
                          </w:p>
                          <w:p>
                            <w:pPr>
                              <w:rPr>
                                <w:rFonts w:hint="eastAsia" w:ascii="微软雅黑" w:hAnsi="微软雅黑" w:eastAsia="微软雅黑" w:cs="微软雅黑"/>
                                <w:i w:val="0"/>
                                <w:iCs w:val="0"/>
                                <w:caps w:val="0"/>
                                <w:color w:val="FF0000"/>
                                <w:spacing w:val="0"/>
                                <w:sz w:val="18"/>
                                <w:szCs w:val="18"/>
                                <w:shd w:val="clear" w:fill="FFFFFF"/>
                              </w:rPr>
                            </w:pPr>
                            <w:r>
                              <w:rPr>
                                <w:rFonts w:hint="eastAsia" w:ascii="微软雅黑" w:hAnsi="微软雅黑" w:eastAsia="微软雅黑" w:cs="微软雅黑"/>
                                <w:i w:val="0"/>
                                <w:iCs w:val="0"/>
                                <w:caps w:val="0"/>
                                <w:color w:val="FF0000"/>
                                <w:spacing w:val="0"/>
                                <w:sz w:val="18"/>
                                <w:szCs w:val="18"/>
                                <w:shd w:val="clear" w:fill="FFFFFF"/>
                              </w:rPr>
                              <w:t>正在探索其他上下文特征</w:t>
                            </w:r>
                            <w:r>
                              <w:rPr>
                                <w:rFonts w:hint="eastAsia" w:ascii="微软雅黑" w:hAnsi="微软雅黑" w:eastAsia="微软雅黑" w:cs="微软雅黑"/>
                                <w:i w:val="0"/>
                                <w:iCs w:val="0"/>
                                <w:caps w:val="0"/>
                                <w:spacing w:val="0"/>
                                <w:sz w:val="18"/>
                                <w:szCs w:val="18"/>
                                <w:shd w:val="clear" w:fill="FFFFFF"/>
                              </w:rPr>
                              <w:t xml:space="preserve">，包括 </w:t>
                            </w:r>
                            <w:r>
                              <w:rPr>
                                <w:rFonts w:hint="eastAsia" w:ascii="微软雅黑" w:hAnsi="微软雅黑" w:eastAsia="微软雅黑" w:cs="微软雅黑"/>
                                <w:i w:val="0"/>
                                <w:iCs w:val="0"/>
                                <w:caps w:val="0"/>
                                <w:color w:val="FF0000"/>
                                <w:spacing w:val="0"/>
                                <w:sz w:val="18"/>
                                <w:szCs w:val="18"/>
                                <w:shd w:val="clear" w:fill="FFFFFF"/>
                              </w:rPr>
                              <w:t>ROI 过采样（即查看区域周围环境</w:t>
                            </w:r>
                            <w:r>
                              <w:rPr>
                                <w:rFonts w:hint="eastAsia" w:ascii="微软雅黑" w:hAnsi="微软雅黑" w:eastAsia="微软雅黑" w:cs="微软雅黑"/>
                                <w:i w:val="0"/>
                                <w:iCs w:val="0"/>
                                <w:caps w:val="0"/>
                                <w:spacing w:val="0"/>
                                <w:sz w:val="18"/>
                                <w:szCs w:val="18"/>
                                <w:shd w:val="clear" w:fill="FFFFFF"/>
                              </w:rPr>
                              <w:t>）、</w:t>
                            </w:r>
                            <w:r>
                              <w:rPr>
                                <w:rFonts w:hint="eastAsia" w:ascii="微软雅黑" w:hAnsi="微软雅黑" w:eastAsia="微软雅黑" w:cs="微软雅黑"/>
                                <w:i w:val="0"/>
                                <w:iCs w:val="0"/>
                                <w:caps w:val="0"/>
                                <w:color w:val="FF0000"/>
                                <w:spacing w:val="0"/>
                                <w:sz w:val="18"/>
                                <w:szCs w:val="18"/>
                                <w:shd w:val="clear" w:fill="FFFFFF"/>
                              </w:rPr>
                              <w:t>随机特征图采样（即查看整页或整篇文章中的模式）</w:t>
                            </w:r>
                            <w:r>
                              <w:rPr>
                                <w:rFonts w:hint="eastAsia" w:ascii="微软雅黑" w:hAnsi="微软雅黑" w:eastAsia="微软雅黑" w:cs="微软雅黑"/>
                                <w:i w:val="0"/>
                                <w:iCs w:val="0"/>
                                <w:caps w:val="0"/>
                                <w:spacing w:val="0"/>
                                <w:sz w:val="18"/>
                                <w:szCs w:val="18"/>
                                <w:shd w:val="clear" w:fill="FFFFFF"/>
                              </w:rPr>
                              <w:t>和</w:t>
                            </w:r>
                            <w:r>
                              <w:rPr>
                                <w:rFonts w:hint="eastAsia" w:ascii="微软雅黑" w:hAnsi="微软雅黑" w:eastAsia="微软雅黑" w:cs="微软雅黑"/>
                                <w:i w:val="0"/>
                                <w:iCs w:val="0"/>
                                <w:caps w:val="0"/>
                                <w:color w:val="FF0000"/>
                                <w:spacing w:val="0"/>
                                <w:sz w:val="18"/>
                                <w:szCs w:val="18"/>
                                <w:shd w:val="clear" w:fill="FFFFFF"/>
                              </w:rPr>
                              <w:t>全区域位置信息（即 其他预测 ROI 在文章中的位置）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3pt;margin-top:13.15pt;height:200.45pt;width:168.4pt;z-index:251673600;mso-width-relative:page;mso-height-relative:page;" fillcolor="#FFFFFF [3201]" filled="t" stroked="t" coordsize="21600,21600" o:gfxdata="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nE/gbYAAAACgEAAA8AAAAAAAAAAQAgAAAAIgAAAGRycy9kb3ducmV2LnhtbFBLAQIU&#10;ABQAAAAIAIdO4kB/HAUZZQIAAMYEAAAOAAAAAAAAAAEAIAAAACcBAABkcnMvZTJvRG9jLnhtbFBL&#10;BQYAAAAABgAGAFkBAAD+BQAAAAA=&#10;">
                <v:fill on="t" focussize="0,0"/>
                <v:stroke weight="0.5pt" color="#000000 [3204]" joinstyle="round"/>
                <v:imagedata o:title=""/>
                <o:lock v:ext="edit" aspectratio="f"/>
                <v:textbox>
                  <w:txbxContent>
                    <w:p>
                      <w:pPr>
                        <w:rPr>
                          <w:rFonts w:hint="eastAsia" w:ascii="微软雅黑" w:hAnsi="微软雅黑" w:eastAsia="微软雅黑" w:cs="微软雅黑"/>
                          <w:i w:val="0"/>
                          <w:iCs w:val="0"/>
                          <w:caps w:val="0"/>
                          <w:color w:val="FF0000"/>
                          <w:spacing w:val="0"/>
                          <w:sz w:val="18"/>
                          <w:szCs w:val="18"/>
                          <w:shd w:val="clear" w:fill="FFFFFF"/>
                        </w:rPr>
                      </w:pPr>
                      <w:r>
                        <w:rPr>
                          <w:rFonts w:hint="eastAsia" w:ascii="微软雅黑" w:hAnsi="微软雅黑" w:eastAsia="微软雅黑" w:cs="微软雅黑"/>
                          <w:i w:val="0"/>
                          <w:iCs w:val="0"/>
                          <w:caps w:val="0"/>
                          <w:color w:val="FF0000"/>
                          <w:spacing w:val="0"/>
                          <w:sz w:val="18"/>
                          <w:szCs w:val="18"/>
                          <w:shd w:val="clear" w:fill="FFFFFF"/>
                        </w:rPr>
                        <w:t>即使添加非常简单的上下文信息（页码和感兴趣区域的位置和大小），性能也比基线提高了 50% 以上</w:t>
                      </w:r>
                    </w:p>
                    <w:p>
                      <w:pPr>
                        <w:rPr>
                          <w:rFonts w:hint="eastAsia" w:ascii="微软雅黑" w:hAnsi="微软雅黑" w:eastAsia="微软雅黑" w:cs="微软雅黑"/>
                          <w:i w:val="0"/>
                          <w:iCs w:val="0"/>
                          <w:caps w:val="0"/>
                          <w:color w:val="FF0000"/>
                          <w:spacing w:val="0"/>
                          <w:sz w:val="18"/>
                          <w:szCs w:val="18"/>
                          <w:shd w:val="clear" w:fill="FFFFFF"/>
                        </w:rPr>
                      </w:pPr>
                      <w:r>
                        <w:rPr>
                          <w:rFonts w:hint="eastAsia" w:ascii="微软雅黑" w:hAnsi="微软雅黑" w:eastAsia="微软雅黑" w:cs="微软雅黑"/>
                          <w:i w:val="0"/>
                          <w:iCs w:val="0"/>
                          <w:caps w:val="0"/>
                          <w:color w:val="FF0000"/>
                          <w:spacing w:val="0"/>
                          <w:sz w:val="18"/>
                          <w:szCs w:val="18"/>
                          <w:shd w:val="clear" w:fill="FFFFFF"/>
                        </w:rPr>
                        <w:fldChar w:fldCharType="begin"/>
                      </w:r>
                      <w:r>
                        <w:rPr>
                          <w:rFonts w:hint="eastAsia" w:ascii="微软雅黑" w:hAnsi="微软雅黑" w:eastAsia="微软雅黑" w:cs="微软雅黑"/>
                          <w:i w:val="0"/>
                          <w:iCs w:val="0"/>
                          <w:caps w:val="0"/>
                          <w:color w:val="FF0000"/>
                          <w:spacing w:val="0"/>
                          <w:sz w:val="18"/>
                          <w:szCs w:val="18"/>
                          <w:shd w:val="clear" w:fill="FFFFFF"/>
                        </w:rPr>
                        <w:instrText xml:space="preserve"> HYPERLINK "https://github.com/cxsoto/article-regions" </w:instrText>
                      </w:r>
                      <w:r>
                        <w:rPr>
                          <w:rFonts w:hint="eastAsia" w:ascii="微软雅黑" w:hAnsi="微软雅黑" w:eastAsia="微软雅黑" w:cs="微软雅黑"/>
                          <w:i w:val="0"/>
                          <w:iCs w:val="0"/>
                          <w:caps w:val="0"/>
                          <w:color w:val="FF0000"/>
                          <w:spacing w:val="0"/>
                          <w:sz w:val="18"/>
                          <w:szCs w:val="18"/>
                          <w:shd w:val="clear" w:fill="FFFFFF"/>
                        </w:rPr>
                        <w:fldChar w:fldCharType="separate"/>
                      </w:r>
                      <w:r>
                        <w:rPr>
                          <w:rStyle w:val="6"/>
                          <w:rFonts w:hint="eastAsia" w:ascii="微软雅黑" w:hAnsi="微软雅黑" w:eastAsia="微软雅黑" w:cs="微软雅黑"/>
                          <w:i w:val="0"/>
                          <w:iCs w:val="0"/>
                          <w:caps w:val="0"/>
                          <w:color w:val="FF0000"/>
                          <w:spacing w:val="0"/>
                          <w:sz w:val="18"/>
                          <w:szCs w:val="18"/>
                          <w:shd w:val="clear" w:fill="FFFFFF"/>
                        </w:rPr>
                        <w:t>https://github.com/cxsoto/article-regions</w:t>
                      </w:r>
                      <w:r>
                        <w:rPr>
                          <w:rFonts w:hint="eastAsia" w:ascii="微软雅黑" w:hAnsi="微软雅黑" w:eastAsia="微软雅黑" w:cs="微软雅黑"/>
                          <w:i w:val="0"/>
                          <w:iCs w:val="0"/>
                          <w:caps w:val="0"/>
                          <w:color w:val="FF0000"/>
                          <w:spacing w:val="0"/>
                          <w:sz w:val="18"/>
                          <w:szCs w:val="18"/>
                          <w:shd w:val="clear" w:fill="FFFFFF"/>
                        </w:rPr>
                        <w:fldChar w:fldCharType="end"/>
                      </w:r>
                    </w:p>
                    <w:p>
                      <w:pPr>
                        <w:rPr>
                          <w:rFonts w:hint="eastAsia" w:ascii="宋体" w:hAnsi="宋体" w:eastAsia="宋体" w:cs="宋体"/>
                          <w:i w:val="0"/>
                          <w:iCs w:val="0"/>
                          <w:caps w:val="0"/>
                          <w:color w:val="FF0000"/>
                          <w:spacing w:val="0"/>
                          <w:sz w:val="18"/>
                          <w:szCs w:val="18"/>
                          <w:shd w:val="clear" w:fill="FFFFFF"/>
                        </w:rPr>
                      </w:pPr>
                      <w:r>
                        <w:rPr>
                          <w:rFonts w:hint="eastAsia" w:ascii="宋体" w:hAnsi="宋体" w:eastAsia="宋体" w:cs="宋体"/>
                          <w:i w:val="0"/>
                          <w:iCs w:val="0"/>
                          <w:caps w:val="0"/>
                          <w:color w:val="24292F"/>
                          <w:spacing w:val="0"/>
                          <w:sz w:val="18"/>
                          <w:szCs w:val="18"/>
                          <w:shd w:val="clear" w:fill="FFFFFF"/>
                        </w:rPr>
                        <w:t xml:space="preserve">包含一个脚本，用于从 PubMed Central </w:t>
                      </w:r>
                      <w:r>
                        <w:rPr>
                          <w:rFonts w:hint="eastAsia" w:ascii="宋体" w:hAnsi="宋体" w:eastAsia="宋体" w:cs="宋体"/>
                          <w:i w:val="0"/>
                          <w:iCs w:val="0"/>
                          <w:caps w:val="0"/>
                          <w:color w:val="24292F"/>
                          <w:spacing w:val="0"/>
                          <w:sz w:val="18"/>
                          <w:szCs w:val="18"/>
                          <w:shd w:val="clear" w:fill="FFFFFF"/>
                          <w:lang w:eastAsia="zh-CN"/>
                        </w:rPr>
                        <w:t>（</w:t>
                      </w:r>
                      <w:r>
                        <w:rPr>
                          <w:rFonts w:hint="eastAsia" w:ascii="宋体" w:hAnsi="宋体" w:eastAsia="宋体" w:cs="宋体"/>
                          <w:i w:val="0"/>
                          <w:iCs w:val="0"/>
                          <w:caps w:val="0"/>
                          <w:color w:val="24292F"/>
                          <w:spacing w:val="0"/>
                          <w:sz w:val="18"/>
                          <w:szCs w:val="18"/>
                          <w:highlight w:val="yellow"/>
                          <w:shd w:val="clear" w:fill="FFFFFF"/>
                          <w:lang w:val="en-US" w:eastAsia="zh-CN"/>
                        </w:rPr>
                        <w:t>医学中心</w:t>
                      </w:r>
                      <w:r>
                        <w:rPr>
                          <w:rFonts w:hint="eastAsia" w:ascii="宋体" w:hAnsi="宋体" w:eastAsia="宋体" w:cs="宋体"/>
                          <w:i w:val="0"/>
                          <w:iCs w:val="0"/>
                          <w:caps w:val="0"/>
                          <w:color w:val="24292F"/>
                          <w:spacing w:val="0"/>
                          <w:sz w:val="18"/>
                          <w:szCs w:val="18"/>
                          <w:shd w:val="clear" w:fill="FFFFFF"/>
                          <w:lang w:eastAsia="zh-CN"/>
                        </w:rPr>
                        <w:t>）</w:t>
                      </w:r>
                      <w:r>
                        <w:rPr>
                          <w:rFonts w:hint="eastAsia" w:ascii="宋体" w:hAnsi="宋体" w:eastAsia="宋体" w:cs="宋体"/>
                          <w:i w:val="0"/>
                          <w:iCs w:val="0"/>
                          <w:caps w:val="0"/>
                          <w:color w:val="24292F"/>
                          <w:spacing w:val="0"/>
                          <w:sz w:val="18"/>
                          <w:szCs w:val="18"/>
                          <w:shd w:val="clear" w:fill="FFFFFF"/>
                        </w:rPr>
                        <w:t>下载相应的文章 PDF</w:t>
                      </w:r>
                    </w:p>
                    <w:p>
                      <w:pPr>
                        <w:rPr>
                          <w:rFonts w:hint="eastAsia" w:ascii="微软雅黑" w:hAnsi="微软雅黑" w:eastAsia="微软雅黑" w:cs="微软雅黑"/>
                          <w:i w:val="0"/>
                          <w:iCs w:val="0"/>
                          <w:caps w:val="0"/>
                          <w:color w:val="FF0000"/>
                          <w:spacing w:val="0"/>
                          <w:sz w:val="18"/>
                          <w:szCs w:val="18"/>
                          <w:shd w:val="clear" w:fill="FFFFFF"/>
                        </w:rPr>
                      </w:pPr>
                      <w:r>
                        <w:rPr>
                          <w:rFonts w:hint="eastAsia" w:ascii="微软雅黑" w:hAnsi="微软雅黑" w:eastAsia="微软雅黑" w:cs="微软雅黑"/>
                          <w:i w:val="0"/>
                          <w:iCs w:val="0"/>
                          <w:caps w:val="0"/>
                          <w:color w:val="FF0000"/>
                          <w:spacing w:val="0"/>
                          <w:sz w:val="18"/>
                          <w:szCs w:val="18"/>
                          <w:shd w:val="clear" w:fill="FFFFFF"/>
                        </w:rPr>
                        <w:t>正在探索其他上下文特征</w:t>
                      </w:r>
                      <w:r>
                        <w:rPr>
                          <w:rFonts w:hint="eastAsia" w:ascii="微软雅黑" w:hAnsi="微软雅黑" w:eastAsia="微软雅黑" w:cs="微软雅黑"/>
                          <w:i w:val="0"/>
                          <w:iCs w:val="0"/>
                          <w:caps w:val="0"/>
                          <w:spacing w:val="0"/>
                          <w:sz w:val="18"/>
                          <w:szCs w:val="18"/>
                          <w:shd w:val="clear" w:fill="FFFFFF"/>
                        </w:rPr>
                        <w:t xml:space="preserve">，包括 </w:t>
                      </w:r>
                      <w:r>
                        <w:rPr>
                          <w:rFonts w:hint="eastAsia" w:ascii="微软雅黑" w:hAnsi="微软雅黑" w:eastAsia="微软雅黑" w:cs="微软雅黑"/>
                          <w:i w:val="0"/>
                          <w:iCs w:val="0"/>
                          <w:caps w:val="0"/>
                          <w:color w:val="FF0000"/>
                          <w:spacing w:val="0"/>
                          <w:sz w:val="18"/>
                          <w:szCs w:val="18"/>
                          <w:shd w:val="clear" w:fill="FFFFFF"/>
                        </w:rPr>
                        <w:t>ROI 过采样（即查看区域周围环境</w:t>
                      </w:r>
                      <w:r>
                        <w:rPr>
                          <w:rFonts w:hint="eastAsia" w:ascii="微软雅黑" w:hAnsi="微软雅黑" w:eastAsia="微软雅黑" w:cs="微软雅黑"/>
                          <w:i w:val="0"/>
                          <w:iCs w:val="0"/>
                          <w:caps w:val="0"/>
                          <w:spacing w:val="0"/>
                          <w:sz w:val="18"/>
                          <w:szCs w:val="18"/>
                          <w:shd w:val="clear" w:fill="FFFFFF"/>
                        </w:rPr>
                        <w:t>）、</w:t>
                      </w:r>
                      <w:r>
                        <w:rPr>
                          <w:rFonts w:hint="eastAsia" w:ascii="微软雅黑" w:hAnsi="微软雅黑" w:eastAsia="微软雅黑" w:cs="微软雅黑"/>
                          <w:i w:val="0"/>
                          <w:iCs w:val="0"/>
                          <w:caps w:val="0"/>
                          <w:color w:val="FF0000"/>
                          <w:spacing w:val="0"/>
                          <w:sz w:val="18"/>
                          <w:szCs w:val="18"/>
                          <w:shd w:val="clear" w:fill="FFFFFF"/>
                        </w:rPr>
                        <w:t>随机特征图采样（即查看整页或整篇文章中的模式）</w:t>
                      </w:r>
                      <w:r>
                        <w:rPr>
                          <w:rFonts w:hint="eastAsia" w:ascii="微软雅黑" w:hAnsi="微软雅黑" w:eastAsia="微软雅黑" w:cs="微软雅黑"/>
                          <w:i w:val="0"/>
                          <w:iCs w:val="0"/>
                          <w:caps w:val="0"/>
                          <w:spacing w:val="0"/>
                          <w:sz w:val="18"/>
                          <w:szCs w:val="18"/>
                          <w:shd w:val="clear" w:fill="FFFFFF"/>
                        </w:rPr>
                        <w:t>和</w:t>
                      </w:r>
                      <w:r>
                        <w:rPr>
                          <w:rFonts w:hint="eastAsia" w:ascii="微软雅黑" w:hAnsi="微软雅黑" w:eastAsia="微软雅黑" w:cs="微软雅黑"/>
                          <w:i w:val="0"/>
                          <w:iCs w:val="0"/>
                          <w:caps w:val="0"/>
                          <w:color w:val="FF0000"/>
                          <w:spacing w:val="0"/>
                          <w:sz w:val="18"/>
                          <w:szCs w:val="18"/>
                          <w:shd w:val="clear" w:fill="FFFFFF"/>
                        </w:rPr>
                        <w:t>全区域位置信息（即 其他预测 ROI 在文章中的位置）</w:t>
                      </w:r>
                    </w:p>
                  </w:txbxContent>
                </v:textbox>
              </v:shape>
            </w:pict>
          </mc:Fallback>
        </mc:AlternateConten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sz w:val="21"/>
          <w:szCs w:val="21"/>
        </w:rPr>
      </w:pPr>
      <w:r>
        <w:rPr>
          <w:rFonts w:hint="default"/>
          <w:b/>
          <w:bCs/>
          <w:sz w:val="21"/>
          <w:szCs w:val="21"/>
        </w:rPr>
        <w:t>PubLayNet</w:t>
      </w:r>
      <w:r>
        <w:rPr>
          <w:rFonts w:hint="default"/>
          <w:sz w:val="21"/>
          <w:szCs w:val="21"/>
        </w:rPr>
        <w:t>[43]是IBM最近发布的大规模文档数据集。它由 36 万个文档样本组成，并标注了 5 个区域类（</w:t>
      </w:r>
      <w:r>
        <w:rPr>
          <w:rFonts w:hint="default"/>
          <w:color w:val="FF0000"/>
          <w:sz w:val="21"/>
          <w:szCs w:val="21"/>
        </w:rPr>
        <w:t>文本、标题、列表、图形和表格</w:t>
      </w:r>
      <w:r>
        <w:rPr>
          <w:rFonts w:hint="default"/>
          <w:sz w:val="21"/>
          <w:szCs w:val="21"/>
        </w:rPr>
        <w:t xml:space="preserve">）。注释也是对象检测格式。他们使用与 COCO 比赛中使用的相同的评估指标，即平均精度 (AP) @ 并集交集 (IOU) [0.50:0.95]。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Arial" w:hAnsi="Arial" w:cs="Arial"/>
          <w:spacing w:val="15"/>
          <w:sz w:val="21"/>
          <w:szCs w:val="21"/>
        </w:rPr>
      </w:pPr>
      <w:r>
        <w:rPr>
          <w:rFonts w:hint="default"/>
          <w:b/>
          <w:bCs/>
          <w:sz w:val="21"/>
          <w:szCs w:val="21"/>
        </w:rPr>
        <w:t>DocBank</w:t>
      </w:r>
      <w:r>
        <w:rPr>
          <w:rFonts w:hint="default"/>
          <w:sz w:val="21"/>
          <w:szCs w:val="21"/>
        </w:rPr>
        <w:t>[20] 是微软提出的。它包含 500K 文档样本，具有 12 个区域类（</w:t>
      </w:r>
      <w:r>
        <w:rPr>
          <w:rFonts w:hint="default"/>
          <w:color w:val="FF0000"/>
          <w:sz w:val="21"/>
          <w:szCs w:val="21"/>
        </w:rPr>
        <w:t>摘要、作者、标题、方程、图表、页脚、列表、段落、参考、节、表格和标题</w:t>
      </w:r>
      <w:r>
        <w:rPr>
          <w:rFonts w:hint="default"/>
          <w:sz w:val="21"/>
          <w:szCs w:val="21"/>
        </w:rPr>
        <w:t>）。它提供令牌级别的注释，并使用 F1 分数作为官方评估指标。此外，它还提供对象检测注释，支持对象检测方法</w:t>
      </w:r>
      <w:r>
        <w:rPr>
          <w:rFonts w:hint="default" w:ascii="Arial" w:hAnsi="Arial" w:cs="Arial"/>
          <w:spacing w:val="15"/>
          <w:sz w:val="21"/>
          <w:szCs w:val="21"/>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Arial" w:hAnsi="Arial" w:cs="Arial"/>
          <w:spacing w:val="15"/>
          <w:sz w:val="21"/>
          <w:szCs w:val="21"/>
        </w:rPr>
      </w:pPr>
    </w:p>
    <w:p>
      <w:pPr>
        <w:ind w:left="420" w:hanging="420" w:hangingChars="200"/>
        <w:rPr>
          <w:rFonts w:hint="default"/>
          <w:b/>
          <w:bCs/>
        </w:rPr>
      </w:pPr>
      <w:r>
        <w:rPr>
          <w:rFonts w:hint="default"/>
          <w:b/>
          <w:bCs/>
        </w:rPr>
        <w:t>4.2 实现细节</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color w:val="FF0000"/>
          <w:spacing w:val="0"/>
          <w:sz w:val="22"/>
          <w:szCs w:val="22"/>
          <w:highlight w:val="yellow"/>
          <w:shd w:val="clear" w:fill="FFFFFF"/>
        </w:rPr>
        <w:t>文档图像直接用作可视流的输入</w:t>
      </w:r>
      <w:r>
        <w:rPr>
          <w:rFonts w:hint="eastAsia" w:ascii="微软雅黑" w:hAnsi="微软雅黑" w:eastAsia="微软雅黑" w:cs="微软雅黑"/>
          <w:i w:val="0"/>
          <w:iCs w:val="0"/>
          <w:caps w:val="0"/>
          <w:spacing w:val="0"/>
          <w:sz w:val="22"/>
          <w:szCs w:val="22"/>
          <w:shd w:val="clear" w:fill="FFFFFF"/>
        </w:rPr>
        <w:t>。对于</w:t>
      </w:r>
      <w:r>
        <w:rPr>
          <w:rFonts w:hint="eastAsia" w:ascii="微软雅黑" w:hAnsi="微软雅黑" w:eastAsia="微软雅黑" w:cs="微软雅黑"/>
          <w:i w:val="0"/>
          <w:iCs w:val="0"/>
          <w:caps w:val="0"/>
          <w:color w:val="FF0000"/>
          <w:spacing w:val="0"/>
          <w:sz w:val="22"/>
          <w:szCs w:val="22"/>
          <w:shd w:val="clear" w:fill="FFFFFF"/>
        </w:rPr>
        <w:t>语义流，我们从文本中提取嵌入映射（SentGrid和CharGrid）作为输入</w:t>
      </w:r>
      <w:r>
        <w:rPr>
          <w:rFonts w:hint="eastAsia" w:ascii="微软雅黑" w:hAnsi="微软雅黑" w:eastAsia="微软雅黑" w:cs="微软雅黑"/>
          <w:i w:val="0"/>
          <w:iCs w:val="0"/>
          <w:caps w:val="0"/>
          <w:spacing w:val="0"/>
          <w:sz w:val="22"/>
          <w:szCs w:val="22"/>
          <w:shd w:val="clear" w:fill="FFFFFF"/>
        </w:rPr>
        <w:t>，其中</w:t>
      </w:r>
      <w:r>
        <w:rPr>
          <w:rFonts w:hint="eastAsia" w:ascii="微软雅黑" w:hAnsi="微软雅黑" w:eastAsia="微软雅黑" w:cs="微软雅黑"/>
          <w:i w:val="0"/>
          <w:iCs w:val="0"/>
          <w:caps w:val="0"/>
          <w:color w:val="FF0000"/>
          <w:spacing w:val="0"/>
          <w:sz w:val="22"/>
          <w:szCs w:val="22"/>
          <w:highlight w:val="yellow"/>
          <w:shd w:val="clear" w:fill="FFFFFF"/>
        </w:rPr>
        <w:t>SentGrid由预训练的BERT模型[8]生成</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highlight w:val="yellow"/>
          <w:shd w:val="clear" w:fill="FFFFFF"/>
        </w:rPr>
        <w:t>CharGrid由单词嵌入层获得</w:t>
      </w:r>
      <w:r>
        <w:rPr>
          <w:rFonts w:hint="eastAsia" w:cs="微软雅黑"/>
          <w:i w:val="0"/>
          <w:iCs w:val="0"/>
          <w:caps w:val="0"/>
          <w:color w:val="FF0000"/>
          <w:spacing w:val="0"/>
          <w:sz w:val="22"/>
          <w:szCs w:val="22"/>
          <w:highlight w:val="yellow"/>
          <w:shd w:val="clear" w:fill="FFFFFF"/>
          <w:lang w:eastAsia="zh-CN"/>
        </w:rPr>
        <w:t>（</w:t>
      </w:r>
      <w:r>
        <w:rPr>
          <w:rFonts w:ascii="Segoe UI Emoji" w:hAnsi="Segoe UI Emoji" w:eastAsia="Segoe UI Emoji" w:cs="Segoe UI Emoji"/>
          <w:b/>
          <w:bCs/>
          <w:i w:val="0"/>
          <w:iCs w:val="0"/>
          <w:caps w:val="0"/>
          <w:color w:val="404040"/>
          <w:spacing w:val="0"/>
          <w:sz w:val="24"/>
          <w:szCs w:val="24"/>
          <w:shd w:val="clear" w:fill="FFFFFF"/>
        </w:rPr>
        <w:t>Embedding</w:t>
      </w:r>
      <w:r>
        <w:rPr>
          <w:rFonts w:hint="eastAsia" w:cs="微软雅黑"/>
          <w:i w:val="0"/>
          <w:iCs w:val="0"/>
          <w:caps w:val="0"/>
          <w:color w:val="FF0000"/>
          <w:spacing w:val="0"/>
          <w:sz w:val="22"/>
          <w:szCs w:val="22"/>
          <w:highlight w:val="yellow"/>
          <w:shd w:val="clear" w:fill="FFFFFF"/>
          <w:lang w:eastAsia="zh-CN"/>
        </w:rPr>
        <w:t>）</w:t>
      </w:r>
      <w:r>
        <w:rPr>
          <w:rFonts w:hint="eastAsia" w:ascii="微软雅黑" w:hAnsi="微软雅黑" w:eastAsia="微软雅黑" w:cs="微软雅黑"/>
          <w:i w:val="0"/>
          <w:iCs w:val="0"/>
          <w:caps w:val="0"/>
          <w:spacing w:val="0"/>
          <w:sz w:val="22"/>
          <w:szCs w:val="22"/>
          <w:shd w:val="clear" w:fill="FFFFFF"/>
        </w:rPr>
        <w:t>。它们都具有相同的通道维度大小（CS0=64）。</w:t>
      </w:r>
      <w:r>
        <w:rPr>
          <w:rFonts w:hint="eastAsia" w:ascii="微软雅黑" w:hAnsi="微软雅黑" w:eastAsia="微软雅黑" w:cs="微软雅黑"/>
          <w:i w:val="0"/>
          <w:iCs w:val="0"/>
          <w:caps w:val="0"/>
          <w:color w:val="FF0000"/>
          <w:spacing w:val="0"/>
          <w:sz w:val="22"/>
          <w:szCs w:val="22"/>
          <w:shd w:val="clear" w:fill="FFFFFF"/>
        </w:rPr>
        <w:t>ResNeXt-101[37]被用作提取视觉和语义特征的主干</w:t>
      </w:r>
      <w:r>
        <w:rPr>
          <w:rFonts w:hint="eastAsia" w:ascii="微软雅黑" w:hAnsi="微软雅黑" w:eastAsia="微软雅黑" w:cs="微软雅黑"/>
          <w:i w:val="0"/>
          <w:iCs w:val="0"/>
          <w:caps w:val="0"/>
          <w:spacing w:val="0"/>
          <w:sz w:val="22"/>
          <w:szCs w:val="22"/>
          <w:shd w:val="clear" w:fill="FFFFFF"/>
        </w:rPr>
        <w:t>（除非另有规定），</w:t>
      </w:r>
      <w:r>
        <w:rPr>
          <w:rFonts w:hint="eastAsia" w:ascii="微软雅黑" w:hAnsi="微软雅黑" w:eastAsia="微软雅黑" w:cs="微软雅黑"/>
          <w:i w:val="0"/>
          <w:iCs w:val="0"/>
          <w:caps w:val="0"/>
          <w:spacing w:val="0"/>
          <w:sz w:val="22"/>
          <w:szCs w:val="22"/>
          <w:highlight w:val="yellow"/>
          <w:shd w:val="clear" w:fill="FFFFFF"/>
        </w:rPr>
        <w:t>这些</w:t>
      </w:r>
      <w:r>
        <w:rPr>
          <w:rFonts w:hint="eastAsia" w:ascii="微软雅黑" w:hAnsi="微软雅黑" w:eastAsia="微软雅黑" w:cs="微软雅黑"/>
          <w:i w:val="0"/>
          <w:iCs w:val="0"/>
          <w:caps w:val="0"/>
          <w:color w:val="FF0000"/>
          <w:spacing w:val="0"/>
          <w:sz w:val="22"/>
          <w:szCs w:val="22"/>
          <w:highlight w:val="yellow"/>
          <w:shd w:val="clear" w:fill="FFFFFF"/>
        </w:rPr>
        <w:t>特征随后通过多尺度自适应聚合和特征金字塔网络进行融合</w:t>
      </w:r>
      <w:r>
        <w:rPr>
          <w:rFonts w:hint="eastAsia" w:ascii="微软雅黑" w:hAnsi="微软雅黑" w:eastAsia="微软雅黑" w:cs="微软雅黑"/>
          <w:i w:val="0"/>
          <w:iCs w:val="0"/>
          <w:caps w:val="0"/>
          <w:spacing w:val="0"/>
          <w:sz w:val="22"/>
          <w:szCs w:val="22"/>
          <w:shd w:val="clear" w:fill="FFFFFF"/>
        </w:rPr>
        <w:t>。</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对于</w:t>
      </w:r>
      <w:r>
        <w:rPr>
          <w:rFonts w:hint="eastAsia" w:ascii="微软雅黑" w:hAnsi="微软雅黑" w:eastAsia="微软雅黑" w:cs="微软雅黑"/>
          <w:i w:val="0"/>
          <w:iCs w:val="0"/>
          <w:caps w:val="0"/>
          <w:color w:val="FF0000"/>
          <w:spacing w:val="0"/>
          <w:sz w:val="22"/>
          <w:szCs w:val="22"/>
          <w:shd w:val="clear" w:fill="FFFFFF"/>
        </w:rPr>
        <w:t>基于CV的多模态布局分析方法</w:t>
      </w:r>
      <w:r>
        <w:rPr>
          <w:rFonts w:hint="eastAsia" w:ascii="微软雅黑" w:hAnsi="微软雅黑" w:eastAsia="微软雅黑" w:cs="微软雅黑"/>
          <w:i w:val="0"/>
          <w:iCs w:val="0"/>
          <w:caps w:val="0"/>
          <w:spacing w:val="0"/>
          <w:sz w:val="22"/>
          <w:szCs w:val="22"/>
          <w:shd w:val="clear" w:fill="FFFFFF"/>
        </w:rPr>
        <w:t>，将</w:t>
      </w:r>
      <w:r>
        <w:rPr>
          <w:rFonts w:hint="eastAsia" w:ascii="微软雅黑" w:hAnsi="微软雅黑" w:eastAsia="微软雅黑" w:cs="微软雅黑"/>
          <w:i w:val="0"/>
          <w:iCs w:val="0"/>
          <w:caps w:val="0"/>
          <w:color w:val="FF0000"/>
          <w:spacing w:val="0"/>
          <w:sz w:val="22"/>
          <w:szCs w:val="22"/>
          <w:shd w:val="clear" w:fill="FFFFFF"/>
        </w:rPr>
        <w:t>融合特征输入RPN</w:t>
      </w:r>
      <w:r>
        <w:rPr>
          <w:rFonts w:hint="eastAsia" w:cs="微软雅黑"/>
          <w:i w:val="0"/>
          <w:iCs w:val="0"/>
          <w:caps w:val="0"/>
          <w:color w:val="FF0000"/>
          <w:spacing w:val="0"/>
          <w:sz w:val="22"/>
          <w:szCs w:val="22"/>
          <w:shd w:val="clear" w:fill="FFFFFF"/>
          <w:lang w:val="en-US" w:eastAsia="zh-CN"/>
        </w:rPr>
        <w:t>(</w:t>
      </w:r>
      <w:r>
        <w:rPr>
          <w:rFonts w:hint="eastAsia" w:ascii="微软雅黑" w:hAnsi="微软雅黑" w:eastAsia="微软雅黑" w:cs="微软雅黑"/>
          <w:i w:val="0"/>
          <w:iCs w:val="0"/>
          <w:caps w:val="0"/>
          <w:spacing w:val="0"/>
          <w:sz w:val="22"/>
          <w:szCs w:val="22"/>
          <w:shd w:val="clear" w:fill="FFFFFF"/>
        </w:rPr>
        <w:t>区域提案网络</w:t>
      </w:r>
      <w:r>
        <w:rPr>
          <w:rFonts w:hint="eastAsia" w:cs="微软雅黑"/>
          <w:i w:val="0"/>
          <w:iCs w:val="0"/>
          <w:caps w:val="0"/>
          <w:color w:val="FF0000"/>
          <w:spacing w:val="0"/>
          <w:sz w:val="22"/>
          <w:szCs w:val="22"/>
          <w:shd w:val="clear" w:fill="FFFFFF"/>
          <w:lang w:val="en-US" w:eastAsia="zh-CN"/>
        </w:rPr>
        <w:t>)</w:t>
      </w:r>
      <w:r>
        <w:rPr>
          <w:rFonts w:hint="eastAsia" w:ascii="微软雅黑" w:hAnsi="微软雅黑" w:eastAsia="微软雅黑" w:cs="微软雅黑"/>
          <w:i w:val="0"/>
          <w:iCs w:val="0"/>
          <w:caps w:val="0"/>
          <w:spacing w:val="0"/>
          <w:sz w:val="22"/>
          <w:szCs w:val="22"/>
          <w:shd w:val="clear" w:fill="FFFFFF"/>
        </w:rPr>
        <w:t>，然后</w:t>
      </w:r>
      <w:r>
        <w:rPr>
          <w:rFonts w:hint="eastAsia" w:ascii="微软雅黑" w:hAnsi="微软雅黑" w:eastAsia="微软雅黑" w:cs="微软雅黑"/>
          <w:i w:val="0"/>
          <w:iCs w:val="0"/>
          <w:caps w:val="0"/>
          <w:color w:val="FF0000"/>
          <w:spacing w:val="0"/>
          <w:sz w:val="22"/>
          <w:szCs w:val="22"/>
          <w:shd w:val="clear" w:fill="FFFFFF"/>
        </w:rPr>
        <w:t>再输入RCNN</w:t>
      </w:r>
      <w:r>
        <w:rPr>
          <w:rFonts w:hint="eastAsia" w:ascii="微软雅黑" w:hAnsi="微软雅黑" w:eastAsia="微软雅黑" w:cs="微软雅黑"/>
          <w:i w:val="0"/>
          <w:iCs w:val="0"/>
          <w:caps w:val="0"/>
          <w:spacing w:val="0"/>
          <w:sz w:val="22"/>
          <w:szCs w:val="22"/>
          <w:shd w:val="clear" w:fill="FFFFFF"/>
        </w:rPr>
        <w:t>，以</w:t>
      </w:r>
      <w:r>
        <w:rPr>
          <w:rFonts w:hint="eastAsia" w:ascii="微软雅黑" w:hAnsi="微软雅黑" w:eastAsia="微软雅黑" w:cs="微软雅黑"/>
          <w:i w:val="0"/>
          <w:iCs w:val="0"/>
          <w:caps w:val="0"/>
          <w:color w:val="FF0000"/>
          <w:spacing w:val="0"/>
          <w:sz w:val="22"/>
          <w:szCs w:val="22"/>
          <w:shd w:val="clear" w:fill="FFFFFF"/>
        </w:rPr>
        <w:t>生成候选组件</w:t>
      </w:r>
      <w:r>
        <w:rPr>
          <w:rFonts w:hint="eastAsia" w:ascii="微软雅黑" w:hAnsi="微软雅黑" w:eastAsia="微软雅黑" w:cs="微软雅黑"/>
          <w:i w:val="0"/>
          <w:iCs w:val="0"/>
          <w:caps w:val="0"/>
          <w:spacing w:val="0"/>
          <w:sz w:val="22"/>
          <w:szCs w:val="22"/>
          <w:shd w:val="clear" w:fill="FFFFFF"/>
        </w:rPr>
        <w:t>。在RPN中，采用7个锚定比率（0.02、0.05、0.1、0.2、0.5、1.0、2.0）来处理大小和比例不同的文档元素。在</w:t>
      </w:r>
      <w:r>
        <w:rPr>
          <w:rFonts w:hint="eastAsia" w:ascii="微软雅黑" w:hAnsi="微软雅黑" w:eastAsia="微软雅黑" w:cs="微软雅黑"/>
          <w:i w:val="0"/>
          <w:iCs w:val="0"/>
          <w:caps w:val="0"/>
          <w:color w:val="FF0000"/>
          <w:spacing w:val="0"/>
          <w:sz w:val="22"/>
          <w:szCs w:val="22"/>
          <w:highlight w:val="yellow"/>
          <w:shd w:val="clear" w:fill="FFFFFF"/>
        </w:rPr>
        <w:t>关系模块</w:t>
      </w:r>
      <w:r>
        <w:rPr>
          <w:rFonts w:hint="eastAsia" w:ascii="微软雅黑" w:hAnsi="微软雅黑" w:eastAsia="微软雅黑" w:cs="微软雅黑"/>
          <w:i w:val="0"/>
          <w:iCs w:val="0"/>
          <w:caps w:val="0"/>
          <w:spacing w:val="0"/>
          <w:sz w:val="22"/>
          <w:szCs w:val="22"/>
          <w:shd w:val="clear" w:fill="FFFFFF"/>
        </w:rPr>
        <w:t>中，</w:t>
      </w:r>
      <w:r>
        <w:rPr>
          <w:rFonts w:hint="eastAsia" w:ascii="微软雅黑" w:hAnsi="微软雅黑" w:eastAsia="微软雅黑" w:cs="微软雅黑"/>
          <w:i w:val="0"/>
          <w:iCs w:val="0"/>
          <w:caps w:val="0"/>
          <w:color w:val="FF0000"/>
          <w:spacing w:val="0"/>
          <w:sz w:val="22"/>
          <w:szCs w:val="22"/>
          <w:shd w:val="clear" w:fill="FFFFFF"/>
        </w:rPr>
        <w:t>每个候选对象的维度设置为1024，并使用</w:t>
      </w:r>
      <w:r>
        <w:rPr>
          <w:rFonts w:hint="eastAsia" w:ascii="微软雅黑" w:hAnsi="微软雅黑" w:eastAsia="微软雅黑" w:cs="微软雅黑"/>
          <w:i w:val="0"/>
          <w:iCs w:val="0"/>
          <w:caps w:val="0"/>
          <w:color w:val="FF0000"/>
          <w:spacing w:val="0"/>
          <w:sz w:val="22"/>
          <w:szCs w:val="22"/>
          <w:highlight w:val="yellow"/>
          <w:shd w:val="clear" w:fill="FFFFFF"/>
        </w:rPr>
        <w:t>2层16个头的多头注意</w:t>
      </w:r>
      <w:r>
        <w:rPr>
          <w:rFonts w:hint="eastAsia" w:ascii="微软雅黑" w:hAnsi="微软雅黑" w:eastAsia="微软雅黑" w:cs="微软雅黑"/>
          <w:i w:val="0"/>
          <w:iCs w:val="0"/>
          <w:caps w:val="0"/>
          <w:color w:val="FF0000"/>
          <w:spacing w:val="0"/>
          <w:sz w:val="22"/>
          <w:szCs w:val="22"/>
          <w:shd w:val="clear" w:fill="FFFFFF"/>
        </w:rPr>
        <w:t>来建模关系</w:t>
      </w:r>
      <w:r>
        <w:rPr>
          <w:rFonts w:hint="eastAsia" w:ascii="微软雅黑" w:hAnsi="微软雅黑" w:eastAsia="微软雅黑" w:cs="微软雅黑"/>
          <w:i w:val="0"/>
          <w:iCs w:val="0"/>
          <w:caps w:val="0"/>
          <w:spacing w:val="0"/>
          <w:sz w:val="22"/>
          <w:szCs w:val="22"/>
          <w:shd w:val="clear" w:fill="FFFFFF"/>
        </w:rPr>
        <w:t>。在所有实验中，我们将等式（11）中的λ设为1。</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对于</w:t>
      </w:r>
      <w:r>
        <w:rPr>
          <w:rFonts w:hint="eastAsia" w:ascii="微软雅黑" w:hAnsi="微软雅黑" w:eastAsia="微软雅黑" w:cs="微软雅黑"/>
          <w:i w:val="0"/>
          <w:iCs w:val="0"/>
          <w:caps w:val="0"/>
          <w:color w:val="FF0000"/>
          <w:spacing w:val="0"/>
          <w:sz w:val="22"/>
          <w:szCs w:val="22"/>
          <w:shd w:val="clear" w:fill="FFFFFF"/>
        </w:rPr>
        <w:t>基于NLP的多模式布局分析方法</w:t>
      </w:r>
      <w:r>
        <w:rPr>
          <w:rFonts w:hint="eastAsia" w:ascii="微软雅黑" w:hAnsi="微软雅黑" w:eastAsia="微软雅黑" w:cs="微软雅黑"/>
          <w:i w:val="0"/>
          <w:iCs w:val="0"/>
          <w:caps w:val="0"/>
          <w:spacing w:val="0"/>
          <w:sz w:val="22"/>
          <w:szCs w:val="22"/>
          <w:shd w:val="clear" w:fill="FFFFFF"/>
        </w:rPr>
        <w:t>，从PDF解析的低级元素（例如标记）用作组件候选，关系模块预测其语义标签。</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我们的模型是在PyTorch框架下实现的。它由SGD优化器进行训练，batchsize=2，动量=0.9，重量衰减=10−4. 初始学习速率设置为10−3，在Article Regions数据集上每10个</w:t>
      </w:r>
      <w:r>
        <w:rPr>
          <w:rFonts w:hint="eastAsia" w:cs="微软雅黑"/>
          <w:i w:val="0"/>
          <w:iCs w:val="0"/>
          <w:caps w:val="0"/>
          <w:spacing w:val="0"/>
          <w:sz w:val="22"/>
          <w:szCs w:val="22"/>
          <w:shd w:val="clear" w:fill="FFFFFF"/>
          <w:lang w:val="en-US" w:eastAsia="zh-CN"/>
        </w:rPr>
        <w:t>epoch</w:t>
      </w:r>
      <w:r>
        <w:rPr>
          <w:rFonts w:hint="eastAsia" w:ascii="微软雅黑" w:hAnsi="微软雅黑" w:eastAsia="微软雅黑" w:cs="微软雅黑"/>
          <w:i w:val="0"/>
          <w:iCs w:val="0"/>
          <w:caps w:val="0"/>
          <w:spacing w:val="0"/>
          <w:sz w:val="22"/>
          <w:szCs w:val="22"/>
          <w:shd w:val="clear" w:fill="FFFFFF"/>
        </w:rPr>
        <w:t>除以10，在其他两个基准上除以3个</w:t>
      </w:r>
      <w:r>
        <w:rPr>
          <w:rFonts w:hint="eastAsia" w:cs="微软雅黑"/>
          <w:i w:val="0"/>
          <w:iCs w:val="0"/>
          <w:caps w:val="0"/>
          <w:spacing w:val="0"/>
          <w:sz w:val="22"/>
          <w:szCs w:val="22"/>
          <w:shd w:val="clear" w:fill="FFFFFF"/>
          <w:lang w:val="en-US" w:eastAsia="zh-CN"/>
        </w:rPr>
        <w:t>epoch</w:t>
      </w:r>
      <w:r>
        <w:rPr>
          <w:rFonts w:hint="eastAsia" w:ascii="微软雅黑" w:hAnsi="微软雅黑" w:eastAsia="微软雅黑" w:cs="微软雅黑"/>
          <w:i w:val="0"/>
          <w:iCs w:val="0"/>
          <w:caps w:val="0"/>
          <w:spacing w:val="0"/>
          <w:sz w:val="22"/>
          <w:szCs w:val="22"/>
          <w:shd w:val="clear" w:fill="FFFFFF"/>
        </w:rPr>
        <w:t>。关于文章区域的模型培训持续30个</w:t>
      </w:r>
      <w:r>
        <w:rPr>
          <w:rFonts w:hint="eastAsia" w:cs="微软雅黑"/>
          <w:i w:val="0"/>
          <w:iCs w:val="0"/>
          <w:caps w:val="0"/>
          <w:spacing w:val="0"/>
          <w:sz w:val="22"/>
          <w:szCs w:val="22"/>
          <w:shd w:val="clear" w:fill="FFFFFF"/>
          <w:lang w:val="en-US" w:eastAsia="zh-CN"/>
        </w:rPr>
        <w:t>epoch</w:t>
      </w:r>
      <w:r>
        <w:rPr>
          <w:rFonts w:hint="eastAsia" w:ascii="微软雅黑" w:hAnsi="微软雅黑" w:eastAsia="微软雅黑" w:cs="微软雅黑"/>
          <w:i w:val="0"/>
          <w:iCs w:val="0"/>
          <w:caps w:val="0"/>
          <w:spacing w:val="0"/>
          <w:sz w:val="22"/>
          <w:szCs w:val="22"/>
          <w:shd w:val="clear" w:fill="FFFFFF"/>
        </w:rPr>
        <w:t>，而关于其他两个基准的培训持续6个</w:t>
      </w:r>
      <w:r>
        <w:rPr>
          <w:rFonts w:hint="eastAsia" w:cs="微软雅黑"/>
          <w:i w:val="0"/>
          <w:iCs w:val="0"/>
          <w:caps w:val="0"/>
          <w:spacing w:val="0"/>
          <w:sz w:val="22"/>
          <w:szCs w:val="22"/>
          <w:shd w:val="clear" w:fill="FFFFFF"/>
          <w:lang w:val="en-US" w:eastAsia="zh-CN"/>
        </w:rPr>
        <w:t>epoch</w:t>
      </w:r>
      <w:r>
        <w:rPr>
          <w:rFonts w:hint="eastAsia" w:ascii="微软雅黑" w:hAnsi="微软雅黑" w:eastAsia="微软雅黑" w:cs="微软雅黑"/>
          <w:i w:val="0"/>
          <w:iCs w:val="0"/>
          <w:caps w:val="0"/>
          <w:spacing w:val="0"/>
          <w:sz w:val="22"/>
          <w:szCs w:val="22"/>
          <w:shd w:val="clear" w:fill="FFFFFF"/>
        </w:rPr>
        <w:t>。所有实验均在特斯拉-V100 GPU上进行。 源代码将在不久的将来发布。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spacing w:val="15"/>
          <w:sz w:val="19"/>
          <w:szCs w:val="19"/>
        </w:rPr>
      </w:pPr>
    </w:p>
    <w:p>
      <w:pPr>
        <w:rPr>
          <w:rFonts w:hint="default"/>
          <w:b/>
          <w:bCs/>
        </w:rPr>
      </w:pPr>
      <w:r>
        <w:rPr>
          <w:rFonts w:hint="default"/>
          <w:b/>
          <w:bCs/>
        </w:rPr>
        <w:t>4.3 结果</w:t>
      </w:r>
    </w:p>
    <w:p>
      <w:pPr>
        <w:ind w:firstLine="420" w:firstLineChars="200"/>
        <w:rPr>
          <w:rFonts w:hint="eastAsia"/>
        </w:rPr>
      </w:pPr>
      <w:r>
        <w:rPr>
          <w:rFonts w:hint="eastAsia"/>
          <w:b/>
          <w:bCs/>
        </w:rPr>
        <w:t>文章区域</w:t>
      </w:r>
      <w:r>
        <w:rPr>
          <w:rFonts w:hint="eastAsia"/>
        </w:rPr>
        <w:t>。我们比较了两种模型在该数据集上的VSR性能：更快的RCNN和更快的带上下文的RCNN[31]。带</w:t>
      </w:r>
      <w:r>
        <w:rPr>
          <w:rFonts w:hint="eastAsia"/>
          <w:color w:val="FF0000"/>
        </w:rPr>
        <w:t>上下文的更快RCNN除了文档图像外，还添加有限的上下文</w:t>
      </w:r>
      <w:r>
        <w:rPr>
          <w:rFonts w:hint="eastAsia"/>
        </w:rPr>
        <w:t>（</w:t>
      </w:r>
      <w:r>
        <w:rPr>
          <w:rFonts w:hint="eastAsia"/>
          <w:color w:val="FF0000"/>
          <w:highlight w:val="yellow"/>
        </w:rPr>
        <w:t>页码、感兴趣区域位置和大小</w:t>
      </w:r>
      <w:r>
        <w:rPr>
          <w:rFonts w:hint="eastAsia"/>
        </w:rPr>
        <w:t>）作为输入。</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在表1中，我们首先显示了他们原始论文中报告的地图[31]。为了公平比较，我们使用VSR中使用的相同主干（ResNet101）和颈部配置重新实现了这两个模型。我们还报告了重新实施后的性能。我们可以看到，</w:t>
      </w:r>
      <w:r>
        <w:rPr>
          <w:rFonts w:hint="eastAsia" w:ascii="微软雅黑" w:hAnsi="微软雅黑" w:eastAsia="微软雅黑" w:cs="微软雅黑"/>
          <w:i w:val="0"/>
          <w:iCs w:val="0"/>
          <w:caps w:val="0"/>
          <w:color w:val="FF0000"/>
          <w:spacing w:val="0"/>
          <w:sz w:val="22"/>
          <w:szCs w:val="22"/>
          <w:shd w:val="clear" w:fill="FFFFFF"/>
        </w:rPr>
        <w:t>我们重新实现的模型比其原始模型具有更高的映射。我们认为这主要是因为我们在RPN中使用了多个锚定比率</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shd w:val="clear" w:fill="FFFFFF"/>
        </w:rPr>
        <w:t>从而在不同大小的文档元素上实现了更好的检测结果</w:t>
      </w:r>
      <w:r>
        <w:rPr>
          <w:rFonts w:hint="eastAsia" w:ascii="微软雅黑" w:hAnsi="微软雅黑" w:eastAsia="微软雅黑" w:cs="微软雅黑"/>
          <w:i w:val="0"/>
          <w:iCs w:val="0"/>
          <w:caps w:val="0"/>
          <w:spacing w:val="0"/>
          <w:sz w:val="22"/>
          <w:szCs w:val="22"/>
          <w:shd w:val="clear" w:fill="FFFFFF"/>
        </w:rPr>
        <w:t>。VSR充分利用了视觉、语义和组件之间的关系，在大多数类上显示最高的映射。在图形和表格类别上，VSR取得了可比的结果，轻微的性能下降将在第4.4节中进一步讨论。</w:t>
      </w:r>
    </w:p>
    <w:p>
      <w:pPr>
        <w:ind w:firstLine="420" w:firstLineChars="200"/>
        <w:rPr>
          <w:rFonts w:hint="eastAsia" w:ascii="微软雅黑" w:hAnsi="微软雅黑" w:eastAsia="微软雅黑" w:cs="微软雅黑"/>
          <w:i w:val="0"/>
          <w:iCs w:val="0"/>
          <w:caps w:val="0"/>
          <w:spacing w:val="0"/>
          <w:sz w:val="22"/>
          <w:szCs w:val="22"/>
          <w:shd w:val="clear" w:fill="FFFFFF"/>
        </w:rPr>
      </w:pPr>
      <w:r>
        <w:drawing>
          <wp:inline distT="0" distB="0" distL="114300" distR="114300">
            <wp:extent cx="5265420" cy="2089785"/>
            <wp:effectExtent l="0" t="0" r="11430" b="5715"/>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pic:cNvPicPr>
                      <a:picLocks noChangeAspect="1"/>
                    </pic:cNvPicPr>
                  </pic:nvPicPr>
                  <pic:blipFill>
                    <a:blip r:embed="rId66"/>
                    <a:stretch>
                      <a:fillRect/>
                    </a:stretch>
                  </pic:blipFill>
                  <pic:spPr>
                    <a:xfrm>
                      <a:off x="0" y="0"/>
                      <a:ext cx="5265420" cy="2089785"/>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spacing w:val="0"/>
          <w:sz w:val="22"/>
          <w:szCs w:val="22"/>
          <w:shd w:val="clear" w:fill="FFFFFF"/>
        </w:rPr>
        <w:t>PubLayNet</w:t>
      </w:r>
      <w:r>
        <w:rPr>
          <w:rFonts w:hint="eastAsia" w:ascii="微软雅黑" w:hAnsi="微软雅黑" w:eastAsia="微软雅黑" w:cs="微软雅黑"/>
          <w:i w:val="0"/>
          <w:iCs w:val="0"/>
          <w:caps w:val="0"/>
          <w:spacing w:val="0"/>
          <w:sz w:val="22"/>
          <w:szCs w:val="22"/>
          <w:shd w:val="clear" w:fill="FFFFFF"/>
        </w:rPr>
        <w:t>.在表2中，我们将VSR在该数据集上的性能与两种纯基于图像的方法（更快的RCNN[26]和掩码RCNN[13]）进行了比较。虽然这两个模型在验证数据集上显示了有希望的结果（AP&gt;90%），</w:t>
      </w:r>
      <w:r>
        <w:rPr>
          <w:rFonts w:hint="eastAsia" w:ascii="微软雅黑" w:hAnsi="微软雅黑" w:eastAsia="微软雅黑" w:cs="微软雅黑"/>
          <w:i w:val="0"/>
          <w:iCs w:val="0"/>
          <w:caps w:val="0"/>
          <w:color w:val="FF0000"/>
          <w:spacing w:val="0"/>
          <w:sz w:val="22"/>
          <w:szCs w:val="22"/>
          <w:shd w:val="clear" w:fill="FFFFFF"/>
        </w:rPr>
        <w:t>但VSR提高了所有类的性能</w:t>
      </w:r>
      <w:r>
        <w:rPr>
          <w:rFonts w:hint="eastAsia" w:ascii="微软雅黑" w:hAnsi="微软雅黑" w:eastAsia="微软雅黑" w:cs="微软雅黑"/>
          <w:i w:val="0"/>
          <w:iCs w:val="0"/>
          <w:caps w:val="0"/>
          <w:spacing w:val="0"/>
          <w:sz w:val="22"/>
          <w:szCs w:val="22"/>
          <w:shd w:val="clear" w:fill="FFFFFF"/>
        </w:rPr>
        <w:t>，并将最终AP提高了4.7%。</w:t>
      </w:r>
      <w:r>
        <w:rPr>
          <w:rFonts w:hint="eastAsia" w:ascii="微软雅黑" w:hAnsi="微软雅黑" w:eastAsia="微软雅黑" w:cs="微软雅黑"/>
          <w:i w:val="0"/>
          <w:iCs w:val="0"/>
          <w:caps w:val="0"/>
          <w:color w:val="FF0000"/>
          <w:spacing w:val="0"/>
          <w:sz w:val="22"/>
          <w:szCs w:val="22"/>
          <w:highlight w:val="yellow"/>
          <w:shd w:val="clear" w:fill="FFFFFF"/>
        </w:rPr>
        <w:t>VSR在与文本相关的类（文本、标题和列表）上显示了巨大的性能改进</w:t>
      </w:r>
      <w:r>
        <w:rPr>
          <w:rFonts w:hint="eastAsia" w:ascii="微软雅黑" w:hAnsi="微软雅黑" w:eastAsia="微软雅黑" w:cs="微软雅黑"/>
          <w:i w:val="0"/>
          <w:iCs w:val="0"/>
          <w:caps w:val="0"/>
          <w:color w:val="FF0000"/>
          <w:spacing w:val="0"/>
          <w:sz w:val="22"/>
          <w:szCs w:val="22"/>
          <w:shd w:val="clear" w:fill="FFFFFF"/>
        </w:rPr>
        <w:t>，因为除了文档图像之外，它还</w:t>
      </w:r>
      <w:r>
        <w:rPr>
          <w:rFonts w:hint="eastAsia" w:ascii="微软雅黑" w:hAnsi="微软雅黑" w:eastAsia="微软雅黑" w:cs="微软雅黑"/>
          <w:i w:val="0"/>
          <w:iCs w:val="0"/>
          <w:caps w:val="0"/>
          <w:color w:val="FF0000"/>
          <w:spacing w:val="0"/>
          <w:sz w:val="22"/>
          <w:szCs w:val="22"/>
          <w:highlight w:val="yellow"/>
          <w:shd w:val="clear" w:fill="FFFFFF"/>
        </w:rPr>
        <w:t>利用了文档语义</w:t>
      </w:r>
      <w:r>
        <w:rPr>
          <w:rFonts w:hint="eastAsia" w:ascii="微软雅黑" w:hAnsi="微软雅黑" w:eastAsia="微软雅黑" w:cs="微软雅黑"/>
          <w:i w:val="0"/>
          <w:iCs w:val="0"/>
          <w:caps w:val="0"/>
          <w:spacing w:val="0"/>
          <w:sz w:val="22"/>
          <w:szCs w:val="22"/>
          <w:shd w:val="clear" w:fill="FFFFFF"/>
        </w:rPr>
        <w:t>。在测试数据集（也称为ICDAR221布局分析识别竞赛排行榜4）上，VSR超过所有参赛团队并排名第一，与Mask RCNN基线相比，AP增加4.99%。</w:t>
      </w:r>
    </w:p>
    <w:p>
      <w:pPr>
        <w:ind w:firstLine="420" w:firstLineChars="200"/>
        <w:rPr>
          <w:rFonts w:hint="eastAsia" w:ascii="微软雅黑" w:hAnsi="微软雅黑" w:eastAsia="微软雅黑" w:cs="微软雅黑"/>
          <w:i w:val="0"/>
          <w:iCs w:val="0"/>
          <w:caps w:val="0"/>
          <w:spacing w:val="0"/>
          <w:sz w:val="22"/>
          <w:szCs w:val="22"/>
          <w:shd w:val="clear" w:fill="FFFFFF"/>
        </w:rPr>
      </w:pPr>
      <w:r>
        <w:drawing>
          <wp:inline distT="0" distB="0" distL="114300" distR="114300">
            <wp:extent cx="5273040" cy="3031490"/>
            <wp:effectExtent l="0" t="0" r="3810" b="1651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67"/>
                    <a:stretch>
                      <a:fillRect/>
                    </a:stretch>
                  </pic:blipFill>
                  <pic:spPr>
                    <a:xfrm>
                      <a:off x="0" y="0"/>
                      <a:ext cx="5273040" cy="3031490"/>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color w:val="FF0000"/>
          <w:spacing w:val="0"/>
          <w:sz w:val="22"/>
          <w:szCs w:val="22"/>
          <w:shd w:val="clear" w:fill="FFFFFF"/>
        </w:rPr>
      </w:pPr>
      <w:r>
        <w:rPr>
          <w:rFonts w:hint="eastAsia" w:cs="微软雅黑"/>
          <w:b/>
          <w:bCs/>
          <w:i w:val="0"/>
          <w:iCs w:val="0"/>
          <w:caps w:val="0"/>
          <w:spacing w:val="0"/>
          <w:sz w:val="22"/>
          <w:szCs w:val="22"/>
          <w:shd w:val="clear" w:fill="FFFFFF"/>
          <w:lang w:val="en-US" w:eastAsia="zh-CN"/>
        </w:rPr>
        <w:t>DocBank。</w:t>
      </w:r>
      <w:r>
        <w:rPr>
          <w:rFonts w:hint="eastAsia" w:ascii="微软雅黑" w:hAnsi="微软雅黑" w:eastAsia="微软雅黑" w:cs="微软雅黑"/>
          <w:i w:val="0"/>
          <w:iCs w:val="0"/>
          <w:caps w:val="0"/>
          <w:spacing w:val="0"/>
          <w:sz w:val="22"/>
          <w:szCs w:val="22"/>
          <w:shd w:val="clear" w:fill="FFFFFF"/>
        </w:rPr>
        <w:t>此数据集</w:t>
      </w:r>
      <w:r>
        <w:rPr>
          <w:rFonts w:hint="eastAsia" w:ascii="微软雅黑" w:hAnsi="微软雅黑" w:eastAsia="微软雅黑" w:cs="微软雅黑"/>
          <w:i w:val="0"/>
          <w:iCs w:val="0"/>
          <w:caps w:val="0"/>
          <w:color w:val="FF0000"/>
          <w:spacing w:val="0"/>
          <w:sz w:val="22"/>
          <w:szCs w:val="22"/>
          <w:shd w:val="clear" w:fill="FFFFFF"/>
        </w:rPr>
        <w:t>提供令牌和检测注释</w:t>
      </w:r>
      <w:r>
        <w:rPr>
          <w:rFonts w:hint="eastAsia" w:ascii="微软雅黑" w:hAnsi="微软雅黑" w:eastAsia="微软雅黑" w:cs="微软雅黑"/>
          <w:i w:val="0"/>
          <w:iCs w:val="0"/>
          <w:caps w:val="0"/>
          <w:spacing w:val="0"/>
          <w:sz w:val="22"/>
          <w:szCs w:val="22"/>
          <w:shd w:val="clear" w:fill="FFFFFF"/>
        </w:rPr>
        <w:t>。因此，我们可以将布局分析任务视为</w:t>
      </w:r>
      <w:r>
        <w:rPr>
          <w:rFonts w:hint="eastAsia" w:ascii="微软雅黑" w:hAnsi="微软雅黑" w:eastAsia="微软雅黑" w:cs="微软雅黑"/>
          <w:i w:val="0"/>
          <w:iCs w:val="0"/>
          <w:caps w:val="0"/>
          <w:color w:val="FF0000"/>
          <w:spacing w:val="0"/>
          <w:sz w:val="22"/>
          <w:szCs w:val="22"/>
          <w:shd w:val="clear" w:fill="FFFFFF"/>
        </w:rPr>
        <w:t>序列标记任务或对象检测任务</w:t>
      </w:r>
      <w:r>
        <w:rPr>
          <w:rFonts w:hint="eastAsia" w:ascii="微软雅黑" w:hAnsi="微软雅黑" w:eastAsia="微软雅黑" w:cs="微软雅黑"/>
          <w:i w:val="0"/>
          <w:iCs w:val="0"/>
          <w:caps w:val="0"/>
          <w:spacing w:val="0"/>
          <w:sz w:val="22"/>
          <w:szCs w:val="22"/>
          <w:shd w:val="clear" w:fill="FFFFFF"/>
        </w:rPr>
        <w:t>，然后在</w:t>
      </w:r>
      <w:r>
        <w:rPr>
          <w:rFonts w:hint="eastAsia" w:ascii="微软雅黑" w:hAnsi="微软雅黑" w:eastAsia="微软雅黑" w:cs="微软雅黑"/>
          <w:i w:val="0"/>
          <w:iCs w:val="0"/>
          <w:caps w:val="0"/>
          <w:color w:val="FF0000"/>
          <w:spacing w:val="0"/>
          <w:sz w:val="22"/>
          <w:szCs w:val="22"/>
          <w:shd w:val="clear" w:fill="FFFFFF"/>
        </w:rPr>
        <w:t>这两种情况下将VSR与现有解决方案进行比较。</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spacing w:val="0"/>
          <w:sz w:val="22"/>
          <w:szCs w:val="22"/>
          <w:shd w:val="clear" w:fill="FFFFFF"/>
        </w:rPr>
        <w:t>布局分析作为序列标记</w:t>
      </w:r>
      <w:r>
        <w:rPr>
          <w:rFonts w:hint="eastAsia" w:ascii="微软雅黑" w:hAnsi="微软雅黑" w:eastAsia="微软雅黑" w:cs="微软雅黑"/>
          <w:i w:val="0"/>
          <w:iCs w:val="0"/>
          <w:caps w:val="0"/>
          <w:spacing w:val="0"/>
          <w:sz w:val="22"/>
          <w:szCs w:val="22"/>
          <w:shd w:val="clear" w:fill="FFFFFF"/>
        </w:rPr>
        <w:t>。使用令牌级注释，我们将VSR与BERT[8]、RoBERTa[25]、LayoutLM[38]进行比较，将更快的RCNN与ResNeXt-101[37]和表3中的集成模型（ResNeXt-101+LayoutLM）进行比较。尽管</w:t>
      </w:r>
      <w:r>
        <w:rPr>
          <w:rFonts w:hint="eastAsia" w:ascii="微软雅黑" w:hAnsi="微软雅黑" w:eastAsia="微软雅黑" w:cs="微软雅黑"/>
          <w:i w:val="0"/>
          <w:iCs w:val="0"/>
          <w:caps w:val="0"/>
          <w:color w:val="FF0000"/>
          <w:spacing w:val="0"/>
          <w:sz w:val="22"/>
          <w:szCs w:val="22"/>
          <w:shd w:val="clear" w:fill="FFFFFF"/>
        </w:rPr>
        <w:t>标题和图形</w:t>
      </w:r>
      <w:r>
        <w:rPr>
          <w:rFonts w:hint="eastAsia" w:ascii="微软雅黑" w:hAnsi="微软雅黑" w:eastAsia="微软雅黑" w:cs="微软雅黑"/>
          <w:i w:val="0"/>
          <w:iCs w:val="0"/>
          <w:caps w:val="0"/>
          <w:spacing w:val="0"/>
          <w:sz w:val="22"/>
          <w:szCs w:val="22"/>
          <w:shd w:val="clear" w:fill="FFFFFF"/>
        </w:rPr>
        <w:t>的F1最高分数分别通过集成模型（ResNeXt-101+LayoutLM）和LayoutLM实现，但VSR在较小的差距下实现了可比的结果(≤0.37%). 更重要的是，</w:t>
      </w:r>
      <w:r>
        <w:rPr>
          <w:rFonts w:hint="eastAsia" w:ascii="微软雅黑" w:hAnsi="微软雅黑" w:eastAsia="微软雅黑" w:cs="微软雅黑"/>
          <w:i w:val="0"/>
          <w:iCs w:val="0"/>
          <w:caps w:val="0"/>
          <w:color w:val="FF0000"/>
          <w:spacing w:val="0"/>
          <w:sz w:val="22"/>
          <w:szCs w:val="22"/>
          <w:shd w:val="clear" w:fill="FFFFFF"/>
        </w:rPr>
        <w:t>VSR在所有其他课程中得分最高</w:t>
      </w:r>
      <w:r>
        <w:rPr>
          <w:rFonts w:hint="eastAsia" w:ascii="微软雅黑" w:hAnsi="微软雅黑" w:eastAsia="微软雅黑" w:cs="微软雅黑"/>
          <w:i w:val="0"/>
          <w:iCs w:val="0"/>
          <w:caps w:val="0"/>
          <w:spacing w:val="0"/>
          <w:sz w:val="22"/>
          <w:szCs w:val="22"/>
          <w:shd w:val="clear" w:fill="FFFFFF"/>
        </w:rPr>
        <w:t>。这表明</w:t>
      </w:r>
      <w:r>
        <w:rPr>
          <w:rFonts w:hint="eastAsia" w:ascii="微软雅黑" w:hAnsi="微软雅黑" w:eastAsia="微软雅黑" w:cs="微软雅黑"/>
          <w:i w:val="0"/>
          <w:iCs w:val="0"/>
          <w:caps w:val="0"/>
          <w:color w:val="FF0000"/>
          <w:spacing w:val="0"/>
          <w:sz w:val="22"/>
          <w:szCs w:val="22"/>
          <w:shd w:val="clear" w:fill="FFFFFF"/>
        </w:rPr>
        <w:t>VSR在文档布局分析任务上明显优于BERT、RoBERTa和LayoutLM体系结构</w:t>
      </w:r>
      <w:r>
        <w:rPr>
          <w:rFonts w:hint="eastAsia" w:ascii="微软雅黑" w:hAnsi="微软雅黑" w:eastAsia="微软雅黑" w:cs="微软雅黑"/>
          <w:i w:val="0"/>
          <w:iCs w:val="0"/>
          <w:caps w:val="0"/>
          <w:spacing w:val="0"/>
          <w:sz w:val="22"/>
          <w:szCs w:val="22"/>
          <w:shd w:val="clear" w:fill="FFFFFF"/>
        </w:rPr>
        <w:t>。</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color w:val="auto"/>
          <w:spacing w:val="0"/>
          <w:sz w:val="22"/>
          <w:szCs w:val="22"/>
          <w:shd w:val="clear" w:fill="FFFFFF"/>
        </w:rPr>
        <w:t>布局分析作为目标检测</w:t>
      </w:r>
      <w:r>
        <w:rPr>
          <w:rFonts w:hint="eastAsia" w:ascii="微软雅黑" w:hAnsi="微软雅黑" w:eastAsia="微软雅黑" w:cs="微软雅黑"/>
          <w:i w:val="0"/>
          <w:iCs w:val="0"/>
          <w:caps w:val="0"/>
          <w:spacing w:val="0"/>
          <w:sz w:val="22"/>
          <w:szCs w:val="22"/>
          <w:shd w:val="clear" w:fill="FFFFFF"/>
        </w:rPr>
        <w:t>。由于VSR和带有ResNeXt-101的快速RCNN都可以提供目标检测结果，因此我们使用mAP作为评估指标，在目标检测格式中进一步比较了它们。表4中的结果表明，除了等式、页脚和标题外，VSR在大多数类上都优于更快的RCNN。总体而言，VSR在最终地图中显示1.3%的增长。</w:t>
      </w:r>
    </w:p>
    <w:p>
      <w:pPr>
        <w:ind w:firstLine="420" w:firstLineChars="200"/>
        <w:rPr>
          <w:rFonts w:hint="eastAsia" w:ascii="微软雅黑" w:hAnsi="微软雅黑" w:eastAsia="微软雅黑" w:cs="微软雅黑"/>
          <w:i w:val="0"/>
          <w:iCs w:val="0"/>
          <w:caps w:val="0"/>
          <w:spacing w:val="0"/>
          <w:sz w:val="22"/>
          <w:szCs w:val="22"/>
          <w:shd w:val="clear" w:fill="FFFFFF"/>
        </w:rPr>
      </w:pPr>
      <w:r>
        <w:drawing>
          <wp:inline distT="0" distB="0" distL="114300" distR="114300">
            <wp:extent cx="5267325" cy="2418080"/>
            <wp:effectExtent l="0" t="0" r="9525" b="127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68"/>
                    <a:stretch>
                      <a:fillRect/>
                    </a:stretch>
                  </pic:blipFill>
                  <pic:spPr>
                    <a:xfrm>
                      <a:off x="0" y="0"/>
                      <a:ext cx="5267325" cy="2418080"/>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p>
    <w:p>
      <w:pPr>
        <w:rPr>
          <w:b/>
          <w:bCs/>
        </w:rPr>
      </w:pPr>
      <w:r>
        <w:rPr>
          <w:rFonts w:hint="default"/>
          <w:b/>
          <w:bCs/>
        </w:rPr>
        <w:t>4.4 消融研究</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VSR引入了多粒度语义、自适应聚合的双流网络和关系模块。现在，我们将探讨每种方法如何在Article Regions数据集上提高VSR的性能。</w:t>
      </w:r>
    </w:p>
    <w:p>
      <w:pPr>
        <w:ind w:firstLine="440" w:firstLineChars="200"/>
        <w:rPr>
          <w:rFonts w:hint="eastAsia" w:cs="微软雅黑"/>
          <w:i w:val="0"/>
          <w:iCs w:val="0"/>
          <w:caps w:val="0"/>
          <w:color w:val="FF0000"/>
          <w:spacing w:val="0"/>
          <w:sz w:val="22"/>
          <w:szCs w:val="22"/>
          <w:shd w:val="clear" w:fill="FFFFFF"/>
          <w:lang w:eastAsia="zh-CN"/>
        </w:rPr>
      </w:pPr>
      <w:r>
        <w:rPr>
          <w:rFonts w:hint="eastAsia" w:ascii="微软雅黑" w:hAnsi="微软雅黑" w:eastAsia="微软雅黑" w:cs="微软雅黑"/>
          <w:b/>
          <w:bCs/>
          <w:i w:val="0"/>
          <w:iCs w:val="0"/>
          <w:caps w:val="0"/>
          <w:color w:val="auto"/>
          <w:spacing w:val="0"/>
          <w:sz w:val="22"/>
          <w:szCs w:val="22"/>
          <w:shd w:val="clear" w:fill="FFFFFF"/>
        </w:rPr>
        <w:t>多粒度语义特征的影响</w:t>
      </w:r>
      <w:r>
        <w:rPr>
          <w:rFonts w:hint="eastAsia" w:ascii="微软雅黑" w:hAnsi="微软雅黑" w:eastAsia="微软雅黑" w:cs="微软雅黑"/>
          <w:i w:val="0"/>
          <w:iCs w:val="0"/>
          <w:caps w:val="0"/>
          <w:color w:val="auto"/>
          <w:spacing w:val="0"/>
          <w:sz w:val="22"/>
          <w:szCs w:val="22"/>
          <w:shd w:val="clear" w:fill="FFFFFF"/>
        </w:rPr>
        <w:t>。</w:t>
      </w:r>
      <w:r>
        <w:rPr>
          <w:rFonts w:hint="eastAsia" w:ascii="微软雅黑" w:hAnsi="微软雅黑" w:eastAsia="微软雅黑" w:cs="微软雅黑"/>
          <w:i w:val="0"/>
          <w:iCs w:val="0"/>
          <w:caps w:val="0"/>
          <w:spacing w:val="0"/>
          <w:sz w:val="22"/>
          <w:szCs w:val="22"/>
          <w:shd w:val="clear" w:fill="FFFFFF"/>
        </w:rPr>
        <w:t>为了了解多粒度语义特征是否确实提高了VSR的性能，我们比较了表5中的4个版本的VSR（</w:t>
      </w:r>
      <w:r>
        <w:rPr>
          <w:rFonts w:hint="eastAsia" w:ascii="微软雅黑" w:hAnsi="微软雅黑" w:eastAsia="微软雅黑" w:cs="微软雅黑"/>
          <w:i w:val="0"/>
          <w:iCs w:val="0"/>
          <w:caps w:val="0"/>
          <w:color w:val="FF0000"/>
          <w:spacing w:val="0"/>
          <w:sz w:val="22"/>
          <w:szCs w:val="22"/>
          <w:shd w:val="clear" w:fill="FFFFFF"/>
        </w:rPr>
        <w:t>仅视觉、视觉+字符、视觉+句子、视觉+字符+句子</w:t>
      </w:r>
      <w:r>
        <w:rPr>
          <w:rFonts w:hint="eastAsia" w:ascii="微软雅黑" w:hAnsi="微软雅黑" w:eastAsia="微软雅黑" w:cs="微软雅黑"/>
          <w:i w:val="0"/>
          <w:iCs w:val="0"/>
          <w:caps w:val="0"/>
          <w:spacing w:val="0"/>
          <w:sz w:val="22"/>
          <w:szCs w:val="22"/>
          <w:shd w:val="clear" w:fill="FFFFFF"/>
        </w:rPr>
        <w:t>）。在这里，</w:t>
      </w:r>
      <w:r>
        <w:rPr>
          <w:rFonts w:hint="eastAsia" w:ascii="微软雅黑" w:hAnsi="微软雅黑" w:eastAsia="微软雅黑" w:cs="微软雅黑"/>
          <w:i w:val="0"/>
          <w:iCs w:val="0"/>
          <w:caps w:val="0"/>
          <w:color w:val="FF0000"/>
          <w:spacing w:val="0"/>
          <w:sz w:val="22"/>
          <w:szCs w:val="22"/>
          <w:shd w:val="clear" w:fill="FFFFFF"/>
        </w:rPr>
        <w:t>字符与语义特征在两个不同的粒度上是相关的</w:t>
      </w:r>
      <w:r>
        <w:rPr>
          <w:rFonts w:hint="eastAsia" w:ascii="微软雅黑" w:hAnsi="微软雅黑" w:eastAsia="微软雅黑" w:cs="微软雅黑"/>
          <w:i w:val="0"/>
          <w:iCs w:val="0"/>
          <w:caps w:val="0"/>
          <w:spacing w:val="0"/>
          <w:sz w:val="22"/>
          <w:szCs w:val="22"/>
          <w:shd w:val="clear" w:fill="FFFFFF"/>
        </w:rPr>
        <w:t>。我们可以看到，在每个粒度上单独引入文档语义可以提高分析性能，</w:t>
      </w:r>
      <w:r>
        <w:rPr>
          <w:rFonts w:hint="eastAsia" w:ascii="微软雅黑" w:hAnsi="微软雅黑" w:eastAsia="微软雅黑" w:cs="微软雅黑"/>
          <w:i w:val="0"/>
          <w:iCs w:val="0"/>
          <w:caps w:val="0"/>
          <w:color w:val="FF0000"/>
          <w:spacing w:val="0"/>
          <w:sz w:val="22"/>
          <w:szCs w:val="22"/>
          <w:shd w:val="clear" w:fill="FFFFFF"/>
        </w:rPr>
        <w:t>同时将两者结合起来可以获得最高的映射</w:t>
      </w:r>
      <w:r>
        <w:rPr>
          <w:rFonts w:hint="eastAsia" w:ascii="微软雅黑" w:hAnsi="微软雅黑" w:eastAsia="微软雅黑" w:cs="微软雅黑"/>
          <w:i w:val="0"/>
          <w:iCs w:val="0"/>
          <w:caps w:val="0"/>
          <w:spacing w:val="0"/>
          <w:sz w:val="22"/>
          <w:szCs w:val="22"/>
          <w:shd w:val="clear" w:fill="FFFFFF"/>
        </w:rPr>
        <w:t>。这与</w:t>
      </w:r>
      <w:r>
        <w:rPr>
          <w:rFonts w:hint="eastAsia" w:ascii="微软雅黑" w:hAnsi="微软雅黑" w:eastAsia="微软雅黑" w:cs="微软雅黑"/>
          <w:i w:val="0"/>
          <w:iCs w:val="0"/>
          <w:caps w:val="0"/>
          <w:color w:val="FF0000"/>
          <w:spacing w:val="0"/>
          <w:sz w:val="22"/>
          <w:szCs w:val="22"/>
          <w:highlight w:val="yellow"/>
          <w:shd w:val="clear" w:fill="FFFFFF"/>
        </w:rPr>
        <w:t>人类理解文档的方式是一致的</w:t>
      </w:r>
      <w:r>
        <w:rPr>
          <w:rFonts w:hint="eastAsia" w:ascii="微软雅黑" w:hAnsi="微软雅黑" w:eastAsia="微软雅黑" w:cs="微软雅黑"/>
          <w:i w:val="0"/>
          <w:iCs w:val="0"/>
          <w:caps w:val="0"/>
          <w:spacing w:val="0"/>
          <w:sz w:val="22"/>
          <w:szCs w:val="22"/>
          <w:highlight w:val="yellow"/>
          <w:shd w:val="clear" w:fill="FFFFFF"/>
        </w:rPr>
        <w:t>。</w:t>
      </w:r>
      <w:r>
        <w:rPr>
          <w:rFonts w:hint="eastAsia" w:ascii="微软雅黑" w:hAnsi="微软雅黑" w:eastAsia="微软雅黑" w:cs="微软雅黑"/>
          <w:i w:val="0"/>
          <w:iCs w:val="0"/>
          <w:caps w:val="0"/>
          <w:color w:val="FF0000"/>
          <w:spacing w:val="0"/>
          <w:sz w:val="22"/>
          <w:szCs w:val="22"/>
          <w:highlight w:val="yellow"/>
          <w:shd w:val="clear" w:fill="FFFFFF"/>
        </w:rPr>
        <w:t>人类可以更好地从字符/单词（例如，作者）和句子（例如，表格标题）中识别需要少量上下文的区域</w:t>
      </w:r>
      <w:r>
        <w:rPr>
          <w:rFonts w:hint="eastAsia" w:cs="微软雅黑"/>
          <w:i w:val="0"/>
          <w:iCs w:val="0"/>
          <w:caps w:val="0"/>
          <w:color w:val="FF0000"/>
          <w:spacing w:val="0"/>
          <w:sz w:val="22"/>
          <w:szCs w:val="22"/>
          <w:shd w:val="clear" w:fill="FFFFFF"/>
          <w:lang w:eastAsia="zh-CN"/>
        </w:rPr>
        <w:t>。</w:t>
      </w:r>
    </w:p>
    <w:p>
      <w:pPr>
        <w:ind w:firstLine="420" w:firstLineChars="200"/>
        <w:rPr>
          <w:rFonts w:hint="eastAsia" w:cs="微软雅黑"/>
          <w:i w:val="0"/>
          <w:iCs w:val="0"/>
          <w:caps w:val="0"/>
          <w:color w:val="FF0000"/>
          <w:spacing w:val="0"/>
          <w:sz w:val="22"/>
          <w:szCs w:val="22"/>
          <w:shd w:val="clear" w:fill="FFFFFF"/>
          <w:lang w:eastAsia="zh-CN"/>
        </w:rPr>
      </w:pPr>
      <w:r>
        <w:drawing>
          <wp:inline distT="0" distB="0" distL="114300" distR="114300">
            <wp:extent cx="5269865" cy="1386205"/>
            <wp:effectExtent l="0" t="0" r="6985" b="4445"/>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pic:cNvPicPr>
                  </pic:nvPicPr>
                  <pic:blipFill>
                    <a:blip r:embed="rId69"/>
                    <a:stretch>
                      <a:fillRect/>
                    </a:stretch>
                  </pic:blipFill>
                  <pic:spPr>
                    <a:xfrm>
                      <a:off x="0" y="0"/>
                      <a:ext cx="5269865" cy="1386205"/>
                    </a:xfrm>
                    <a:prstGeom prst="rect">
                      <a:avLst/>
                    </a:prstGeom>
                    <a:noFill/>
                    <a:ln>
                      <a:noFill/>
                    </a:ln>
                  </pic:spPr>
                </pic:pic>
              </a:graphicData>
            </a:graphic>
          </wp:inline>
        </w:drawing>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color w:val="auto"/>
          <w:spacing w:val="0"/>
          <w:sz w:val="22"/>
          <w:szCs w:val="22"/>
          <w:shd w:val="clear" w:fill="FFFFFF"/>
        </w:rPr>
        <w:t>关系模块的影响</w:t>
      </w:r>
      <w:r>
        <w:rPr>
          <w:rFonts w:hint="eastAsia" w:ascii="微软雅黑" w:hAnsi="微软雅黑" w:eastAsia="微软雅黑" w:cs="微软雅黑"/>
          <w:i w:val="0"/>
          <w:iCs w:val="0"/>
          <w:caps w:val="0"/>
          <w:color w:val="auto"/>
          <w:spacing w:val="0"/>
          <w:sz w:val="22"/>
          <w:szCs w:val="22"/>
          <w:shd w:val="clear" w:fill="FFFFFF"/>
        </w:rPr>
        <w:t>。</w:t>
      </w:r>
      <w:r>
        <w:rPr>
          <w:rFonts w:hint="eastAsia" w:ascii="微软雅黑" w:hAnsi="微软雅黑" w:eastAsia="微软雅黑" w:cs="微软雅黑"/>
          <w:i w:val="0"/>
          <w:iCs w:val="0"/>
          <w:caps w:val="0"/>
          <w:spacing w:val="0"/>
          <w:sz w:val="22"/>
          <w:szCs w:val="22"/>
          <w:shd w:val="clear" w:fill="FFFFFF"/>
        </w:rPr>
        <w:t>为了验证关系模块（RM）的有效性，我们比较了表7中两个版本的更快的RCNN和VSR，即有RM和没有RM。由于标签和位置坐标都可以在RM中细化，单峰快速RCNN和VSR在加入关系模块后都显示出一致的改进，分别增加了5.3%和2.2%。可视示例如图4所示。</w:t>
      </w:r>
      <w:r>
        <w:rPr>
          <w:rFonts w:hint="eastAsia" w:ascii="微软雅黑" w:hAnsi="微软雅黑" w:eastAsia="微软雅黑" w:cs="微软雅黑"/>
          <w:i w:val="0"/>
          <w:iCs w:val="0"/>
          <w:caps w:val="0"/>
          <w:color w:val="FF0000"/>
          <w:spacing w:val="0"/>
          <w:sz w:val="22"/>
          <w:szCs w:val="22"/>
          <w:shd w:val="clear" w:fill="FFFFFF"/>
        </w:rPr>
        <w:t>然而，对于图形组件，在引入RM后，性能可能会略有下降。原因是，在删除重复预测的同时，我们的关系模块也可能</w:t>
      </w:r>
      <w:r>
        <w:rPr>
          <w:rFonts w:hint="eastAsia" w:ascii="微软雅黑" w:hAnsi="微软雅黑" w:eastAsia="微软雅黑" w:cs="微软雅黑"/>
          <w:i w:val="0"/>
          <w:iCs w:val="0"/>
          <w:caps w:val="0"/>
          <w:color w:val="FF0000"/>
          <w:spacing w:val="0"/>
          <w:sz w:val="22"/>
          <w:szCs w:val="22"/>
          <w:highlight w:val="yellow"/>
          <w:shd w:val="clear" w:fill="FFFFFF"/>
        </w:rPr>
        <w:t>会冒删除正确预测的风险</w:t>
      </w:r>
      <w:r>
        <w:rPr>
          <w:rFonts w:hint="eastAsia" w:ascii="微软雅黑" w:hAnsi="微软雅黑" w:eastAsia="微软雅黑" w:cs="微软雅黑"/>
          <w:i w:val="0"/>
          <w:iCs w:val="0"/>
          <w:caps w:val="0"/>
          <w:spacing w:val="0"/>
          <w:sz w:val="22"/>
          <w:szCs w:val="22"/>
          <w:shd w:val="clear" w:fill="FFFFFF"/>
        </w:rPr>
        <w:t>。但是，我们仍然看到整体表现有所改善，显示出引入关系的好处。</w:t>
      </w:r>
    </w:p>
    <w:p>
      <w:pPr>
        <w:rPr>
          <w:rFonts w:hint="eastAsia" w:ascii="微软雅黑" w:hAnsi="微软雅黑" w:eastAsia="微软雅黑" w:cs="微软雅黑"/>
          <w:i w:val="0"/>
          <w:iCs w:val="0"/>
          <w:caps w:val="0"/>
          <w:spacing w:val="0"/>
          <w:sz w:val="22"/>
          <w:szCs w:val="22"/>
          <w:shd w:val="clear" w:fill="FFFFFF"/>
        </w:rPr>
      </w:pPr>
      <w:r>
        <w:drawing>
          <wp:inline distT="0" distB="0" distL="114300" distR="114300">
            <wp:extent cx="5272405" cy="1378585"/>
            <wp:effectExtent l="0" t="0" r="4445" b="12065"/>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70"/>
                    <a:stretch>
                      <a:fillRect/>
                    </a:stretch>
                  </pic:blipFill>
                  <pic:spPr>
                    <a:xfrm>
                      <a:off x="0" y="0"/>
                      <a:ext cx="5272405" cy="1378585"/>
                    </a:xfrm>
                    <a:prstGeom prst="rect">
                      <a:avLst/>
                    </a:prstGeom>
                    <a:noFill/>
                    <a:ln>
                      <a:noFill/>
                    </a:ln>
                  </pic:spPr>
                </pic:pic>
              </a:graphicData>
            </a:graphic>
          </wp:inline>
        </w:drawing>
      </w:r>
    </w:p>
    <w:p>
      <w:r>
        <w:drawing>
          <wp:inline distT="0" distB="0" distL="114300" distR="114300">
            <wp:extent cx="5269865" cy="2482215"/>
            <wp:effectExtent l="0" t="0" r="6985" b="13335"/>
            <wp:docPr id="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pic:cNvPicPr>
                      <a:picLocks noChangeAspect="1"/>
                    </pic:cNvPicPr>
                  </pic:nvPicPr>
                  <pic:blipFill>
                    <a:blip r:embed="rId71"/>
                    <a:stretch>
                      <a:fillRect/>
                    </a:stretch>
                  </pic:blipFill>
                  <pic:spPr>
                    <a:xfrm>
                      <a:off x="0" y="0"/>
                      <a:ext cx="5269865" cy="2482215"/>
                    </a:xfrm>
                    <a:prstGeom prst="rect">
                      <a:avLst/>
                    </a:prstGeom>
                    <a:noFill/>
                    <a:ln>
                      <a:noFill/>
                    </a:ln>
                  </pic:spPr>
                </pic:pic>
              </a:graphicData>
            </a:graphic>
          </wp:inline>
        </w:drawing>
      </w:r>
    </w:p>
    <w:p>
      <w:pPr>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图4：VSR（w/wo）和RM之间的定性比较。</w:t>
      </w:r>
      <w:r>
        <w:rPr>
          <w:rFonts w:hint="eastAsia" w:ascii="微软雅黑" w:hAnsi="微软雅黑" w:eastAsia="微软雅黑" w:cs="微软雅黑"/>
          <w:i w:val="0"/>
          <w:iCs w:val="0"/>
          <w:caps w:val="0"/>
          <w:color w:val="FF0000"/>
          <w:spacing w:val="0"/>
          <w:sz w:val="22"/>
          <w:szCs w:val="22"/>
          <w:shd w:val="clear" w:fill="FFFFFF"/>
        </w:rPr>
        <w:t>引入RM可有效消除重复预测，并提供更准确的检测结果（标签和坐标）</w:t>
      </w:r>
      <w:r>
        <w:rPr>
          <w:rFonts w:hint="eastAsia" w:ascii="微软雅黑" w:hAnsi="微软雅黑" w:eastAsia="微软雅黑" w:cs="微软雅黑"/>
          <w:i w:val="0"/>
          <w:iCs w:val="0"/>
          <w:caps w:val="0"/>
          <w:spacing w:val="0"/>
          <w:sz w:val="22"/>
          <w:szCs w:val="22"/>
          <w:shd w:val="clear" w:fill="FFFFFF"/>
        </w:rPr>
        <w:t>。语义标签的颜色有：</w:t>
      </w:r>
      <w:r>
        <w:rPr>
          <w:rFonts w:hint="eastAsia" w:ascii="微软雅黑" w:hAnsi="微软雅黑" w:eastAsia="微软雅黑" w:cs="微软雅黑"/>
          <w:i w:val="0"/>
          <w:iCs w:val="0"/>
          <w:caps w:val="0"/>
          <w:color w:val="0070C0"/>
          <w:spacing w:val="0"/>
          <w:sz w:val="22"/>
          <w:szCs w:val="22"/>
          <w:shd w:val="clear" w:fill="FFFFFF"/>
        </w:rPr>
        <w:t>图形</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FF0000"/>
          <w:spacing w:val="0"/>
          <w:sz w:val="22"/>
          <w:szCs w:val="22"/>
          <w:shd w:val="clear" w:fill="FFFFFF"/>
        </w:rPr>
        <w:t>主体</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color w:val="00B050"/>
          <w:spacing w:val="0"/>
          <w:sz w:val="22"/>
          <w:szCs w:val="22"/>
          <w:shd w:val="clear" w:fill="FFFFFF"/>
        </w:rPr>
        <w:t>图形标题</w:t>
      </w:r>
      <w:r>
        <w:rPr>
          <w:rFonts w:hint="eastAsia" w:ascii="微软雅黑" w:hAnsi="微软雅黑" w:eastAsia="微软雅黑" w:cs="微软雅黑"/>
          <w:i w:val="0"/>
          <w:iCs w:val="0"/>
          <w:caps w:val="0"/>
          <w:spacing w:val="0"/>
          <w:sz w:val="22"/>
          <w:szCs w:val="22"/>
          <w:shd w:val="clear" w:fill="FFFFFF"/>
        </w:rPr>
        <w:t>。</w:t>
      </w:r>
    </w:p>
    <w:p>
      <w:pPr>
        <w:ind w:firstLine="440" w:firstLineChars="200"/>
        <w:rPr>
          <w:rFonts w:hint="eastAsia" w:ascii="微软雅黑" w:hAnsi="微软雅黑" w:eastAsia="微软雅黑" w:cs="微软雅黑"/>
          <w:b/>
          <w:bCs/>
          <w:i w:val="0"/>
          <w:iCs w:val="0"/>
          <w:caps w:val="0"/>
          <w:spacing w:val="0"/>
          <w:sz w:val="22"/>
          <w:szCs w:val="22"/>
          <w:shd w:val="clear" w:fill="FFFFFF"/>
        </w:rPr>
      </w:pP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b/>
          <w:bCs/>
          <w:i w:val="0"/>
          <w:iCs w:val="0"/>
          <w:caps w:val="0"/>
          <w:spacing w:val="0"/>
          <w:sz w:val="22"/>
          <w:szCs w:val="22"/>
          <w:shd w:val="clear" w:fill="FFFFFF"/>
        </w:rPr>
        <w:t>限制</w:t>
      </w:r>
      <w:r>
        <w:rPr>
          <w:rFonts w:hint="eastAsia" w:ascii="微软雅黑" w:hAnsi="微软雅黑" w:eastAsia="微软雅黑" w:cs="微软雅黑"/>
          <w:i w:val="0"/>
          <w:iCs w:val="0"/>
          <w:caps w:val="0"/>
          <w:spacing w:val="0"/>
          <w:sz w:val="22"/>
          <w:szCs w:val="22"/>
          <w:shd w:val="clear" w:fill="FFFFFF"/>
        </w:rPr>
        <w:t>。如上所述，</w:t>
      </w:r>
      <w:r>
        <w:rPr>
          <w:rFonts w:hint="eastAsia" w:ascii="微软雅黑" w:hAnsi="微软雅黑" w:eastAsia="微软雅黑" w:cs="微软雅黑"/>
          <w:i w:val="0"/>
          <w:iCs w:val="0"/>
          <w:caps w:val="0"/>
          <w:color w:val="FF0000"/>
          <w:spacing w:val="0"/>
          <w:sz w:val="22"/>
          <w:szCs w:val="22"/>
          <w:shd w:val="clear" w:fill="FFFFFF"/>
        </w:rPr>
        <w:t>除了文档图像</w:t>
      </w:r>
      <w:r>
        <w:rPr>
          <w:rFonts w:hint="eastAsia" w:ascii="微软雅黑" w:hAnsi="微软雅黑" w:eastAsia="微软雅黑" w:cs="微软雅黑"/>
          <w:i w:val="0"/>
          <w:iCs w:val="0"/>
          <w:caps w:val="0"/>
          <w:spacing w:val="0"/>
          <w:sz w:val="22"/>
          <w:szCs w:val="22"/>
          <w:shd w:val="clear" w:fill="FFFFFF"/>
        </w:rPr>
        <w:t>，VSR还需要</w:t>
      </w:r>
      <w:r>
        <w:rPr>
          <w:rFonts w:hint="eastAsia" w:ascii="微软雅黑" w:hAnsi="微软雅黑" w:eastAsia="微软雅黑" w:cs="微软雅黑"/>
          <w:i w:val="0"/>
          <w:iCs w:val="0"/>
          <w:caps w:val="0"/>
          <w:color w:val="FF0000"/>
          <w:spacing w:val="0"/>
          <w:sz w:val="22"/>
          <w:szCs w:val="22"/>
          <w:shd w:val="clear" w:fill="FFFFFF"/>
        </w:rPr>
        <w:t>文档中文本的位置和内容</w:t>
      </w:r>
      <w:r>
        <w:rPr>
          <w:rFonts w:hint="eastAsia" w:ascii="微软雅黑" w:hAnsi="微软雅黑" w:eastAsia="微软雅黑" w:cs="微软雅黑"/>
          <w:i w:val="0"/>
          <w:iCs w:val="0"/>
          <w:caps w:val="0"/>
          <w:spacing w:val="0"/>
          <w:sz w:val="22"/>
          <w:szCs w:val="22"/>
          <w:shd w:val="clear" w:fill="FFFFFF"/>
        </w:rPr>
        <w:t>。因此，VSR的泛化能力可能不如单峰VSR，我们将在将来讨论。</w:t>
      </w:r>
    </w:p>
    <w:p>
      <w:pPr>
        <w:ind w:firstLine="440" w:firstLineChars="200"/>
        <w:rPr>
          <w:rFonts w:hint="eastAsia" w:ascii="微软雅黑" w:hAnsi="微软雅黑" w:eastAsia="微软雅黑" w:cs="微软雅黑"/>
          <w:i w:val="0"/>
          <w:iCs w:val="0"/>
          <w:caps w:val="0"/>
          <w:spacing w:val="0"/>
          <w:sz w:val="22"/>
          <w:szCs w:val="22"/>
          <w:shd w:val="clear" w:fill="FFFFFF"/>
        </w:rPr>
      </w:pPr>
    </w:p>
    <w:p>
      <w:pPr>
        <w:rPr>
          <w:b/>
          <w:bCs/>
        </w:rPr>
      </w:pPr>
      <w:r>
        <w:rPr>
          <w:rFonts w:hint="default"/>
          <w:b/>
          <w:bCs/>
        </w:rPr>
        <w:t>5 结论</w:t>
      </w:r>
    </w:p>
    <w:p>
      <w:pPr>
        <w:ind w:firstLine="440" w:firstLineChars="200"/>
        <w:rPr>
          <w:rFonts w:hint="eastAsia" w:ascii="微软雅黑" w:hAnsi="微软雅黑" w:eastAsia="微软雅黑" w:cs="微软雅黑"/>
          <w:i w:val="0"/>
          <w:iCs w:val="0"/>
          <w:caps w:val="0"/>
          <w:spacing w:val="0"/>
          <w:sz w:val="22"/>
          <w:szCs w:val="22"/>
          <w:shd w:val="clear" w:fill="FFFFFF"/>
        </w:rPr>
      </w:pPr>
      <w:r>
        <w:rPr>
          <w:rFonts w:hint="eastAsia" w:ascii="微软雅黑" w:hAnsi="微软雅黑" w:eastAsia="微软雅黑" w:cs="微软雅黑"/>
          <w:i w:val="0"/>
          <w:iCs w:val="0"/>
          <w:caps w:val="0"/>
          <w:spacing w:val="0"/>
          <w:sz w:val="22"/>
          <w:szCs w:val="22"/>
          <w:shd w:val="clear" w:fill="FFFFFF"/>
        </w:rPr>
        <w:t>在本文中，我们提出了一个结合视觉、语义和关系的多模态布局分析的统一框架VSR。我们首先从字符和句子粒度的角度介绍文档的语义。然后，使用两流卷积网络提取特定于模态的视觉和语义特征，并在自适应聚合模块中进一步融合。最后，对于给定的候选组件，采用关系模块对它们之间的关系进行建模，并输出最终结果。在三个基准上，VSR的性能显著优于其单峰和多峰单流。在未来，我们将研究VSR的预训练模型，并将其扩展到其他任务，如信息提取。</w:t>
      </w:r>
    </w:p>
    <w:p>
      <w:pPr>
        <w:ind w:firstLine="440" w:firstLineChars="200"/>
        <w:rPr>
          <w:rFonts w:hint="eastAsia" w:ascii="微软雅黑" w:hAnsi="微软雅黑" w:eastAsia="微软雅黑" w:cs="微软雅黑"/>
          <w:i w:val="0"/>
          <w:iCs w:val="0"/>
          <w:caps w:val="0"/>
          <w:spacing w:val="0"/>
          <w:sz w:val="22"/>
          <w:szCs w:val="22"/>
          <w:shd w:val="clear" w:fill="FFFFFF"/>
        </w:rPr>
      </w:pPr>
    </w:p>
    <w:p>
      <w:pPr>
        <w:rPr>
          <w:rFonts w:hint="eastAsia" w:ascii="微软雅黑" w:hAnsi="微软雅黑" w:eastAsia="微软雅黑"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r>
        <w:rPr>
          <w:rFonts w:hint="eastAsia" w:cs="微软雅黑"/>
          <w:i w:val="0"/>
          <w:iCs w:val="0"/>
          <w:caps w:val="0"/>
          <w:spacing w:val="0"/>
          <w:sz w:val="22"/>
          <w:szCs w:val="22"/>
          <w:shd w:val="clear" w:fill="FFFFFF"/>
          <w:lang w:val="en-US" w:eastAsia="zh-CN"/>
        </w:rPr>
        <w:t>缺点： 语义信息是pdf解析出来的，如果没有pdf，很难利用</w:t>
      </w:r>
    </w:p>
    <w:p>
      <w:pPr>
        <w:rPr>
          <w:rFonts w:hint="eastAsia"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p>
    <w:p>
      <w:pPr>
        <w:rPr>
          <w:rFonts w:hint="eastAsia" w:cs="微软雅黑"/>
          <w:i w:val="0"/>
          <w:iCs w:val="0"/>
          <w:caps w:val="0"/>
          <w:spacing w:val="0"/>
          <w:sz w:val="22"/>
          <w:szCs w:val="22"/>
          <w:shd w:val="clear" w:fill="FFFFFF"/>
          <w:lang w:val="en-US" w:eastAsia="zh-CN"/>
        </w:rPr>
      </w:pPr>
    </w:p>
    <w:p>
      <w:pPr>
        <w:rPr>
          <w:rFonts w:hint="eastAsia" w:cs="微软雅黑"/>
          <w:b/>
          <w:bCs/>
          <w:i w:val="0"/>
          <w:iCs w:val="0"/>
          <w:caps w:val="0"/>
          <w:spacing w:val="0"/>
          <w:sz w:val="22"/>
          <w:szCs w:val="22"/>
          <w:shd w:val="clear" w:fill="FFFFFF"/>
          <w:lang w:val="en-US" w:eastAsia="zh-CN"/>
        </w:rPr>
      </w:pPr>
      <w:r>
        <w:rPr>
          <w:rFonts w:hint="eastAsia" w:cs="微软雅黑"/>
          <w:b/>
          <w:bCs/>
          <w:i w:val="0"/>
          <w:iCs w:val="0"/>
          <w:caps w:val="0"/>
          <w:spacing w:val="0"/>
          <w:sz w:val="22"/>
          <w:szCs w:val="22"/>
          <w:shd w:val="clear" w:fill="FFFFFF"/>
          <w:lang w:val="en-US" w:eastAsia="zh-CN"/>
        </w:rPr>
        <w:t>总结：</w:t>
      </w:r>
    </w:p>
    <w:p>
      <w:pPr>
        <w:rPr>
          <w:rFonts w:hint="default" w:cs="微软雅黑"/>
          <w:i w:val="0"/>
          <w:iCs w:val="0"/>
          <w:caps w:val="0"/>
          <w:spacing w:val="0"/>
          <w:sz w:val="22"/>
          <w:szCs w:val="22"/>
          <w:shd w:val="clear" w:fill="FFFFFF"/>
          <w:lang w:val="en-US" w:eastAsia="zh-CN"/>
        </w:rPr>
      </w:pPr>
      <w:r>
        <w:rPr>
          <w:rFonts w:hint="default" w:cs="微软雅黑"/>
          <w:i w:val="0"/>
          <w:iCs w:val="0"/>
          <w:caps w:val="0"/>
          <w:spacing w:val="0"/>
          <w:sz w:val="22"/>
          <w:szCs w:val="22"/>
          <w:shd w:val="clear" w:fill="FFFFFF"/>
          <w:lang w:val="en-US" w:eastAsia="zh-CN"/>
        </w:rPr>
        <w:t>现有文档版面分析方法大致可分为两种：</w:t>
      </w:r>
    </w:p>
    <w:p>
      <w:pPr>
        <w:numPr>
          <w:ilvl w:val="0"/>
          <w:numId w:val="4"/>
        </w:numPr>
        <w:rPr>
          <w:rFonts w:hint="default" w:cs="微软雅黑"/>
          <w:i w:val="0"/>
          <w:iCs w:val="0"/>
          <w:caps w:val="0"/>
          <w:spacing w:val="0"/>
          <w:sz w:val="22"/>
          <w:szCs w:val="22"/>
          <w:shd w:val="clear" w:fill="FFFFFF"/>
          <w:lang w:val="en-US" w:eastAsia="zh-CN"/>
        </w:rPr>
      </w:pPr>
      <w:r>
        <w:rPr>
          <w:rFonts w:hint="default" w:cs="微软雅黑"/>
          <w:i w:val="0"/>
          <w:iCs w:val="0"/>
          <w:caps w:val="0"/>
          <w:spacing w:val="0"/>
          <w:sz w:val="22"/>
          <w:szCs w:val="22"/>
          <w:shd w:val="clear" w:fill="FFFFFF"/>
          <w:lang w:val="en-US" w:eastAsia="zh-CN"/>
        </w:rPr>
        <w:t>基于NLP的方法将版面分析任务看作是序列标注任务（sequence labeling），但是该类方法在版面建模上表现出不足，无法捕获空间信息；</w:t>
      </w:r>
    </w:p>
    <w:p>
      <w:pPr>
        <w:numPr>
          <w:ilvl w:val="0"/>
          <w:numId w:val="4"/>
        </w:numPr>
        <w:ind w:left="0" w:leftChars="0" w:firstLine="0" w:firstLineChars="0"/>
        <w:rPr>
          <w:rFonts w:hint="default" w:cs="微软雅黑"/>
          <w:i w:val="0"/>
          <w:iCs w:val="0"/>
          <w:caps w:val="0"/>
          <w:spacing w:val="0"/>
          <w:sz w:val="22"/>
          <w:szCs w:val="22"/>
          <w:shd w:val="clear" w:fill="FFFFFF"/>
          <w:lang w:val="en-US" w:eastAsia="zh-CN"/>
        </w:rPr>
      </w:pPr>
      <w:r>
        <w:rPr>
          <w:rFonts w:hint="default" w:cs="微软雅黑"/>
          <w:i w:val="0"/>
          <w:iCs w:val="0"/>
          <w:caps w:val="0"/>
          <w:spacing w:val="0"/>
          <w:sz w:val="22"/>
          <w:szCs w:val="22"/>
          <w:shd w:val="clear" w:fill="FFFFFF"/>
          <w:lang w:val="en-US" w:eastAsia="zh-CN"/>
        </w:rPr>
        <w:t>基于CV的方法则将版面分析看作是目标检测或分割任务（object detection or segmentation），该类方法的不足表现在（1）</w:t>
      </w:r>
      <w:r>
        <w:rPr>
          <w:rFonts w:hint="eastAsia" w:cs="微软雅黑"/>
          <w:i w:val="0"/>
          <w:iCs w:val="0"/>
          <w:caps w:val="0"/>
          <w:spacing w:val="0"/>
          <w:sz w:val="22"/>
          <w:szCs w:val="22"/>
          <w:shd w:val="clear" w:fill="FFFFFF"/>
          <w:lang w:val="en-US" w:eastAsia="zh-CN"/>
        </w:rPr>
        <w:t>不同</w:t>
      </w:r>
      <w:r>
        <w:rPr>
          <w:rFonts w:hint="default" w:cs="微软雅黑"/>
          <w:i w:val="0"/>
          <w:iCs w:val="0"/>
          <w:caps w:val="0"/>
          <w:spacing w:val="0"/>
          <w:sz w:val="22"/>
          <w:szCs w:val="22"/>
          <w:shd w:val="clear" w:fill="FFFFFF"/>
          <w:lang w:val="en-US" w:eastAsia="zh-CN"/>
        </w:rPr>
        <w:t>细粒度的语义（2）简单的拼接方式（3）未利用关系信息。</w:t>
      </w:r>
    </w:p>
    <w:p>
      <w:pPr>
        <w:numPr>
          <w:numId w:val="0"/>
        </w:numPr>
        <w:ind w:leftChars="0"/>
        <w:rPr>
          <w:rFonts w:hint="default" w:cs="微软雅黑"/>
          <w:i w:val="0"/>
          <w:iCs w:val="0"/>
          <w:caps w:val="0"/>
          <w:spacing w:val="0"/>
          <w:sz w:val="22"/>
          <w:szCs w:val="22"/>
          <w:shd w:val="clear" w:fill="FFFFFF"/>
          <w:lang w:val="en-US" w:eastAsia="zh-CN"/>
        </w:rPr>
      </w:pPr>
      <w:r>
        <w:rPr>
          <w:rFonts w:hint="default" w:cs="微软雅黑"/>
          <w:i w:val="0"/>
          <w:iCs w:val="0"/>
          <w:caps w:val="0"/>
          <w:spacing w:val="0"/>
          <w:sz w:val="22"/>
          <w:szCs w:val="22"/>
          <w:shd w:val="clear" w:fill="FFFFFF"/>
          <w:lang w:val="en-US" w:eastAsia="zh-CN"/>
        </w:rPr>
        <w:drawing>
          <wp:inline distT="0" distB="0" distL="114300" distR="114300">
            <wp:extent cx="5270500" cy="2698750"/>
            <wp:effectExtent l="0" t="0" r="6350" b="6350"/>
            <wp:docPr id="37" name="图片 37" descr="1631325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31325784(1)"/>
                    <pic:cNvPicPr>
                      <a:picLocks noChangeAspect="1"/>
                    </pic:cNvPicPr>
                  </pic:nvPicPr>
                  <pic:blipFill>
                    <a:blip r:embed="rId72"/>
                    <a:stretch>
                      <a:fillRect/>
                    </a:stretch>
                  </pic:blipFill>
                  <pic:spPr>
                    <a:xfrm>
                      <a:off x="0" y="0"/>
                      <a:ext cx="5270500" cy="2698750"/>
                    </a:xfrm>
                    <a:prstGeom prst="rect">
                      <a:avLst/>
                    </a:prstGeom>
                  </pic:spPr>
                </pic:pic>
              </a:graphicData>
            </a:graphic>
          </wp:inline>
        </w:drawing>
      </w:r>
    </w:p>
    <w:p>
      <w:pPr>
        <w:numPr>
          <w:numId w:val="0"/>
        </w:numPr>
        <w:ind w:leftChars="0"/>
        <w:rPr>
          <w:rFonts w:hint="eastAsia" w:ascii="微软雅黑" w:hAnsi="微软雅黑" w:eastAsia="微软雅黑" w:cs="微软雅黑"/>
          <w:i w:val="0"/>
          <w:iCs w:val="0"/>
          <w:caps w:val="0"/>
          <w:spacing w:val="0"/>
          <w:sz w:val="21"/>
          <w:szCs w:val="21"/>
          <w:shd w:val="clear" w:fill="FFFFFF"/>
          <w:lang w:val="en-US" w:eastAsia="zh-CN"/>
        </w:rPr>
      </w:pPr>
      <w:r>
        <w:rPr>
          <w:rFonts w:hint="eastAsia" w:ascii="微软雅黑" w:hAnsi="微软雅黑" w:eastAsia="微软雅黑" w:cs="微软雅黑"/>
          <w:b/>
          <w:bCs/>
          <w:i w:val="0"/>
          <w:iCs w:val="0"/>
          <w:caps w:val="0"/>
          <w:spacing w:val="0"/>
          <w:sz w:val="21"/>
          <w:szCs w:val="21"/>
          <w:shd w:val="clear" w:fill="FFFFFF"/>
          <w:lang w:val="en-US" w:eastAsia="zh-CN"/>
        </w:rPr>
        <w:t>VSR</w:t>
      </w:r>
      <w:r>
        <w:rPr>
          <w:rFonts w:hint="eastAsia" w:ascii="微软雅黑" w:hAnsi="微软雅黑" w:eastAsia="微软雅黑" w:cs="微软雅黑"/>
          <w:i w:val="0"/>
          <w:iCs w:val="0"/>
          <w:caps w:val="0"/>
          <w:spacing w:val="0"/>
          <w:sz w:val="21"/>
          <w:szCs w:val="21"/>
          <w:shd w:val="clear" w:fill="FFFFFF"/>
          <w:lang w:val="en-US" w:eastAsia="zh-CN"/>
        </w:rPr>
        <w:t>: Vision(Cascade Mask R-CNN) + Semantic(text embedding) + Relation(GNN)</w:t>
      </w:r>
    </w:p>
    <w:p>
      <w:pPr>
        <w:numPr>
          <w:numId w:val="0"/>
        </w:numPr>
        <w:ind w:leftChars="0"/>
        <w:rPr>
          <w:rFonts w:hint="eastAsia" w:ascii="微软雅黑" w:hAnsi="微软雅黑" w:eastAsia="微软雅黑" w:cs="微软雅黑"/>
          <w:i w:val="0"/>
          <w:iCs w:val="0"/>
          <w:caps w:val="0"/>
          <w:spacing w:val="0"/>
          <w:sz w:val="21"/>
          <w:szCs w:val="21"/>
          <w:shd w:val="clear" w:fill="FFFFFF"/>
          <w:lang w:val="en-US" w:eastAsia="zh-CN"/>
        </w:rPr>
      </w:pPr>
      <w:r>
        <w:rPr>
          <w:rFonts w:hint="eastAsia" w:ascii="微软雅黑" w:hAnsi="微软雅黑" w:eastAsia="微软雅黑" w:cs="微软雅黑"/>
          <w:i w:val="0"/>
          <w:iCs w:val="0"/>
          <w:caps w:val="0"/>
          <w:spacing w:val="0"/>
          <w:sz w:val="21"/>
          <w:szCs w:val="21"/>
          <w:shd w:val="clear" w:fill="FFFFFF"/>
          <w:lang w:val="en-US" w:eastAsia="zh-CN"/>
        </w:rPr>
        <w:t>主要包括三个模块：</w:t>
      </w:r>
    </w:p>
    <w:p>
      <w:pPr>
        <w:numPr>
          <w:numId w:val="0"/>
        </w:numPr>
        <w:ind w:leftChars="0"/>
        <w:rPr>
          <w:rFonts w:hint="eastAsia" w:ascii="微软雅黑" w:hAnsi="微软雅黑" w:eastAsia="微软雅黑" w:cs="微软雅黑"/>
          <w:i w:val="0"/>
          <w:iCs w:val="0"/>
          <w:caps w:val="0"/>
          <w:spacing w:val="0"/>
          <w:sz w:val="21"/>
          <w:szCs w:val="21"/>
          <w:shd w:val="clear" w:fill="FFFFFF"/>
          <w:lang w:val="en-US" w:eastAsia="zh-CN"/>
        </w:rPr>
      </w:pPr>
      <w:r>
        <w:rPr>
          <w:rFonts w:hint="eastAsia" w:ascii="微软雅黑" w:hAnsi="微软雅黑" w:eastAsia="微软雅黑" w:cs="微软雅黑"/>
          <w:i w:val="0"/>
          <w:iCs w:val="0"/>
          <w:caps w:val="0"/>
          <w:spacing w:val="0"/>
          <w:sz w:val="21"/>
          <w:szCs w:val="21"/>
          <w:shd w:val="clear" w:fill="FFFFFF"/>
          <w:lang w:val="en-US" w:eastAsia="zh-CN"/>
        </w:rPr>
        <w:t>双流卷积网络(two-stream ConvNets)、多尺度自适应聚合模块、关系学习模块。</w:t>
      </w:r>
    </w:p>
    <w:p>
      <w:pPr>
        <w:numPr>
          <w:numId w:val="0"/>
        </w:numPr>
        <w:ind w:leftChars="0"/>
        <w:rPr>
          <w:rFonts w:hint="eastAsia" w:ascii="微软雅黑" w:hAnsi="微软雅黑" w:eastAsia="微软雅黑" w:cs="微软雅黑"/>
          <w:i w:val="0"/>
          <w:iCs w:val="0"/>
          <w:caps w:val="0"/>
          <w:spacing w:val="0"/>
          <w:sz w:val="21"/>
          <w:szCs w:val="21"/>
          <w:shd w:val="clear" w:fill="FFFFFF"/>
          <w:lang w:val="en-US" w:eastAsia="zh-CN"/>
        </w:rPr>
      </w:pPr>
      <w:r>
        <w:rPr>
          <w:rFonts w:hint="eastAsia" w:ascii="微软雅黑" w:hAnsi="微软雅黑" w:eastAsia="微软雅黑" w:cs="微软雅黑"/>
          <w:i w:val="0"/>
          <w:iCs w:val="0"/>
          <w:caps w:val="0"/>
          <w:spacing w:val="0"/>
          <w:sz w:val="21"/>
          <w:szCs w:val="21"/>
          <w:shd w:val="clear" w:fill="FFFFFF"/>
          <w:lang w:val="en-US" w:eastAsia="zh-CN"/>
        </w:rPr>
        <w:t>•1.双流卷积网络提取视觉和语义特征；</w:t>
      </w:r>
    </w:p>
    <w:p>
      <w:pPr>
        <w:numPr>
          <w:numId w:val="0"/>
        </w:numPr>
        <w:ind w:leftChars="0"/>
        <w:rPr>
          <w:rFonts w:hint="eastAsia" w:ascii="微软雅黑" w:hAnsi="微软雅黑" w:eastAsia="微软雅黑" w:cs="微软雅黑"/>
          <w:i w:val="0"/>
          <w:iCs w:val="0"/>
          <w:caps w:val="0"/>
          <w:spacing w:val="0"/>
          <w:sz w:val="21"/>
          <w:szCs w:val="21"/>
          <w:shd w:val="clear" w:fill="FFFFFF"/>
          <w:lang w:val="en-US" w:eastAsia="zh-CN"/>
        </w:rPr>
      </w:pPr>
      <w:r>
        <w:rPr>
          <w:rFonts w:hint="eastAsia" w:ascii="微软雅黑" w:hAnsi="微软雅黑" w:eastAsia="微软雅黑" w:cs="微软雅黑"/>
          <w:i w:val="0"/>
          <w:iCs w:val="0"/>
          <w:caps w:val="0"/>
          <w:spacing w:val="0"/>
          <w:sz w:val="21"/>
          <w:szCs w:val="21"/>
          <w:shd w:val="clear" w:fill="FFFFFF"/>
          <w:lang w:val="en-US" w:eastAsia="zh-CN"/>
        </w:rPr>
        <w:t>•2.相对于简单的拼接，多尺寸自适应聚合模块来得到视觉和语义双模态信息表示；</w:t>
      </w:r>
    </w:p>
    <w:p>
      <w:pPr>
        <w:numPr>
          <w:numId w:val="0"/>
        </w:numPr>
        <w:ind w:leftChars="0"/>
        <w:rPr>
          <w:rFonts w:hint="eastAsia" w:ascii="微软雅黑" w:hAnsi="微软雅黑" w:eastAsia="微软雅黑" w:cs="微软雅黑"/>
          <w:i w:val="0"/>
          <w:iCs w:val="0"/>
          <w:caps w:val="0"/>
          <w:spacing w:val="0"/>
          <w:sz w:val="21"/>
          <w:szCs w:val="21"/>
          <w:shd w:val="clear" w:fill="FFFFFF"/>
          <w:lang w:val="en-US" w:eastAsia="zh-CN"/>
        </w:rPr>
      </w:pPr>
      <w:r>
        <w:rPr>
          <w:rFonts w:hint="eastAsia" w:ascii="微软雅黑" w:hAnsi="微软雅黑" w:eastAsia="微软雅黑" w:cs="微软雅黑"/>
          <w:i w:val="0"/>
          <w:iCs w:val="0"/>
          <w:caps w:val="0"/>
          <w:spacing w:val="0"/>
          <w:sz w:val="21"/>
          <w:szCs w:val="21"/>
          <w:shd w:val="clear" w:fill="FFFFFF"/>
          <w:lang w:val="en-US" w:eastAsia="zh-CN"/>
        </w:rPr>
        <w:t>•3.通过Mask R-CNN得到各个候选框；•4.最后，关系学习模块来学习各组件候选间的关系，并生成最终结果。</w:t>
      </w:r>
    </w:p>
    <w:p>
      <w:pPr>
        <w:numPr>
          <w:numId w:val="0"/>
        </w:numPr>
        <w:ind w:leftChars="0"/>
        <w:rPr>
          <w:rFonts w:hint="eastAsia" w:ascii="微软雅黑" w:hAnsi="微软雅黑" w:eastAsia="微软雅黑" w:cs="微软雅黑"/>
          <w:i w:val="0"/>
          <w:iCs w:val="0"/>
          <w:caps w:val="0"/>
          <w:spacing w:val="0"/>
          <w:sz w:val="21"/>
          <w:szCs w:val="21"/>
          <w:shd w:val="clear" w:fill="FFFFFF"/>
          <w:lang w:val="en-US" w:eastAsia="zh-CN"/>
        </w:rPr>
      </w:pPr>
    </w:p>
    <w:p>
      <w:pPr>
        <w:numPr>
          <w:numId w:val="0"/>
        </w:numPr>
        <w:ind w:leftChars="0"/>
        <w:rPr>
          <w:rFonts w:hint="eastAsia" w:cs="微软雅黑"/>
          <w:b/>
          <w:bCs/>
          <w:i w:val="0"/>
          <w:iCs w:val="0"/>
          <w:caps w:val="0"/>
          <w:spacing w:val="0"/>
          <w:sz w:val="21"/>
          <w:szCs w:val="21"/>
          <w:shd w:val="clear" w:fill="FFFFFF"/>
          <w:lang w:val="en-US" w:eastAsia="zh-CN"/>
        </w:rPr>
      </w:pPr>
      <w:r>
        <w:rPr>
          <w:rFonts w:hint="eastAsia" w:cs="微软雅黑"/>
          <w:b/>
          <w:bCs/>
          <w:i w:val="0"/>
          <w:iCs w:val="0"/>
          <w:caps w:val="0"/>
          <w:spacing w:val="0"/>
          <w:sz w:val="21"/>
          <w:szCs w:val="21"/>
          <w:shd w:val="clear" w:fill="FFFFFF"/>
          <w:lang w:val="en-US" w:eastAsia="zh-CN"/>
        </w:rPr>
        <w:t>视觉分支</w:t>
      </w:r>
    </w:p>
    <w:p>
      <w:pPr>
        <w:numPr>
          <w:numId w:val="0"/>
        </w:numPr>
        <w:ind w:leftChars="0"/>
        <w:rPr>
          <w:rFonts w:hint="eastAsia" w:cs="微软雅黑"/>
          <w:i w:val="0"/>
          <w:iCs w:val="0"/>
          <w:caps w:val="0"/>
          <w:spacing w:val="0"/>
          <w:sz w:val="21"/>
          <w:szCs w:val="21"/>
          <w:shd w:val="clear" w:fill="FFFFFF"/>
          <w:lang w:val="en-US" w:eastAsia="zh-CN"/>
        </w:rPr>
      </w:pPr>
      <w:r>
        <w:rPr>
          <w:rFonts w:hint="eastAsia" w:cs="微软雅黑"/>
          <w:i w:val="0"/>
          <w:iCs w:val="0"/>
          <w:caps w:val="0"/>
          <w:spacing w:val="0"/>
          <w:sz w:val="21"/>
          <w:szCs w:val="21"/>
          <w:shd w:val="clear" w:fill="FFFFFF"/>
          <w:lang w:val="en-US" w:eastAsia="zh-CN"/>
        </w:rPr>
        <w:t>ResNet系列的主干网络提取的多层级特征V2，V3，V4，V5，分别是1/2^2，1/2^3...下采样倍率</w:t>
      </w:r>
    </w:p>
    <w:p>
      <w:pPr>
        <w:numPr>
          <w:numId w:val="0"/>
        </w:numPr>
        <w:ind w:leftChars="0"/>
      </w:pPr>
      <w:r>
        <w:drawing>
          <wp:inline distT="0" distB="0" distL="114300" distR="114300">
            <wp:extent cx="5059045" cy="1622425"/>
            <wp:effectExtent l="0" t="0" r="8255" b="1587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73"/>
                    <a:stretch>
                      <a:fillRect/>
                    </a:stretch>
                  </pic:blipFill>
                  <pic:spPr>
                    <a:xfrm>
                      <a:off x="0" y="0"/>
                      <a:ext cx="5059045" cy="1622425"/>
                    </a:xfrm>
                    <a:prstGeom prst="rect">
                      <a:avLst/>
                    </a:prstGeom>
                    <a:noFill/>
                    <a:ln>
                      <a:noFill/>
                    </a:ln>
                  </pic:spPr>
                </pic:pic>
              </a:graphicData>
            </a:graphic>
          </wp:inline>
        </w:drawing>
      </w:r>
    </w:p>
    <w:p>
      <w:pPr>
        <w:numPr>
          <w:numId w:val="0"/>
        </w:numPr>
        <w:ind w:leftChars="0"/>
        <w:rPr>
          <w:rFonts w:hint="eastAsia"/>
          <w:b/>
          <w:bCs/>
          <w:lang w:eastAsia="zh-CN"/>
        </w:rPr>
      </w:pPr>
      <w:r>
        <w:rPr>
          <w:rFonts w:hint="eastAsia"/>
          <w:b/>
          <w:bCs/>
        </w:rPr>
        <w:t>语义分支</w:t>
      </w:r>
      <w:r>
        <w:rPr>
          <w:rFonts w:hint="eastAsia"/>
          <w:b/>
          <w:bCs/>
          <w:lang w:eastAsia="zh-CN"/>
        </w:rPr>
        <w:t>：</w:t>
      </w:r>
    </w:p>
    <w:p>
      <w:pPr>
        <w:numPr>
          <w:numId w:val="0"/>
        </w:numPr>
        <w:ind w:leftChars="0"/>
        <w:rPr>
          <w:rFonts w:hint="eastAsia"/>
          <w:lang w:eastAsia="zh-CN"/>
        </w:rPr>
      </w:pPr>
      <w:r>
        <w:drawing>
          <wp:inline distT="0" distB="0" distL="114300" distR="114300">
            <wp:extent cx="5717540" cy="1409065"/>
            <wp:effectExtent l="0" t="0" r="16510" b="635"/>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74"/>
                    <a:stretch>
                      <a:fillRect/>
                    </a:stretch>
                  </pic:blipFill>
                  <pic:spPr>
                    <a:xfrm>
                      <a:off x="0" y="0"/>
                      <a:ext cx="5717540" cy="140906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CharGrid以及SentGrid都是通过pdf解析获得的</w:t>
      </w:r>
    </w:p>
    <w:p>
      <w:pPr>
        <w:numPr>
          <w:numId w:val="0"/>
        </w:numPr>
        <w:ind w:leftChars="0"/>
      </w:pPr>
      <w:r>
        <w:drawing>
          <wp:inline distT="0" distB="0" distL="114300" distR="114300">
            <wp:extent cx="5657850" cy="761365"/>
            <wp:effectExtent l="0" t="0" r="0" b="63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75"/>
                    <a:stretch>
                      <a:fillRect/>
                    </a:stretch>
                  </pic:blipFill>
                  <pic:spPr>
                    <a:xfrm>
                      <a:off x="0" y="0"/>
                      <a:ext cx="5657850" cy="761365"/>
                    </a:xfrm>
                    <a:prstGeom prst="rect">
                      <a:avLst/>
                    </a:prstGeom>
                    <a:noFill/>
                    <a:ln>
                      <a:noFill/>
                    </a:ln>
                  </pic:spPr>
                </pic:pic>
              </a:graphicData>
            </a:graphic>
          </wp:inline>
        </w:drawing>
      </w:r>
    </w:p>
    <w:p>
      <w:pPr>
        <w:numPr>
          <w:numId w:val="0"/>
        </w:numPr>
        <w:ind w:leftChars="0"/>
        <w:rPr>
          <w:rFonts w:hint="default"/>
          <w:b/>
          <w:bCs/>
          <w:lang w:val="en-US" w:eastAsia="zh-CN"/>
        </w:rPr>
      </w:pPr>
      <w:r>
        <w:rPr>
          <w:rFonts w:hint="default"/>
          <w:b/>
          <w:bCs/>
          <w:lang w:val="en-US" w:eastAsia="zh-CN"/>
        </w:rPr>
        <w:t>融合模块</w:t>
      </w:r>
    </w:p>
    <w:p>
      <w:pPr>
        <w:numPr>
          <w:numId w:val="0"/>
        </w:numPr>
        <w:ind w:leftChars="0"/>
      </w:pPr>
      <w:r>
        <w:drawing>
          <wp:inline distT="0" distB="0" distL="114300" distR="114300">
            <wp:extent cx="2802255" cy="2135505"/>
            <wp:effectExtent l="0" t="0" r="17145" b="171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rcRect t="5365" r="735"/>
                    <a:stretch>
                      <a:fillRect/>
                    </a:stretch>
                  </pic:blipFill>
                  <pic:spPr>
                    <a:xfrm>
                      <a:off x="0" y="0"/>
                      <a:ext cx="2802255" cy="2135505"/>
                    </a:xfrm>
                    <a:prstGeom prst="rect">
                      <a:avLst/>
                    </a:prstGeom>
                    <a:noFill/>
                    <a:ln>
                      <a:noFill/>
                    </a:ln>
                  </pic:spPr>
                </pic:pic>
              </a:graphicData>
            </a:graphic>
          </wp:inline>
        </w:drawing>
      </w:r>
    </w:p>
    <w:p>
      <w:pPr>
        <w:numPr>
          <w:numId w:val="0"/>
        </w:numPr>
        <w:ind w:leftChars="0"/>
        <w:rPr>
          <w:rFonts w:hint="default"/>
          <w:lang w:val="en-US" w:eastAsia="zh-CN"/>
        </w:rPr>
      </w:pPr>
      <w:r>
        <w:rPr>
          <w:rFonts w:hint="default"/>
          <w:lang w:val="en-US" w:eastAsia="zh-CN"/>
        </w:rPr>
        <w:t>在得到各模态的特征图表示后，通过一个卷积层得到AMi，再基于attention map对各模态特征进行聚合得到聚合特征图FMi</w:t>
      </w:r>
    </w:p>
    <w:p>
      <w:pPr>
        <w:numPr>
          <w:numId w:val="0"/>
        </w:numPr>
        <w:ind w:leftChars="0"/>
      </w:pPr>
      <w:r>
        <w:drawing>
          <wp:inline distT="0" distB="0" distL="114300" distR="114300">
            <wp:extent cx="5271135" cy="1169035"/>
            <wp:effectExtent l="0" t="0" r="5715" b="12065"/>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76"/>
                    <a:stretch>
                      <a:fillRect/>
                    </a:stretch>
                  </pic:blipFill>
                  <pic:spPr>
                    <a:xfrm>
                      <a:off x="0" y="0"/>
                      <a:ext cx="5271135" cy="1169035"/>
                    </a:xfrm>
                    <a:prstGeom prst="rect">
                      <a:avLst/>
                    </a:prstGeom>
                    <a:noFill/>
                    <a:ln>
                      <a:noFill/>
                    </a:ln>
                  </pic:spPr>
                </pic:pic>
              </a:graphicData>
            </a:graphic>
          </wp:inline>
        </w:drawing>
      </w:r>
    </w:p>
    <w:p>
      <w:pPr>
        <w:numPr>
          <w:numId w:val="0"/>
        </w:numPr>
        <w:ind w:leftChars="0"/>
        <w:rPr>
          <w:rFonts w:hint="default"/>
          <w:lang w:val="en-US" w:eastAsia="zh-CN"/>
        </w:rPr>
      </w:pPr>
    </w:p>
    <w:p>
      <w:pPr>
        <w:numPr>
          <w:numId w:val="0"/>
        </w:numPr>
        <w:ind w:leftChars="0"/>
        <w:rPr>
          <w:rFonts w:hint="default"/>
          <w:b/>
          <w:bCs/>
          <w:lang w:val="en-US" w:eastAsia="zh-CN"/>
        </w:rPr>
      </w:pPr>
      <w:r>
        <w:rPr>
          <w:rFonts w:hint="default"/>
          <w:b/>
          <w:bCs/>
          <w:lang w:val="en-US" w:eastAsia="zh-CN"/>
        </w:rPr>
        <w:t>关系模块</w:t>
      </w:r>
    </w:p>
    <w:p>
      <w:pPr>
        <w:rPr>
          <w:rFonts w:hint="default"/>
          <w:lang w:val="en-US" w:eastAsia="zh-CN"/>
        </w:rPr>
      </w:pPr>
      <w:r>
        <w:rPr>
          <w:rFonts w:hint="default"/>
          <w:lang w:val="en-US" w:eastAsia="zh-CN"/>
        </w:rPr>
        <w:t>通常检测分割框架会直接输出结果（Mask R-CNN），这里利用一些布局上的结构关系，使用GNN作refine，在得到FM后，可以通过RPN网络很容易得到ROI（Region of Interest）作为布局部件候选集。</w:t>
      </w:r>
    </w:p>
    <w:p>
      <w:pPr>
        <w:rPr>
          <w:rFonts w:hint="default"/>
          <w:lang w:val="en-US" w:eastAsia="zh-CN"/>
        </w:rPr>
      </w:pPr>
      <w:r>
        <w:rPr>
          <w:rFonts w:hint="default"/>
          <w:lang w:val="en-US" w:eastAsia="zh-CN"/>
        </w:rPr>
        <w:t>•（1）利用空间位置关系，调整文本框坐标，例如某些段落的空间坐标的对齐性质；</w:t>
      </w:r>
    </w:p>
    <w:p>
      <w:pPr>
        <w:rPr>
          <w:rFonts w:hint="default"/>
          <w:lang w:val="en-US" w:eastAsia="zh-CN"/>
        </w:rPr>
      </w:pPr>
      <w:r>
        <w:rPr>
          <w:rFonts w:hint="default"/>
          <w:lang w:val="en-US" w:eastAsia="zh-CN"/>
        </w:rPr>
        <w:t>•（2）根据部件间的共现关系（比如表格和表格标题一般会同时出现）修正预测标签；</w:t>
      </w:r>
    </w:p>
    <w:p>
      <w:pPr>
        <w:rPr>
          <w:rFonts w:hint="default"/>
          <w:lang w:val="en-US" w:eastAsia="zh-CN"/>
        </w:rPr>
      </w:pPr>
      <w:r>
        <w:rPr>
          <w:rFonts w:hint="default"/>
          <w:lang w:val="en-US" w:eastAsia="zh-CN"/>
        </w:rPr>
        <w:t>•（3）各component间不重叠的特性移除多余框。VSR中关系学习模块对各部件候选间的关系进行建模，并最终得到版面分析的结果。</w:t>
      </w:r>
    </w:p>
    <w:p>
      <w:pPr>
        <w:rPr>
          <w:rFonts w:hint="default"/>
          <w:lang w:val="en-US" w:eastAsia="zh-CN"/>
        </w:rPr>
      </w:pPr>
    </w:p>
    <w:p>
      <w:pPr>
        <w:rPr>
          <w:rFonts w:hint="default"/>
          <w:lang w:val="en-US" w:eastAsia="zh-CN"/>
        </w:rPr>
      </w:pPr>
      <w:r>
        <w:rPr>
          <w:rFonts w:hint="default"/>
          <w:lang w:val="en-US" w:eastAsia="zh-CN"/>
        </w:rPr>
        <w:t>将一篇文档作为一张图graph，而每个部件候选component candidate作为节点node。每个节点的特征表示由多模态特征表示和位置信息表示组成，通过self-attention机制来学习关系，计算节点即部件候选的分类概率、边框坐标回归：</w:t>
      </w:r>
    </w:p>
    <w:p>
      <w:pPr>
        <w:rPr>
          <w:rFonts w:hint="eastAsia"/>
        </w:rPr>
      </w:pPr>
    </w:p>
    <w:p>
      <w:pPr>
        <w:rPr>
          <w:rFonts w:hint="eastAsia"/>
        </w:rPr>
      </w:pPr>
    </w:p>
    <w:p>
      <w:pPr>
        <w:rPr>
          <w:rFonts w:hint="eastAsia"/>
        </w:rPr>
      </w:pPr>
    </w:p>
    <w:p>
      <w:pPr>
        <w:rPr>
          <w:rFonts w:hint="eastAsia"/>
        </w:rPr>
      </w:pPr>
    </w:p>
    <w:p>
      <w:pPr>
        <w:ind w:firstLine="420" w:firstLineChars="200"/>
        <w:rPr>
          <w:rFonts w:hint="default"/>
          <w:lang w:val="en-US" w:eastAsia="zh-CN"/>
        </w:rPr>
      </w:pPr>
      <w:r>
        <w:drawing>
          <wp:anchor distT="0" distB="0" distL="114300" distR="114300" simplePos="0" relativeHeight="251676672" behindDoc="0" locked="0" layoutInCell="1" allowOverlap="1">
            <wp:simplePos x="0" y="0"/>
            <wp:positionH relativeFrom="column">
              <wp:posOffset>-1184910</wp:posOffset>
            </wp:positionH>
            <wp:positionV relativeFrom="paragraph">
              <wp:posOffset>-50165</wp:posOffset>
            </wp:positionV>
            <wp:extent cx="7331710" cy="1868805"/>
            <wp:effectExtent l="0" t="0" r="2540" b="1714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7331710" cy="1868805"/>
                    </a:xfrm>
                    <a:prstGeom prst="rect">
                      <a:avLst/>
                    </a:prstGeom>
                    <a:noFill/>
                    <a:ln>
                      <a:noFill/>
                    </a:ln>
                  </pic:spPr>
                </pic:pic>
              </a:graphicData>
            </a:graphic>
          </wp:anchor>
        </w:drawing>
      </w:r>
      <w:r>
        <w:rPr>
          <w:rFonts w:hint="eastAsia"/>
          <w:lang w:val="en-US" w:eastAsia="zh-CN"/>
        </w:rPr>
        <w:t>全连接：</w:t>
      </w:r>
      <w:r>
        <w:rPr>
          <w:rFonts w:hint="eastAsia"/>
        </w:rPr>
        <w:t>由于文档中的远程区域也可能具有紧密的依赖关系（例如，一个段落跨越两列），所有区域都构成了相邻关系。</w:t>
      </w:r>
    </w:p>
    <w:p>
      <w:pPr>
        <w:rPr>
          <w:rFonts w:hint="default"/>
          <w:lang w:val="en-US" w:eastAsia="zh-CN"/>
        </w:rPr>
      </w:pPr>
      <w:r>
        <w:drawing>
          <wp:inline distT="0" distB="0" distL="114300" distR="114300">
            <wp:extent cx="2196465" cy="372745"/>
            <wp:effectExtent l="0" t="0" r="13335" b="825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77"/>
                    <a:stretch>
                      <a:fillRect/>
                    </a:stretch>
                  </pic:blipFill>
                  <pic:spPr>
                    <a:xfrm>
                      <a:off x="0" y="0"/>
                      <a:ext cx="2196465" cy="372745"/>
                    </a:xfrm>
                    <a:prstGeom prst="rect">
                      <a:avLst/>
                    </a:prstGeom>
                    <a:noFill/>
                    <a:ln>
                      <a:noFill/>
                    </a:ln>
                  </pic:spPr>
                </pic:pic>
              </a:graphicData>
            </a:graphic>
          </wp:inline>
        </w:drawing>
      </w:r>
      <w:r>
        <w:drawing>
          <wp:inline distT="0" distB="0" distL="114300" distR="114300">
            <wp:extent cx="5951855" cy="1292860"/>
            <wp:effectExtent l="0" t="0" r="10795" b="254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78"/>
                    <a:stretch>
                      <a:fillRect/>
                    </a:stretch>
                  </pic:blipFill>
                  <pic:spPr>
                    <a:xfrm>
                      <a:off x="0" y="0"/>
                      <a:ext cx="5951855" cy="1292860"/>
                    </a:xfrm>
                    <a:prstGeom prst="rect">
                      <a:avLst/>
                    </a:prstGeom>
                    <a:noFill/>
                    <a:ln>
                      <a:noFill/>
                    </a:ln>
                  </pic:spPr>
                </pic:pic>
              </a:graphicData>
            </a:graphic>
          </wp:inline>
        </w:drawing>
      </w:r>
      <w:bookmarkStart w:id="0" w:name="_GoBack"/>
      <w:bookmarkEnd w:id="0"/>
    </w:p>
    <w:p>
      <w:pPr>
        <w:rPr>
          <w:rFonts w:hint="eastAsia"/>
          <w:b/>
          <w:bCs/>
          <w:lang w:val="en-US" w:eastAsia="zh-CN"/>
        </w:rPr>
      </w:pPr>
      <w:r>
        <w:rPr>
          <w:rFonts w:hint="eastAsia"/>
          <w:b/>
          <w:bCs/>
          <w:lang w:val="en-US" w:eastAsia="zh-CN"/>
        </w:rPr>
        <w:t>conclusion：</w:t>
      </w:r>
    </w:p>
    <w:p>
      <w:pPr>
        <w:rPr>
          <w:rFonts w:hint="default"/>
          <w:b/>
          <w:bCs/>
          <w:lang w:val="en-US" w:eastAsia="zh-CN"/>
        </w:rPr>
      </w:pPr>
      <w:r>
        <w:rPr>
          <w:rFonts w:hint="default"/>
          <w:b/>
          <w:bCs/>
          <w:lang w:val="en-US" w:eastAsia="zh-CN"/>
        </w:rPr>
        <w:t>Highlights</w:t>
      </w:r>
    </w:p>
    <w:p>
      <w:pPr>
        <w:rPr>
          <w:rFonts w:hint="default"/>
          <w:lang w:val="en-US" w:eastAsia="zh-CN"/>
        </w:rPr>
      </w:pPr>
      <w:r>
        <w:rPr>
          <w:rFonts w:hint="default"/>
          <w:lang w:val="en-US" w:eastAsia="zh-CN"/>
        </w:rPr>
        <w:t>–结合视觉和语义做版面分析，文本语义用character和sentence两种粒度来表示；</w:t>
      </w:r>
    </w:p>
    <w:p>
      <w:pPr>
        <w:rPr>
          <w:rFonts w:hint="default"/>
          <w:lang w:val="en-US" w:eastAsia="zh-CN"/>
        </w:rPr>
      </w:pPr>
      <w:r>
        <w:rPr>
          <w:rFonts w:hint="default"/>
          <w:lang w:val="en-US" w:eastAsia="zh-CN"/>
        </w:rPr>
        <w:t>–采用two-stream convnet来分别提取视觉和语义特征，再通过attention将两个模态特征聚合，最后基于聚合特征得到component candidates</w:t>
      </w:r>
      <w:r>
        <w:rPr>
          <w:rFonts w:hint="eastAsia"/>
          <w:lang w:val="en-US" w:eastAsia="zh-CN"/>
        </w:rPr>
        <w:t>（组件候选）</w:t>
      </w:r>
      <w:r>
        <w:rPr>
          <w:rFonts w:hint="default"/>
          <w:lang w:val="en-US" w:eastAsia="zh-CN"/>
        </w:rPr>
        <w:t>；</w:t>
      </w:r>
    </w:p>
    <w:p>
      <w:pPr>
        <w:rPr>
          <w:rFonts w:hint="default"/>
          <w:lang w:val="en-US" w:eastAsia="zh-CN"/>
        </w:rPr>
      </w:pPr>
      <w:r>
        <w:rPr>
          <w:rFonts w:hint="default"/>
          <w:lang w:val="en-US" w:eastAsia="zh-CN"/>
        </w:rPr>
        <w:t>–Graph attention networks来学习各component candidates间的关系。</w:t>
      </w:r>
    </w:p>
    <w:p>
      <w:pPr>
        <w:rPr>
          <w:rFonts w:hint="default"/>
          <w:lang w:val="en-US" w:eastAsia="zh-CN"/>
        </w:rPr>
      </w:pPr>
      <w:r>
        <w:rPr>
          <w:rFonts w:hint="default"/>
          <w:lang w:val="en-US" w:eastAsia="zh-CN"/>
        </w:rPr>
        <w:t>–在多个数据集上达到SOTA，其中ICDAR2021的PubLayNet刷到冠军</w:t>
      </w:r>
    </w:p>
    <w:p>
      <w:pPr>
        <w:rPr>
          <w:rFonts w:hint="default"/>
          <w:b/>
          <w:bCs/>
          <w:lang w:val="en-US" w:eastAsia="zh-CN"/>
        </w:rPr>
      </w:pPr>
      <w:r>
        <w:rPr>
          <w:rFonts w:hint="default"/>
          <w:b/>
          <w:bCs/>
          <w:lang w:val="en-US" w:eastAsia="zh-CN"/>
        </w:rPr>
        <w:t>Limitations</w:t>
      </w:r>
    </w:p>
    <w:p>
      <w:pPr>
        <w:rPr>
          <w:rFonts w:hint="default"/>
          <w:lang w:val="en-US" w:eastAsia="zh-CN"/>
        </w:rPr>
      </w:pPr>
      <w:r>
        <w:rPr>
          <w:rFonts w:hint="default"/>
          <w:lang w:val="en-US" w:eastAsia="zh-CN"/>
        </w:rPr>
        <w:t>–需要预先获取文本内容和位置信息，这里利用了PDF的解析结果，</w:t>
      </w:r>
      <w:r>
        <w:rPr>
          <w:rFonts w:hint="default"/>
          <w:color w:val="FF0000"/>
          <w:highlight w:val="none"/>
          <w:lang w:val="en-US" w:eastAsia="zh-CN"/>
        </w:rPr>
        <w:t>对于纯图片输入可能需要过一个通用文本检测识别器</w:t>
      </w:r>
      <w:r>
        <w:rPr>
          <w:rFonts w:hint="default"/>
          <w:lang w:val="en-US" w:eastAsia="zh-CN"/>
        </w:rPr>
        <w:t>，相比一般的目标检测分割方法性价比低。适合PDF提取版面。</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98D5FA"/>
    <w:multiLevelType w:val="singleLevel"/>
    <w:tmpl w:val="8998D5FA"/>
    <w:lvl w:ilvl="0" w:tentative="0">
      <w:start w:val="1"/>
      <w:numFmt w:val="decimal"/>
      <w:suff w:val="nothing"/>
      <w:lvlText w:val="（%1）"/>
      <w:lvlJc w:val="left"/>
    </w:lvl>
  </w:abstractNum>
  <w:abstractNum w:abstractNumId="1">
    <w:nsid w:val="D6547AFD"/>
    <w:multiLevelType w:val="singleLevel"/>
    <w:tmpl w:val="D6547AFD"/>
    <w:lvl w:ilvl="0" w:tentative="0">
      <w:start w:val="1"/>
      <w:numFmt w:val="decimal"/>
      <w:suff w:val="space"/>
      <w:lvlText w:val="%1."/>
      <w:lvlJc w:val="left"/>
    </w:lvl>
  </w:abstractNum>
  <w:abstractNum w:abstractNumId="2">
    <w:nsid w:val="D73B9235"/>
    <w:multiLevelType w:val="singleLevel"/>
    <w:tmpl w:val="D73B9235"/>
    <w:lvl w:ilvl="0" w:tentative="0">
      <w:start w:val="1"/>
      <w:numFmt w:val="bullet"/>
      <w:lvlText w:val=""/>
      <w:lvlJc w:val="left"/>
      <w:pPr>
        <w:tabs>
          <w:tab w:val="left" w:pos="420"/>
        </w:tabs>
        <w:ind w:left="840" w:hanging="420"/>
      </w:pPr>
      <w:rPr>
        <w:rFonts w:hint="default" w:ascii="Wingdings" w:hAnsi="Wingdings"/>
      </w:rPr>
    </w:lvl>
  </w:abstractNum>
  <w:abstractNum w:abstractNumId="3">
    <w:nsid w:val="78907ADD"/>
    <w:multiLevelType w:val="singleLevel"/>
    <w:tmpl w:val="78907ADD"/>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9194D"/>
    <w:rsid w:val="00353422"/>
    <w:rsid w:val="004956E1"/>
    <w:rsid w:val="014064E8"/>
    <w:rsid w:val="01965C8B"/>
    <w:rsid w:val="019F7F4C"/>
    <w:rsid w:val="01A22CCB"/>
    <w:rsid w:val="01DB4DB4"/>
    <w:rsid w:val="01E67EEF"/>
    <w:rsid w:val="01EF643B"/>
    <w:rsid w:val="027F1351"/>
    <w:rsid w:val="033F0CE4"/>
    <w:rsid w:val="0358113E"/>
    <w:rsid w:val="039B5625"/>
    <w:rsid w:val="03A4559A"/>
    <w:rsid w:val="03B52359"/>
    <w:rsid w:val="04627199"/>
    <w:rsid w:val="04FC0322"/>
    <w:rsid w:val="051A13F5"/>
    <w:rsid w:val="058A6A45"/>
    <w:rsid w:val="05FB322D"/>
    <w:rsid w:val="05FB3966"/>
    <w:rsid w:val="06755A67"/>
    <w:rsid w:val="067F638F"/>
    <w:rsid w:val="06934417"/>
    <w:rsid w:val="06CC1003"/>
    <w:rsid w:val="06EB528E"/>
    <w:rsid w:val="074A4467"/>
    <w:rsid w:val="082300A4"/>
    <w:rsid w:val="0837678B"/>
    <w:rsid w:val="08531D50"/>
    <w:rsid w:val="08821BD9"/>
    <w:rsid w:val="08EF0B15"/>
    <w:rsid w:val="09200385"/>
    <w:rsid w:val="09253476"/>
    <w:rsid w:val="0951188C"/>
    <w:rsid w:val="0A3D526F"/>
    <w:rsid w:val="0A520BA4"/>
    <w:rsid w:val="0A5C6995"/>
    <w:rsid w:val="0A6B27D1"/>
    <w:rsid w:val="0A6E33C2"/>
    <w:rsid w:val="0B0D5B93"/>
    <w:rsid w:val="0B1061CE"/>
    <w:rsid w:val="0BD47E6D"/>
    <w:rsid w:val="0C415255"/>
    <w:rsid w:val="0C5826EA"/>
    <w:rsid w:val="0C700934"/>
    <w:rsid w:val="0D210AA3"/>
    <w:rsid w:val="0D3B0C9A"/>
    <w:rsid w:val="0D3E5498"/>
    <w:rsid w:val="0DF76D39"/>
    <w:rsid w:val="0E3A2583"/>
    <w:rsid w:val="0E9954C1"/>
    <w:rsid w:val="0E9E2049"/>
    <w:rsid w:val="0EBA667A"/>
    <w:rsid w:val="0F0B2B94"/>
    <w:rsid w:val="0F0B7B23"/>
    <w:rsid w:val="0F3E2E0D"/>
    <w:rsid w:val="0F5339E8"/>
    <w:rsid w:val="0FA53B7B"/>
    <w:rsid w:val="102F4F81"/>
    <w:rsid w:val="104D0F05"/>
    <w:rsid w:val="10571E3F"/>
    <w:rsid w:val="105A186C"/>
    <w:rsid w:val="10C76C21"/>
    <w:rsid w:val="10DA132B"/>
    <w:rsid w:val="113B08DA"/>
    <w:rsid w:val="115D0CB8"/>
    <w:rsid w:val="118B3760"/>
    <w:rsid w:val="11E071FD"/>
    <w:rsid w:val="11FB1729"/>
    <w:rsid w:val="126832F7"/>
    <w:rsid w:val="1277542D"/>
    <w:rsid w:val="13206012"/>
    <w:rsid w:val="13664541"/>
    <w:rsid w:val="13B95F6D"/>
    <w:rsid w:val="13CA2D53"/>
    <w:rsid w:val="13D40976"/>
    <w:rsid w:val="13D46A9F"/>
    <w:rsid w:val="140228FD"/>
    <w:rsid w:val="141335CC"/>
    <w:rsid w:val="148D0791"/>
    <w:rsid w:val="14A62891"/>
    <w:rsid w:val="14FB671F"/>
    <w:rsid w:val="15264430"/>
    <w:rsid w:val="152F6D3B"/>
    <w:rsid w:val="1547215B"/>
    <w:rsid w:val="15473F6A"/>
    <w:rsid w:val="155D646B"/>
    <w:rsid w:val="15E36010"/>
    <w:rsid w:val="160E5E91"/>
    <w:rsid w:val="162B40E1"/>
    <w:rsid w:val="16320A8E"/>
    <w:rsid w:val="1649715F"/>
    <w:rsid w:val="16667E00"/>
    <w:rsid w:val="16FE3365"/>
    <w:rsid w:val="170902F1"/>
    <w:rsid w:val="178E6A88"/>
    <w:rsid w:val="1790524F"/>
    <w:rsid w:val="17ED29AC"/>
    <w:rsid w:val="17FF76DB"/>
    <w:rsid w:val="18815386"/>
    <w:rsid w:val="18AD3030"/>
    <w:rsid w:val="18C022BD"/>
    <w:rsid w:val="18C06685"/>
    <w:rsid w:val="18EA4E71"/>
    <w:rsid w:val="18FE75C5"/>
    <w:rsid w:val="19057C39"/>
    <w:rsid w:val="19EE7A38"/>
    <w:rsid w:val="1A425948"/>
    <w:rsid w:val="1A91350C"/>
    <w:rsid w:val="1A951A00"/>
    <w:rsid w:val="1AF872FC"/>
    <w:rsid w:val="1B2D4EBA"/>
    <w:rsid w:val="1B411F09"/>
    <w:rsid w:val="1B74777C"/>
    <w:rsid w:val="1BE9335D"/>
    <w:rsid w:val="1C107011"/>
    <w:rsid w:val="1C4472C8"/>
    <w:rsid w:val="1C5133CA"/>
    <w:rsid w:val="1CCC226C"/>
    <w:rsid w:val="1CD379FF"/>
    <w:rsid w:val="1D4A3AB8"/>
    <w:rsid w:val="1DA93546"/>
    <w:rsid w:val="1DB87892"/>
    <w:rsid w:val="1DC10580"/>
    <w:rsid w:val="1DD8021D"/>
    <w:rsid w:val="1E4A1F20"/>
    <w:rsid w:val="1ED65251"/>
    <w:rsid w:val="1F135E5A"/>
    <w:rsid w:val="1F377CAF"/>
    <w:rsid w:val="1F3C5372"/>
    <w:rsid w:val="1FAF4D3B"/>
    <w:rsid w:val="1FB315FE"/>
    <w:rsid w:val="20730A60"/>
    <w:rsid w:val="209D44B1"/>
    <w:rsid w:val="20C23201"/>
    <w:rsid w:val="20DE6C30"/>
    <w:rsid w:val="20FC1185"/>
    <w:rsid w:val="211374B2"/>
    <w:rsid w:val="213B3F83"/>
    <w:rsid w:val="214608FA"/>
    <w:rsid w:val="21C013A7"/>
    <w:rsid w:val="22DF43A0"/>
    <w:rsid w:val="22F93C2C"/>
    <w:rsid w:val="22FC794B"/>
    <w:rsid w:val="231F39EC"/>
    <w:rsid w:val="23EB1C62"/>
    <w:rsid w:val="240B6123"/>
    <w:rsid w:val="241F5676"/>
    <w:rsid w:val="24745970"/>
    <w:rsid w:val="24E55292"/>
    <w:rsid w:val="2567785C"/>
    <w:rsid w:val="2571383E"/>
    <w:rsid w:val="257F16B0"/>
    <w:rsid w:val="25915D52"/>
    <w:rsid w:val="2598149A"/>
    <w:rsid w:val="25C47589"/>
    <w:rsid w:val="25EB66CD"/>
    <w:rsid w:val="267E0C49"/>
    <w:rsid w:val="268A0EB2"/>
    <w:rsid w:val="269003C2"/>
    <w:rsid w:val="27D47566"/>
    <w:rsid w:val="280F2613"/>
    <w:rsid w:val="282E6E58"/>
    <w:rsid w:val="283E21B8"/>
    <w:rsid w:val="288324CB"/>
    <w:rsid w:val="28BD27BD"/>
    <w:rsid w:val="28E62135"/>
    <w:rsid w:val="290A5587"/>
    <w:rsid w:val="29AC3953"/>
    <w:rsid w:val="2A423483"/>
    <w:rsid w:val="2A451C50"/>
    <w:rsid w:val="2A690352"/>
    <w:rsid w:val="2A7352F1"/>
    <w:rsid w:val="2ABD4044"/>
    <w:rsid w:val="2AC1656D"/>
    <w:rsid w:val="2AC45DD6"/>
    <w:rsid w:val="2ACB4F55"/>
    <w:rsid w:val="2ACF6862"/>
    <w:rsid w:val="2AD43B3B"/>
    <w:rsid w:val="2AE3448D"/>
    <w:rsid w:val="2AEF34EC"/>
    <w:rsid w:val="2B164700"/>
    <w:rsid w:val="2B3B3105"/>
    <w:rsid w:val="2B520A82"/>
    <w:rsid w:val="2B80029C"/>
    <w:rsid w:val="2BB52A4A"/>
    <w:rsid w:val="2BBD738B"/>
    <w:rsid w:val="2C23126D"/>
    <w:rsid w:val="2C414BB0"/>
    <w:rsid w:val="2C7E3D44"/>
    <w:rsid w:val="2C9D746B"/>
    <w:rsid w:val="2CCE7E77"/>
    <w:rsid w:val="2CE259B7"/>
    <w:rsid w:val="2CFE62B3"/>
    <w:rsid w:val="2D0C014A"/>
    <w:rsid w:val="2D814C2C"/>
    <w:rsid w:val="2DB60B56"/>
    <w:rsid w:val="2DE935D3"/>
    <w:rsid w:val="30FC67F8"/>
    <w:rsid w:val="312969CA"/>
    <w:rsid w:val="312B6783"/>
    <w:rsid w:val="31A438DD"/>
    <w:rsid w:val="324628A6"/>
    <w:rsid w:val="32647FE6"/>
    <w:rsid w:val="32AD1FAB"/>
    <w:rsid w:val="32E72B9B"/>
    <w:rsid w:val="331A4EE7"/>
    <w:rsid w:val="33590DE3"/>
    <w:rsid w:val="335C36AD"/>
    <w:rsid w:val="34093C4A"/>
    <w:rsid w:val="34444CDE"/>
    <w:rsid w:val="34645CD3"/>
    <w:rsid w:val="349B06C9"/>
    <w:rsid w:val="34BF5B90"/>
    <w:rsid w:val="34C9374B"/>
    <w:rsid w:val="34F77CBC"/>
    <w:rsid w:val="351B0D90"/>
    <w:rsid w:val="35302DB4"/>
    <w:rsid w:val="35736A52"/>
    <w:rsid w:val="357D391A"/>
    <w:rsid w:val="36176357"/>
    <w:rsid w:val="3633012C"/>
    <w:rsid w:val="363B61C1"/>
    <w:rsid w:val="370B0B37"/>
    <w:rsid w:val="371E6309"/>
    <w:rsid w:val="37635EC7"/>
    <w:rsid w:val="37AF05C5"/>
    <w:rsid w:val="37EC419C"/>
    <w:rsid w:val="37EE6E01"/>
    <w:rsid w:val="38242F6F"/>
    <w:rsid w:val="3827389D"/>
    <w:rsid w:val="399E16BB"/>
    <w:rsid w:val="3A365B84"/>
    <w:rsid w:val="3A3A153F"/>
    <w:rsid w:val="3A8E3752"/>
    <w:rsid w:val="3A8F6B07"/>
    <w:rsid w:val="3A991024"/>
    <w:rsid w:val="3AE91549"/>
    <w:rsid w:val="3AFA6B0B"/>
    <w:rsid w:val="3B1F0946"/>
    <w:rsid w:val="3B245E60"/>
    <w:rsid w:val="3B2D27BF"/>
    <w:rsid w:val="3B941145"/>
    <w:rsid w:val="3BAC0987"/>
    <w:rsid w:val="3BCC2D80"/>
    <w:rsid w:val="3BE37AD5"/>
    <w:rsid w:val="3C1546E5"/>
    <w:rsid w:val="3C7A2F57"/>
    <w:rsid w:val="3CA36E4D"/>
    <w:rsid w:val="3CBF2168"/>
    <w:rsid w:val="3CBF601A"/>
    <w:rsid w:val="3D2B32A5"/>
    <w:rsid w:val="3DC32B61"/>
    <w:rsid w:val="3E4013C6"/>
    <w:rsid w:val="3E9D0E9E"/>
    <w:rsid w:val="3EC55387"/>
    <w:rsid w:val="3ECE1BEC"/>
    <w:rsid w:val="3F6573AA"/>
    <w:rsid w:val="3F714977"/>
    <w:rsid w:val="3F732E51"/>
    <w:rsid w:val="3FC51814"/>
    <w:rsid w:val="40972B9A"/>
    <w:rsid w:val="40A0691D"/>
    <w:rsid w:val="414834D9"/>
    <w:rsid w:val="414C4A31"/>
    <w:rsid w:val="41CB3112"/>
    <w:rsid w:val="41DE5EF0"/>
    <w:rsid w:val="424F6126"/>
    <w:rsid w:val="42606668"/>
    <w:rsid w:val="427D7830"/>
    <w:rsid w:val="43236CDE"/>
    <w:rsid w:val="435A0B55"/>
    <w:rsid w:val="44332FC6"/>
    <w:rsid w:val="44642ADF"/>
    <w:rsid w:val="4494313C"/>
    <w:rsid w:val="44B17939"/>
    <w:rsid w:val="44DE021E"/>
    <w:rsid w:val="44E47321"/>
    <w:rsid w:val="44E632D3"/>
    <w:rsid w:val="4543554D"/>
    <w:rsid w:val="45800066"/>
    <w:rsid w:val="45BB69FC"/>
    <w:rsid w:val="45D6741F"/>
    <w:rsid w:val="467A1D89"/>
    <w:rsid w:val="472E03DA"/>
    <w:rsid w:val="47594965"/>
    <w:rsid w:val="47C04ECE"/>
    <w:rsid w:val="47D9225A"/>
    <w:rsid w:val="47E56767"/>
    <w:rsid w:val="47F82875"/>
    <w:rsid w:val="47FD4052"/>
    <w:rsid w:val="488171E2"/>
    <w:rsid w:val="48A24D21"/>
    <w:rsid w:val="48F43343"/>
    <w:rsid w:val="49276639"/>
    <w:rsid w:val="495F25E5"/>
    <w:rsid w:val="49D90C11"/>
    <w:rsid w:val="49FB62C8"/>
    <w:rsid w:val="49FF0CDD"/>
    <w:rsid w:val="4A293B77"/>
    <w:rsid w:val="4A8121D5"/>
    <w:rsid w:val="4A907DA6"/>
    <w:rsid w:val="4ABC41E2"/>
    <w:rsid w:val="4B071469"/>
    <w:rsid w:val="4B0F3D5E"/>
    <w:rsid w:val="4B4B4EA8"/>
    <w:rsid w:val="4B544B51"/>
    <w:rsid w:val="4B74285A"/>
    <w:rsid w:val="4B756D6F"/>
    <w:rsid w:val="4B976091"/>
    <w:rsid w:val="4BCA0089"/>
    <w:rsid w:val="4BD51E2F"/>
    <w:rsid w:val="4BEF409F"/>
    <w:rsid w:val="4C9A5859"/>
    <w:rsid w:val="4CA37FC1"/>
    <w:rsid w:val="4CA6447E"/>
    <w:rsid w:val="4CC020A0"/>
    <w:rsid w:val="4D5E7B50"/>
    <w:rsid w:val="4E87101E"/>
    <w:rsid w:val="4EE17720"/>
    <w:rsid w:val="4EFA5EF5"/>
    <w:rsid w:val="4F075401"/>
    <w:rsid w:val="4F2C29F8"/>
    <w:rsid w:val="4F437D86"/>
    <w:rsid w:val="4FAB61C0"/>
    <w:rsid w:val="4FAD443B"/>
    <w:rsid w:val="4FF3131D"/>
    <w:rsid w:val="51314B10"/>
    <w:rsid w:val="517159D7"/>
    <w:rsid w:val="51D24B82"/>
    <w:rsid w:val="52993ACD"/>
    <w:rsid w:val="53010A0A"/>
    <w:rsid w:val="53061762"/>
    <w:rsid w:val="535A39C4"/>
    <w:rsid w:val="53BF283A"/>
    <w:rsid w:val="53CB6F51"/>
    <w:rsid w:val="53F62CB2"/>
    <w:rsid w:val="54056DC7"/>
    <w:rsid w:val="542B79A3"/>
    <w:rsid w:val="546B2937"/>
    <w:rsid w:val="54A51ED5"/>
    <w:rsid w:val="54D45DF7"/>
    <w:rsid w:val="556F5021"/>
    <w:rsid w:val="557B6093"/>
    <w:rsid w:val="55B423AD"/>
    <w:rsid w:val="55C21477"/>
    <w:rsid w:val="56B578E0"/>
    <w:rsid w:val="56C1184D"/>
    <w:rsid w:val="56CB323D"/>
    <w:rsid w:val="56D456ED"/>
    <w:rsid w:val="572F7969"/>
    <w:rsid w:val="576A20F1"/>
    <w:rsid w:val="579D096B"/>
    <w:rsid w:val="57B053D2"/>
    <w:rsid w:val="57C0372F"/>
    <w:rsid w:val="57CB0E62"/>
    <w:rsid w:val="57E015E2"/>
    <w:rsid w:val="57FB29A6"/>
    <w:rsid w:val="58713ADA"/>
    <w:rsid w:val="589852E6"/>
    <w:rsid w:val="58B579DD"/>
    <w:rsid w:val="598B3E20"/>
    <w:rsid w:val="59A44DEA"/>
    <w:rsid w:val="59D62A41"/>
    <w:rsid w:val="59EA5AD7"/>
    <w:rsid w:val="5A327EA2"/>
    <w:rsid w:val="5A6E0046"/>
    <w:rsid w:val="5AA56E08"/>
    <w:rsid w:val="5B1C0AB7"/>
    <w:rsid w:val="5B1C30BF"/>
    <w:rsid w:val="5B9B4D3C"/>
    <w:rsid w:val="5BC61D6E"/>
    <w:rsid w:val="5C0225B5"/>
    <w:rsid w:val="5C183896"/>
    <w:rsid w:val="5C1C5519"/>
    <w:rsid w:val="5C34479E"/>
    <w:rsid w:val="5C425C5C"/>
    <w:rsid w:val="5C4C231A"/>
    <w:rsid w:val="5C560B9C"/>
    <w:rsid w:val="5D103BCF"/>
    <w:rsid w:val="5D656C94"/>
    <w:rsid w:val="5D900127"/>
    <w:rsid w:val="5DA90F99"/>
    <w:rsid w:val="5EE2436F"/>
    <w:rsid w:val="5EF57B0D"/>
    <w:rsid w:val="5F5B3F8D"/>
    <w:rsid w:val="5F7B6A47"/>
    <w:rsid w:val="5F7C6F0D"/>
    <w:rsid w:val="5FA050C3"/>
    <w:rsid w:val="6032189C"/>
    <w:rsid w:val="60447BE8"/>
    <w:rsid w:val="609B22CA"/>
    <w:rsid w:val="612A278F"/>
    <w:rsid w:val="61DE54F5"/>
    <w:rsid w:val="628764EA"/>
    <w:rsid w:val="62E430A7"/>
    <w:rsid w:val="63345952"/>
    <w:rsid w:val="63AD791A"/>
    <w:rsid w:val="63FC794E"/>
    <w:rsid w:val="64184091"/>
    <w:rsid w:val="6440444D"/>
    <w:rsid w:val="64695C44"/>
    <w:rsid w:val="647C4A2D"/>
    <w:rsid w:val="65055ABE"/>
    <w:rsid w:val="650B4952"/>
    <w:rsid w:val="653659DE"/>
    <w:rsid w:val="65BF38FA"/>
    <w:rsid w:val="663C7A3E"/>
    <w:rsid w:val="665F6F07"/>
    <w:rsid w:val="666A4E86"/>
    <w:rsid w:val="666C565B"/>
    <w:rsid w:val="66783C2A"/>
    <w:rsid w:val="66937054"/>
    <w:rsid w:val="674A4099"/>
    <w:rsid w:val="676E19E7"/>
    <w:rsid w:val="67B31A8B"/>
    <w:rsid w:val="67F574F9"/>
    <w:rsid w:val="680F57DF"/>
    <w:rsid w:val="68641187"/>
    <w:rsid w:val="6904281E"/>
    <w:rsid w:val="698D02EF"/>
    <w:rsid w:val="69B00EB3"/>
    <w:rsid w:val="69B0597E"/>
    <w:rsid w:val="6A275842"/>
    <w:rsid w:val="6A683AB1"/>
    <w:rsid w:val="6AA06A71"/>
    <w:rsid w:val="6B0354F1"/>
    <w:rsid w:val="6B277C8D"/>
    <w:rsid w:val="6B4A418E"/>
    <w:rsid w:val="6B773472"/>
    <w:rsid w:val="6B9D535A"/>
    <w:rsid w:val="6C4B2DD4"/>
    <w:rsid w:val="6D0423D7"/>
    <w:rsid w:val="6D2715A1"/>
    <w:rsid w:val="6D37042B"/>
    <w:rsid w:val="6D5C2246"/>
    <w:rsid w:val="6E8A632D"/>
    <w:rsid w:val="6E975282"/>
    <w:rsid w:val="6EC65F07"/>
    <w:rsid w:val="6FAE4391"/>
    <w:rsid w:val="6FD80C37"/>
    <w:rsid w:val="70184459"/>
    <w:rsid w:val="70304253"/>
    <w:rsid w:val="706D7F0C"/>
    <w:rsid w:val="70C64CAA"/>
    <w:rsid w:val="712863B9"/>
    <w:rsid w:val="71BB7FC9"/>
    <w:rsid w:val="725D7DA0"/>
    <w:rsid w:val="73A05CFC"/>
    <w:rsid w:val="73B123EE"/>
    <w:rsid w:val="74C819E7"/>
    <w:rsid w:val="75152508"/>
    <w:rsid w:val="75496E55"/>
    <w:rsid w:val="75522ECE"/>
    <w:rsid w:val="75541D0B"/>
    <w:rsid w:val="75875390"/>
    <w:rsid w:val="76937040"/>
    <w:rsid w:val="76F23463"/>
    <w:rsid w:val="76F82EAD"/>
    <w:rsid w:val="77180599"/>
    <w:rsid w:val="77183F70"/>
    <w:rsid w:val="779446DA"/>
    <w:rsid w:val="77A83E9B"/>
    <w:rsid w:val="77BF6DFA"/>
    <w:rsid w:val="77C31DD1"/>
    <w:rsid w:val="78DB3578"/>
    <w:rsid w:val="79065440"/>
    <w:rsid w:val="793E7EC3"/>
    <w:rsid w:val="79421A7C"/>
    <w:rsid w:val="79582C43"/>
    <w:rsid w:val="797A0F83"/>
    <w:rsid w:val="799950FA"/>
    <w:rsid w:val="7A1C55EA"/>
    <w:rsid w:val="7A7E5DBE"/>
    <w:rsid w:val="7B0760F6"/>
    <w:rsid w:val="7B3D5E5D"/>
    <w:rsid w:val="7B5B026C"/>
    <w:rsid w:val="7B991091"/>
    <w:rsid w:val="7BF20BAF"/>
    <w:rsid w:val="7C097F32"/>
    <w:rsid w:val="7C565563"/>
    <w:rsid w:val="7CA91CD2"/>
    <w:rsid w:val="7CE24AFE"/>
    <w:rsid w:val="7D58133B"/>
    <w:rsid w:val="7DC52A98"/>
    <w:rsid w:val="7E1D72A0"/>
    <w:rsid w:val="7E217F90"/>
    <w:rsid w:val="7E9B5AF0"/>
    <w:rsid w:val="7F40044F"/>
    <w:rsid w:val="7F4424C9"/>
    <w:rsid w:val="7FC23ED6"/>
    <w:rsid w:val="7FD83A16"/>
    <w:rsid w:val="7FE52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imes New Roman"/>
      <w:kern w:val="2"/>
      <w:sz w:val="21"/>
      <w:szCs w:val="21"/>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4.wmf"/><Relationship Id="rId79" Type="http://schemas.openxmlformats.org/officeDocument/2006/relationships/customXml" Target="../customXml/item1.xml"/><Relationship Id="rId78" Type="http://schemas.openxmlformats.org/officeDocument/2006/relationships/image" Target="media/image49.png"/><Relationship Id="rId77" Type="http://schemas.openxmlformats.org/officeDocument/2006/relationships/image" Target="media/image48.png"/><Relationship Id="rId76" Type="http://schemas.openxmlformats.org/officeDocument/2006/relationships/image" Target="media/image47.png"/><Relationship Id="rId75" Type="http://schemas.openxmlformats.org/officeDocument/2006/relationships/image" Target="media/image46.png"/><Relationship Id="rId74" Type="http://schemas.openxmlformats.org/officeDocument/2006/relationships/image" Target="media/image45.png"/><Relationship Id="rId73" Type="http://schemas.openxmlformats.org/officeDocument/2006/relationships/image" Target="media/image44.png"/><Relationship Id="rId72" Type="http://schemas.openxmlformats.org/officeDocument/2006/relationships/image" Target="media/image43.pn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oleObject" Target="embeddings/oleObject1.bin"/><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jpe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oleObject" Target="embeddings/oleObject26.bin"/><Relationship Id="rId60" Type="http://schemas.openxmlformats.org/officeDocument/2006/relationships/image" Target="media/image32.wmf"/><Relationship Id="rId6" Type="http://schemas.openxmlformats.org/officeDocument/2006/relationships/image" Target="media/image3.png"/><Relationship Id="rId59" Type="http://schemas.openxmlformats.org/officeDocument/2006/relationships/oleObject" Target="embeddings/oleObject25.bin"/><Relationship Id="rId58" Type="http://schemas.openxmlformats.org/officeDocument/2006/relationships/image" Target="media/image31.wmf"/><Relationship Id="rId57" Type="http://schemas.openxmlformats.org/officeDocument/2006/relationships/oleObject" Target="embeddings/oleObject24.bin"/><Relationship Id="rId56" Type="http://schemas.openxmlformats.org/officeDocument/2006/relationships/image" Target="media/image30.png"/><Relationship Id="rId55" Type="http://schemas.openxmlformats.org/officeDocument/2006/relationships/image" Target="media/image29.wmf"/><Relationship Id="rId54" Type="http://schemas.openxmlformats.org/officeDocument/2006/relationships/oleObject" Target="embeddings/oleObject23.bin"/><Relationship Id="rId53" Type="http://schemas.openxmlformats.org/officeDocument/2006/relationships/oleObject" Target="embeddings/oleObject22.bin"/><Relationship Id="rId52" Type="http://schemas.openxmlformats.org/officeDocument/2006/relationships/image" Target="media/image28.png"/><Relationship Id="rId51" Type="http://schemas.openxmlformats.org/officeDocument/2006/relationships/image" Target="media/image27.wmf"/><Relationship Id="rId50" Type="http://schemas.openxmlformats.org/officeDocument/2006/relationships/oleObject" Target="embeddings/oleObject21.bin"/><Relationship Id="rId5" Type="http://schemas.openxmlformats.org/officeDocument/2006/relationships/image" Target="media/image2.png"/><Relationship Id="rId49" Type="http://schemas.openxmlformats.org/officeDocument/2006/relationships/image" Target="media/image26.wmf"/><Relationship Id="rId48" Type="http://schemas.openxmlformats.org/officeDocument/2006/relationships/oleObject" Target="embeddings/oleObject20.bin"/><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png"/><Relationship Id="rId26" Type="http://schemas.openxmlformats.org/officeDocument/2006/relationships/oleObject" Target="embeddings/oleObject11.bin"/><Relationship Id="rId25" Type="http://schemas.openxmlformats.org/officeDocument/2006/relationships/oleObject" Target="embeddings/oleObject10.bin"/><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2021-05-18T07:45:00Z</dcterms:created>
  <dc:creator>郑拾</dc:creator>
  <cp:lastModifiedBy>K</cp:lastModifiedBy>
  <dcterms:modified xsi:type="dcterms:W3CDTF">2021-09-11T02:26:33Z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B5C7CA1478A1461E8A87FF0602B6E306</vt:lpwstr>
  </property>
</Properties>
</file>