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CF7C4B" w14:textId="78A435FB" w:rsidR="002D71C3" w:rsidRDefault="00A51386" w:rsidP="00A51386">
      <w:pPr>
        <w:jc w:val="center"/>
      </w:pPr>
      <w:r>
        <w:rPr>
          <w:rFonts w:hint="eastAsia"/>
        </w:rPr>
        <w:t>内容页面效果报告</w:t>
      </w:r>
    </w:p>
    <w:p w14:paraId="4EB7DBC3" w14:textId="7410B016" w:rsidR="008E620B" w:rsidRDefault="008E620B" w:rsidP="00A51386">
      <w:pPr>
        <w:jc w:val="center"/>
      </w:pPr>
      <w:r>
        <w:rPr>
          <w:noProof/>
        </w:rPr>
        <w:drawing>
          <wp:inline distT="0" distB="0" distL="0" distR="0" wp14:anchorId="6B904A6D" wp14:editId="0B74136E">
            <wp:extent cx="5274310" cy="24803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36BA" w14:textId="0B9CE1F4" w:rsidR="005B00C7" w:rsidRDefault="005B00C7" w:rsidP="00A51386">
      <w:pPr>
        <w:jc w:val="center"/>
      </w:pPr>
    </w:p>
    <w:p w14:paraId="1C94FD73" w14:textId="1EA881D4" w:rsidR="00440348" w:rsidRDefault="00440348" w:rsidP="00A5138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1895F88" wp14:editId="19C98803">
            <wp:extent cx="5274310" cy="24803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03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A0C"/>
    <w:rsid w:val="002D71C3"/>
    <w:rsid w:val="00440348"/>
    <w:rsid w:val="005B00C7"/>
    <w:rsid w:val="008E620B"/>
    <w:rsid w:val="00A51386"/>
    <w:rsid w:val="00DF1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B305C"/>
  <w15:chartTrackingRefBased/>
  <w15:docId w15:val="{C90A11F2-248A-4227-843F-5FE6CB099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51386"/>
    <w:pPr>
      <w:widowControl w:val="0"/>
      <w:jc w:val="both"/>
    </w:pPr>
    <w:rPr>
      <w:rFonts w:ascii="Times New Roman" w:eastAsia="华文宋体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E620B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8E620B"/>
    <w:rPr>
      <w:rFonts w:ascii="Times New Roman" w:eastAsia="华文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TIGER CHENG</dc:creator>
  <cp:keywords/>
  <dc:description/>
  <cp:lastModifiedBy>TIGER CHENG</cp:lastModifiedBy>
  <cp:revision>5</cp:revision>
  <dcterms:created xsi:type="dcterms:W3CDTF">2019-03-31T04:33:00Z</dcterms:created>
  <dcterms:modified xsi:type="dcterms:W3CDTF">2019-03-31T04:42:00Z</dcterms:modified>
</cp:coreProperties>
</file>