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根據企劃書與簡報內容，除了虛幻引擎（Unreal Engine）外，團隊在美術、建模及音樂製作上還使用了以下軟體：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uakslnuf51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美術與建模相關軟體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建模軟體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b w:val="1"/>
          <w:bCs w:val="1"/>
          <w:rtl w:val="0"/>
        </w:rPr>
        <w:t xml:space="preserve">Blender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進行遊戲地圖、角色以及怪物的 3D 建模工作 1, 2。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繪圖軟體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：主要使用 </w:t>
      </w:r>
      <w:r w:rsidDel="00000000" w:rsidR="00000000" w:rsidRPr="00000000">
        <w:rPr>
          <w:b w:val="1"/>
          <w:bCs w:val="1"/>
          <w:rtl w:val="0"/>
        </w:rPr>
        <w:t xml:space="preserve">Adobe Photoshop (Ps)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Procreate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b w:val="1"/>
          <w:bCs w:val="1"/>
          <w:rtl w:val="0"/>
        </w:rPr>
        <w:t xml:space="preserve">Clip Studio Paint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來進行主角與怪物的原畫設計、場景美術繪製以及遊戲封面設計 1-4。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影音編輯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（與視覺表現相關）：利用 </w:t>
      </w:r>
      <w:r w:rsidDel="00000000" w:rsidR="00000000" w:rsidRPr="00000000">
        <w:rPr>
          <w:b w:val="1"/>
          <w:bCs w:val="1"/>
          <w:rtl w:val="0"/>
        </w:rPr>
        <w:t xml:space="preserve">Adobe Premiere Pro (Pr)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b w:val="1"/>
          <w:bCs w:val="1"/>
          <w:rtl w:val="0"/>
        </w:rPr>
        <w:t xml:space="preserve">Adobe After Effects (Ae)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進行動畫調整、遊戲 PV 與介紹影片的製作 1, 2, 4, 5。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iri414i730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音樂與音效相關軟體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音樂編輯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：團隊使用 </w:t>
      </w:r>
      <w:r w:rsidDel="00000000" w:rsidR="00000000" w:rsidRPr="00000000">
        <w:rPr>
          <w:b w:val="1"/>
          <w:bCs w:val="1"/>
          <w:rtl w:val="0"/>
        </w:rPr>
        <w:t xml:space="preserve">FL 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b w:val="1"/>
          <w:bCs w:val="1"/>
          <w:rtl w:val="0"/>
        </w:rPr>
        <w:t xml:space="preserve">Adobe Audition (Au)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進行地圖配樂編輯、按鍵音效及各類戰鬥聲效的設計 1, 2。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參考工具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：團隊也將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網易雲音樂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列入軟體清單中，主要作為配樂與音效設計的參考來源 1, 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此外，在文件協作與企劃階段，團隊還使用了 </w:t>
      </w:r>
      <w:r w:rsidDel="00000000" w:rsidR="00000000" w:rsidRPr="00000000">
        <w:rPr>
          <w:b w:val="1"/>
          <w:bCs w:val="1"/>
          <w:rtl w:val="0"/>
        </w:rPr>
        <w:t xml:space="preserve">Microsoft 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PowerPoint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製作文案與簡報，並透過 </w:t>
      </w:r>
      <w:r w:rsidDel="00000000" w:rsidR="00000000" w:rsidRPr="00000000">
        <w:rPr>
          <w:b w:val="1"/>
          <w:bCs w:val="1"/>
          <w:rtl w:val="0"/>
        </w:rPr>
        <w:t xml:space="preserve">Google Cloud (Google Drive)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進行文件保存，以及利用 </w:t>
      </w:r>
      <w:r w:rsidDel="00000000" w:rsidR="00000000" w:rsidRPr="00000000">
        <w:rPr>
          <w:b w:val="1"/>
          <w:bCs w:val="1"/>
          <w:rtl w:val="0"/>
        </w:rPr>
        <w:t xml:space="preserve">Notability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記錄筆記 1, 2。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