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Microsoft YaHei" w:hAnsi="Microsoft YaHei" w:eastAsia="Microsoft YaHei"/>
          <w:b/>
          <w:i w:val="0"/>
          <w:sz w:val="40"/>
        </w:rPr>
        <w:t>徐霞客平台分阶段研究计划（我的任务）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版本：V2.1 · 2026-08-20（V2.1 变更：聚焦本人任务，移除其他人员分工内容）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定位：我在徐霞客平台五阶段研究中的个人工作计划；每阶段产出可试用或可发布的成果。</w:t>
      </w: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衔接文档：《快闪 AI 游记与社区系统需求说明书 V1.0》《徐霞客网站社区研究计划与研究方案（会议修改版）》《2026年7-8月工作总结汇报》《内容生成逻辑链条 V1.2》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一、当前基线（我已完成的工作）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能力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状态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说明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社区平台（Web）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✅ 已上线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xuxiake.com，八大系统（用户/内容/信息流/互动/消息/通知/社群/推荐），Docker 一键部署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内容三级链条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闪拍(SNAPSHOT) → 日记(DIARY) → 游记(TRAVELOGUE)，LOG 层已简化移除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 App 接入社区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眼镜拍照/录像/语音感悟（阿里云 NLS 转写），"同步到社区"幂等同步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生成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✅ 真实 AI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日记（5风格+回忆反差）、AI 游记（DeepSeek 按天分章+配图+信息卡）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翻译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⚠️ 仅 Web 端雏形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MyMemory 免费接口（中/英/日/韩），上传页翻译 Tab 仍为占位，未接眼镜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内容治理与权限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✅ 已实现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敏感词+审核队列+举报+软删除+三角色权限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待补上线必修项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❌ 未完成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HTTPS、e2e 清零、图片审核云、App textNote 字段、社群管理 UI 闭环、数据导出/注销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眼镜端侧链路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❌ 未启动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翻译链路、小龙虾助手、指物解说的平台侧接口均未开始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一句话基线</w:t>
      </w:r>
      <w:r>
        <w:rPr>
          <w:rFonts w:ascii="Microsoft YaHei" w:hAnsi="Microsoft YaHei" w:eastAsia="Microsoft YaHei"/>
          <w:b w:val="0"/>
          <w:i w:val="0"/>
          <w:sz w:val="21"/>
        </w:rPr>
        <w:t>：平台侧"采集→生成→发布→社交"闭环已跑通并上线；接下来我的主战场是</w:t>
      </w:r>
      <w:r>
        <w:rPr>
          <w:rFonts w:ascii="Microsoft YaHei" w:hAnsi="Microsoft YaHei" w:eastAsia="Microsoft YaHei"/>
          <w:b/>
          <w:i w:val="0"/>
          <w:sz w:val="21"/>
        </w:rPr>
        <w:t>眼镜功能的平台侧链路 + 内容智能化 + 对外发布</w:t>
      </w:r>
      <w:r>
        <w:rPr>
          <w:rFonts w:ascii="Microsoft YaHei" w:hAnsi="Microsoft YaHei" w:eastAsia="Microsoft YaHei"/>
          <w:b w:val="0"/>
          <w:i w:val="0"/>
          <w:sz w:val="21"/>
        </w:rPr>
        <w:t>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二、我的职责范围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方向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我负责的内容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平台后端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同步接口、AI 服务（日记/游记/多模态解说）、审核治理、数据导出/注销、部署运维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平台前端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素材库/日记/游记/社群/管理中心等页面与交互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端侧功能的平台链路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翻译、闪拍闪记、小龙虾助手、指物解说的后端 API 与联调支撑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算法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辅助分类、指物解说接入、推荐进阶、AI 辅助创作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文档与计划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选型/测试报告、阶段计划、汇报材料、CHANGELOG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外部依赖</w:t>
      </w:r>
      <w:r>
        <w:rPr>
          <w:rFonts w:ascii="Microsoft YaHei" w:hAnsi="Microsoft YaHei" w:eastAsia="Microsoft YaHei"/>
          <w:b w:val="0"/>
          <w:i w:val="0"/>
          <w:sz w:val="21"/>
        </w:rPr>
        <w:t>（不在我的任务内，但影响我的进度，需提前跟进）：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依赖项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影响阶段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兜底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眼镜样机到位与 SDK 开放程度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1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手机模拟链路先行，硬件到位后切换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指物解说需求方案输入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逾期则按"拍照→多模态识别→语音播报"最小方案预研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多模态视觉模型额度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先评估免费/开源视觉模型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分类/解说标注数据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延迟时自拍+公开数据集自建小样本测试集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内容安全审核云账号、HTTPS/备案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2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内部发布期公开内容限校内+人工审核兜底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微信开放平台账号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3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先做分享海报生成，JS-SDK 账号到位后接入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对象存储/CDN 与转码资源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4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未到位前维持本地磁盘+限制上传大小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三、总体路线图（五阶段）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阶段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时间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主题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阶段交付物（可试用/可发布）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我在其中的工作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Phase 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2026.8.20–8.31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能拍·能译·能问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带翻译、闪拍闪记、小龙虾助手的 AI 眼镜工程样机 + 选型/测试报告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三大功能软件链路 + 选型调研 + 测试报告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Phase 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2026.9.1–9.30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看得懂·理得清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指物解说 + 辅助分类闪拍闪记 + 日记日志，</w:t>
            </w:r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徐霞客内部发布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多模态接入、分类、日记日志、上线必修清零、内测上线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Phase 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2026.10.1–10.31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内容转起来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V1.0 正式发布 + 限量公测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内容闭环、微信分享、推荐P1、运营看板、发布与修复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Phase 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2026.11.1–11.30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差异化体验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V1.1：轨迹 AR 回放、社群地图、推荐 P2/P3、实时上传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沉浸体验、推荐进阶、实时上传接口、存储迁移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Phase 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2026.12–2027.1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生态与成果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V1.2：AI 辅助创作、WebXR 浏览 + 研究成果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辅助创作、WebXR、年度复盘</w:t>
            </w:r>
          </w:p>
        </w:tc>
      </w:tr>
    </w:tbl>
    <w:p>
      <w:pPr>
        <w:spacing w:after="0"/>
      </w:pPr>
    </w:p>
    <w:p>
      <w:pPr>
        <w:spacing w:after="120"/>
        <w:ind w:left="340"/>
        <w:shd w:val="clear" w:color="auto" w:fill="FBFBF7"/>
      </w:pPr>
      <w:r>
        <w:rPr>
          <w:rFonts w:ascii="Microsoft YaHei" w:hAnsi="Microsoft YaHei" w:eastAsia="Microsoft YaHei"/>
          <w:b/>
          <w:i w:val="0"/>
          <w:sz w:val="19"/>
        </w:rPr>
        <w:t>与原计划的关系：原「9 月 V1.0 上线」拆为两步——</w:t>
      </w:r>
      <w:r>
        <w:rPr>
          <w:rFonts w:ascii="Microsoft YaHei" w:hAnsi="Microsoft YaHei" w:eastAsia="Microsoft YaHei"/>
          <w:b/>
          <w:i w:val="0"/>
          <w:sz w:val="19"/>
        </w:rPr>
        <w:t>Phase 2 内部发布（9月）→ Phase 3 正式公测（10月）</w:t>
      </w:r>
      <w:r>
        <w:rPr>
          <w:rFonts w:ascii="Microsoft YaHei" w:hAnsi="Microsoft YaHei" w:eastAsia="Microsoft YaHei"/>
          <w:b/>
          <w:i w:val="0"/>
          <w:sz w:val="19"/>
        </w:rPr>
        <w:t>；原研究方案中的五大研究任务分别落入 Phase 2–5。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四、Phase 1：眼镜原型期（即日起 — 2026.8.31）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阶段目标：推出具有翻译、闪拍闪记、小龙虾助手三大功能的 AI 眼镜工程样机。我的任务是打通三大功能的软件链路并完成选型调研与测试产出。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4.1 我的任务拆解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截止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交付物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眼镜选型调研与评估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8.24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《AI 眼镜选型评估报告》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≥3 款候选横向对比（按 4.2 维度），给出推荐款与理由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翻译链路打通（语音→ASR→翻译→播报/显示）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8.27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可演示的翻译功能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中↔英端到端延迟 ≤3s，支持中/英/日/韩；复用阿里云 NLS ASR，翻译用 MyMemory+DeepSeek 兜底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闪拍闪记链路补齐：App 端 textNote 文字备注 + 眼镜拍照→手机→同步社区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8.28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 App 新版 APK + 后端接口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眼镜拍照→闪记备注→同步社区全链路通（textNote 为上线必修项，一并闭环）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眼镜小龙虾（眼镜端 AI 助手）最小版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8.29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助手对话演示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按键/唤起→ASR→DeepSeek→TTS 问答闭环；支持语音指令（拍照/记一条/翻译）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试用测试执行与报告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8.30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《试用测试报告》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按 4.2 方案完成全部指标实测与记录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阶段验收演示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8.31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演示 + 验收材料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三大功能软件链路可演示（真机或手机模拟），两份报告入库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4.2 AI 眼镜选型与测试方案（测试目标、方案、指标、用户体验、可靠性）</w:t>
      </w:r>
    </w:p>
    <w:p>
      <w:r>
        <w:rPr>
          <w:rFonts w:ascii="Microsoft YaHei" w:hAnsi="Microsoft YaHei" w:eastAsia="Microsoft YaHei"/>
          <w:b/>
          <w:i w:val="0"/>
          <w:sz w:val="21"/>
        </w:rPr>
        <w:t>候选范围</w:t>
      </w:r>
      <w:r>
        <w:rPr>
          <w:rFonts w:ascii="Microsoft YaHei" w:hAnsi="Microsoft YaHei" w:eastAsia="Microsoft YaHei"/>
          <w:b w:val="0"/>
          <w:i w:val="0"/>
          <w:sz w:val="21"/>
        </w:rPr>
        <w:t>（以调研时市场在售为准，至少对比 3 款）：Ray-Ban Meta、小米 AI 眼镜、Rokid Glasses、雷鸟 RayNeo X 系列、XREAL、INMO GO 系列等主流 AI 眼镜。</w:t>
      </w:r>
    </w:p>
    <w:p>
      <w:r>
        <w:rPr>
          <w:rFonts w:ascii="Microsoft YaHei" w:hAnsi="Microsoft YaHei" w:eastAsia="Microsoft YaHei"/>
          <w:b/>
          <w:i w:val="0"/>
          <w:sz w:val="21"/>
        </w:rPr>
        <w:t>选型评估维度</w:t>
      </w:r>
      <w:r>
        <w:rPr>
          <w:rFonts w:ascii="Microsoft YaHei" w:hAnsi="Microsoft YaHei" w:eastAsia="Microsoft YaHei"/>
          <w:b w:val="0"/>
          <w:i w:val="0"/>
          <w:sz w:val="21"/>
        </w:rPr>
        <w:t>（每款打分 1–5）：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维度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关注点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权重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拍摄能力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第一视角画质、防抖、取景视角、拍照/录像触发方式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拾音能力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麦克风阵列、嘈杂环境识别率（决定翻译/小龙虾可用性）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开放程度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SDK/蓝牙协议是否开放二次开发（决定功能可自定义性）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续航与发热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连续使用时长、充电方式、长时间佩戴温度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佩戴体验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重量、鼻托/镜腿舒适度、户外可视性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连接稳定性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蓝牙/Wi-Fi 断连率、重连速度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价格与供货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采购成本、到货周期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测试方案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测试目标</w:t>
      </w:r>
      <w:r>
        <w:rPr>
          <w:rFonts w:ascii="Microsoft YaHei" w:hAnsi="Microsoft YaHei" w:eastAsia="Microsoft YaHei"/>
          <w:b w:val="0"/>
          <w:i w:val="0"/>
          <w:sz w:val="21"/>
        </w:rPr>
        <w:t>：验证"拍（闪拍闪记）—译（翻译）—问（小龙虾）"三大功能在真机上的可行性与体验下限，输出选型结论。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测试场景</w:t>
      </w:r>
      <w:r>
        <w:rPr>
          <w:rFonts w:ascii="Microsoft YaHei" w:hAnsi="Microsoft YaHei" w:eastAsia="Microsoft YaHei"/>
          <w:b w:val="0"/>
          <w:i w:val="0"/>
          <w:sz w:val="21"/>
        </w:rPr>
        <w:t>：校园、公园、商圈/景区三类真实场景，各完成规定动作。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测试用例量</w:t>
      </w:r>
      <w:r>
        <w:rPr>
          <w:rFonts w:ascii="Microsoft YaHei" w:hAnsi="Microsoft YaHei" w:eastAsia="Microsoft YaHei"/>
          <w:b w:val="0"/>
          <w:i w:val="0"/>
          <w:sz w:val="21"/>
        </w:rPr>
        <w:t>：拍照 ≥100 次、语音翻译 ≥50 句（中英为主+日/韩抽查）、助手对话 ≥20 轮。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量化指标</w:t>
      </w:r>
      <w:r>
        <w:rPr>
          <w:rFonts w:ascii="Microsoft YaHei" w:hAnsi="Microsoft YaHei" w:eastAsia="Microsoft YaHei"/>
          <w:b w:val="0"/>
          <w:i w:val="0"/>
          <w:sz w:val="21"/>
        </w:rPr>
        <w:t>：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2"/>
        <w:gridCol w:w="3022"/>
        <w:gridCol w:w="3022"/>
      </w:tblGrid>
      <w:tr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指标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目标值</w:t>
            </w:r>
          </w:p>
        </w:tc>
        <w:tc>
          <w:tcPr>
            <w:tcW w:type="dxa" w:w="3022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底线值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拍照成功率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≥98%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≥95%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拍摄→手机同步成功率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≥99%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≥95%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翻译端到端延迟（P95）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≤3s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≤5s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助手问答端到端延迟（P95）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≤4s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≤6s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连接断连率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&lt;1 次/小时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&lt;3 次/小时</w:t>
            </w:r>
          </w:p>
        </w:tc>
      </w:tr>
      <w:tr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连续使用续航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≥4h</w:t>
            </w:r>
          </w:p>
        </w:tc>
        <w:tc>
          <w:tcPr>
            <w:tcW w:type="dxa" w:w="3022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≥3h</w:t>
            </w:r>
          </w:p>
        </w:tc>
      </w:tr>
    </w:tbl>
    <w:p>
      <w:pPr>
        <w:spacing w:after="0"/>
      </w:pP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用户体验</w:t>
      </w:r>
      <w:r>
        <w:rPr>
          <w:rFonts w:ascii="Microsoft YaHei" w:hAnsi="Microsoft YaHei" w:eastAsia="Microsoft YaHei"/>
          <w:b w:val="0"/>
          <w:i w:val="0"/>
          <w:sz w:val="21"/>
        </w:rPr>
        <w:t>：≥5 名试用者填写量表——佩戴舒适度、操作便捷性、翻译可用性、助手自然度（各 1–5 分），并记录主观吐槽点。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可靠性</w:t>
      </w:r>
      <w:r>
        <w:rPr>
          <w:rFonts w:ascii="Microsoft YaHei" w:hAnsi="Microsoft YaHei" w:eastAsia="Microsoft YaHei"/>
          <w:b w:val="0"/>
          <w:i w:val="0"/>
          <w:sz w:val="21"/>
        </w:rPr>
        <w:t>：72 小时间歇待机测试；弱网（电梯/地铁模拟）下功能降级表现；断连后自动重连与数据补传；发热主观评测。</w:t>
      </w:r>
    </w:p>
    <w:p>
      <w:pPr>
        <w:pStyle w:val="ListBullet"/>
      </w:pPr>
      <w:r>
        <w:rPr>
          <w:rFonts w:ascii="Microsoft YaHei" w:hAnsi="Microsoft YaHei" w:eastAsia="Microsoft YaHei"/>
          <w:b/>
          <w:i w:val="0"/>
          <w:sz w:val="21"/>
        </w:rPr>
        <w:t>我的产出</w:t>
      </w:r>
      <w:r>
        <w:rPr>
          <w:rFonts w:ascii="Microsoft YaHei" w:hAnsi="Microsoft YaHei" w:eastAsia="Microsoft YaHei"/>
          <w:b w:val="0"/>
          <w:i w:val="0"/>
          <w:sz w:val="21"/>
        </w:rPr>
        <w:t>：《AI 眼镜选型评估报告》（含对比矩阵与推荐结论）+《试用测试报告》（含全部指标实测数据）。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4.3 风险与兜底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风险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兜底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样机到货延迟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先用现有闪拍 App + 手机模拟眼镜链路，软件先行，硬件到货后切换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 SDK 不开放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眼镜仅作为拍摄设备，翻译/小龙虾全部放在手机 App 侧实现，功能不丢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翻译免费接口不稳定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DeepSeek 直接做翻译兜底（复用现有 AI_API_KEY）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Phase 1 完成标志（DoD）</w:t>
      </w:r>
      <w:r>
        <w:rPr>
          <w:rFonts w:ascii="Microsoft YaHei" w:hAnsi="Microsoft YaHei" w:eastAsia="Microsoft YaHei"/>
          <w:b w:val="0"/>
          <w:i w:val="0"/>
          <w:sz w:val="21"/>
        </w:rPr>
        <w:t>：① 三大功能软件链路可演示（真机或手机模拟）；② 选型报告 + 测试报告入库；③ 通过阶段验收。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五、Phase 2：看得懂·理得清（2026.9.1 — 9.30）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阶段目标：指物解说 + 辅助分类的闪拍闪记 + 日志日记 → 徐霞客内部发布。我的任务是平台侧全部开发、测试与内测上线。</w:t>
      </w: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5.1 我的任务拆解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截止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交付物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多模态视觉模型接入（后端识别+解说 API）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9.14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识别+解说接口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图片→解说文本→TTS；依赖模型额度提前到位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指物解说端到端（眼镜/App 拍照→识别→解说）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9.21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可用功能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地标/展品/植物等常见对象解说可用，P95 延迟 ≤6s；需求方案为外部输入（9月第1周前），逾期按最小方案预研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闪拍闪记辅助分类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9.18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分类上线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图像识别推断活动分类（观光/美食/交通/住宿…），categorySource=AI，用户一键确认/纠正；用户保留率 ≥80%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日记增强（作家视角灵感提示、日记库纵深）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9.21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日记新版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灵感提示、回忆反差、多风格推荐（落实 7.31 会议要求）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日志（行程流水时间线）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9.25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日志视图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/>
                <w:i w:val="0"/>
                <w:sz w:val="19"/>
              </w:rPr>
              <w:t>定位：闪拍自动生成的行程时间线流水</w:t>
            </w:r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，不新增内容层级（与已简化的 3 级链条兼容，如另有定义则调整）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上线必修项清零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9.25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合规可用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HTTPS 证书、e2e 清零、图片审核云接入、textNote、社群管理 UI 闭环（踢人/挑战创建/角色分配/搜索）、数据导出+账号注销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2.7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测试与内部发布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9.30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内测版上线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基于测试集验证（解说测试集 ≥200 张、分类标注集 ≥500 条，数据侧提供或自建）；内测上线+使用指引+反馈渠道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5.2 关键指标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指标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目标值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指物解说常见对象准确率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≥80%（测试集）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解说端到端延迟（P95）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≤6s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辅助分类用户保留率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≥80%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内部发布注册用户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≥30 人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阻断性 Bug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0</w:t>
            </w:r>
          </w:p>
        </w:tc>
      </w:tr>
    </w:tbl>
    <w:p>
      <w:pPr>
        <w:spacing w:after="0"/>
      </w:pPr>
    </w:p>
    <w:p>
      <w:pPr>
        <w:pStyle w:val="Heading3"/>
      </w:pPr>
      <w:r>
        <w:rPr>
          <w:rFonts w:ascii="Microsoft YaHei" w:hAnsi="Microsoft YaHei" w:eastAsia="Microsoft YaHei"/>
          <w:b/>
          <w:i w:val="0"/>
          <w:sz w:val="24"/>
        </w:rPr>
        <w:t>5.3 风险与兜底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风险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兜底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指物解说需求方案输入逾期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平台侧先按"拍照→多模态识别→语音播报"最小方案预研，方案到位后对齐调整，不空等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多模态模型额度未落实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先评估免费/低价视觉模型（含开源 VLM 本地部署），同时继续申请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图片审核云账号未到位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内部发布期间公开内容默认仅校内可见 + 人工审核兜底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Phase 2 完成标志（DoD）</w:t>
      </w:r>
      <w:r>
        <w:rPr>
          <w:rFonts w:ascii="Microsoft YaHei" w:hAnsi="Microsoft YaHei" w:eastAsia="Microsoft YaHei"/>
          <w:b w:val="0"/>
          <w:i w:val="0"/>
          <w:sz w:val="21"/>
        </w:rPr>
        <w:t>：① 内部发布验收逐项通过；② 指物解说与辅助分类可试用且指标达标；③ 收集首批用户反馈并形成迭代清单。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六、Phase 3：内容转起来（2026.10.1 — 10.31）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阶段目标：内容闭环自动化 + V1.0 正式发布 + 限量公测。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我的任务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截止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交付物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3.1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全自动内容闭环平台侧：同步→自动分类→AI 日记→一键发布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10.12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闭环可用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素材进社区后到发布 ≤5 分钟，用户操作 ≤2 次点击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3.2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微信分享（JS-SDK 唤起 + 分享海报生成）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10.16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分享功能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依赖微信开放平台账号；日记/游记可分享至微信与朋友圈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3.3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P1：行为信号采集 + 负反馈优化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10.23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推荐升级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user_community_interactions 入库，行为信号 20 分权重，负反馈持久化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3.4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运营数据看板 + 审计日志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10.26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管理后台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用户/内容/活跃度统计，审核操作留痕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3.5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正式发布 + 公测期问题修复与迭代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10.31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V1.0 Release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正式发布通告+版本说明；公测期无 P0 事故，反馈按周清零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Phase 3 完成标志（DoD）</w:t>
      </w:r>
      <w:r>
        <w:rPr>
          <w:rFonts w:ascii="Microsoft YaHei" w:hAnsi="Microsoft YaHei" w:eastAsia="Microsoft YaHei"/>
          <w:b w:val="0"/>
          <w:i w:val="0"/>
          <w:sz w:val="21"/>
        </w:rPr>
        <w:t>：V1.0 公网正式发布；公测两周核心指标达标（公测用户 ≥100、内容 ≥500 条，运营侧协同）；反馈清单分级进入 Phase 4 排期。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七、Phase 4：差异化体验（2026.11.1 — 11.30）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阶段目标：沉浸体验 + 智能推荐进阶，发布 V1.1。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我的任务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截止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交付物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旅行轨迹 AR 回放（3D 地球轨迹 + 时间线照片墙 + 轨迹点关联媒体）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11.10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回放页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Three.js/CesiumJS，轨迹+媒体联动可演示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视频弹幕/时间轴评论、AR 内容地图层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11.15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互动增强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弹幕可用，地图显示附近 AR 内容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社群地图 + 攻略/路线共享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11.20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社群 P2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打卡地点聚合、路线共享文档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P2/P3：分类筛选/质量分/无限滚动 → 协同过滤/实时重排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11.24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推荐进阶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推荐点击率提升 ≥30%，多样性指数 &gt;0.7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4.5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实时上传与离线补传（平台端接口）：WebRTC 上传、弱网断点补传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11.27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端侧对接接口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弱网断点补传成功率 ≥95%（与眼镜端联调）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4.6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媒体基础设施：视频转码 + 对象存储（OSS/CDN）迁移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11.27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存储升级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依赖云资源到位；大文件不再落本地磁盘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4.7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音频专辑系统（旅行语音日记合集）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11.30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专辑功能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专辑创建/排序/连续播放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Phase 4 完成标志（DoD）</w:t>
      </w:r>
      <w:r>
        <w:rPr>
          <w:rFonts w:ascii="Microsoft YaHei" w:hAnsi="Microsoft YaHei" w:eastAsia="Microsoft YaHei"/>
          <w:b w:val="0"/>
          <w:i w:val="0"/>
          <w:sz w:val="21"/>
        </w:rPr>
        <w:t>：V1.1 发布；沉浸体验三件套（轨迹回放/弹幕/内容地图）可用；推荐指标达标。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八、Phase 5：生态与成果（2026.12 — 2027.1）</w:t>
      </w:r>
    </w:p>
    <w:p>
      <w:r>
        <w:rPr>
          <w:rFonts w:ascii="Microsoft YaHei" w:hAnsi="Microsoft YaHei" w:eastAsia="Microsoft YaHei"/>
          <w:b/>
          <w:i w:val="0"/>
          <w:sz w:val="21"/>
        </w:rPr>
        <w:t>阶段目标：竞争壁垒 + 研究成果产出，发布 V1.2。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3"/>
        <w:gridCol w:w="1813"/>
        <w:gridCol w:w="1813"/>
        <w:gridCol w:w="1813"/>
        <w:gridCol w:w="1813"/>
      </w:tblGrid>
      <w:tr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#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我的任务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截止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交付物</w:t>
            </w:r>
          </w:p>
        </w:tc>
        <w:tc>
          <w:tcPr>
            <w:tcW w:type="dxa" w:w="181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验收标准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5.1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AI 辅助创作：自动字幕、智能剪辑、音频降噪、推荐封面、旅行摘要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12.20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创作工具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每类至少 1 项可用并接入上传页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5.2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VR360/VR180 内容支持 + WebXR 沉浸浏览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1.10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WebXR Demo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支持 VR 头显浏览，非 XR 降级 2D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5.3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实时特效/地理 AR 标记（P3 差异化）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1.20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特效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拍摄时叠加旅行主题特效可演示</w:t>
            </w:r>
          </w:p>
        </w:tc>
      </w:tr>
      <w:tr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5.4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年度数据复盘 + 下一年度计划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1.31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复盘报告</w:t>
            </w:r>
          </w:p>
        </w:tc>
        <w:tc>
          <w:tcPr>
            <w:tcW w:type="dxa" w:w="181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对照研究计划成功标准（注册/DAU/留存/NPS）逐项复盘</w:t>
            </w:r>
          </w:p>
        </w:tc>
      </w:tr>
    </w:tbl>
    <w:p>
      <w:pPr>
        <w:spacing w:after="0"/>
      </w:pPr>
    </w:p>
    <w:p>
      <w:r>
        <w:rPr>
          <w:rFonts w:ascii="Microsoft YaHei" w:hAnsi="Microsoft YaHei" w:eastAsia="Microsoft YaHei"/>
          <w:b/>
          <w:i w:val="0"/>
          <w:sz w:val="21"/>
        </w:rPr>
        <w:t>Phase 5 完成标志（DoD）</w:t>
      </w:r>
      <w:r>
        <w:rPr>
          <w:rFonts w:ascii="Microsoft YaHei" w:hAnsi="Microsoft YaHei" w:eastAsia="Microsoft YaHei"/>
          <w:b w:val="0"/>
          <w:i w:val="0"/>
          <w:sz w:val="21"/>
        </w:rPr>
        <w:t>：V1.2 发布；年度复盘通过验收；研究成果（软著/论文/专利）按组内安排提交。</w:t>
      </w: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九、跨阶段风险清单（我的视角）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66"/>
        <w:gridCol w:w="2266"/>
        <w:gridCol w:w="2266"/>
        <w:gridCol w:w="2266"/>
      </w:tblGrid>
      <w:tr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风险</w:t>
            </w:r>
          </w:p>
        </w:tc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概率</w:t>
            </w:r>
          </w:p>
        </w:tc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影响</w:t>
            </w:r>
          </w:p>
        </w:tc>
        <w:tc>
          <w:tcPr>
            <w:tcW w:type="dxa" w:w="2266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应对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眼镜硬件到货/适配延迟，阻塞联调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软件先行（手机模拟链路）；每阶段任务不强依赖真机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多模态/大模型额度不足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尽早申请；免费接口与开源模型兜底；生成结果缓存复用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外部输入逾期（指物解说需求方案、标注数据）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设 checkpoint（阶段第 1 周），逾期即启用最小方案预研，不空等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备案/证书/微信账号等外部流程慢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提前启动申请；内部发布先用降级方案</w:t>
            </w:r>
          </w:p>
        </w:tc>
      </w:tr>
      <w:tr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开学后时间被课程挤压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高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中</w:t>
            </w:r>
          </w:p>
        </w:tc>
        <w:tc>
          <w:tcPr>
            <w:tcW w:type="dxa" w:w="2266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任务按周拆、每周自检；非关键路径任务允许顺延到下一阶段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十、附：遗留项归位对照（均为我的平台侧工作）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4533"/>
        <w:gridCol w:w="4533"/>
      </w:tblGrid>
      <w:tr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遗留项（来自工作总结汇报）</w:t>
            </w:r>
          </w:p>
        </w:tc>
        <w:tc>
          <w:tcPr>
            <w:tcW w:type="dxa" w:w="4533"/>
            <w:shd w:val="clear" w:color="auto" w:fill="D9D9D9"/>
          </w:tcPr>
          <w:p>
            <w:pPr>
              <w:jc w:val="center"/>
            </w:pPr>
            <w:r/>
            <w:r>
              <w:rPr>
                <w:rFonts w:ascii="Microsoft YaHei" w:hAnsi="Microsoft YaHei" w:eastAsia="Microsoft YaHei"/>
                <w:b/>
                <w:i w:val="0"/>
                <w:sz w:val="20"/>
              </w:rPr>
              <w:t>归入阶段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---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HTTPS、e2e 清零、图片审核、textNote、社群管理 UI 闭环、数据导出/注销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2（内部发布前必修）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微信分享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3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P1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3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推荐 P2/P3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4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P2（轨迹回放/弹幕/内容地图）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4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AR 媒体 P3（实时特效/AI 辅助创作）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5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运营看板、审计日志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Phase 3</w:t>
            </w:r>
          </w:p>
        </w:tc>
      </w:tr>
      <w:tr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消息模块架构合并（chat/conversations）</w:t>
            </w:r>
          </w:p>
        </w:tc>
        <w:tc>
          <w:tcPr>
            <w:tcW w:type="dxa" w:w="4533"/>
          </w:tcPr>
          <w:p>
            <w:pPr>
              <w:jc w:val="left"/>
            </w:pPr>
            <w:r/>
            <w:r>
              <w:rPr>
                <w:rFonts w:ascii="Microsoft YaHei" w:hAnsi="Microsoft YaHei" w:eastAsia="Microsoft YaHei"/>
                <w:b w:val="0"/>
                <w:i w:val="0"/>
                <w:sz w:val="19"/>
              </w:rPr>
              <w:t>随手优化，不计阶段任务</w:t>
            </w:r>
          </w:p>
        </w:tc>
      </w:tr>
    </w:tbl>
    <w:p>
      <w:pPr>
        <w:spacing w:after="0"/>
      </w:pPr>
    </w:p>
    <w:p>
      <w:pPr>
        <w:pBdr>
          <w:bottom w:val="single" w:sz="4" w:space="1" w:color="B0B0B0"/>
        </w:pBdr>
        <w:spacing w:before="80" w:after="80"/>
      </w:pPr>
    </w:p>
    <w:p>
      <w:pPr>
        <w:pStyle w:val="Heading2"/>
      </w:pPr>
      <w:r>
        <w:rPr>
          <w:rFonts w:ascii="Microsoft YaHei" w:hAnsi="Microsoft YaHei" w:eastAsia="Microsoft YaHei"/>
          <w:b/>
          <w:i w:val="0"/>
          <w:sz w:val="30"/>
        </w:rPr>
        <w:t>十一、个人推进机制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1"/>
        </w:rPr>
        <w:t>周自检</w:t>
      </w:r>
      <w:r>
        <w:rPr>
          <w:rFonts w:ascii="Microsoft YaHei" w:hAnsi="Microsoft YaHei" w:eastAsia="Microsoft YaHei"/>
          <w:b w:val="0"/>
          <w:i w:val="0"/>
          <w:sz w:val="21"/>
        </w:rPr>
        <w:t>：每周末按"计划—完成—测试—问题—方案"循环自查，对照阶段任务表报进度。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1"/>
        </w:rPr>
        <w:t>阶段 DoD 自查</w:t>
      </w:r>
      <w:r>
        <w:rPr>
          <w:rFonts w:ascii="Microsoft YaHei" w:hAnsi="Microsoft YaHei" w:eastAsia="Microsoft YaHei"/>
          <w:b w:val="0"/>
          <w:i w:val="0"/>
          <w:sz w:val="21"/>
        </w:rPr>
        <w:t>：每阶段最后一周对照完成标志逐项过，未达标项写明原因与补救。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1"/>
        </w:rPr>
        <w:t>文档沉淀</w:t>
      </w:r>
      <w:r>
        <w:rPr>
          <w:rFonts w:ascii="Microsoft YaHei" w:hAnsi="Microsoft YaHei" w:eastAsia="Microsoft YaHei"/>
          <w:b w:val="0"/>
          <w:i w:val="0"/>
          <w:sz w:val="21"/>
        </w:rPr>
        <w:t>：需求/方案/测试报告入库，代码改动当天 commit，CHANGELOG 统一记录。</w:t>
      </w:r>
    </w:p>
    <w:p>
      <w:pPr>
        <w:pStyle w:val="ListNumber"/>
      </w:pPr>
      <w:r>
        <w:rPr>
          <w:rFonts w:ascii="Microsoft YaHei" w:hAnsi="Microsoft YaHei" w:eastAsia="Microsoft YaHei"/>
          <w:b/>
          <w:i w:val="0"/>
          <w:sz w:val="21"/>
        </w:rPr>
        <w:t>依赖跟进</w:t>
      </w:r>
      <w:r>
        <w:rPr>
          <w:rFonts w:ascii="Microsoft YaHei" w:hAnsi="Microsoft YaHei" w:eastAsia="Microsoft YaHei"/>
          <w:b w:val="0"/>
          <w:i w:val="0"/>
          <w:sz w:val="21"/>
        </w:rPr>
        <w:t>：第二节外部依赖表每周核对状态，到期未满足立即启动兜底并上报。</w:t>
      </w:r>
    </w:p>
    <w:p>
      <w:pPr>
        <w:pBdr>
          <w:bottom w:val="single" w:sz="4" w:space="1" w:color="B0B0B0"/>
        </w:pBdr>
        <w:spacing w:before="80" w:after="80"/>
      </w:pPr>
    </w:p>
    <w:p>
      <w:r>
        <w:rPr>
          <w:rFonts w:ascii="Microsoft YaHei" w:hAnsi="Microsoft YaHei" w:eastAsia="Microsoft YaHei"/>
          <w:b w:val="0"/>
          <w:i w:val="0"/>
          <w:sz w:val="21"/>
        </w:rPr>
        <w:t>*本文档为个人执行版；团队整体分工与协作安排另行在组内确认。*</w:t>
      </w:r>
    </w:p>
    <w:sectPr w:rsidR="00FC693F" w:rsidRPr="0006063C" w:rsidSect="00034616">
      <w:pgSz w:w="12240" w:h="15840"/>
      <w:pgMar w:top="1417" w:right="1587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324" w:lineRule="auto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24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20" w:after="16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A1A2E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40" w:after="120"/>
      <w:outlineLvl w:val="3"/>
    </w:pPr>
    <w:rPr>
      <w:rFonts w:asciiTheme="majorHAnsi" w:eastAsiaTheme="majorEastAsia" w:hAnsiTheme="majorHAnsi" w:cstheme="majorBidi" w:ascii="Microsoft YaHei" w:hAnsi="Microsoft YaHei" w:eastAsia="Microsoft YaHei"/>
      <w:b/>
      <w:bCs/>
      <w:i/>
      <w:iCs/>
      <w:color w:val="1A1A2E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