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56DC" w14:textId="06A6DED8" w:rsidR="008959E3" w:rsidRPr="00EB754C" w:rsidRDefault="00517184" w:rsidP="00443AFE">
      <w:pPr>
        <w:ind w:firstLineChars="1100" w:firstLine="3092"/>
        <w:rPr>
          <w:b/>
          <w:bCs/>
          <w:sz w:val="28"/>
          <w:szCs w:val="28"/>
        </w:rPr>
      </w:pPr>
      <w:r w:rsidRPr="00EB754C">
        <w:rPr>
          <w:b/>
          <w:bCs/>
          <w:sz w:val="28"/>
          <w:szCs w:val="28"/>
        </w:rPr>
        <w:t>实验</w:t>
      </w:r>
      <w:r w:rsidR="002A2C81">
        <w:rPr>
          <w:rFonts w:hint="eastAsia"/>
          <w:b/>
          <w:bCs/>
          <w:sz w:val="28"/>
          <w:szCs w:val="28"/>
        </w:rPr>
        <w:t>三</w:t>
      </w:r>
      <w:r w:rsidR="00EB754C" w:rsidRPr="00EB754C">
        <w:rPr>
          <w:rFonts w:hint="eastAsia"/>
          <w:b/>
          <w:bCs/>
          <w:sz w:val="28"/>
          <w:szCs w:val="28"/>
        </w:rPr>
        <w:t xml:space="preserve"> </w:t>
      </w:r>
      <w:r w:rsidR="00EB754C" w:rsidRPr="00EB754C">
        <w:rPr>
          <w:b/>
          <w:bCs/>
          <w:sz w:val="28"/>
          <w:szCs w:val="28"/>
        </w:rPr>
        <w:t xml:space="preserve"> </w:t>
      </w:r>
      <w:r w:rsidRPr="00EB754C">
        <w:rPr>
          <w:b/>
          <w:bCs/>
          <w:sz w:val="28"/>
          <w:szCs w:val="28"/>
        </w:rPr>
        <w:t>分支结构程序设计</w:t>
      </w:r>
    </w:p>
    <w:p w14:paraId="5358E5CD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一、实验目的</w:t>
      </w:r>
    </w:p>
    <w:p w14:paraId="4592CA04" w14:textId="77777777" w:rsidR="00CE4CFB" w:rsidRDefault="00517184">
      <w:r>
        <w:t>(1)</w:t>
      </w:r>
      <w:r>
        <w:t>了解条件与程序流程的关系</w:t>
      </w:r>
    </w:p>
    <w:p w14:paraId="1474C5F0" w14:textId="48D8F098" w:rsidR="00517184" w:rsidRDefault="00517184">
      <w:r>
        <w:t>(2)</w:t>
      </w:r>
      <w:r>
        <w:t>了解用不同的数据使程序的流程覆盖不同的语句、分支和路径</w:t>
      </w:r>
    </w:p>
    <w:p w14:paraId="5EDA4135" w14:textId="77777777" w:rsidR="00517184" w:rsidRDefault="00517184">
      <w:r>
        <w:t>(3)</w:t>
      </w:r>
      <w:r>
        <w:t>掌握</w:t>
      </w:r>
      <w:r>
        <w:t>i</w:t>
      </w:r>
      <w:r>
        <w:rPr>
          <w:rFonts w:hint="eastAsia"/>
        </w:rPr>
        <w:t>f</w:t>
      </w:r>
      <w:r>
        <w:t>语句和</w:t>
      </w:r>
      <w:r>
        <w:t> if else</w:t>
      </w:r>
      <w:r>
        <w:t>语句的用法。</w:t>
      </w:r>
    </w:p>
    <w:p w14:paraId="760470DB" w14:textId="77777777" w:rsidR="00517184" w:rsidRPr="00517184" w:rsidRDefault="00517184">
      <w:r>
        <w:t>(4)</w:t>
      </w:r>
      <w:r>
        <w:t>掌握</w:t>
      </w:r>
      <w:r>
        <w:t> switch</w:t>
      </w:r>
      <w:r>
        <w:t>语句的用法</w:t>
      </w:r>
    </w:p>
    <w:p w14:paraId="236A8343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二、实验内容</w:t>
      </w:r>
    </w:p>
    <w:p w14:paraId="0FC0DD33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 w:rsidRPr="00086420">
        <w:rPr>
          <w:szCs w:val="21"/>
        </w:rPr>
        <w:t>1</w:t>
      </w:r>
      <w:r>
        <w:rPr>
          <w:rFonts w:hint="eastAsia"/>
          <w:szCs w:val="21"/>
        </w:rPr>
        <w:t>）</w:t>
      </w:r>
      <w:r w:rsidRPr="00086420">
        <w:rPr>
          <w:rFonts w:hAnsi="宋体"/>
          <w:szCs w:val="21"/>
        </w:rPr>
        <w:t>从键盘上输入三个数，让它们代表三条线段的长度，请写一个判断这三条线段所组成的三角形属于什么类型（不等边，等腰，等边或不构成三角形）的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程序。</w:t>
      </w:r>
      <w:r w:rsidRPr="00086420">
        <w:rPr>
          <w:szCs w:val="21"/>
        </w:rPr>
        <w:t xml:space="preserve"> </w:t>
      </w:r>
      <w:r w:rsidRPr="00086420">
        <w:rPr>
          <w:rFonts w:hAnsi="宋体"/>
          <w:szCs w:val="21"/>
        </w:rPr>
        <w:t>请分别设计下列数据对自己的程序进行测试：</w:t>
      </w:r>
    </w:p>
    <w:p w14:paraId="74F29516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找出各条语句中的错误。</w:t>
      </w:r>
    </w:p>
    <w:p w14:paraId="194E699A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找出各分支中的错误。</w:t>
      </w:r>
    </w:p>
    <w:p w14:paraId="7035EF1E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找出各条件中的错误。</w:t>
      </w:r>
    </w:p>
    <w:p w14:paraId="60233840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找出各种条件组合中的错误。</w:t>
      </w:r>
    </w:p>
    <w:p w14:paraId="4231CDE2" w14:textId="77777777" w:rsidR="006227AE" w:rsidRPr="00086420" w:rsidRDefault="006227AE" w:rsidP="006227AE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5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⑤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找出各条路径中的错误。</w:t>
      </w:r>
    </w:p>
    <w:p w14:paraId="0BB440C1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用</w:t>
      </w:r>
      <w:proofErr w:type="spellStart"/>
      <w:r w:rsidRPr="00086420">
        <w:rPr>
          <w:rFonts w:ascii="Times New Roman" w:hAnsi="Times New Roman"/>
          <w:szCs w:val="21"/>
        </w:rPr>
        <w:t>scanf</w:t>
      </w:r>
      <w:proofErr w:type="spellEnd"/>
      <w:r w:rsidRPr="00086420">
        <w:rPr>
          <w:rFonts w:ascii="Times New Roman" w:hAnsi="宋体"/>
          <w:szCs w:val="21"/>
        </w:rPr>
        <w:t>函数输入一个百分制成绩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整型量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，要求输出成绩等级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。其中</w:t>
      </w:r>
      <w:r w:rsidRPr="00086420">
        <w:rPr>
          <w:rFonts w:ascii="Times New Roman" w:hAnsi="Times New Roman"/>
          <w:szCs w:val="21"/>
        </w:rPr>
        <w:t>90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89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79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69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分以下为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14:paraId="1D24E3F0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1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①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用</w:t>
      </w:r>
      <w:r w:rsidRPr="00086420">
        <w:rPr>
          <w:rFonts w:ascii="Times New Roman" w:hAnsi="Times New Roman"/>
          <w:szCs w:val="21"/>
        </w:rPr>
        <w:t>if</w:t>
      </w:r>
      <w:r w:rsidRPr="00086420">
        <w:rPr>
          <w:rFonts w:ascii="Times New Roman" w:hAnsi="宋体"/>
          <w:szCs w:val="21"/>
        </w:rPr>
        <w:t>语句实现分支或</w:t>
      </w:r>
      <w:r w:rsidRPr="00086420">
        <w:rPr>
          <w:rFonts w:ascii="Times New Roman" w:hAnsi="Times New Roman"/>
          <w:szCs w:val="21"/>
        </w:rPr>
        <w:t>switch</w:t>
      </w:r>
      <w:r w:rsidRPr="00086420">
        <w:rPr>
          <w:rFonts w:ascii="Times New Roman" w:hAnsi="宋体"/>
          <w:szCs w:val="21"/>
        </w:rPr>
        <w:t>分支。</w:t>
      </w:r>
    </w:p>
    <w:p w14:paraId="2B492E07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2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②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在输入百分制成绩前要有提示。</w:t>
      </w:r>
    </w:p>
    <w:p w14:paraId="31779318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3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③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在输入百分制成绩后，要判断该成绩的合理性，对于不合理的成绩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即大于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分或小于</w:t>
      </w:r>
      <w:r w:rsidRPr="00086420">
        <w:rPr>
          <w:rFonts w:ascii="Times New Roman" w:hAnsi="Times New Roman"/>
          <w:szCs w:val="21"/>
        </w:rPr>
        <w:t>0</w:t>
      </w:r>
      <w:r w:rsidRPr="00086420">
        <w:rPr>
          <w:rFonts w:ascii="Times New Roman" w:hAnsi="宋体"/>
          <w:szCs w:val="21"/>
        </w:rPr>
        <w:t>分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应输出出错信息。</w:t>
      </w:r>
    </w:p>
    <w:p w14:paraId="5352BD4F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4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④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在输出结果中应包括百分制成绩与成绩等级，并要有文字说明。</w:t>
      </w:r>
    </w:p>
    <w:p w14:paraId="28356561" w14:textId="77777777" w:rsidR="006227AE" w:rsidRPr="00086420" w:rsidRDefault="006227AE" w:rsidP="006227AE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5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⑤</w:t>
      </w:r>
      <w:r w:rsidRPr="003238C8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分别输入百分制成绩：</w:t>
      </w:r>
      <w:r w:rsidRPr="00964C61">
        <w:rPr>
          <w:rFonts w:ascii="Times New Roman" w:hAnsi="Times New Roman"/>
          <w:szCs w:val="21"/>
        </w:rPr>
        <w:t>–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45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101</w:t>
      </w:r>
      <w:r w:rsidRPr="00086420">
        <w:rPr>
          <w:rFonts w:ascii="Times New Roman" w:hAnsi="宋体"/>
          <w:szCs w:val="21"/>
        </w:rPr>
        <w:t>，运行该程序。</w:t>
      </w:r>
    </w:p>
    <w:p w14:paraId="4E3AD77B" w14:textId="77777777" w:rsidR="00E31FC9" w:rsidRPr="00CE4CFB" w:rsidRDefault="00165EA1">
      <w:pPr>
        <w:rPr>
          <w:b/>
          <w:bCs/>
        </w:rPr>
      </w:pPr>
      <w:r w:rsidRPr="00CE4CFB">
        <w:rPr>
          <w:rFonts w:hint="eastAsia"/>
          <w:b/>
          <w:bCs/>
        </w:rPr>
        <w:t>三、实验步骤和实验结果。</w:t>
      </w:r>
    </w:p>
    <w:p w14:paraId="42697306" w14:textId="30CA50B3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</w:t>
      </w:r>
      <w:r w:rsidR="00CE4CFB">
        <w:rPr>
          <w:rFonts w:hint="eastAsia"/>
        </w:rPr>
        <w:t>的截图</w:t>
      </w:r>
      <w:r>
        <w:rPr>
          <w:rFonts w:hint="eastAsia"/>
        </w:rPr>
        <w:t>，并给出程序运行结果的截图</w:t>
      </w:r>
    </w:p>
    <w:p w14:paraId="452D5D44" w14:textId="32F603C4" w:rsidR="00450C22" w:rsidRDefault="00F062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77B054A" w14:textId="72250DA1" w:rsidR="00F06204" w:rsidRDefault="00F06204">
      <w:r>
        <w:rPr>
          <w:noProof/>
        </w:rPr>
        <w:drawing>
          <wp:inline distT="0" distB="0" distL="0" distR="0" wp14:anchorId="3D8E72A6" wp14:editId="0B9F1CEB">
            <wp:extent cx="5759450" cy="240538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C46A" w14:textId="702B6A15" w:rsidR="00F06204" w:rsidRDefault="00F062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1A49C" wp14:editId="3F96357B">
            <wp:extent cx="5759450" cy="4704715"/>
            <wp:effectExtent l="0" t="0" r="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C574" w14:textId="347A966C" w:rsidR="00450C22" w:rsidRDefault="00F06204">
      <w:r>
        <w:rPr>
          <w:rFonts w:hint="eastAsia"/>
        </w:rPr>
        <w:t>运行结果</w:t>
      </w:r>
    </w:p>
    <w:p w14:paraId="5DE96B6C" w14:textId="7679591A" w:rsidR="00F06204" w:rsidRDefault="00F06204">
      <w:pPr>
        <w:rPr>
          <w:rFonts w:hint="eastAsia"/>
        </w:rPr>
      </w:pPr>
      <w:r>
        <w:rPr>
          <w:noProof/>
        </w:rPr>
        <w:drawing>
          <wp:inline distT="0" distB="0" distL="0" distR="0" wp14:anchorId="589AB566" wp14:editId="422DF042">
            <wp:extent cx="2038095" cy="1038095"/>
            <wp:effectExtent l="0" t="0" r="63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C34A8" wp14:editId="745CCE65">
            <wp:extent cx="2180952" cy="103809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57C" w14:textId="10B32975" w:rsidR="00E31FC9" w:rsidRDefault="00F06204">
      <w:r>
        <w:rPr>
          <w:noProof/>
        </w:rPr>
        <w:drawing>
          <wp:inline distT="0" distB="0" distL="0" distR="0" wp14:anchorId="38A80EC1" wp14:editId="224ACDCB">
            <wp:extent cx="2590476" cy="1095238"/>
            <wp:effectExtent l="0" t="0" r="635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DC77" w14:textId="77777777" w:rsidR="00CE49AA" w:rsidRDefault="00CE49AA"/>
    <w:p w14:paraId="29563E36" w14:textId="77777777" w:rsidR="00CE49AA" w:rsidRDefault="00CE49AA"/>
    <w:p w14:paraId="6B64EA11" w14:textId="77777777" w:rsidR="00CE49AA" w:rsidRDefault="00CE49AA"/>
    <w:p w14:paraId="2719B5E7" w14:textId="77777777" w:rsidR="00CE49AA" w:rsidRDefault="00CE49AA"/>
    <w:p w14:paraId="3B954DAE" w14:textId="77777777" w:rsidR="00CE49AA" w:rsidRDefault="00CE49AA"/>
    <w:p w14:paraId="1C25752B" w14:textId="70396787" w:rsidR="00CE49AA" w:rsidRDefault="00CE49AA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5459503" w14:textId="0813574E" w:rsidR="00CE49AA" w:rsidRDefault="00CE49AA">
      <w:pPr>
        <w:rPr>
          <w:rFonts w:hint="eastAsia"/>
        </w:rPr>
      </w:pPr>
      <w:r>
        <w:rPr>
          <w:noProof/>
        </w:rPr>
        <w:drawing>
          <wp:inline distT="0" distB="0" distL="0" distR="0" wp14:anchorId="283BBCC4" wp14:editId="5AD6E353">
            <wp:extent cx="5759450" cy="4507230"/>
            <wp:effectExtent l="0" t="0" r="0" b="762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87C019" wp14:editId="08581A0A">
            <wp:extent cx="5759450" cy="3861435"/>
            <wp:effectExtent l="0" t="0" r="0" b="5715"/>
            <wp:docPr id="15" name="图片 15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电脑屏幕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494" w14:textId="09083D54" w:rsidR="00CE49AA" w:rsidRDefault="00CE49AA">
      <w:r>
        <w:rPr>
          <w:rFonts w:hint="eastAsia"/>
        </w:rPr>
        <w:t>运行结果</w:t>
      </w:r>
    </w:p>
    <w:p w14:paraId="46FE9D50" w14:textId="4A2F96C1" w:rsidR="00CE49AA" w:rsidRDefault="00CE49AA">
      <w:r>
        <w:rPr>
          <w:noProof/>
        </w:rPr>
        <w:drawing>
          <wp:anchor distT="0" distB="0" distL="114300" distR="114300" simplePos="0" relativeHeight="251658752" behindDoc="0" locked="0" layoutInCell="1" allowOverlap="1" wp14:anchorId="4C2AF247" wp14:editId="0C2EC976">
            <wp:simplePos x="0" y="0"/>
            <wp:positionH relativeFrom="column">
              <wp:posOffset>2706624</wp:posOffset>
            </wp:positionH>
            <wp:positionV relativeFrom="paragraph">
              <wp:posOffset>76200</wp:posOffset>
            </wp:positionV>
            <wp:extent cx="2533333" cy="847619"/>
            <wp:effectExtent l="0" t="0" r="635" b="0"/>
            <wp:wrapSquare wrapText="bothSides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BFA185" wp14:editId="18A475F0">
            <wp:extent cx="2685714" cy="847619"/>
            <wp:effectExtent l="0" t="0" r="63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37C" w14:textId="1184E50E" w:rsidR="00CE49AA" w:rsidRDefault="00CE49AA">
      <w:r>
        <w:rPr>
          <w:noProof/>
        </w:rPr>
        <w:drawing>
          <wp:inline distT="0" distB="0" distL="0" distR="0" wp14:anchorId="1D0B31B9" wp14:editId="517F3B2E">
            <wp:extent cx="2695238" cy="790476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E04BC" wp14:editId="5B8890FD">
            <wp:extent cx="2485714" cy="771429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1041D" wp14:editId="7E87C9BD">
            <wp:extent cx="2542857" cy="733333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A2697F" wp14:editId="5FB60D1E">
            <wp:extent cx="2647619" cy="761905"/>
            <wp:effectExtent l="0" t="0" r="635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A2379" wp14:editId="4D6FA59C">
            <wp:extent cx="2685714" cy="771429"/>
            <wp:effectExtent l="0" t="0" r="635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1E6BD" wp14:editId="183DAF90">
            <wp:extent cx="2619048" cy="714286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478" w14:textId="11289570" w:rsidR="00CE49AA" w:rsidRDefault="00CE49AA"/>
    <w:p w14:paraId="5CF99AD7" w14:textId="6EB609F0" w:rsidR="00CE49AA" w:rsidRDefault="00CE49AA"/>
    <w:p w14:paraId="58A8223D" w14:textId="77777777" w:rsidR="00CE49AA" w:rsidRDefault="00CE49AA">
      <w:pPr>
        <w:rPr>
          <w:rFonts w:hint="eastAsia"/>
        </w:rPr>
      </w:pPr>
    </w:p>
    <w:p w14:paraId="01769B5D" w14:textId="4AA8CDAD" w:rsidR="00CE49AA" w:rsidRDefault="00CE49AA" w:rsidP="00CE49AA">
      <w:pPr>
        <w:ind w:firstLineChars="200" w:firstLine="420"/>
        <w:rPr>
          <w:rFonts w:hint="eastAsia"/>
        </w:rPr>
      </w:pPr>
      <w:r>
        <w:br w:type="textWrapping" w:clear="all"/>
      </w:r>
    </w:p>
    <w:sectPr w:rsidR="00CE49AA">
      <w:headerReference w:type="default" r:id="rId2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21EC" w14:textId="77777777" w:rsidR="00641A73" w:rsidRDefault="00641A73">
      <w:r>
        <w:separator/>
      </w:r>
    </w:p>
  </w:endnote>
  <w:endnote w:type="continuationSeparator" w:id="0">
    <w:p w14:paraId="49C561DA" w14:textId="77777777" w:rsidR="00641A73" w:rsidRDefault="0064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5138" w14:textId="77777777" w:rsidR="00641A73" w:rsidRDefault="00641A73">
      <w:r>
        <w:separator/>
      </w:r>
    </w:p>
  </w:footnote>
  <w:footnote w:type="continuationSeparator" w:id="0">
    <w:p w14:paraId="00E62352" w14:textId="77777777" w:rsidR="00641A73" w:rsidRDefault="0064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015E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15179027" w14:textId="7E63DB18" w:rsidR="00A04A33" w:rsidRDefault="00A04A33" w:rsidP="00A04A33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 xml:space="preserve">实验(实习)名称 </w:t>
    </w:r>
    <w:r>
      <w:rPr>
        <w:rFonts w:ascii="宋体" w:hAnsi="宋体" w:hint="eastAsia"/>
        <w:b/>
        <w:sz w:val="21"/>
        <w:szCs w:val="21"/>
        <w:u w:val="single"/>
      </w:rPr>
      <w:t xml:space="preserve">分支结构程序设计 </w:t>
    </w:r>
    <w:r>
      <w:rPr>
        <w:rFonts w:ascii="宋体" w:hAnsi="宋体" w:hint="eastAsia"/>
        <w:b/>
        <w:sz w:val="21"/>
        <w:szCs w:val="21"/>
      </w:rPr>
      <w:t>日期_</w:t>
    </w:r>
    <w:r w:rsidRPr="00A04A33">
      <w:rPr>
        <w:rFonts w:ascii="宋体" w:hAnsi="宋体" w:hint="eastAsia"/>
        <w:b/>
        <w:sz w:val="21"/>
        <w:szCs w:val="21"/>
        <w:u w:val="single"/>
      </w:rPr>
      <w:t>2021.1</w:t>
    </w:r>
    <w:r w:rsidRPr="00A04A33">
      <w:rPr>
        <w:rFonts w:ascii="宋体" w:hAnsi="宋体"/>
        <w:b/>
        <w:sz w:val="21"/>
        <w:szCs w:val="21"/>
        <w:u w:val="single"/>
      </w:rPr>
      <w:t>1</w:t>
    </w:r>
    <w:r w:rsidRPr="00A04A33">
      <w:rPr>
        <w:rFonts w:ascii="宋体" w:hAnsi="宋体" w:hint="eastAsia"/>
        <w:b/>
        <w:sz w:val="21"/>
        <w:szCs w:val="21"/>
        <w:u w:val="single"/>
      </w:rPr>
      <w:t>.</w:t>
    </w:r>
    <w:r w:rsidRPr="00A04A33">
      <w:rPr>
        <w:rFonts w:ascii="宋体" w:hAnsi="宋体"/>
        <w:b/>
        <w:sz w:val="21"/>
        <w:szCs w:val="21"/>
        <w:u w:val="single"/>
      </w:rPr>
      <w:t>14</w:t>
    </w:r>
    <w:r w:rsidRPr="00A04A33"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 w:hint="eastAsia"/>
        <w:b/>
        <w:sz w:val="21"/>
        <w:szCs w:val="21"/>
        <w:u w:val="single"/>
      </w:rPr>
      <w:t xml:space="preserve"> 邢国稳       </w:t>
    </w:r>
  </w:p>
  <w:p w14:paraId="4401EE73" w14:textId="77777777" w:rsidR="00A04A33" w:rsidRDefault="00A04A33" w:rsidP="00A04A33">
    <w:pPr>
      <w:pStyle w:val="a6"/>
      <w:pBdr>
        <w:bottom w:val="single" w:sz="6" w:space="27" w:color="auto"/>
      </w:pBdr>
      <w:tabs>
        <w:tab w:val="left" w:pos="420"/>
      </w:tabs>
      <w:ind w:firstLine="422"/>
      <w:jc w:val="left"/>
      <w:rPr>
        <w:rFonts w:ascii="宋体" w:hAnsi="宋体"/>
        <w:b/>
        <w:sz w:val="21"/>
        <w:szCs w:val="21"/>
        <w:u w:val="single"/>
      </w:rPr>
    </w:pPr>
  </w:p>
  <w:p w14:paraId="07680F8F" w14:textId="240B2D06" w:rsidR="00E31FC9" w:rsidRPr="00A04A33" w:rsidRDefault="00A04A33" w:rsidP="00A04A33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应用技术学院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软件工程 </w:t>
    </w:r>
    <w:r>
      <w:rPr>
        <w:rFonts w:ascii="宋体" w:hAnsi="宋体" w:hint="eastAsia"/>
        <w:b/>
        <w:sz w:val="21"/>
        <w:szCs w:val="21"/>
      </w:rPr>
      <w:t xml:space="preserve"> 年级</w:t>
    </w:r>
    <w:r>
      <w:rPr>
        <w:rFonts w:ascii="宋体" w:hAnsi="宋体" w:hint="eastAsia"/>
        <w:b/>
        <w:sz w:val="21"/>
        <w:szCs w:val="21"/>
        <w:u w:val="single"/>
      </w:rPr>
      <w:t xml:space="preserve"> 19_</w:t>
    </w:r>
    <w:r>
      <w:rPr>
        <w:rFonts w:ascii="宋体" w:hAnsi="宋体" w:hint="eastAsia"/>
        <w:b/>
        <w:sz w:val="21"/>
        <w:szCs w:val="21"/>
      </w:rPr>
      <w:t xml:space="preserve"> 班次</w:t>
    </w:r>
    <w:r>
      <w:rPr>
        <w:rFonts w:ascii="宋体" w:hAnsi="宋体" w:hint="eastAsia"/>
        <w:b/>
        <w:sz w:val="21"/>
        <w:szCs w:val="21"/>
        <w:u w:val="single"/>
      </w:rPr>
      <w:t xml:space="preserve"> 软工3班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陈冰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201933070085__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83238"/>
    <w:rsid w:val="000F0A45"/>
    <w:rsid w:val="00155B6F"/>
    <w:rsid w:val="00165EA1"/>
    <w:rsid w:val="001E278E"/>
    <w:rsid w:val="00220F76"/>
    <w:rsid w:val="00261573"/>
    <w:rsid w:val="002A2C81"/>
    <w:rsid w:val="0031555A"/>
    <w:rsid w:val="0033170D"/>
    <w:rsid w:val="0040654B"/>
    <w:rsid w:val="00443AFE"/>
    <w:rsid w:val="00450C22"/>
    <w:rsid w:val="00517184"/>
    <w:rsid w:val="006227AE"/>
    <w:rsid w:val="00641A73"/>
    <w:rsid w:val="00672202"/>
    <w:rsid w:val="00732031"/>
    <w:rsid w:val="007C02B9"/>
    <w:rsid w:val="007E08BF"/>
    <w:rsid w:val="0088404A"/>
    <w:rsid w:val="008959E3"/>
    <w:rsid w:val="009E35F4"/>
    <w:rsid w:val="00A04A33"/>
    <w:rsid w:val="00A47C1B"/>
    <w:rsid w:val="00A64CE7"/>
    <w:rsid w:val="00AB781B"/>
    <w:rsid w:val="00B01DFB"/>
    <w:rsid w:val="00B02596"/>
    <w:rsid w:val="00B14AA4"/>
    <w:rsid w:val="00C051E3"/>
    <w:rsid w:val="00CE49AA"/>
    <w:rsid w:val="00CE4CFB"/>
    <w:rsid w:val="00D0120A"/>
    <w:rsid w:val="00D52A01"/>
    <w:rsid w:val="00E31FC9"/>
    <w:rsid w:val="00EB754C"/>
    <w:rsid w:val="00F06204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33996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119</Words>
  <Characters>681</Characters>
  <Application>Microsoft Office Word</Application>
  <DocSecurity>0</DocSecurity>
  <Lines>5</Lines>
  <Paragraphs>1</Paragraphs>
  <ScaleCrop>false</ScaleCrop>
  <Company> 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20</cp:revision>
  <dcterms:created xsi:type="dcterms:W3CDTF">2018-10-07T15:04:00Z</dcterms:created>
  <dcterms:modified xsi:type="dcterms:W3CDTF">2021-11-15T10:52:00Z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