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320"/>
        <w:jc w:val="center"/>
      </w:pPr>
      <w:r>
        <w:rPr>
          <w:rFonts w:ascii="Calibri" w:hAnsi="Calibri" w:eastAsia="Microsoft YaHei" w:cs="Calibri"/>
          <w:b/>
          <w:color w:val="2E74B5"/>
          <w:sz w:val="20"/>
        </w:rPr>
        <w:t>PRODUCT &amp; DEVELOPMENT BASELINE</w:t>
      </w:r>
    </w:p>
    <w:p>
      <w:pPr>
        <w:spacing w:after="200"/>
        <w:jc w:val="center"/>
      </w:pPr>
      <w:r>
        <w:rPr>
          <w:rFonts w:ascii="Calibri" w:hAnsi="Calibri" w:eastAsia="Microsoft YaHei" w:cs="Calibri"/>
          <w:b/>
          <w:color w:val="0B2545"/>
          <w:sz w:val="56"/>
        </w:rPr>
        <w:t>通用型爬虫（Python + Go）</w:t>
      </w:r>
    </w:p>
    <w:p>
      <w:pPr>
        <w:spacing w:after="480"/>
        <w:jc w:val="center"/>
      </w:pPr>
      <w:r>
        <w:rPr>
          <w:rFonts w:ascii="Calibri" w:hAnsi="Calibri" w:eastAsia="Microsoft YaHei" w:cs="Calibri"/>
          <w:b w:val="0"/>
          <w:color w:val="1F4D78"/>
          <w:sz w:val="38"/>
        </w:rPr>
        <w:t>产品设计与开发基线说明书</w:t>
      </w:r>
    </w:p>
    <w:p>
      <w:pPr>
        <w:shd w:val="clear" w:fill="E8EEF5"/>
        <w:pBdr>
          <w:top w:val="single" w:sz="7" w:space="4" w:color="B7CADE"/>
          <w:left w:val="single" w:sz="7" w:space="4" w:color="B7CADE"/>
          <w:bottom w:val="single" w:sz="7" w:space="4" w:color="B7CADE"/>
          <w:right w:val="single" w:sz="7" w:space="4" w:color="B7CADE"/>
        </w:pBdr>
        <w:spacing w:before="100" w:after="100"/>
        <w:jc w:val="center"/>
      </w:pPr>
      <w:r>
        <w:rPr>
          <w:rFonts w:ascii="Calibri" w:hAnsi="Calibri" w:eastAsia="Microsoft YaHei" w:cs="Calibri"/>
          <w:b/>
          <w:color w:val="0B2545"/>
          <w:sz w:val="26"/>
        </w:rPr>
        <w:t>V1.0  ·  完整研发母版  ·  单机产品闭环</w:t>
      </w:r>
    </w:p>
    <w:p>
      <w:pPr>
        <w:spacing w:before="760" w:after="160"/>
        <w:jc w:val="center"/>
      </w:pPr>
      <w:r>
        <w:rPr>
          <w:rFonts w:ascii="Calibri" w:hAnsi="Calibri" w:eastAsia="Microsoft YaHei" w:cs="Calibri"/>
          <w:b/>
          <w:color w:val="344054"/>
          <w:sz w:val="24"/>
        </w:rPr>
        <w:t>Python 采集执行面  ×  Go 平台控制面</w:t>
      </w:r>
    </w:p>
    <w:p>
      <w:pPr>
        <w:spacing w:after="80"/>
        <w:jc w:val="center"/>
      </w:pPr>
      <w:r>
        <w:rPr>
          <w:rFonts w:ascii="Calibri" w:hAnsi="Calibri" w:eastAsia="Microsoft YaHei" w:cs="Calibri"/>
          <w:color w:val="667085"/>
          <w:sz w:val="19"/>
        </w:rPr>
        <w:t>基线日期：2026-09-03</w:t>
      </w:r>
    </w:p>
    <w:p>
      <w:pPr>
        <w:spacing w:after="80"/>
        <w:jc w:val="center"/>
      </w:pPr>
      <w:r>
        <w:rPr>
          <w:rFonts w:ascii="Calibri" w:hAnsi="Calibri" w:eastAsia="Microsoft YaHei" w:cs="Calibri"/>
          <w:color w:val="667085"/>
          <w:sz w:val="19"/>
        </w:rPr>
        <w:t>源码审计锚点：97bcf79972f8db293fe8f2bb1e45bb9dfe2129e0</w:t>
      </w:r>
    </w:p>
    <w:p>
      <w:pPr>
        <w:spacing w:after="80"/>
        <w:jc w:val="center"/>
      </w:pPr>
      <w:r>
        <w:rPr>
          <w:rFonts w:ascii="Calibri" w:hAnsi="Calibri" w:eastAsia="Microsoft YaHei" w:cs="Calibri"/>
          <w:color w:val="667085"/>
          <w:sz w:val="19"/>
        </w:rPr>
        <w:t>适用：产品、研发、测试、安全、运维与发布</w:t>
      </w:r>
    </w:p>
    <w:p>
      <w:pPr>
        <w:spacing w:before="680" w:after="0"/>
        <w:jc w:val="center"/>
      </w:pPr>
      <w:r>
        <w:rPr>
          <w:rFonts w:ascii="Calibri" w:hAnsi="Calibri" w:eastAsia="Microsoft YaHei" w:cs="Calibri"/>
          <w:b/>
          <w:color w:val="9B1C1C"/>
          <w:sz w:val="19"/>
        </w:rPr>
        <w:t>本文档完整度不等于当前代码完成度；发布状态必须通过全部验收门禁。</w:t>
      </w:r>
    </w:p>
    <w:p>
      <w:r>
        <w:br w:type="page"/>
      </w:r>
    </w:p>
    <w:p>
      <w:pPr>
        <w:spacing w:before="160" w:after="160"/>
      </w:pPr>
      <w:r>
        <w:rPr>
          <w:rFonts w:ascii="Calibri" w:hAnsi="Calibri" w:eastAsia="Microsoft YaHei" w:cs="Calibri"/>
          <w:b/>
          <w:color w:val="0B2545"/>
          <w:sz w:val="44"/>
        </w:rPr>
        <w:t>目录与章节导航</w:t>
      </w:r>
    </w:p>
    <w:p>
      <w:pPr>
        <w:shd w:val="clear" w:fill="F4F6F9"/>
        <w:pBdr>
          <w:top w:val="single" w:sz="6" w:space="4" w:color="D8E1EA"/>
          <w:left w:val="single" w:sz="6" w:space="4" w:color="D8E1EA"/>
          <w:bottom w:val="single" w:sz="6" w:space="4" w:color="D8E1EA"/>
          <w:right w:val="single" w:sz="6" w:space="4" w:color="D8E1EA"/>
        </w:pBdr>
        <w:spacing w:before="60" w:after="60" w:line="288" w:lineRule="auto"/>
        <w:ind w:left="120" w:right="120"/>
      </w:pPr>
      <w:r>
        <w:rPr>
          <w:rFonts w:ascii="Calibri" w:hAnsi="Calibri" w:eastAsia="Microsoft YaHei" w:cs="Calibri"/>
          <w:color w:val="0B2545"/>
          <w:sz w:val="21"/>
        </w:rPr>
        <w:t>本文使用真实 Word 标题层级；在 Microsoft Word 的“导航窗格”中可按章节快速跳转。</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600"/>
        <w:gridCol w:w="6760"/>
      </w:tblGrid>
      <w:tr>
        <w:trPr>
          <w:tblHeader w:val="true"/>
          <w:cantSplit w:val="true"/>
        </w:trPr>
        <w:tc>
          <w:tcPr>
            <w:tcW w:type="dxa" w:w="2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序号</w:t>
            </w:r>
          </w:p>
        </w:tc>
        <w:tc>
          <w:tcPr>
            <w:tcW w:type="dxa" w:w="6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章节</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0. 执行摘要</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 文档控制、权威与版本治理</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3</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 产品定义</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4</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3. 用户、角色与核心场景</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5</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4. V1.0 范围与产品功能地图</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6</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5. 总体架构与单一权威边界</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7</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6. Go 与 Python 职责和接口边界</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7. 产品功能与 Web 工作区详细设计</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9</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 站点接入、自动发现与 SearchPlan</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9. CrawlTask 生命周期、调度与恢复</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11</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 业务抓取、出站安全与 JavaScript 降级</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12</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11. 解析、内容规范化、评分、过滤与版本</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13</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12. 数据模型与存储设计</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14</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13. Redis Streams、Outbox 与内部协议</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15</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14. 外部 API、OpenAPI、幂等与 SSE</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16</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15. React Web 技术架构与页面规范</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17</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16. 安全架构、隐私与合规</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18</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17. 数据保留、审核归档、导出与清理</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19</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18. 单机部署、网络、资源与容量基线</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20</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19. 可观测性、背压与运维</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21</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20. 测试策略、质量指标与验收</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22</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21. V1.0 开发路线、工作分解与依赖</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23</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22. 发布、迁移、回滚与版本维护</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24</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23. 风险登记、当前实现差距与迁移约束</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25</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附录 A：V1.0 需求与验收追踪矩阵</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26</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附录 B：V1.0 默认配置基线</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27</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附录 C：状态、结果与错误字典</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28</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附录 D：架构决定与源码依据</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29</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附录 E：V1.0 最终验收清单</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30</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结语</w:t>
            </w:r>
          </w:p>
        </w:tc>
      </w:tr>
    </w:tbl>
    <w:p>
      <w:pPr>
        <w:shd w:val="clear" w:fill="F4F6F9"/>
        <w:pBdr>
          <w:top w:val="single" w:sz="6" w:space="4" w:color="D8E1EA"/>
          <w:left w:val="single" w:sz="6" w:space="4" w:color="D8E1EA"/>
          <w:bottom w:val="single" w:sz="6" w:space="4" w:color="D8E1EA"/>
          <w:right w:val="single" w:sz="6" w:space="4" w:color="D8E1EA"/>
        </w:pBdr>
        <w:spacing w:before="60" w:after="60" w:line="288" w:lineRule="auto"/>
        <w:ind w:left="120" w:right="120"/>
      </w:pPr>
      <w:r>
        <w:rPr>
          <w:rFonts w:ascii="Calibri" w:hAnsi="Calibri" w:eastAsia="Microsoft YaHei" w:cs="Calibri"/>
          <w:color w:val="0B2545"/>
          <w:sz w:val="21"/>
        </w:rPr>
        <w:t>文档属性：V1.0 完整研发基线；产品实现状态与文档完整度分离管理。</w:t>
      </w:r>
    </w:p>
    <w:p>
      <w:pPr>
        <w:pStyle w:val="Heading1"/>
      </w:pPr>
      <w:r>
        <w:rPr>
          <w:rFonts w:ascii="Calibri" w:hAnsi="Calibri" w:eastAsia="Microsoft YaHei" w:cs="Calibri"/>
        </w:rPr>
        <w:t>0. 执行摘要</w:t>
      </w:r>
    </w:p>
    <w:p>
      <w:r>
        <w:rPr>
          <w:rFonts w:ascii="Calibri" w:hAnsi="Calibri" w:eastAsia="Microsoft YaHei" w:cs="Calibri"/>
        </w:rPr>
        <w:t>本说明书定义“通用型爬虫（Python + Go）”V1.0 的完整产品、架构、数据、接口、安全、部署、测试和实施基线。本文不是当前代码已完成的声明，而是后续任务拆分、代码实现、测试验收、发布审查和版本升级必须共同遵守的母版。</w:t>
      </w:r>
    </w:p>
    <w:p>
      <w:r>
        <w:rPr>
          <w:rFonts w:ascii="Calibri" w:hAnsi="Calibri" w:eastAsia="Microsoft YaHei" w:cs="Calibri"/>
        </w:rPr>
        <w:t>V1.0 的产品形态固定为：内部单管理员、单机部署、每个任务绑定一个站点、任务立即执行，以 React Web 管理面板为主入口，以 Go 为唯一外部业务网关，以 Python 为采集执行核心，使用 Redis Streams 传递任务与事件，使用 MySQL 保存业务权威数据，使用 DuckDB 完成分析和导出，使用不可变文件卷保存原始证据。</w:t>
      </w:r>
    </w:p>
    <w:p>
      <w:r>
        <w:rPr>
          <w:rFonts w:ascii="Calibri" w:hAnsi="Calibri" w:eastAsia="Microsoft YaHei" w:cs="Calibri"/>
        </w:rPr>
        <w:t>“任意网站，只要能搜索，就尽可能自动采集”是能力方向，不是无条件成功承诺。系统只处理已获授权或公开可访问的内容；自动识别失败时可以进入人工确认或受控 Site Profile 兜底，但不得猜测请求参数、绕过登录、验证码、WAF、付费墙或其他访问控制。</w:t>
      </w:r>
    </w:p>
    <w:p>
      <w:pPr>
        <w:pStyle w:val="Heading2"/>
      </w:pPr>
      <w:r>
        <w:rPr>
          <w:rFonts w:ascii="Calibri" w:hAnsi="Calibri" w:eastAsia="Microsoft YaHei" w:cs="Calibri"/>
        </w:rPr>
        <w:t>0.1 已冻结的 V1.0 核心决定</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主题</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V1.0 决定</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开发含义</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交付深度</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单机产品闭环</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登录、建站、创建任务、范围确认、执行、进度、结果、审核、导出、运维必须全部可用</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主机基线</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 核 CPU、16 GiB RAM；常驻服务内存硬上限合计 10 GiB，预留 6 GiB</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4 个并发任务、8 个逻辑抓取 Worker、单任务最多 10,000 个候选 URL；容量承诺必须在该内存边界内成立</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数据规模</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单实例至少 100,000 篇结构化文章</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查询、分页、索引、清理、备份和恢复必须在该规模验收</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数据保留</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审计优先</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原始证据 30 天、结构化结果 180 天、审核决定及证据快照长期保留、运行日志 30 天、安全审计 365 天、导出文件 7 天</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导出</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CSV、XLSX、JSON 异步导出</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超过 10,000 行必须异步；单文件最多 100,000 行；更大结果拆分分卷</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外部入口</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Go Gateway 唯一权威</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FastAPI 只能用于本地或内部受控调试，不得暴露为生产业务入口</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采集执行</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Python 唯一业务采集权威</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发现、搜索、抓取、解析、评分、过滤、去重和附件处理都在 Python 执行面</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消息可靠性</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 Streams + Consumer Groups + Transactional Outbox</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at-least-once、显式 ACK、pending reclaim、幂等、死信和受控重放</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业务数据权威</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MySQL</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不直接写权威业务表；Go 消费结果并完成事务写入</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安全门禁</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OSEC runtime fail-closed</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已封存证据不等于生产接线完成；loader 未验证时 readiness 必须失败</w:t>
            </w:r>
          </w:p>
        </w:tc>
      </w:tr>
    </w:tbl>
    <w:p>
      <w:pPr>
        <w:pStyle w:val="Heading2"/>
      </w:pPr>
      <w:r>
        <w:rPr>
          <w:rFonts w:ascii="Calibri" w:hAnsi="Calibri" w:eastAsia="Microsoft YaHei" w:cs="Calibri"/>
        </w:rPr>
        <w:t>0.2 本基线解决的关键一致性问题</w:t>
      </w:r>
    </w:p>
    <w:p>
      <w:pPr>
        <w:spacing w:before="0" w:after="80" w:line="300" w:lineRule="auto"/>
        <w:numPr>
          <w:ilvl w:val="0"/>
          <w:numId w:val="10"/>
        </w:numPr>
      </w:pPr>
      <w:r>
        <w:rPr>
          <w:rFonts w:ascii="Noto Sans Mono CJK SC" w:hAnsi="Noto Sans Mono CJK SC" w:eastAsia="Noto Sans Mono CJK SC" w:cs="Noto Sans Mono CJK SC"/>
          <w:color w:val="1F4D78"/>
          <w:sz w:val="21"/>
        </w:rPr>
        <w:t>crawler:url</w:t>
      </w:r>
      <w:r>
        <w:rPr>
          <w:rFonts w:ascii="Calibri" w:hAnsi="Calibri" w:eastAsia="Microsoft YaHei" w:cs="Calibri"/>
        </w:rPr>
        <w:t xml:space="preserve"> 的唯一消费者固定为 Go 调度协调器；Python 不与 Go 争夺该 Stream。</w:t>
      </w:r>
    </w:p>
    <w:p>
      <w:pPr>
        <w:spacing w:before="0" w:after="80" w:line="300" w:lineRule="auto"/>
        <w:numPr>
          <w:ilvl w:val="0"/>
          <w:numId w:val="10"/>
        </w:numPr>
      </w:pPr>
      <w:r>
        <w:rPr>
          <w:rFonts w:ascii="Calibri" w:hAnsi="Calibri" w:eastAsia="Microsoft YaHei" w:cs="Calibri"/>
        </w:rPr>
        <w:t xml:space="preserve">HTTP 请求幂等由 MySQL 中独立的 </w:t>
      </w:r>
      <w:r>
        <w:rPr>
          <w:rFonts w:ascii="Noto Sans Mono CJK SC" w:hAnsi="Noto Sans Mono CJK SC" w:eastAsia="Noto Sans Mono CJK SC" w:cs="Noto Sans Mono CJK SC"/>
          <w:color w:val="1F4D78"/>
          <w:sz w:val="21"/>
        </w:rPr>
        <w:t>IdempotencyRecord</w:t>
      </w:r>
      <w:r>
        <w:rPr>
          <w:rFonts w:ascii="Calibri" w:hAnsi="Calibri" w:eastAsia="Microsoft YaHei" w:cs="Calibri"/>
        </w:rPr>
        <w:t xml:space="preserve"> 保存；Redis 消息的 </w:t>
      </w:r>
      <w:r>
        <w:rPr>
          <w:rFonts w:ascii="Noto Sans Mono CJK SC" w:hAnsi="Noto Sans Mono CJK SC" w:eastAsia="Noto Sans Mono CJK SC" w:cs="Noto Sans Mono CJK SC"/>
          <w:color w:val="1F4D78"/>
          <w:sz w:val="21"/>
        </w:rPr>
        <w:t>idempotency_key</w:t>
      </w:r>
      <w:r>
        <w:rPr>
          <w:rFonts w:ascii="Calibri" w:hAnsi="Calibri" w:eastAsia="Microsoft YaHei" w:cs="Calibri"/>
        </w:rPr>
        <w:t xml:space="preserve"> 只用于消息消费去重，二者不得互相替代。</w:t>
      </w:r>
    </w:p>
    <w:p>
      <w:pPr>
        <w:spacing w:before="0" w:after="80" w:line="300" w:lineRule="auto"/>
        <w:numPr>
          <w:ilvl w:val="0"/>
          <w:numId w:val="10"/>
        </w:numPr>
      </w:pPr>
      <w:r>
        <w:rPr>
          <w:rFonts w:ascii="Calibri" w:hAnsi="Calibri" w:eastAsia="Microsoft YaHei" w:cs="Calibri"/>
        </w:rPr>
        <w:t xml:space="preserve">前端通过认证且脱敏的 </w:t>
      </w:r>
      <w:r>
        <w:rPr>
          <w:rFonts w:ascii="Noto Sans Mono CJK SC" w:hAnsi="Noto Sans Mono CJK SC" w:eastAsia="Noto Sans Mono CJK SC" w:cs="Noto Sans Mono CJK SC"/>
          <w:color w:val="1F4D78"/>
          <w:sz w:val="21"/>
        </w:rPr>
        <w:t>/api/v1/system/health</w:t>
      </w:r>
      <w:r>
        <w:rPr>
          <w:rFonts w:ascii="Calibri" w:hAnsi="Calibri" w:eastAsia="Microsoft YaHei" w:cs="Calibri"/>
        </w:rPr>
        <w:t xml:space="preserve"> 获取系统状态；内部 </w:t>
      </w:r>
      <w:r>
        <w:rPr>
          <w:rFonts w:ascii="Noto Sans Mono CJK SC" w:hAnsi="Noto Sans Mono CJK SC" w:eastAsia="Noto Sans Mono CJK SC" w:cs="Noto Sans Mono CJK SC"/>
          <w:color w:val="1F4D78"/>
          <w:sz w:val="21"/>
        </w:rPr>
        <w:t>/healthz</w:t>
      </w:r>
      <w:r>
        <w:rPr>
          <w:rFonts w:ascii="Calibri" w:hAnsi="Calibri" w:eastAsia="Microsoft YaHei" w:cs="Calibri"/>
        </w:rPr>
        <w:t>、</w:t>
      </w:r>
      <w:r>
        <w:rPr>
          <w:rFonts w:ascii="Noto Sans Mono CJK SC" w:hAnsi="Noto Sans Mono CJK SC" w:eastAsia="Noto Sans Mono CJK SC" w:cs="Noto Sans Mono CJK SC"/>
          <w:color w:val="1F4D78"/>
          <w:sz w:val="21"/>
        </w:rPr>
        <w:t>/readyz</w:t>
      </w:r>
      <w:r>
        <w:rPr>
          <w:rFonts w:ascii="Calibri" w:hAnsi="Calibri" w:eastAsia="Microsoft YaHei" w:cs="Calibri"/>
        </w:rPr>
        <w:t xml:space="preserve"> 只服务容器编排和受控运维。</w:t>
      </w:r>
    </w:p>
    <w:p>
      <w:pPr>
        <w:spacing w:before="0" w:after="80" w:line="300" w:lineRule="auto"/>
        <w:numPr>
          <w:ilvl w:val="0"/>
          <w:numId w:val="10"/>
        </w:numPr>
      </w:pPr>
      <w:r>
        <w:rPr>
          <w:rFonts w:ascii="Calibri" w:hAnsi="Calibri" w:eastAsia="Microsoft YaHei" w:cs="Calibri"/>
        </w:rPr>
        <w:t>readiness 同时检查 MySQL、Redis、迁移版本、必要文件卷和 production outbound-security loader；不能只检查数据库连通性。</w:t>
      </w:r>
    </w:p>
    <w:p>
      <w:pPr>
        <w:spacing w:before="0" w:after="80" w:line="300" w:lineRule="auto"/>
        <w:numPr>
          <w:ilvl w:val="0"/>
          <w:numId w:val="10"/>
        </w:numPr>
      </w:pPr>
      <w:r>
        <w:rPr>
          <w:rFonts w:ascii="Calibri" w:hAnsi="Calibri" w:eastAsia="Microsoft YaHei" w:cs="Calibri"/>
        </w:rPr>
        <w:t>数据网络与应用网络分区；MySQL 不对 Python 提供凭据，Redis 和原始证据按最小访问权限挂载。</w:t>
      </w:r>
    </w:p>
    <w:p>
      <w:pPr>
        <w:spacing w:before="0" w:after="80" w:line="300" w:lineRule="auto"/>
        <w:numPr>
          <w:ilvl w:val="0"/>
          <w:numId w:val="10"/>
        </w:numPr>
      </w:pPr>
      <w:r>
        <w:rPr>
          <w:rFonts w:ascii="Calibri" w:hAnsi="Calibri" w:eastAsia="Microsoft YaHei" w:cs="Calibri"/>
        </w:rPr>
        <w:t>审核记录不再依赖会被 180 天清理的强外键：审核时生成自包含、不可变的证据快照，进入长期保留区。</w:t>
      </w:r>
    </w:p>
    <w:p>
      <w:pPr>
        <w:spacing w:before="0" w:after="80" w:line="300" w:lineRule="auto"/>
        <w:numPr>
          <w:ilvl w:val="0"/>
          <w:numId w:val="10"/>
        </w:numPr>
      </w:pPr>
      <w:r>
        <w:rPr>
          <w:rFonts w:ascii="Calibri" w:hAnsi="Calibri" w:eastAsia="Microsoft YaHei" w:cs="Calibri"/>
        </w:rPr>
        <w:t>当前实现状态不再以未经复核的完成度百分比替代代码事实；目标、已实现、部分实现、冲突和未验证严格分列。</w:t>
      </w:r>
    </w:p>
    <w:p>
      <w:pPr>
        <w:pStyle w:val="Heading1"/>
      </w:pPr>
      <w:r>
        <w:rPr>
          <w:rFonts w:ascii="Calibri" w:hAnsi="Calibri" w:eastAsia="Microsoft YaHei" w:cs="Calibri"/>
        </w:rPr>
        <w:t>1. 文档控制、权威与版本治理</w:t>
      </w:r>
    </w:p>
    <w:p>
      <w:pPr>
        <w:pStyle w:val="Heading2"/>
      </w:pPr>
      <w:r>
        <w:rPr>
          <w:rFonts w:ascii="Calibri" w:hAnsi="Calibri" w:eastAsia="Microsoft YaHei" w:cs="Calibri"/>
        </w:rPr>
        <w:t>1.1 文档信息</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600"/>
        <w:gridCol w:w="6760"/>
      </w:tblGrid>
      <w:tr>
        <w:trPr>
          <w:tblHeader w:val="true"/>
          <w:cantSplit w:val="true"/>
        </w:trPr>
        <w:tc>
          <w:tcPr>
            <w:tcW w:type="dxa" w:w="2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字段</w:t>
            </w:r>
          </w:p>
        </w:tc>
        <w:tc>
          <w:tcPr>
            <w:tcW w:type="dxa" w:w="6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值</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文档名称</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通用型爬虫（Python + Go）产品设计与开发基线说明书</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文档版本</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V1.0</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文档状态</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BASELINE（后续研发实施依据）</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基线日期</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2026-09-03</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源码审计锚点</w:t>
            </w:r>
          </w:p>
        </w:tc>
        <w:tc>
          <w:tcPr>
            <w:tcW w:type="dxa" w:w="676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feat/task-022-outbound-security</w:t>
            </w:r>
            <w:r>
              <w:rPr>
                <w:rFonts w:ascii="Calibri" w:hAnsi="Calibri" w:eastAsia="Microsoft YaHei" w:cs="Calibri"/>
                <w:color w:val="263238"/>
                <w:sz w:val="17"/>
              </w:rPr>
              <w:t xml:space="preserve"> / </w:t>
            </w:r>
            <w:r>
              <w:rPr>
                <w:rFonts w:ascii="Noto Sans Mono CJK SC" w:hAnsi="Noto Sans Mono CJK SC" w:eastAsia="Noto Sans Mono CJK SC" w:cs="Noto Sans Mono CJK SC"/>
                <w:color w:val="1F4D78"/>
                <w:sz w:val="16"/>
              </w:rPr>
              <w:t>97bcf79972f8db293fe8f2bb1e45bb9dfe2129e0</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适用范围</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产品、Python、Go、Web、数据、队列、安全、测试、部署、发布</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主要读者</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产品负责人、架构师、Python/Go/前端工程师、测试、运维与审核人员</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文档语言</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简体中文；标识符、协议字段和状态码保留英文</w:t>
            </w:r>
          </w:p>
        </w:tc>
      </w:tr>
    </w:tbl>
    <w:p>
      <w:pPr>
        <w:pStyle w:val="Heading2"/>
      </w:pPr>
      <w:r>
        <w:rPr>
          <w:rFonts w:ascii="Calibri" w:hAnsi="Calibri" w:eastAsia="Microsoft YaHei" w:cs="Calibri"/>
        </w:rPr>
        <w:t>1.2 权威层级</w:t>
      </w:r>
    </w:p>
    <w:p>
      <w:r>
        <w:rPr>
          <w:rFonts w:ascii="Calibri" w:hAnsi="Calibri" w:eastAsia="Microsoft YaHei" w:cs="Calibri"/>
        </w:rPr>
        <w:t>V1.0 冻结后，研发判断按以下顺序取权威值：</w:t>
      </w:r>
    </w:p>
    <w:p>
      <w:pPr>
        <w:spacing w:before="0" w:after="80" w:line="300" w:lineRule="auto"/>
        <w:numPr>
          <w:ilvl w:val="0"/>
          <w:numId w:val="11"/>
        </w:numPr>
      </w:pPr>
      <w:r>
        <w:rPr>
          <w:rFonts w:ascii="Calibri" w:hAnsi="Calibri" w:eastAsia="Microsoft YaHei" w:cs="Calibri"/>
        </w:rPr>
        <w:t>用户对当前版本的明确批准及本说明书。</w:t>
      </w:r>
    </w:p>
    <w:p>
      <w:pPr>
        <w:spacing w:before="0" w:after="80" w:line="300" w:lineRule="auto"/>
        <w:numPr>
          <w:ilvl w:val="0"/>
          <w:numId w:val="11"/>
        </w:numPr>
      </w:pPr>
      <w:r>
        <w:rPr>
          <w:rFonts w:ascii="Calibri" w:hAnsi="Calibri" w:eastAsia="Microsoft YaHei" w:cs="Calibri"/>
        </w:rPr>
        <w:t>已接受且未被本文覆盖的 ADR 与已封存安全证据。</w:t>
      </w:r>
    </w:p>
    <w:p>
      <w:pPr>
        <w:spacing w:before="0" w:after="80" w:line="300" w:lineRule="auto"/>
        <w:numPr>
          <w:ilvl w:val="0"/>
          <w:numId w:val="11"/>
        </w:numPr>
      </w:pPr>
      <w:r>
        <w:rPr>
          <w:rFonts w:ascii="Calibri" w:hAnsi="Calibri" w:eastAsia="Microsoft YaHei" w:cs="Calibri"/>
        </w:rPr>
        <w:t>可执行契约：OpenAPI、JSON Schema、共享 fixture、migration 和双端 contract tests。</w:t>
      </w:r>
    </w:p>
    <w:p>
      <w:pPr>
        <w:spacing w:before="0" w:after="80" w:line="300" w:lineRule="auto"/>
        <w:numPr>
          <w:ilvl w:val="0"/>
          <w:numId w:val="11"/>
        </w:numPr>
      </w:pPr>
      <w:r>
        <w:rPr>
          <w:rFonts w:ascii="Calibri" w:hAnsi="Calibri" w:eastAsia="Microsoft YaHei" w:cs="Calibri"/>
        </w:rPr>
        <w:t>模块级架构与设计文档。</w:t>
      </w:r>
    </w:p>
    <w:p>
      <w:pPr>
        <w:spacing w:before="0" w:after="80" w:line="300" w:lineRule="auto"/>
        <w:numPr>
          <w:ilvl w:val="0"/>
          <w:numId w:val="11"/>
        </w:numPr>
      </w:pPr>
      <w:r>
        <w:rPr>
          <w:rFonts w:ascii="Calibri" w:hAnsi="Calibri" w:eastAsia="Microsoft YaHei" w:cs="Calibri"/>
        </w:rPr>
        <w:t>当前代码与测试事实。</w:t>
      </w:r>
    </w:p>
    <w:p>
      <w:pPr>
        <w:spacing w:before="0" w:after="80" w:line="300" w:lineRule="auto"/>
        <w:numPr>
          <w:ilvl w:val="0"/>
          <w:numId w:val="11"/>
        </w:numPr>
      </w:pPr>
      <w:r>
        <w:rPr>
          <w:rFonts w:ascii="Calibri" w:hAnsi="Calibri" w:eastAsia="Microsoft YaHei" w:cs="Calibri"/>
        </w:rPr>
        <w:t>历史 DOCX、旧任务说明和兼容实现只用于追溯，不可反向覆盖本基线。</w:t>
      </w:r>
    </w:p>
    <w:p>
      <w:r>
        <w:rPr>
          <w:rFonts w:ascii="Calibri" w:hAnsi="Calibri" w:eastAsia="Microsoft YaHei" w:cs="Calibri"/>
        </w:rPr>
        <w:t>出现冲突时必须停止相关实现，记录冲突路径、业务影响、可选方案和迁移成本，通过独立决策或补丁版本裁决；不得由工程师在代码中静默选择另一套语义。</w:t>
      </w:r>
    </w:p>
    <w:p>
      <w:pPr>
        <w:pStyle w:val="Heading2"/>
      </w:pPr>
      <w:r>
        <w:rPr>
          <w:rFonts w:ascii="Calibri" w:hAnsi="Calibri" w:eastAsia="Microsoft YaHei" w:cs="Calibri"/>
        </w:rPr>
        <w:t>1.3 规范性用语</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600"/>
        <w:gridCol w:w="5760"/>
      </w:tblGrid>
      <w:tr>
        <w:trPr>
          <w:tblHeader w:val="true"/>
          <w:cantSplit w:val="true"/>
        </w:trPr>
        <w:tc>
          <w:tcPr>
            <w:tcW w:type="dxa" w:w="3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用语</w:t>
            </w:r>
          </w:p>
        </w:tc>
        <w:tc>
          <w:tcPr>
            <w:tcW w:type="dxa" w:w="5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含义</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必须 / MUST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发布和验收的硬性要求，不满足即阻塞</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禁止 / MUST NOT</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不允许出现的实现或行为</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应 / SHOULD</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默认应满足；偏离时必须有书面理由、风险评估和批准</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可 / MAY</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可选能力，不得成为其他必选功能的隐含依赖</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当前</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源码审计锚点上能由代码、测试或配置证明的事实</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目标 V1.0</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本版本完成前必须实现并验收的状态</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延期</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不属于 V1.0 发布范围，但边界和兼容方式已说明</w:t>
            </w:r>
          </w:p>
        </w:tc>
      </w:tr>
    </w:tbl>
    <w:p>
      <w:pPr>
        <w:pStyle w:val="Heading2"/>
      </w:pPr>
      <w:r>
        <w:rPr>
          <w:rFonts w:ascii="Calibri" w:hAnsi="Calibri" w:eastAsia="Microsoft YaHei" w:cs="Calibri"/>
        </w:rPr>
        <w:t>1.4 版本模型</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版本</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使用条件</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文档处理</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兼容性要求</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V1.0</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首个完整产品与开发基线</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完整描述全部 V1.0 功能、接口、数据、安全、测试和实施要求</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作为后续版本的兼容起点</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V1.1、V1.2…</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缺陷修复、澄清、性能优化、向后兼容的小功能增强</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以补丁/增量更新文档记录，并明确受影响章节与迁移步骤</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不得破坏 V1.0 对外 API、数据和任务语义</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V2.0</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产品边界、核心架构、主要数据模型或兼容性发生破坏性变化</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重新编写一份完整的新基线，不能只提交零散补丁</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必须给出 V1.x 到 V2.0 的迁移和回滚方案</w:t>
            </w:r>
          </w:p>
        </w:tc>
      </w:tr>
    </w:tbl>
    <w:p>
      <w:pPr>
        <w:pStyle w:val="Heading2"/>
      </w:pPr>
      <w:r>
        <w:rPr>
          <w:rFonts w:ascii="Calibri" w:hAnsi="Calibri" w:eastAsia="Microsoft YaHei" w:cs="Calibri"/>
        </w:rPr>
        <w:t>1.5 何时必须升级到 V2.0</w:t>
      </w:r>
    </w:p>
    <w:p>
      <w:r>
        <w:rPr>
          <w:rFonts w:ascii="Calibri" w:hAnsi="Calibri" w:eastAsia="Microsoft YaHei" w:cs="Calibri"/>
        </w:rPr>
        <w:t>满足下列任一项，原则上视为重大版本变化：</w:t>
      </w:r>
    </w:p>
    <w:p>
      <w:pPr>
        <w:spacing w:before="0" w:after="80" w:line="300" w:lineRule="auto"/>
        <w:numPr>
          <w:ilvl w:val="0"/>
          <w:numId w:val="10"/>
        </w:numPr>
      </w:pPr>
      <w:r>
        <w:rPr>
          <w:rFonts w:ascii="Calibri" w:hAnsi="Calibri" w:eastAsia="Microsoft YaHei" w:cs="Calibri"/>
        </w:rPr>
        <w:t>从单管理员变为真正多租户或复杂 RBAC，并改变授权模型。</w:t>
      </w:r>
    </w:p>
    <w:p>
      <w:pPr>
        <w:spacing w:before="0" w:after="80" w:line="300" w:lineRule="auto"/>
        <w:numPr>
          <w:ilvl w:val="0"/>
          <w:numId w:val="10"/>
        </w:numPr>
      </w:pPr>
      <w:r>
        <w:rPr>
          <w:rFonts w:ascii="Calibri" w:hAnsi="Calibri" w:eastAsia="Microsoft YaHei" w:cs="Calibri"/>
        </w:rPr>
        <w:t>从单机 Compose 变为分布式控制面和多节点 Worker 集群。</w:t>
      </w:r>
    </w:p>
    <w:p>
      <w:pPr>
        <w:spacing w:before="0" w:after="80" w:line="300" w:lineRule="auto"/>
        <w:numPr>
          <w:ilvl w:val="0"/>
          <w:numId w:val="10"/>
        </w:numPr>
      </w:pPr>
      <w:r>
        <w:rPr>
          <w:rFonts w:ascii="Calibri" w:hAnsi="Calibri" w:eastAsia="Microsoft YaHei" w:cs="Calibri"/>
        </w:rPr>
        <w:t>替换 Go 唯一外部网关或 Python 唯一采集执行面的职责边界。</w:t>
      </w:r>
    </w:p>
    <w:p>
      <w:pPr>
        <w:spacing w:before="0" w:after="80" w:line="300" w:lineRule="auto"/>
        <w:numPr>
          <w:ilvl w:val="0"/>
          <w:numId w:val="10"/>
        </w:numPr>
      </w:pPr>
      <w:r>
        <w:rPr>
          <w:rFonts w:ascii="Calibri" w:hAnsi="Calibri" w:eastAsia="Microsoft YaHei" w:cs="Calibri"/>
        </w:rPr>
        <w:t>改变任务核心状态机、Article 身份语义或 MySQL 权威原则，导致现有数据不能原样解释。</w:t>
      </w:r>
    </w:p>
    <w:p>
      <w:pPr>
        <w:spacing w:before="0" w:after="80" w:line="300" w:lineRule="auto"/>
        <w:numPr>
          <w:ilvl w:val="0"/>
          <w:numId w:val="10"/>
        </w:numPr>
      </w:pPr>
      <w:r>
        <w:rPr>
          <w:rFonts w:ascii="Calibri" w:hAnsi="Calibri" w:eastAsia="Microsoft YaHei" w:cs="Calibri"/>
        </w:rPr>
        <w:t xml:space="preserve">对 </w:t>
      </w:r>
      <w:r>
        <w:rPr>
          <w:rFonts w:ascii="Noto Sans Mono CJK SC" w:hAnsi="Noto Sans Mono CJK SC" w:eastAsia="Noto Sans Mono CJK SC" w:cs="Noto Sans Mono CJK SC"/>
          <w:color w:val="1F4D78"/>
          <w:sz w:val="21"/>
        </w:rPr>
        <w:t>/api/v1</w:t>
      </w:r>
      <w:r>
        <w:rPr>
          <w:rFonts w:ascii="Calibri" w:hAnsi="Calibri" w:eastAsia="Microsoft YaHei" w:cs="Calibri"/>
        </w:rPr>
        <w:t>、消息主版本或导出语义做不兼容变更。</w:t>
      </w:r>
    </w:p>
    <w:p>
      <w:pPr>
        <w:spacing w:before="0" w:after="80" w:line="300" w:lineRule="auto"/>
        <w:numPr>
          <w:ilvl w:val="0"/>
          <w:numId w:val="10"/>
        </w:numPr>
      </w:pPr>
      <w:r>
        <w:rPr>
          <w:rFonts w:ascii="Calibri" w:hAnsi="Calibri" w:eastAsia="Microsoft YaHei" w:cs="Calibri"/>
        </w:rPr>
        <w:t>改变安全信任模型，使已冻结的 OSEC 证据链不再适用。</w:t>
      </w:r>
    </w:p>
    <w:p>
      <w:r>
        <w:rPr>
          <w:rFonts w:ascii="Calibri" w:hAnsi="Calibri" w:eastAsia="Microsoft YaHei" w:cs="Calibri"/>
        </w:rPr>
        <w:t>多站点任务、定时任务或插件扩展如果能在不破坏既有接口和数据语义的前提下实现，可进入 V1.x；如果需要重写任务模型或部署拓扑，则必须进入 V2.0。</w:t>
      </w:r>
    </w:p>
    <w:p>
      <w:pPr>
        <w:pStyle w:val="Heading2"/>
      </w:pPr>
      <w:r>
        <w:rPr>
          <w:rFonts w:ascii="Calibri" w:hAnsi="Calibri" w:eastAsia="Microsoft YaHei" w:cs="Calibri"/>
        </w:rPr>
        <w:t>1.6 文档完整度与产品完成度分离</w:t>
      </w:r>
    </w:p>
    <w:p>
      <w:r>
        <w:rPr>
          <w:rFonts w:ascii="Calibri" w:hAnsi="Calibri" w:eastAsia="Microsoft YaHei" w:cs="Calibri"/>
        </w:rPr>
        <w:t>本文的“完整”表示开发所需定义闭环，不表示源码已经实现。任何功能都必须同时记录目标要求和当前事实。产品只有在所有发布门禁通过后才能标记为 RELEASED；文档完成、组件测试通过或 OSEC evidence 已封存，均不能单独证明产品可发布。</w:t>
      </w:r>
    </w:p>
    <w:p>
      <w:pPr>
        <w:pStyle w:val="Heading2"/>
      </w:pPr>
      <w:r>
        <w:rPr>
          <w:rFonts w:ascii="Calibri" w:hAnsi="Calibri" w:eastAsia="Microsoft YaHei" w:cs="Calibri"/>
        </w:rPr>
        <w:t>1.7 变更控制流程</w:t>
      </w:r>
    </w:p>
    <w:p>
      <w:pPr>
        <w:spacing w:before="0" w:after="80" w:line="300" w:lineRule="auto"/>
        <w:numPr>
          <w:ilvl w:val="0"/>
          <w:numId w:val="11"/>
        </w:numPr>
      </w:pPr>
      <w:r>
        <w:rPr>
          <w:rFonts w:ascii="Calibri" w:hAnsi="Calibri" w:eastAsia="Microsoft YaHei" w:cs="Calibri"/>
        </w:rPr>
        <w:t>提交变更请求，描述问题、用户价值、影响范围和兼容性。</w:t>
      </w:r>
    </w:p>
    <w:p>
      <w:pPr>
        <w:spacing w:before="0" w:after="80" w:line="300" w:lineRule="auto"/>
        <w:numPr>
          <w:ilvl w:val="0"/>
          <w:numId w:val="11"/>
        </w:numPr>
      </w:pPr>
      <w:r>
        <w:rPr>
          <w:rFonts w:ascii="Calibri" w:hAnsi="Calibri" w:eastAsia="Microsoft YaHei" w:cs="Calibri"/>
        </w:rPr>
        <w:t>判断是勘误、V1.x 补丁还是 V2.0 破坏性更新。</w:t>
      </w:r>
    </w:p>
    <w:p>
      <w:pPr>
        <w:spacing w:before="0" w:after="80" w:line="300" w:lineRule="auto"/>
        <w:numPr>
          <w:ilvl w:val="0"/>
          <w:numId w:val="11"/>
        </w:numPr>
      </w:pPr>
      <w:r>
        <w:rPr>
          <w:rFonts w:ascii="Calibri" w:hAnsi="Calibri" w:eastAsia="Microsoft YaHei" w:cs="Calibri"/>
        </w:rPr>
        <w:t>更新需求、ADR、接口、数据和测试影响分析。</w:t>
      </w:r>
    </w:p>
    <w:p>
      <w:pPr>
        <w:spacing w:before="0" w:after="80" w:line="300" w:lineRule="auto"/>
        <w:numPr>
          <w:ilvl w:val="0"/>
          <w:numId w:val="11"/>
        </w:numPr>
      </w:pPr>
      <w:r>
        <w:rPr>
          <w:rFonts w:ascii="Calibri" w:hAnsi="Calibri" w:eastAsia="Microsoft YaHei" w:cs="Calibri"/>
        </w:rPr>
        <w:t>先完成只读 Review，再进入 Build。</w:t>
      </w:r>
    </w:p>
    <w:p>
      <w:pPr>
        <w:spacing w:before="0" w:after="80" w:line="300" w:lineRule="auto"/>
        <w:numPr>
          <w:ilvl w:val="0"/>
          <w:numId w:val="11"/>
        </w:numPr>
      </w:pPr>
      <w:r>
        <w:rPr>
          <w:rFonts w:ascii="Calibri" w:hAnsi="Calibri" w:eastAsia="Microsoft YaHei" w:cs="Calibri"/>
        </w:rPr>
        <w:t>Build 完成后运行独立 Review，验证代码、测试、文档和生成物一致。</w:t>
      </w:r>
    </w:p>
    <w:p>
      <w:pPr>
        <w:spacing w:before="0" w:after="80" w:line="300" w:lineRule="auto"/>
        <w:numPr>
          <w:ilvl w:val="0"/>
          <w:numId w:val="11"/>
        </w:numPr>
      </w:pPr>
      <w:r>
        <w:rPr>
          <w:rFonts w:ascii="Calibri" w:hAnsi="Calibri" w:eastAsia="Microsoft YaHei" w:cs="Calibri"/>
        </w:rPr>
        <w:t>只有经批准的提交才能成为新基线；禁止 amend 已封存证据提交。</w:t>
      </w:r>
    </w:p>
    <w:p>
      <w:pPr>
        <w:pStyle w:val="Heading1"/>
      </w:pPr>
      <w:r>
        <w:rPr>
          <w:rFonts w:ascii="Calibri" w:hAnsi="Calibri" w:eastAsia="Microsoft YaHei" w:cs="Calibri"/>
        </w:rPr>
        <w:t>2. 产品定义</w:t>
      </w:r>
    </w:p>
    <w:p>
      <w:pPr>
        <w:pStyle w:val="Heading2"/>
      </w:pPr>
      <w:r>
        <w:rPr>
          <w:rFonts w:ascii="Calibri" w:hAnsi="Calibri" w:eastAsia="Microsoft YaHei" w:cs="Calibri"/>
        </w:rPr>
        <w:t>2.1 产品定位</w:t>
      </w:r>
    </w:p>
    <w:p>
      <w:r>
        <w:rPr>
          <w:rFonts w:ascii="Calibri" w:hAnsi="Calibri" w:eastAsia="Microsoft YaHei" w:cs="Calibri"/>
        </w:rPr>
        <w:t>本产品是面向内部团队的通用公开网站信息采集与审核平台。用户输入目标站点或公开搜索入口、关键词和采集限制，系统自动分析搜索能力，生成可审计的 SearchPlan，发现候选 URL，安全抓取正文或受支持附件，完成解析、评分、过滤、去重、版本化存储、人工审核和结果导出。</w:t>
      </w:r>
    </w:p>
    <w:p>
      <w:r>
        <w:rPr>
          <w:rFonts w:ascii="Calibri" w:hAnsi="Calibri" w:eastAsia="Microsoft YaHei" w:cs="Calibri"/>
        </w:rPr>
        <w:t>V1.0 重点解决“一个管理员在一台服务器上，能以产品化方式稳定完成单站点采集闭环”，而不是一次任务横跨许多站点，也不是无监督地在整个互联网爬行。</w:t>
      </w:r>
    </w:p>
    <w:p>
      <w:pPr>
        <w:pStyle w:val="Heading2"/>
      </w:pPr>
      <w:r>
        <w:rPr>
          <w:rFonts w:ascii="Calibri" w:hAnsi="Calibri" w:eastAsia="Microsoft YaHei" w:cs="Calibri"/>
        </w:rPr>
        <w:t>2.2 用户价值</w:t>
      </w:r>
    </w:p>
    <w:p>
      <w:pPr>
        <w:spacing w:before="0" w:after="80" w:line="300" w:lineRule="auto"/>
        <w:numPr>
          <w:ilvl w:val="0"/>
          <w:numId w:val="10"/>
        </w:numPr>
      </w:pPr>
      <w:r>
        <w:rPr>
          <w:rFonts w:ascii="Calibri" w:hAnsi="Calibri" w:eastAsia="Microsoft YaHei" w:cs="Calibri"/>
        </w:rPr>
        <w:t>将站点搜索、正文抽取和结果整理从一次性脚本转为可复用产品流程。</w:t>
      </w:r>
    </w:p>
    <w:p>
      <w:pPr>
        <w:spacing w:before="0" w:after="80" w:line="300" w:lineRule="auto"/>
        <w:numPr>
          <w:ilvl w:val="0"/>
          <w:numId w:val="10"/>
        </w:numPr>
      </w:pPr>
      <w:r>
        <w:rPr>
          <w:rFonts w:ascii="Calibri" w:hAnsi="Calibri" w:eastAsia="Microsoft YaHei" w:cs="Calibri"/>
        </w:rPr>
        <w:t>对搜索计划、请求范围、原始证据、评分理由和人工决定保留可追溯记录。</w:t>
      </w:r>
    </w:p>
    <w:p>
      <w:pPr>
        <w:spacing w:before="0" w:after="80" w:line="300" w:lineRule="auto"/>
        <w:numPr>
          <w:ilvl w:val="0"/>
          <w:numId w:val="10"/>
        </w:numPr>
      </w:pPr>
      <w:r>
        <w:rPr>
          <w:rFonts w:ascii="Calibri" w:hAnsi="Calibri" w:eastAsia="Microsoft YaHei" w:cs="Calibri"/>
        </w:rPr>
        <w:t>使用统一安全 transport 和资源上限，避免 SSRF、无限响应、重定向逃逸和主机资源失控。</w:t>
      </w:r>
    </w:p>
    <w:p>
      <w:pPr>
        <w:spacing w:before="0" w:after="80" w:line="300" w:lineRule="auto"/>
        <w:numPr>
          <w:ilvl w:val="0"/>
          <w:numId w:val="10"/>
        </w:numPr>
      </w:pPr>
      <w:r>
        <w:rPr>
          <w:rFonts w:ascii="Calibri" w:hAnsi="Calibri" w:eastAsia="Microsoft YaHei" w:cs="Calibri"/>
        </w:rPr>
        <w:t>通过任务状态、实时事件、重试、断点和死信，降低跨 Python/Go 链路中的丢消息和重复写入风险。</w:t>
      </w:r>
    </w:p>
    <w:p>
      <w:pPr>
        <w:spacing w:before="0" w:after="80" w:line="300" w:lineRule="auto"/>
        <w:numPr>
          <w:ilvl w:val="0"/>
          <w:numId w:val="10"/>
        </w:numPr>
      </w:pPr>
      <w:r>
        <w:rPr>
          <w:rFonts w:ascii="Calibri" w:hAnsi="Calibri" w:eastAsia="Microsoft YaHei" w:cs="Calibri"/>
        </w:rPr>
        <w:t>让采集结果可以在 Web 中查询、审核，并以标准文件或 API 方式交付。</w:t>
      </w:r>
    </w:p>
    <w:p>
      <w:pPr>
        <w:pStyle w:val="Heading2"/>
      </w:pPr>
      <w:r>
        <w:rPr>
          <w:rFonts w:ascii="Calibri" w:hAnsi="Calibri" w:eastAsia="Microsoft YaHei" w:cs="Calibri"/>
        </w:rPr>
        <w:t>2.3 V1.0 产品目标</w:t>
      </w:r>
    </w:p>
    <w:p>
      <w:pPr>
        <w:spacing w:before="0" w:after="80" w:line="300" w:lineRule="auto"/>
        <w:numPr>
          <w:ilvl w:val="0"/>
          <w:numId w:val="10"/>
        </w:numPr>
      </w:pPr>
      <w:r>
        <w:rPr>
          <w:rFonts w:ascii="Calibri" w:hAnsi="Calibri" w:eastAsia="Microsoft YaHei" w:cs="Calibri"/>
        </w:rPr>
        <w:t>完成单管理员初始化、登录、会话、API Token 和本地恢复流程。</w:t>
      </w:r>
    </w:p>
    <w:p>
      <w:pPr>
        <w:spacing w:before="0" w:after="80" w:line="300" w:lineRule="auto"/>
        <w:numPr>
          <w:ilvl w:val="0"/>
          <w:numId w:val="10"/>
        </w:numPr>
      </w:pPr>
      <w:r>
        <w:rPr>
          <w:rFonts w:ascii="Calibri" w:hAnsi="Calibri" w:eastAsia="Microsoft YaHei" w:cs="Calibri"/>
        </w:rPr>
        <w:t>完成站点接入、搜索能力分析、SearchPlan 生成与人工确认兜底。</w:t>
      </w:r>
    </w:p>
    <w:p>
      <w:pPr>
        <w:spacing w:before="0" w:after="80" w:line="300" w:lineRule="auto"/>
        <w:numPr>
          <w:ilvl w:val="0"/>
          <w:numId w:val="10"/>
        </w:numPr>
      </w:pPr>
      <w:r>
        <w:rPr>
          <w:rFonts w:ascii="Calibri" w:hAnsi="Calibri" w:eastAsia="Microsoft YaHei" w:cs="Calibri"/>
        </w:rPr>
        <w:t>支持 HTML GET/POST 表单、TRS、JPAAS、Generic JSON GET/POST 六类搜索形态。</w:t>
      </w:r>
    </w:p>
    <w:p>
      <w:pPr>
        <w:spacing w:before="0" w:after="80" w:line="300" w:lineRule="auto"/>
        <w:numPr>
          <w:ilvl w:val="0"/>
          <w:numId w:val="10"/>
        </w:numPr>
      </w:pPr>
      <w:r>
        <w:rPr>
          <w:rFonts w:ascii="Calibri" w:hAnsi="Calibri" w:eastAsia="Microsoft YaHei" w:cs="Calibri"/>
        </w:rPr>
        <w:t>完成发现、抓取、解析、评分、过滤、去重、版本、存储、审核和导出闭环。</w:t>
      </w:r>
    </w:p>
    <w:p>
      <w:pPr>
        <w:spacing w:before="0" w:after="80" w:line="300" w:lineRule="auto"/>
        <w:numPr>
          <w:ilvl w:val="0"/>
          <w:numId w:val="10"/>
        </w:numPr>
      </w:pPr>
      <w:r>
        <w:rPr>
          <w:rFonts w:ascii="Calibri" w:hAnsi="Calibri" w:eastAsia="Microsoft YaHei" w:cs="Calibri"/>
        </w:rPr>
        <w:t xml:space="preserve">完成 Go </w:t>
      </w:r>
      <w:r>
        <w:rPr>
          <w:rFonts w:ascii="Noto Sans Mono CJK SC" w:hAnsi="Noto Sans Mono CJK SC" w:eastAsia="Noto Sans Mono CJK SC" w:cs="Noto Sans Mono CJK SC"/>
          <w:color w:val="1F4D78"/>
          <w:sz w:val="21"/>
        </w:rPr>
        <w:t>/api/v1</w:t>
      </w:r>
      <w:r>
        <w:rPr>
          <w:rFonts w:ascii="Calibri" w:hAnsi="Calibri" w:eastAsia="Microsoft YaHei" w:cs="Calibri"/>
        </w:rPr>
        <w:t>、OpenAPI、任务状态机、SSE、幂等和 MySQL 权威写入。</w:t>
      </w:r>
    </w:p>
    <w:p>
      <w:pPr>
        <w:spacing w:before="0" w:after="80" w:line="300" w:lineRule="auto"/>
        <w:numPr>
          <w:ilvl w:val="0"/>
          <w:numId w:val="10"/>
        </w:numPr>
      </w:pPr>
      <w:r>
        <w:rPr>
          <w:rFonts w:ascii="Calibri" w:hAnsi="Calibri" w:eastAsia="Microsoft YaHei" w:cs="Calibri"/>
        </w:rPr>
        <w:t>完成 Redis Streams、Outbox、ACK、reclaim、dead-letter 和受控重放。</w:t>
      </w:r>
    </w:p>
    <w:p>
      <w:pPr>
        <w:spacing w:before="0" w:after="80" w:line="300" w:lineRule="auto"/>
        <w:numPr>
          <w:ilvl w:val="0"/>
          <w:numId w:val="10"/>
        </w:numPr>
      </w:pPr>
      <w:r>
        <w:rPr>
          <w:rFonts w:ascii="Calibri" w:hAnsi="Calibri" w:eastAsia="Microsoft YaHei" w:cs="Calibri"/>
        </w:rPr>
        <w:t>完成 React Web 七大工作区和所有 loading/empty/error/success 状态。</w:t>
      </w:r>
    </w:p>
    <w:p>
      <w:pPr>
        <w:spacing w:before="0" w:after="80" w:line="300" w:lineRule="auto"/>
        <w:numPr>
          <w:ilvl w:val="0"/>
          <w:numId w:val="10"/>
        </w:numPr>
      </w:pPr>
      <w:r>
        <w:rPr>
          <w:rFonts w:ascii="Calibri" w:hAnsi="Calibri" w:eastAsia="Microsoft YaHei" w:cs="Calibri"/>
        </w:rPr>
        <w:t>完成 production outbound-security loader 与正式请求链接线，保持 fail-closed。</w:t>
      </w:r>
    </w:p>
    <w:p>
      <w:pPr>
        <w:spacing w:before="0" w:after="80" w:line="300" w:lineRule="auto"/>
        <w:numPr>
          <w:ilvl w:val="0"/>
          <w:numId w:val="10"/>
        </w:numPr>
      </w:pPr>
      <w:r>
        <w:rPr>
          <w:rFonts w:ascii="Calibri" w:hAnsi="Calibri" w:eastAsia="Microsoft YaHei" w:cs="Calibri"/>
        </w:rPr>
        <w:t>在 8 核 16 GiB 单机上达到本说明书的容量、稳定性、备份和恢复指标。</w:t>
      </w:r>
    </w:p>
    <w:p>
      <w:pPr>
        <w:spacing w:before="0" w:after="80" w:line="300" w:lineRule="auto"/>
        <w:numPr>
          <w:ilvl w:val="0"/>
          <w:numId w:val="10"/>
        </w:numPr>
      </w:pPr>
      <w:r>
        <w:rPr>
          <w:rFonts w:ascii="Calibri" w:hAnsi="Calibri" w:eastAsia="Microsoft YaHei" w:cs="Calibri"/>
        </w:rPr>
        <w:t>通过 20 个代表性授权站点 canary、安全测试、E2E、性能和两周观察期。</w:t>
      </w:r>
    </w:p>
    <w:p>
      <w:pPr>
        <w:pStyle w:val="Heading2"/>
      </w:pPr>
      <w:r>
        <w:rPr>
          <w:rFonts w:ascii="Calibri" w:hAnsi="Calibri" w:eastAsia="Microsoft YaHei" w:cs="Calibri"/>
        </w:rPr>
        <w:t>2.4 非目标与禁止事项</w:t>
      </w:r>
    </w:p>
    <w:p>
      <w:pPr>
        <w:spacing w:before="0" w:after="80" w:line="300" w:lineRule="auto"/>
        <w:numPr>
          <w:ilvl w:val="0"/>
          <w:numId w:val="10"/>
        </w:numPr>
      </w:pPr>
      <w:r>
        <w:rPr>
          <w:rFonts w:ascii="Calibri" w:hAnsi="Calibri" w:eastAsia="Microsoft YaHei" w:cs="Calibri"/>
        </w:rPr>
        <w:t>V1.0 不实现多租户、组织空间、复杂 RBAC 或审批流。</w:t>
      </w:r>
    </w:p>
    <w:p>
      <w:pPr>
        <w:spacing w:before="0" w:after="80" w:line="300" w:lineRule="auto"/>
        <w:numPr>
          <w:ilvl w:val="0"/>
          <w:numId w:val="10"/>
        </w:numPr>
      </w:pPr>
      <w:r>
        <w:rPr>
          <w:rFonts w:ascii="Calibri" w:hAnsi="Calibri" w:eastAsia="Microsoft YaHei" w:cs="Calibri"/>
        </w:rPr>
        <w:t>V1.0 不提供复杂的用户可配置定时调度；系统内部维护任务不受此限制。</w:t>
      </w:r>
    </w:p>
    <w:p>
      <w:pPr>
        <w:spacing w:before="0" w:after="80" w:line="300" w:lineRule="auto"/>
        <w:numPr>
          <w:ilvl w:val="0"/>
          <w:numId w:val="10"/>
        </w:numPr>
      </w:pPr>
      <w:r>
        <w:rPr>
          <w:rFonts w:ascii="Calibri" w:hAnsi="Calibri" w:eastAsia="Microsoft YaHei" w:cs="Calibri"/>
        </w:rPr>
        <w:t>每个 CrawlTask 只绑定一个 Site；多站点/多主题编排不属于 V1.0。</w:t>
      </w:r>
    </w:p>
    <w:p>
      <w:pPr>
        <w:spacing w:before="0" w:after="80" w:line="300" w:lineRule="auto"/>
        <w:numPr>
          <w:ilvl w:val="0"/>
          <w:numId w:val="10"/>
        </w:numPr>
      </w:pPr>
      <w:r>
        <w:rPr>
          <w:rFonts w:ascii="Calibri" w:hAnsi="Calibri" w:eastAsia="Microsoft YaHei" w:cs="Calibri"/>
        </w:rPr>
        <w:t>不尝试绕过登录、验证码、WAF、付费墙、IP 限制或其他访问控制。</w:t>
      </w:r>
    </w:p>
    <w:p>
      <w:pPr>
        <w:spacing w:before="0" w:after="80" w:line="300" w:lineRule="auto"/>
        <w:numPr>
          <w:ilvl w:val="0"/>
          <w:numId w:val="10"/>
        </w:numPr>
      </w:pPr>
      <w:r>
        <w:rPr>
          <w:rFonts w:ascii="Calibri" w:hAnsi="Calibri" w:eastAsia="Microsoft YaHei" w:cs="Calibri"/>
        </w:rPr>
        <w:t>不采集未经授权的非公开内容，不默认忽略 robots 或站点条款。</w:t>
      </w:r>
    </w:p>
    <w:p>
      <w:pPr>
        <w:spacing w:before="0" w:after="80" w:line="300" w:lineRule="auto"/>
        <w:numPr>
          <w:ilvl w:val="0"/>
          <w:numId w:val="10"/>
        </w:numPr>
      </w:pPr>
      <w:r>
        <w:rPr>
          <w:rFonts w:ascii="Calibri" w:hAnsi="Calibri" w:eastAsia="Microsoft YaHei" w:cs="Calibri"/>
        </w:rPr>
        <w:t>不把浏览器自动化当作默认抓取器，也不执行页面中的未知下载或上传动作。</w:t>
      </w:r>
    </w:p>
    <w:p>
      <w:pPr>
        <w:spacing w:before="0" w:after="80" w:line="300" w:lineRule="auto"/>
        <w:numPr>
          <w:ilvl w:val="0"/>
          <w:numId w:val="10"/>
        </w:numPr>
      </w:pPr>
      <w:r>
        <w:rPr>
          <w:rFonts w:ascii="Calibri" w:hAnsi="Calibri" w:eastAsia="Microsoft YaHei" w:cs="Calibri"/>
        </w:rPr>
        <w:t>不允许 Python 与 Go 长期保留同一业务职责的两套正式实现。</w:t>
      </w:r>
    </w:p>
    <w:p>
      <w:pPr>
        <w:spacing w:before="0" w:after="80" w:line="300" w:lineRule="auto"/>
        <w:numPr>
          <w:ilvl w:val="0"/>
          <w:numId w:val="10"/>
        </w:numPr>
      </w:pPr>
      <w:r>
        <w:rPr>
          <w:rFonts w:ascii="Calibri" w:hAnsi="Calibri" w:eastAsia="Microsoft YaHei" w:cs="Calibri"/>
        </w:rPr>
        <w:t>不允许 Redis、DuckDB 或原始文件卷取代 MySQL 的业务权威地位。</w:t>
      </w:r>
    </w:p>
    <w:p>
      <w:pPr>
        <w:spacing w:before="0" w:after="80" w:line="300" w:lineRule="auto"/>
        <w:numPr>
          <w:ilvl w:val="0"/>
          <w:numId w:val="10"/>
        </w:numPr>
      </w:pPr>
      <w:r>
        <w:rPr>
          <w:rFonts w:ascii="Calibri" w:hAnsi="Calibri" w:eastAsia="Microsoft YaHei" w:cs="Calibri"/>
        </w:rPr>
        <w:t>不在 V1.0 启用外部 AI 解析服务；如未来启用，必须另立安全、隐私、费用和可复现性决策。</w:t>
      </w:r>
    </w:p>
    <w:p>
      <w:pPr>
        <w:pStyle w:val="Heading2"/>
      </w:pPr>
      <w:r>
        <w:rPr>
          <w:rFonts w:ascii="Calibri" w:hAnsi="Calibri" w:eastAsia="Microsoft YaHei" w:cs="Calibri"/>
        </w:rPr>
        <w:t>2.5 成功定义</w:t>
      </w:r>
    </w:p>
    <w:p>
      <w:r>
        <w:rPr>
          <w:rFonts w:ascii="Calibri" w:hAnsi="Calibri" w:eastAsia="Microsoft YaHei" w:cs="Calibri"/>
        </w:rPr>
        <w:t>V1.0 成功不是“某个脚本抓到文章”，而是管理员可以只通过正式 Web 或 API 完成：登录 → 接入站点 → 创建任务 → 查看范围建议 → 确认 → 实时跟踪 → 查看结果 → 审核 → 异步导出；期间发生服务重启、重复消息、单 URL 失败或导出过期时，系统仍保持状态可解释、数据不重复、原始证据不被覆盖，并能安全恢复或给出明确终态。</w:t>
      </w:r>
    </w:p>
    <w:p>
      <w:pPr>
        <w:pStyle w:val="Heading1"/>
      </w:pPr>
      <w:r>
        <w:rPr>
          <w:rFonts w:ascii="Calibri" w:hAnsi="Calibri" w:eastAsia="Microsoft YaHei" w:cs="Calibri"/>
        </w:rPr>
        <w:t>3. 用户、角色与核心场景</w:t>
      </w:r>
    </w:p>
    <w:p>
      <w:pPr>
        <w:pStyle w:val="Heading2"/>
      </w:pPr>
      <w:r>
        <w:rPr>
          <w:rFonts w:ascii="Calibri" w:hAnsi="Calibri" w:eastAsia="Microsoft YaHei" w:cs="Calibri"/>
        </w:rPr>
        <w:t>3.1 角色模型</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角色</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V1.0 身份</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核心职责</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权限边界</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管理员</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唯一浏览器账号</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初始化、建站、建任务、审核、导出、配置和系统查看</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拥有全部 V1.0 产品权限；关键操作仍需二次确认和审计</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 集成方</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管理员签发的 API Token</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创建/查询任务、查询结果、发起导出</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只允许显式 scope；不能使用浏览器会话或管理 secrets</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本地运维人员</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宿主机受控 CLI</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初始化恢复、迁移、备份、恢复、诊断</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不通过外部 Web 暴露；操作全部落审计</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Worker</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服务身份</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发现、抓取、解析、评分、过滤、去重、附件处理</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无管理员 Session；无 MySQL 业务写凭据</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 Gateway/Consumer</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服务身份</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外部 API、任务状态、调度、SSE、权威写入</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持有最小 MySQL 与 Redis 权限；不得执行 Python 业务采集逻辑</w:t>
            </w:r>
          </w:p>
        </w:tc>
      </w:tr>
    </w:tbl>
    <w:p>
      <w:r>
        <w:rPr>
          <w:rFonts w:ascii="Calibri" w:hAnsi="Calibri" w:eastAsia="Microsoft YaHei" w:cs="Calibri"/>
        </w:rPr>
        <w:t>单管理员意味着浏览器身份只有一个，不意味着系统没有 API Token、服务身份或审计中的 actor 类型。</w:t>
      </w:r>
    </w:p>
    <w:p>
      <w:pPr>
        <w:pStyle w:val="Heading2"/>
      </w:pPr>
      <w:r>
        <w:rPr>
          <w:rFonts w:ascii="Calibri" w:hAnsi="Calibri" w:eastAsia="Microsoft YaHei" w:cs="Calibri"/>
        </w:rPr>
        <w:t>3.2 核心用户旅程</w:t>
      </w:r>
    </w:p>
    <w:p>
      <w:pPr>
        <w:pStyle w:val="Heading3"/>
      </w:pPr>
      <w:r>
        <w:rPr>
          <w:rFonts w:ascii="Calibri" w:hAnsi="Calibri" w:eastAsia="Microsoft YaHei" w:cs="Calibri"/>
        </w:rPr>
        <w:t>场景 A：首次初始化</w:t>
      </w:r>
    </w:p>
    <w:p>
      <w:r>
        <w:rPr>
          <w:rFonts w:ascii="Calibri" w:hAnsi="Calibri" w:eastAsia="Microsoft YaHei" w:cs="Calibri"/>
        </w:rPr>
        <w:t xml:space="preserve">管理员从受控安装输出取得一次性 bootstrap token，访问 </w:t>
      </w:r>
      <w:r>
        <w:rPr>
          <w:rFonts w:ascii="Noto Sans Mono CJK SC" w:hAnsi="Noto Sans Mono CJK SC" w:eastAsia="Noto Sans Mono CJK SC" w:cs="Noto Sans Mono CJK SC"/>
          <w:color w:val="1F4D78"/>
          <w:sz w:val="21"/>
        </w:rPr>
        <w:t>/bootstrap</w:t>
      </w:r>
      <w:r>
        <w:rPr>
          <w:rFonts w:ascii="Calibri" w:hAnsi="Calibri" w:eastAsia="Microsoft YaHei" w:cs="Calibri"/>
        </w:rPr>
        <w:t>，设置用户名和高强度密码。成功后 token 永久失效，系统创建管理员、初始 Session 和审计记录，并跳转 Dashboard。重复初始化必须返回冲突，不得覆盖现有账号。</w:t>
      </w:r>
    </w:p>
    <w:p>
      <w:pPr>
        <w:pStyle w:val="Heading3"/>
      </w:pPr>
      <w:r>
        <w:rPr>
          <w:rFonts w:ascii="Calibri" w:hAnsi="Calibri" w:eastAsia="Microsoft YaHei" w:cs="Calibri"/>
        </w:rPr>
        <w:t>场景 B：接入一个未知公开站点</w:t>
      </w:r>
    </w:p>
    <w:p>
      <w:r>
        <w:rPr>
          <w:rFonts w:ascii="Calibri" w:hAnsi="Calibri" w:eastAsia="Microsoft YaHei" w:cs="Calibri"/>
        </w:rPr>
        <w:t>管理员输入站点首页或搜索入口。系统在安全预算内分析表单、静态配置和公开 API 证据，生成候选与置信度；完整证据可生成 SearchPlan，证据不足则要求人工确认或填写受控 Site Profile。任何登录、验证码、敏感字段、动态签名或不安全目标都必须停止并说明原因。</w:t>
      </w:r>
    </w:p>
    <w:p>
      <w:pPr>
        <w:pStyle w:val="Heading3"/>
      </w:pPr>
      <w:r>
        <w:rPr>
          <w:rFonts w:ascii="Calibri" w:hAnsi="Calibri" w:eastAsia="Microsoft YaHei" w:cs="Calibri"/>
        </w:rPr>
        <w:t>场景 C：立即采集任务</w:t>
      </w:r>
    </w:p>
    <w:p>
      <w:r>
        <w:rPr>
          <w:rFonts w:ascii="Calibri" w:hAnsi="Calibri" w:eastAsia="Microsoft YaHei" w:cs="Calibri"/>
        </w:rPr>
        <w:t>管理员选择一个已启用 Site，输入 1–20 个关键词和任务限制。系统创建 DRAFT，执行范围建议但不开始批量抓取。管理员确认站点、关键词、页数、候选上限、域名和附件策略后，任务进入 QUEUED。</w:t>
      </w:r>
    </w:p>
    <w:p>
      <w:pPr>
        <w:pStyle w:val="Heading3"/>
      </w:pPr>
      <w:r>
        <w:rPr>
          <w:rFonts w:ascii="Calibri" w:hAnsi="Calibri" w:eastAsia="Microsoft YaHei" w:cs="Calibri"/>
        </w:rPr>
        <w:t>场景 D：跟踪与控制</w:t>
      </w:r>
    </w:p>
    <w:p>
      <w:r>
        <w:rPr>
          <w:rFonts w:ascii="Calibri" w:hAnsi="Calibri" w:eastAsia="Microsoft YaHei" w:cs="Calibri"/>
        </w:rPr>
        <w:t>任务详情通过 SSE 展示生命周期、执行阶段、计数、错误和 Worker 状态。管理员可以取消；只有终态任务可以通过“重试”创建一个新任务，旧任务终态永久保留。</w:t>
      </w:r>
    </w:p>
    <w:p>
      <w:pPr>
        <w:pStyle w:val="Heading3"/>
      </w:pPr>
      <w:r>
        <w:rPr>
          <w:rFonts w:ascii="Calibri" w:hAnsi="Calibri" w:eastAsia="Microsoft YaHei" w:cs="Calibri"/>
        </w:rPr>
        <w:t>场景 E：审核与证据留存</w:t>
      </w:r>
    </w:p>
    <w:p>
      <w:r>
        <w:rPr>
          <w:rFonts w:ascii="Calibri" w:hAnsi="Calibri" w:eastAsia="Microsoft YaHei" w:cs="Calibri"/>
        </w:rPr>
        <w:t>管理员查看规范化正文、来源 URL、抓取时间、评分证据、提取方法、内容版本和原始证据摘要，给出通过、驳回或待复核结论。每次审核都追加记录，不覆盖旧结论；同时生成可独立保留的证据快照。</w:t>
      </w:r>
    </w:p>
    <w:p>
      <w:pPr>
        <w:pStyle w:val="Heading3"/>
      </w:pPr>
      <w:r>
        <w:rPr>
          <w:rFonts w:ascii="Calibri" w:hAnsi="Calibri" w:eastAsia="Microsoft YaHei" w:cs="Calibri"/>
        </w:rPr>
        <w:t>场景 F：导出与交付</w:t>
      </w:r>
    </w:p>
    <w:p>
      <w:r>
        <w:rPr>
          <w:rFonts w:ascii="Calibri" w:hAnsi="Calibri" w:eastAsia="Microsoft YaHei" w:cs="Calibri"/>
        </w:rPr>
        <w:t>管理员从任务或筛选结果创建 CSV、XLSX 或 JSON 导出。导出在后台运行，完成后提供 7 天下载窗口；超过 100,000 行自动拆分，并输出 manifest、行数和 checksum。</w:t>
      </w:r>
    </w:p>
    <w:p>
      <w:pPr>
        <w:pStyle w:val="Heading3"/>
      </w:pPr>
      <w:r>
        <w:rPr>
          <w:rFonts w:ascii="Calibri" w:hAnsi="Calibri" w:eastAsia="Microsoft YaHei" w:cs="Calibri"/>
        </w:rPr>
        <w:t>场景 G：故障恢复</w:t>
      </w:r>
    </w:p>
    <w:p>
      <w:r>
        <w:rPr>
          <w:rFonts w:ascii="Calibri" w:hAnsi="Calibri" w:eastAsia="Microsoft YaHei" w:cs="Calibri"/>
        </w:rPr>
        <w:t>Worker 心跳丢失、Redis/MySQL 短暂不可用或服务重启时，Go 根据 TaskAttempt、Checkpoint、pending 消息和幂等记录恢复。系统不得让终态回滚，也不得把迟到事件覆盖取消或失败决定。</w:t>
      </w:r>
    </w:p>
    <w:p>
      <w:pPr>
        <w:pStyle w:val="Heading1"/>
      </w:pPr>
      <w:r>
        <w:rPr>
          <w:rFonts w:ascii="Calibri" w:hAnsi="Calibri" w:eastAsia="Microsoft YaHei" w:cs="Calibri"/>
        </w:rPr>
        <w:t>4. V1.0 范围与产品功能地图</w:t>
      </w:r>
    </w:p>
    <w:p>
      <w:pPr>
        <w:pStyle w:val="Heading2"/>
      </w:pPr>
      <w:r>
        <w:rPr>
          <w:rFonts w:ascii="Calibri" w:hAnsi="Calibri" w:eastAsia="Microsoft YaHei" w:cs="Calibri"/>
        </w:rPr>
        <w:t>4.1 范围原则</w:t>
      </w:r>
    </w:p>
    <w:p>
      <w:r>
        <w:rPr>
          <w:rFonts w:ascii="Calibri" w:hAnsi="Calibri" w:eastAsia="Microsoft YaHei" w:cs="Calibri"/>
        </w:rPr>
        <w:t xml:space="preserve">V1.0 的“完整”是单站点任务的端到端完整，不是所有未来规模能力的集合。同一系统可以保存多个 Site，也可以并发执行四个分别绑定不同 Site 的任务，但一条 CrawlTask 的 scope 中只能有一个 </w:t>
      </w:r>
      <w:r>
        <w:rPr>
          <w:rFonts w:ascii="Noto Sans Mono CJK SC" w:hAnsi="Noto Sans Mono CJK SC" w:eastAsia="Noto Sans Mono CJK SC" w:cs="Noto Sans Mono CJK SC"/>
          <w:color w:val="1F4D78"/>
          <w:sz w:val="21"/>
        </w:rPr>
        <w:t>site_code</w:t>
      </w:r>
      <w:r>
        <w:rPr>
          <w:rFonts w:ascii="Calibri" w:hAnsi="Calibri" w:eastAsia="Microsoft YaHei" w:cs="Calibri"/>
        </w:rPr>
        <w:t>。</w:t>
      </w:r>
    </w:p>
    <w:p>
      <w:pPr>
        <w:pStyle w:val="Heading2"/>
      </w:pPr>
      <w:r>
        <w:rPr>
          <w:rFonts w:ascii="Calibri" w:hAnsi="Calibri" w:eastAsia="Microsoft YaHei" w:cs="Calibri"/>
        </w:rPr>
        <w:t>4.2 V1.0 必须交付的功能域</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功能域</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必须交付内容</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发布证据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身份与访问</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bootstrap、登录/登出、Session、CSRF、API Token、CLI 恢复</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安全测试、审计记录、OpenAPI contract</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站点接入</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 创建、启停、分析、候选、SearchPlan、人工确认兜底</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六类 adapter fixture、真实 canary 证据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任务</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创建、范围建议、确认、排队、执行、取消、超时、重试、恢复</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状态机测试、E2E、SSE 记录</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采集</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搜索、候选规范化、安全抓取、JS 降级、附件获取</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Python 单元/集成、安全测试</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内容处理</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解析、清洗、评分、过滤、去重、版本化</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共享 fixture、标注集、MySQL E2E</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结果与审核</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列表、详情、证据、审核历史、长期快照</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Web E2E、保留期与归档测试</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导出</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CSV/XLSX/JSON、异步状态、分卷、下载、过期清理</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10k/100k 行导出测试与 checksum</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系统管理</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Dashboard、站点/插件、健康、日志、安全状态</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脱敏 API、前端交互、审计</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平台可靠性</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Streams、Outbox、幂等、ACK、reclaim、DLQ、checkpoint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故障注入和重复消息测试</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运维发布</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Compose、网络、secrets、监控、备份、恢复、SBOM、回滚</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部署验收、恢复演练、两周观察</w:t>
            </w:r>
          </w:p>
        </w:tc>
      </w:tr>
    </w:tbl>
    <w:p>
      <w:pPr>
        <w:pStyle w:val="Heading2"/>
      </w:pPr>
      <w:r>
        <w:rPr>
          <w:rFonts w:ascii="Calibri" w:hAnsi="Calibri" w:eastAsia="Microsoft YaHei" w:cs="Calibri"/>
        </w:rPr>
        <w:t>4.3 V1.x 可选增强候选</w:t>
      </w:r>
    </w:p>
    <w:p>
      <w:r>
        <w:rPr>
          <w:rFonts w:ascii="Calibri" w:hAnsi="Calibri" w:eastAsia="Microsoft YaHei" w:cs="Calibri"/>
        </w:rPr>
        <w:t>以下内容只有在不破坏 V1.0 语义时才可以作为 V1.1 或后续补丁/小版本进入：多站点任务聚合视图、简单定时任务、更多公开 CMS Adapter、OCR、更多导出模板、审核快捷规则和性能优化。每项都必须在对应补丁文档中说明兼容性、迁移、测试和回滚。</w:t>
      </w:r>
    </w:p>
    <w:p>
      <w:pPr>
        <w:pStyle w:val="Heading2"/>
      </w:pPr>
      <w:r>
        <w:rPr>
          <w:rFonts w:ascii="Calibri" w:hAnsi="Calibri" w:eastAsia="Microsoft YaHei" w:cs="Calibri"/>
        </w:rPr>
        <w:t>4.4 V2.0 候选能力</w:t>
      </w:r>
    </w:p>
    <w:p>
      <w:r>
        <w:rPr>
          <w:rFonts w:ascii="Calibri" w:hAnsi="Calibri" w:eastAsia="Microsoft YaHei" w:cs="Calibri"/>
        </w:rPr>
        <w:t>多租户与组织权限、分布式调度、多节点 Worker 弹性扩缩、跨区域数据面、复杂审批流、计费与配额、面向公网的 SaaS、安全模型重构及不兼容 API/消息升级，均默认属于 V2.0 重新设计范围。</w:t>
      </w:r>
    </w:p>
    <w:p>
      <w:pPr>
        <w:pStyle w:val="Heading1"/>
      </w:pPr>
      <w:r>
        <w:rPr>
          <w:rFonts w:ascii="Calibri" w:hAnsi="Calibri" w:eastAsia="Microsoft YaHei" w:cs="Calibri"/>
        </w:rPr>
        <w:t>5. 总体架构与单一权威边界</w:t>
      </w:r>
    </w:p>
    <w:p>
      <w:pPr>
        <w:pStyle w:val="Heading2"/>
      </w:pPr>
      <w:r>
        <w:rPr>
          <w:rFonts w:ascii="Calibri" w:hAnsi="Calibri" w:eastAsia="Microsoft YaHei" w:cs="Calibri"/>
        </w:rPr>
        <w:t>5.1 逻辑组件</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组件</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唯一职责</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不得承担的职责</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Nginx</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HTTPS、同源入口、静态资源、反向代理、安全响应头</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不执行业务状态机或直接访问数据库</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React Web</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管理台交互、展示、表单、本地化</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不推断服务端权威状态、不保存 Token 到 localStorage</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 Gateway</w:t>
            </w:r>
          </w:p>
        </w:tc>
        <w:tc>
          <w:tcPr>
            <w:tcW w:type="dxa" w:w="358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/api/v1</w:t>
            </w:r>
            <w:r>
              <w:rPr>
                <w:rFonts w:ascii="Calibri" w:hAnsi="Calibri" w:eastAsia="Microsoft YaHei" w:cs="Calibri"/>
                <w:color w:val="263238"/>
                <w:sz w:val="17"/>
              </w:rPr>
              <w:t>、认证、状态机、SSE、全局调度、幂等、MySQL 权威事务</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不复制搜索解析、评分、正文抽取和业务抓取逻辑</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 Outbox/Consumers</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发布业务事件、消费 Python 结果、写 MySQL、维护任务事件</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不把 Redis 当业务查询权威</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Search Worker</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站点分析、SearchPlan、搜索执行、候选 URL</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不写 MySQL，不管理平台级任务状态</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Fetch Worker</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正式业务抓取、静态 HTTP、受控附件下载</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不接受公网业务请求，不绕过安全 transport</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Playwright Worker</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必要时隔离执行 JS 降级</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不作为默认抓取路径，不共享浏览器会话</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Parser/Scorer</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解析、清洗、评分、过滤、去重、版本结果生成</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不改变管理员审核结论</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 Streams</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跨进程任务和事件传递、短期缓存</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不保存长期业务真相或 HTTP 请求幂等结果</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MySQL</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任务、结果、审核、幂等、审计、Outbox 权威</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不保存大体积原始正文二进制</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DuckDB</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可重建分析副本和导出查询</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不承担任务状态、ACK 或事务权威</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原始证据卷</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内容寻址、不可变原始页面与附件</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不允许 Web 直接公开目录，不允许原地覆盖</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Prometheus/Grafana</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指标和内部看板</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不保存安全敏感正文或凭据</w:t>
            </w:r>
          </w:p>
        </w:tc>
      </w:tr>
    </w:tbl>
    <w:p>
      <w:pPr>
        <w:pStyle w:val="Heading2"/>
      </w:pPr>
      <w:r>
        <w:rPr>
          <w:rFonts w:ascii="Calibri" w:hAnsi="Calibri" w:eastAsia="Microsoft YaHei" w:cs="Calibri"/>
        </w:rPr>
        <w:t>5.2 端到端目标链路</w:t>
      </w:r>
    </w:p>
    <w:p>
      <w:pPr>
        <w:spacing w:before="40" w:after="40"/>
        <w:jc w:val="center"/>
      </w:pPr>
      <w:r>
        <w:drawing>
          <wp:inline xmlns:a="http://schemas.openxmlformats.org/drawingml/2006/main" xmlns:pic="http://schemas.openxmlformats.org/drawingml/2006/picture">
            <wp:extent cx="5715000" cy="3898969"/>
            <wp:docPr id="1" name="图 1  V1.0 逻辑架构与端到端权威链路" descr="管理员请求经 Nginx 和 Go Gateway，使用 MySQL Outbox 与 Redis Streams 驱动 Python Workers，结果回写 MySQL，并保存不可变证据。"/>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3898969"/>
                    </a:xfrm>
                    <a:prstGeom prst="rect"/>
                  </pic:spPr>
                </pic:pic>
              </a:graphicData>
            </a:graphic>
          </wp:inline>
        </w:drawing>
      </w:r>
    </w:p>
    <w:p>
      <w:pPr>
        <w:pStyle w:val="Caption"/>
      </w:pPr>
      <w:r>
        <w:t>图 1  V1.0 逻辑架构与端到端权威链路</w:t>
      </w:r>
    </w:p>
    <w:p>
      <w:pPr>
        <w:spacing w:before="0" w:after="80" w:line="300" w:lineRule="auto"/>
        <w:numPr>
          <w:ilvl w:val="0"/>
          <w:numId w:val="11"/>
        </w:numPr>
      </w:pPr>
      <w:r>
        <w:rPr>
          <w:rFonts w:ascii="Calibri" w:hAnsi="Calibri" w:eastAsia="Microsoft YaHei" w:cs="Calibri"/>
        </w:rPr>
        <w:t>Web、CLI 或 API Token 请求进入 Nginx 和 Go Gateway。</w:t>
      </w:r>
    </w:p>
    <w:p>
      <w:pPr>
        <w:spacing w:before="0" w:after="80" w:line="300" w:lineRule="auto"/>
        <w:numPr>
          <w:ilvl w:val="0"/>
          <w:numId w:val="11"/>
        </w:numPr>
      </w:pPr>
      <w:r>
        <w:rPr>
          <w:rFonts w:ascii="Calibri" w:hAnsi="Calibri" w:eastAsia="Microsoft YaHei" w:cs="Calibri"/>
        </w:rPr>
        <w:t>Go 在一个 MySQL 事务中写入 CrawlTask/状态变化、IdempotencyRecord 和 OutboxEvent。</w:t>
      </w:r>
    </w:p>
    <w:p>
      <w:pPr>
        <w:spacing w:before="0" w:after="80" w:line="300" w:lineRule="auto"/>
        <w:numPr>
          <w:ilvl w:val="0"/>
          <w:numId w:val="11"/>
        </w:numPr>
      </w:pPr>
      <w:r>
        <w:rPr>
          <w:rFonts w:ascii="Calibri" w:hAnsi="Calibri" w:eastAsia="Microsoft YaHei" w:cs="Calibri"/>
        </w:rPr>
        <w:t xml:space="preserve">Outbox dispatcher 将 </w:t>
      </w:r>
      <w:r>
        <w:rPr>
          <w:rFonts w:ascii="Noto Sans Mono CJK SC" w:hAnsi="Noto Sans Mono CJK SC" w:eastAsia="Noto Sans Mono CJK SC" w:cs="Noto Sans Mono CJK SC"/>
          <w:color w:val="1F4D78"/>
          <w:sz w:val="21"/>
        </w:rPr>
        <w:t>crawler:search</w:t>
      </w:r>
      <w:r>
        <w:rPr>
          <w:rFonts w:ascii="Calibri" w:hAnsi="Calibri" w:eastAsia="Microsoft YaHei" w:cs="Calibri"/>
        </w:rPr>
        <w:t xml:space="preserve"> 事件写入 Redis Streams，成功后更新 Outbox 状态。</w:t>
      </w:r>
    </w:p>
    <w:p>
      <w:pPr>
        <w:spacing w:before="0" w:after="80" w:line="300" w:lineRule="auto"/>
        <w:numPr>
          <w:ilvl w:val="0"/>
          <w:numId w:val="11"/>
        </w:numPr>
      </w:pPr>
      <w:r>
        <w:rPr>
          <w:rFonts w:ascii="Calibri" w:hAnsi="Calibri" w:eastAsia="Microsoft YaHei" w:cs="Calibri"/>
        </w:rPr>
        <w:t xml:space="preserve">Python Search Worker 生成或加载 SearchPlan，执行搜索并把 URLMessage 写入 </w:t>
      </w:r>
      <w:r>
        <w:rPr>
          <w:rFonts w:ascii="Noto Sans Mono CJK SC" w:hAnsi="Noto Sans Mono CJK SC" w:eastAsia="Noto Sans Mono CJK SC" w:cs="Noto Sans Mono CJK SC"/>
          <w:color w:val="1F4D78"/>
          <w:sz w:val="21"/>
        </w:rPr>
        <w:t>crawler:url</w:t>
      </w:r>
      <w:r>
        <w:rPr>
          <w:rFonts w:ascii="Calibri" w:hAnsi="Calibri" w:eastAsia="Microsoft YaHei" w:cs="Calibri"/>
        </w:rPr>
        <w:t>。</w:t>
      </w:r>
    </w:p>
    <w:p>
      <w:pPr>
        <w:spacing w:before="0" w:after="80" w:line="300" w:lineRule="auto"/>
        <w:numPr>
          <w:ilvl w:val="0"/>
          <w:numId w:val="11"/>
        </w:numPr>
      </w:pPr>
      <w:r>
        <w:rPr>
          <w:rFonts w:ascii="Calibri" w:hAnsi="Calibri" w:eastAsia="Microsoft YaHei" w:cs="Calibri"/>
        </w:rPr>
        <w:t xml:space="preserve">Go 调度协调器是 </w:t>
      </w:r>
      <w:r>
        <w:rPr>
          <w:rFonts w:ascii="Noto Sans Mono CJK SC" w:hAnsi="Noto Sans Mono CJK SC" w:eastAsia="Noto Sans Mono CJK SC" w:cs="Noto Sans Mono CJK SC"/>
          <w:color w:val="1F4D78"/>
          <w:sz w:val="21"/>
        </w:rPr>
        <w:t>crawler:url</w:t>
      </w:r>
      <w:r>
        <w:rPr>
          <w:rFonts w:ascii="Calibri" w:hAnsi="Calibri" w:eastAsia="Microsoft YaHei" w:cs="Calibri"/>
        </w:rPr>
        <w:t xml:space="preserve"> 的唯一消费者；它校验任务终态、预算、重复和全局并发，在事务中生成 </w:t>
      </w:r>
      <w:r>
        <w:rPr>
          <w:rFonts w:ascii="Noto Sans Mono CJK SC" w:hAnsi="Noto Sans Mono CJK SC" w:eastAsia="Noto Sans Mono CJK SC" w:cs="Noto Sans Mono CJK SC"/>
          <w:color w:val="1F4D78"/>
          <w:sz w:val="21"/>
        </w:rPr>
        <w:t>crawler:fetch</w:t>
      </w:r>
      <w:r>
        <w:rPr>
          <w:rFonts w:ascii="Calibri" w:hAnsi="Calibri" w:eastAsia="Microsoft YaHei" w:cs="Calibri"/>
        </w:rPr>
        <w:t xml:space="preserve"> OutboxEvent。</w:t>
      </w:r>
    </w:p>
    <w:p>
      <w:pPr>
        <w:spacing w:before="0" w:after="80" w:line="300" w:lineRule="auto"/>
        <w:numPr>
          <w:ilvl w:val="0"/>
          <w:numId w:val="11"/>
        </w:numPr>
      </w:pPr>
      <w:r>
        <w:rPr>
          <w:rFonts w:ascii="Calibri" w:hAnsi="Calibri" w:eastAsia="Microsoft YaHei" w:cs="Calibri"/>
        </w:rPr>
        <w:t xml:space="preserve">Python Fetch Worker 消费 </w:t>
      </w:r>
      <w:r>
        <w:rPr>
          <w:rFonts w:ascii="Noto Sans Mono CJK SC" w:hAnsi="Noto Sans Mono CJK SC" w:eastAsia="Noto Sans Mono CJK SC" w:cs="Noto Sans Mono CJK SC"/>
          <w:color w:val="1F4D78"/>
          <w:sz w:val="21"/>
        </w:rPr>
        <w:t>crawler:fetch</w:t>
      </w:r>
      <w:r>
        <w:rPr>
          <w:rFonts w:ascii="Calibri" w:hAnsi="Calibri" w:eastAsia="Microsoft YaHei" w:cs="Calibri"/>
        </w:rPr>
        <w:t>，通过生产安全 transport 获取 HTML 或允许的附件；产物先写不可变文件卷，再写下游消息。</w:t>
      </w:r>
    </w:p>
    <w:p>
      <w:pPr>
        <w:spacing w:before="0" w:after="80" w:line="300" w:lineRule="auto"/>
        <w:numPr>
          <w:ilvl w:val="0"/>
          <w:numId w:val="11"/>
        </w:numPr>
      </w:pPr>
      <w:r>
        <w:rPr>
          <w:rFonts w:ascii="Calibri" w:hAnsi="Calibri" w:eastAsia="Microsoft YaHei" w:cs="Calibri"/>
        </w:rPr>
        <w:t xml:space="preserve">Python Parser/Scorer/Dedup 消费 </w:t>
      </w:r>
      <w:r>
        <w:rPr>
          <w:rFonts w:ascii="Noto Sans Mono CJK SC" w:hAnsi="Noto Sans Mono CJK SC" w:eastAsia="Noto Sans Mono CJK SC" w:cs="Noto Sans Mono CJK SC"/>
          <w:color w:val="1F4D78"/>
          <w:sz w:val="21"/>
        </w:rPr>
        <w:t>crawler:html</w:t>
      </w:r>
      <w:r>
        <w:rPr>
          <w:rFonts w:ascii="Calibri" w:hAnsi="Calibri" w:eastAsia="Microsoft YaHei" w:cs="Calibri"/>
        </w:rPr>
        <w:t xml:space="preserve">，生成 ArticleResultV2 并写入 </w:t>
      </w:r>
      <w:r>
        <w:rPr>
          <w:rFonts w:ascii="Noto Sans Mono CJK SC" w:hAnsi="Noto Sans Mono CJK SC" w:eastAsia="Noto Sans Mono CJK SC" w:cs="Noto Sans Mono CJK SC"/>
          <w:color w:val="1F4D78"/>
          <w:sz w:val="21"/>
        </w:rPr>
        <w:t>crawler:result</w:t>
      </w:r>
      <w:r>
        <w:rPr>
          <w:rFonts w:ascii="Calibri" w:hAnsi="Calibri" w:eastAsia="Microsoft YaHei" w:cs="Calibri"/>
        </w:rPr>
        <w:t>。</w:t>
      </w:r>
    </w:p>
    <w:p>
      <w:pPr>
        <w:spacing w:before="0" w:after="80" w:line="300" w:lineRule="auto"/>
        <w:numPr>
          <w:ilvl w:val="0"/>
          <w:numId w:val="11"/>
        </w:numPr>
      </w:pPr>
      <w:r>
        <w:rPr>
          <w:rFonts w:ascii="Calibri" w:hAnsi="Calibri" w:eastAsia="Microsoft YaHei" w:cs="Calibri"/>
        </w:rPr>
        <w:t>Go Result Consumer 幂等消费结果，在 MySQL 创建或复用 Article、ArticleVersion、TaskArticle 和 TaskEvent。</w:t>
      </w:r>
    </w:p>
    <w:p>
      <w:pPr>
        <w:spacing w:before="0" w:after="80" w:line="300" w:lineRule="auto"/>
        <w:numPr>
          <w:ilvl w:val="0"/>
          <w:numId w:val="11"/>
        </w:numPr>
      </w:pPr>
      <w:r>
        <w:rPr>
          <w:rFonts w:ascii="Calibri" w:hAnsi="Calibri" w:eastAsia="Microsoft YaHei" w:cs="Calibri"/>
        </w:rPr>
        <w:t>Go 在提交数据库事务后 ACK；SSE 从 MySQL TaskEvent 权威记录向前端发送事件。</w:t>
      </w:r>
    </w:p>
    <w:p>
      <w:pPr>
        <w:spacing w:before="0" w:after="80" w:line="300" w:lineRule="auto"/>
        <w:numPr>
          <w:ilvl w:val="0"/>
          <w:numId w:val="11"/>
        </w:numPr>
      </w:pPr>
      <w:r>
        <w:rPr>
          <w:rFonts w:ascii="Calibri" w:hAnsi="Calibri" w:eastAsia="Microsoft YaHei" w:cs="Calibri"/>
        </w:rPr>
        <w:t>审核和导出都是独立业务流程；导出不是 CrawlTask 的执行阶段。</w:t>
      </w:r>
    </w:p>
    <w:p>
      <w:pPr>
        <w:pStyle w:val="Heading2"/>
      </w:pPr>
      <w:r>
        <w:rPr>
          <w:rFonts w:ascii="Calibri" w:hAnsi="Calibri" w:eastAsia="Microsoft YaHei" w:cs="Calibri"/>
        </w:rPr>
        <w:t>5.3 数据权威与复制规则</w:t>
      </w:r>
    </w:p>
    <w:p>
      <w:pPr>
        <w:spacing w:before="0" w:after="80" w:line="300" w:lineRule="auto"/>
        <w:numPr>
          <w:ilvl w:val="0"/>
          <w:numId w:val="10"/>
        </w:numPr>
      </w:pPr>
      <w:r>
        <w:rPr>
          <w:rFonts w:ascii="Calibri" w:hAnsi="Calibri" w:eastAsia="Microsoft YaHei" w:cs="Calibri"/>
        </w:rPr>
        <w:t>MySQL 的任务状态、事件、文章身份、正文版本、任务命中、审核和导出元数据是业务权威。</w:t>
      </w:r>
    </w:p>
    <w:p>
      <w:pPr>
        <w:spacing w:before="0" w:after="80" w:line="300" w:lineRule="auto"/>
        <w:numPr>
          <w:ilvl w:val="0"/>
          <w:numId w:val="10"/>
        </w:numPr>
      </w:pPr>
      <w:r>
        <w:rPr>
          <w:rFonts w:ascii="Calibri" w:hAnsi="Calibri" w:eastAsia="Microsoft YaHei" w:cs="Calibri"/>
        </w:rPr>
        <w:t>Redis 只承载消息和短期缓存。丢失 Redis 后可从 MySQL Outbox、Checkpoint 和权威状态恢复未完成工作。</w:t>
      </w:r>
    </w:p>
    <w:p>
      <w:pPr>
        <w:spacing w:before="0" w:after="80" w:line="300" w:lineRule="auto"/>
        <w:numPr>
          <w:ilvl w:val="0"/>
          <w:numId w:val="10"/>
        </w:numPr>
      </w:pPr>
      <w:r>
        <w:rPr>
          <w:rFonts w:ascii="Calibri" w:hAnsi="Calibri" w:eastAsia="Microsoft YaHei" w:cs="Calibri"/>
        </w:rPr>
        <w:t>DuckDB 是可重建副本；任何 DuckDB 数据都必须能追溯到 MySQL 查询快照或导出任务。</w:t>
      </w:r>
    </w:p>
    <w:p>
      <w:pPr>
        <w:spacing w:before="0" w:after="80" w:line="300" w:lineRule="auto"/>
        <w:numPr>
          <w:ilvl w:val="0"/>
          <w:numId w:val="10"/>
        </w:numPr>
      </w:pPr>
      <w:r>
        <w:rPr>
          <w:rFonts w:ascii="Calibri" w:hAnsi="Calibri" w:eastAsia="Microsoft YaHei" w:cs="Calibri"/>
        </w:rPr>
        <w:t>文件卷中的原始对象以 SHA-256 内容寻址，MySQL 只保存不可变引用、大小、类型和 checksum。</w:t>
      </w:r>
    </w:p>
    <w:p>
      <w:pPr>
        <w:spacing w:before="0" w:after="80" w:line="300" w:lineRule="auto"/>
        <w:numPr>
          <w:ilvl w:val="0"/>
          <w:numId w:val="10"/>
        </w:numPr>
      </w:pPr>
      <w:r>
        <w:rPr>
          <w:rFonts w:ascii="Calibri" w:hAnsi="Calibri" w:eastAsia="Microsoft YaHei" w:cs="Calibri"/>
        </w:rPr>
        <w:t>前端只展示 API 返回的状态；不得根据计数或本地时间自行推断任务完成。</w:t>
      </w:r>
    </w:p>
    <w:p>
      <w:pPr>
        <w:pStyle w:val="Heading2"/>
      </w:pPr>
      <w:r>
        <w:rPr>
          <w:rFonts w:ascii="Calibri" w:hAnsi="Calibri" w:eastAsia="Microsoft YaHei" w:cs="Calibri"/>
        </w:rPr>
        <w:t>5.4 当前兼容实现的迁移边界</w:t>
      </w:r>
    </w:p>
    <w:p>
      <w:r>
        <w:rPr>
          <w:rFonts w:ascii="Calibri" w:hAnsi="Calibri" w:eastAsia="Microsoft YaHei" w:cs="Calibri"/>
        </w:rPr>
        <w:t>源码锚点仍存在 Vue 页面、Python FastAPI 调试路由、Redis list、Go 下载主链和 Python MySQL 历史写入路径。它们都属于迁移输入，不属于目标架构。迁移必须先建立替代实现和回归证据，再通过独立任务删除或隔离旧路径；禁止在同一提交中既大范围迁移又无证据删除兼容层。</w:t>
      </w:r>
    </w:p>
    <w:p>
      <w:pPr>
        <w:pStyle w:val="Heading1"/>
      </w:pPr>
      <w:r>
        <w:rPr>
          <w:rFonts w:ascii="Calibri" w:hAnsi="Calibri" w:eastAsia="Microsoft YaHei" w:cs="Calibri"/>
        </w:rPr>
        <w:t>6. Go 与 Python 职责和接口边界</w:t>
      </w:r>
    </w:p>
    <w:p>
      <w:pPr>
        <w:pStyle w:val="Heading2"/>
      </w:pPr>
      <w:r>
        <w:rPr>
          <w:rFonts w:ascii="Calibri" w:hAnsi="Calibri" w:eastAsia="Microsoft YaHei" w:cs="Calibri"/>
        </w:rPr>
        <w:t>6.1 Go 控制面必须负责</w:t>
      </w:r>
    </w:p>
    <w:p>
      <w:pPr>
        <w:spacing w:before="0" w:after="80" w:line="300" w:lineRule="auto"/>
        <w:numPr>
          <w:ilvl w:val="0"/>
          <w:numId w:val="10"/>
        </w:numPr>
      </w:pPr>
      <w:r>
        <w:rPr>
          <w:rFonts w:ascii="Calibri" w:hAnsi="Calibri" w:eastAsia="Microsoft YaHei" w:cs="Calibri"/>
        </w:rPr>
        <w:t>唯一外部业务 API、OpenAPI 和请求版本管理。</w:t>
      </w:r>
    </w:p>
    <w:p>
      <w:pPr>
        <w:spacing w:before="0" w:after="80" w:line="300" w:lineRule="auto"/>
        <w:numPr>
          <w:ilvl w:val="0"/>
          <w:numId w:val="10"/>
        </w:numPr>
      </w:pPr>
      <w:r>
        <w:rPr>
          <w:rFonts w:ascii="Calibri" w:hAnsi="Calibri" w:eastAsia="Microsoft YaHei" w:cs="Calibri"/>
        </w:rPr>
        <w:t>bootstrap、登录、Session、CSRF、API Token、限流和请求审计。</w:t>
      </w:r>
    </w:p>
    <w:p>
      <w:pPr>
        <w:spacing w:before="0" w:after="80" w:line="300" w:lineRule="auto"/>
        <w:numPr>
          <w:ilvl w:val="0"/>
          <w:numId w:val="10"/>
        </w:numPr>
      </w:pPr>
      <w:r>
        <w:rPr>
          <w:rFonts w:ascii="Calibri" w:hAnsi="Calibri" w:eastAsia="Microsoft YaHei" w:cs="Calibri"/>
        </w:rPr>
        <w:t>CrawlTask、TaskAttempt、TaskStage、TaskEvent 状态机和全局并发。</w:t>
      </w:r>
    </w:p>
    <w:p>
      <w:pPr>
        <w:spacing w:before="0" w:after="80" w:line="300" w:lineRule="auto"/>
        <w:numPr>
          <w:ilvl w:val="0"/>
          <w:numId w:val="10"/>
        </w:numPr>
      </w:pPr>
      <w:r>
        <w:rPr>
          <w:rFonts w:ascii="Calibri" w:hAnsi="Calibri" w:eastAsia="Microsoft YaHei" w:cs="Calibri"/>
        </w:rPr>
        <w:t>HTTP mutation 的 MySQL 幂等记录与响应重放。</w:t>
      </w:r>
    </w:p>
    <w:p>
      <w:pPr>
        <w:spacing w:before="0" w:after="80" w:line="300" w:lineRule="auto"/>
        <w:numPr>
          <w:ilvl w:val="0"/>
          <w:numId w:val="10"/>
        </w:numPr>
      </w:pPr>
      <w:r>
        <w:rPr>
          <w:rFonts w:ascii="Calibri" w:hAnsi="Calibri" w:eastAsia="Microsoft YaHei" w:cs="Calibri"/>
        </w:rPr>
        <w:t>Outbox dispatcher、</w:t>
      </w:r>
      <w:r>
        <w:rPr>
          <w:rFonts w:ascii="Noto Sans Mono CJK SC" w:hAnsi="Noto Sans Mono CJK SC" w:eastAsia="Noto Sans Mono CJK SC" w:cs="Noto Sans Mono CJK SC"/>
          <w:color w:val="1F4D78"/>
          <w:sz w:val="21"/>
        </w:rPr>
        <w:t>crawler:url</w:t>
      </w:r>
      <w:r>
        <w:rPr>
          <w:rFonts w:ascii="Calibri" w:hAnsi="Calibri" w:eastAsia="Microsoft YaHei" w:cs="Calibri"/>
        </w:rPr>
        <w:t xml:space="preserve"> 调度协调、结果消费者和 dead-letter 管理。</w:t>
      </w:r>
    </w:p>
    <w:p>
      <w:pPr>
        <w:spacing w:before="0" w:after="80" w:line="300" w:lineRule="auto"/>
        <w:numPr>
          <w:ilvl w:val="0"/>
          <w:numId w:val="10"/>
        </w:numPr>
      </w:pPr>
      <w:r>
        <w:rPr>
          <w:rFonts w:ascii="Calibri" w:hAnsi="Calibri" w:eastAsia="Microsoft YaHei" w:cs="Calibri"/>
        </w:rPr>
        <w:t>MySQL migration、事务、Article/ArticleVersion/TaskArticle 写入和查询。</w:t>
      </w:r>
    </w:p>
    <w:p>
      <w:pPr>
        <w:spacing w:before="0" w:after="80" w:line="300" w:lineRule="auto"/>
        <w:numPr>
          <w:ilvl w:val="0"/>
          <w:numId w:val="10"/>
        </w:numPr>
      </w:pPr>
      <w:r>
        <w:rPr>
          <w:rFonts w:ascii="Calibri" w:hAnsi="Calibri" w:eastAsia="Microsoft YaHei" w:cs="Calibri"/>
        </w:rPr>
        <w:t>SSE、系统健康聚合、Dashboard 聚合和安全状态脱敏。</w:t>
      </w:r>
    </w:p>
    <w:p>
      <w:pPr>
        <w:spacing w:before="0" w:after="80" w:line="300" w:lineRule="auto"/>
        <w:numPr>
          <w:ilvl w:val="0"/>
          <w:numId w:val="10"/>
        </w:numPr>
      </w:pPr>
      <w:r>
        <w:rPr>
          <w:rFonts w:ascii="Calibri" w:hAnsi="Calibri" w:eastAsia="Microsoft YaHei" w:cs="Calibri"/>
        </w:rPr>
        <w:t>备份/清理作业的控制、审计和运维 API。</w:t>
      </w:r>
    </w:p>
    <w:p>
      <w:pPr>
        <w:pStyle w:val="Heading2"/>
      </w:pPr>
      <w:r>
        <w:rPr>
          <w:rFonts w:ascii="Calibri" w:hAnsi="Calibri" w:eastAsia="Microsoft YaHei" w:cs="Calibri"/>
        </w:rPr>
        <w:t>6.2 Python 执行面必须负责</w:t>
      </w:r>
    </w:p>
    <w:p>
      <w:pPr>
        <w:spacing w:before="0" w:after="80" w:line="300" w:lineRule="auto"/>
        <w:numPr>
          <w:ilvl w:val="0"/>
          <w:numId w:val="10"/>
        </w:numPr>
      </w:pPr>
      <w:r>
        <w:rPr>
          <w:rFonts w:ascii="Calibri" w:hAnsi="Calibri" w:eastAsia="Microsoft YaHei" w:cs="Calibri"/>
        </w:rPr>
        <w:t>Site 分析、表单与 API 请求形状证据、selector evidence 和 SearchPlan。</w:t>
      </w:r>
    </w:p>
    <w:p>
      <w:pPr>
        <w:spacing w:before="0" w:after="80" w:line="300" w:lineRule="auto"/>
        <w:numPr>
          <w:ilvl w:val="0"/>
          <w:numId w:val="10"/>
        </w:numPr>
      </w:pPr>
      <w:r>
        <w:rPr>
          <w:rFonts w:ascii="Calibri" w:hAnsi="Calibri" w:eastAsia="Microsoft YaHei" w:cs="Calibri"/>
        </w:rPr>
        <w:t>HTML、TRS、JPAAS、Generic JSON 六类搜索 Adapter。</w:t>
      </w:r>
    </w:p>
    <w:p>
      <w:pPr>
        <w:spacing w:before="0" w:after="80" w:line="300" w:lineRule="auto"/>
        <w:numPr>
          <w:ilvl w:val="0"/>
          <w:numId w:val="10"/>
        </w:numPr>
      </w:pPr>
      <w:r>
        <w:rPr>
          <w:rFonts w:ascii="Calibri" w:hAnsi="Calibri" w:eastAsia="Microsoft YaHei" w:cs="Calibri"/>
        </w:rPr>
        <w:t>正式 HTTP 抓取、逐跳 redirect、安全 DNS/IP 校验和内容预算。</w:t>
      </w:r>
    </w:p>
    <w:p>
      <w:pPr>
        <w:spacing w:before="0" w:after="80" w:line="300" w:lineRule="auto"/>
        <w:numPr>
          <w:ilvl w:val="0"/>
          <w:numId w:val="10"/>
        </w:numPr>
      </w:pPr>
      <w:r>
        <w:rPr>
          <w:rFonts w:ascii="Calibri" w:hAnsi="Calibri" w:eastAsia="Microsoft YaHei" w:cs="Calibri"/>
        </w:rPr>
        <w:t>隔离 Playwright 降级及浏览器资源控制。</w:t>
      </w:r>
    </w:p>
    <w:p>
      <w:pPr>
        <w:spacing w:before="0" w:after="80" w:line="300" w:lineRule="auto"/>
        <w:numPr>
          <w:ilvl w:val="0"/>
          <w:numId w:val="10"/>
        </w:numPr>
      </w:pPr>
      <w:r>
        <w:rPr>
          <w:rFonts w:ascii="Calibri" w:hAnsi="Calibri" w:eastAsia="Microsoft YaHei" w:cs="Calibri"/>
        </w:rPr>
        <w:t>HTML/PDF/DOCX 安全解析、正文抽取、清洗和规范化。</w:t>
      </w:r>
    </w:p>
    <w:p>
      <w:pPr>
        <w:spacing w:before="0" w:after="80" w:line="300" w:lineRule="auto"/>
        <w:numPr>
          <w:ilvl w:val="0"/>
          <w:numId w:val="10"/>
        </w:numPr>
      </w:pPr>
      <w:r>
        <w:rPr>
          <w:rFonts w:ascii="Calibri" w:hAnsi="Calibri" w:eastAsia="Microsoft YaHei" w:cs="Calibri"/>
        </w:rPr>
        <w:t>关键词扩展、相关性评分、质量评分、过滤和解释证据。</w:t>
      </w:r>
    </w:p>
    <w:p>
      <w:pPr>
        <w:spacing w:before="0" w:after="80" w:line="300" w:lineRule="auto"/>
        <w:numPr>
          <w:ilvl w:val="0"/>
          <w:numId w:val="10"/>
        </w:numPr>
      </w:pPr>
      <w:r>
        <w:rPr>
          <w:rFonts w:ascii="Calibri" w:hAnsi="Calibri" w:eastAsia="Microsoft YaHei" w:cs="Calibri"/>
        </w:rPr>
        <w:t>URL/内容/业务键去重、ArticleResultV2 构建和原始对象写入。</w:t>
      </w:r>
    </w:p>
    <w:p>
      <w:pPr>
        <w:spacing w:before="0" w:after="80" w:line="300" w:lineRule="auto"/>
        <w:numPr>
          <w:ilvl w:val="0"/>
          <w:numId w:val="10"/>
        </w:numPr>
      </w:pPr>
      <w:r>
        <w:rPr>
          <w:rFonts w:ascii="Calibri" w:hAnsi="Calibri" w:eastAsia="Microsoft YaHei" w:cs="Calibri"/>
        </w:rPr>
        <w:t>阶段指标、明确错误分类和 checkpoint payload 生成。</w:t>
      </w:r>
    </w:p>
    <w:p>
      <w:pPr>
        <w:pStyle w:val="Heading2"/>
      </w:pPr>
      <w:r>
        <w:rPr>
          <w:rFonts w:ascii="Calibri" w:hAnsi="Calibri" w:eastAsia="Microsoft YaHei" w:cs="Calibri"/>
        </w:rPr>
        <w:t>6.3 跨运行时接口规则</w:t>
      </w:r>
    </w:p>
    <w:p>
      <w:pPr>
        <w:spacing w:before="0" w:after="80" w:line="300" w:lineRule="auto"/>
        <w:numPr>
          <w:ilvl w:val="0"/>
          <w:numId w:val="10"/>
        </w:numPr>
      </w:pPr>
      <w:r>
        <w:rPr>
          <w:rFonts w:ascii="Calibri" w:hAnsi="Calibri" w:eastAsia="Microsoft YaHei" w:cs="Calibri"/>
        </w:rPr>
        <w:t>Go 与 Python 只通过版本化 JSON 消息、共享 schema/fixture 和受控文件引用协作，不互相导入源码。</w:t>
      </w:r>
    </w:p>
    <w:p>
      <w:pPr>
        <w:spacing w:before="0" w:after="80" w:line="300" w:lineRule="auto"/>
        <w:numPr>
          <w:ilvl w:val="0"/>
          <w:numId w:val="10"/>
        </w:numPr>
      </w:pPr>
      <w:r>
        <w:rPr>
          <w:rFonts w:ascii="Calibri" w:hAnsi="Calibri" w:eastAsia="Microsoft YaHei" w:cs="Calibri"/>
        </w:rPr>
        <w:t xml:space="preserve">每个消息族必须显式 </w:t>
      </w:r>
      <w:r>
        <w:rPr>
          <w:rFonts w:ascii="Noto Sans Mono CJK SC" w:hAnsi="Noto Sans Mono CJK SC" w:eastAsia="Noto Sans Mono CJK SC" w:cs="Noto Sans Mono CJK SC"/>
          <w:color w:val="1F4D78"/>
          <w:sz w:val="21"/>
        </w:rPr>
        <w:t>protocol_version</w:t>
      </w:r>
      <w:r>
        <w:rPr>
          <w:rFonts w:ascii="Calibri" w:hAnsi="Calibri" w:eastAsia="Microsoft YaHei" w:cs="Calibri"/>
        </w:rPr>
        <w:t xml:space="preserve"> 和 </w:t>
      </w:r>
      <w:r>
        <w:rPr>
          <w:rFonts w:ascii="Noto Sans Mono CJK SC" w:hAnsi="Noto Sans Mono CJK SC" w:eastAsia="Noto Sans Mono CJK SC" w:cs="Noto Sans Mono CJK SC"/>
          <w:color w:val="1F4D78"/>
          <w:sz w:val="21"/>
        </w:rPr>
        <w:t>type</w:t>
      </w:r>
      <w:r>
        <w:rPr>
          <w:rFonts w:ascii="Calibri" w:hAnsi="Calibri" w:eastAsia="Microsoft YaHei" w:cs="Calibri"/>
        </w:rPr>
        <w:t>，禁止根据字段组合猜版本。</w:t>
      </w:r>
    </w:p>
    <w:p>
      <w:pPr>
        <w:spacing w:before="0" w:after="80" w:line="300" w:lineRule="auto"/>
        <w:numPr>
          <w:ilvl w:val="0"/>
          <w:numId w:val="10"/>
        </w:numPr>
      </w:pPr>
      <w:r>
        <w:rPr>
          <w:rFonts w:ascii="Calibri" w:hAnsi="Calibri" w:eastAsia="Microsoft YaHei" w:cs="Calibri"/>
        </w:rPr>
        <w:t xml:space="preserve">未知字段、显式非法 </w:t>
      </w:r>
      <w:r>
        <w:rPr>
          <w:rFonts w:ascii="Noto Sans Mono CJK SC" w:hAnsi="Noto Sans Mono CJK SC" w:eastAsia="Noto Sans Mono CJK SC" w:cs="Noto Sans Mono CJK SC"/>
          <w:color w:val="1F4D78"/>
          <w:sz w:val="21"/>
        </w:rPr>
        <w:t>null</w:t>
      </w:r>
      <w:r>
        <w:rPr>
          <w:rFonts w:ascii="Calibri" w:hAnsi="Calibri" w:eastAsia="Microsoft YaHei" w:cs="Calibri"/>
        </w:rPr>
        <w:t>、非法 URL、非法状态和不一致 hash 必须 fail-closed。</w:t>
      </w:r>
    </w:p>
    <w:p>
      <w:pPr>
        <w:spacing w:before="0" w:after="80" w:line="300" w:lineRule="auto"/>
        <w:numPr>
          <w:ilvl w:val="0"/>
          <w:numId w:val="10"/>
        </w:numPr>
      </w:pPr>
      <w:r>
        <w:rPr>
          <w:rFonts w:ascii="Calibri" w:hAnsi="Calibri" w:eastAsia="Microsoft YaHei" w:cs="Calibri"/>
        </w:rPr>
        <w:t>双方各自独立实现验证器；不能由一端生成后让另一端无条件信任。</w:t>
      </w:r>
    </w:p>
    <w:p>
      <w:pPr>
        <w:spacing w:before="0" w:after="80" w:line="300" w:lineRule="auto"/>
        <w:numPr>
          <w:ilvl w:val="0"/>
          <w:numId w:val="10"/>
        </w:numPr>
      </w:pPr>
      <w:r>
        <w:rPr>
          <w:rFonts w:ascii="Calibri" w:hAnsi="Calibri" w:eastAsia="Microsoft YaHei" w:cs="Calibri"/>
        </w:rPr>
        <w:t>协议改变必须先改 schema/fixture 和 contract tests，再改生产者/消费者。</w:t>
      </w:r>
    </w:p>
    <w:p>
      <w:pPr>
        <w:spacing w:before="0" w:after="80" w:line="300" w:lineRule="auto"/>
        <w:numPr>
          <w:ilvl w:val="0"/>
          <w:numId w:val="10"/>
        </w:numPr>
      </w:pPr>
      <w:r>
        <w:rPr>
          <w:rFonts w:ascii="Calibri" w:hAnsi="Calibri" w:eastAsia="Microsoft YaHei" w:cs="Calibri"/>
        </w:rPr>
        <w:t>同一 Python 进程可以合并 Search/Fetch/Parser 的部署进程，但逻辑职责、指标和消息语义仍必须分离。</w:t>
      </w:r>
    </w:p>
    <w:p>
      <w:pPr>
        <w:pStyle w:val="Heading1"/>
      </w:pPr>
      <w:r>
        <w:rPr>
          <w:rFonts w:ascii="Calibri" w:hAnsi="Calibri" w:eastAsia="Microsoft YaHei" w:cs="Calibri"/>
        </w:rPr>
        <w:t>7. 产品功能与 Web 工作区详细设计</w:t>
      </w:r>
    </w:p>
    <w:p>
      <w:pPr>
        <w:pStyle w:val="Heading2"/>
      </w:pPr>
      <w:r>
        <w:rPr>
          <w:rFonts w:ascii="Calibri" w:hAnsi="Calibri" w:eastAsia="Microsoft YaHei" w:cs="Calibri"/>
        </w:rPr>
        <w:t>7.1 全局交互规则</w:t>
      </w:r>
    </w:p>
    <w:p>
      <w:pPr>
        <w:spacing w:before="0" w:after="80" w:line="300" w:lineRule="auto"/>
        <w:numPr>
          <w:ilvl w:val="0"/>
          <w:numId w:val="10"/>
        </w:numPr>
      </w:pPr>
      <w:r>
        <w:rPr>
          <w:rFonts w:ascii="Calibri" w:hAnsi="Calibri" w:eastAsia="Microsoft YaHei" w:cs="Calibri"/>
        </w:rPr>
        <w:t>所有数据页面必须具备 Loading、Empty、Error、Success 四种可验证状态。</w:t>
      </w:r>
    </w:p>
    <w:p>
      <w:pPr>
        <w:spacing w:before="0" w:after="80" w:line="300" w:lineRule="auto"/>
        <w:numPr>
          <w:ilvl w:val="0"/>
          <w:numId w:val="10"/>
        </w:numPr>
      </w:pPr>
      <w:r>
        <w:rPr>
          <w:rFonts w:ascii="Calibri" w:hAnsi="Calibri" w:eastAsia="Microsoft YaHei" w:cs="Calibri"/>
        </w:rPr>
        <w:t xml:space="preserve">错误界面显示安全文案、是否可重试和 </w:t>
      </w:r>
      <w:r>
        <w:rPr>
          <w:rFonts w:ascii="Noto Sans Mono CJK SC" w:hAnsi="Noto Sans Mono CJK SC" w:eastAsia="Noto Sans Mono CJK SC" w:cs="Noto Sans Mono CJK SC"/>
          <w:color w:val="1F4D78"/>
          <w:sz w:val="21"/>
        </w:rPr>
        <w:t>request_id</w:t>
      </w:r>
      <w:r>
        <w:rPr>
          <w:rFonts w:ascii="Calibri" w:hAnsi="Calibri" w:eastAsia="Microsoft YaHei" w:cs="Calibri"/>
        </w:rPr>
        <w:t>，禁止展示 traceback、内部 IP、Cookie、Token 或完整敏感 URL。</w:t>
      </w:r>
    </w:p>
    <w:p>
      <w:pPr>
        <w:spacing w:before="0" w:after="80" w:line="300" w:lineRule="auto"/>
        <w:numPr>
          <w:ilvl w:val="0"/>
          <w:numId w:val="10"/>
        </w:numPr>
      </w:pPr>
      <w:r>
        <w:rPr>
          <w:rFonts w:ascii="Calibri" w:hAnsi="Calibri" w:eastAsia="Microsoft YaHei" w:cs="Calibri"/>
        </w:rPr>
        <w:t>取消任务、吊销 Token、禁用 Site/Plugin、重放死信和恢复备份必须二次确认，并展示影响范围。</w:t>
      </w:r>
    </w:p>
    <w:p>
      <w:pPr>
        <w:spacing w:before="0" w:after="80" w:line="300" w:lineRule="auto"/>
        <w:numPr>
          <w:ilvl w:val="0"/>
          <w:numId w:val="10"/>
        </w:numPr>
      </w:pPr>
      <w:r>
        <w:rPr>
          <w:rFonts w:ascii="Calibri" w:hAnsi="Calibri" w:eastAsia="Microsoft YaHei" w:cs="Calibri"/>
        </w:rPr>
        <w:t>列表统一服务端分页，默认 20 条、最大 100 条；筛选、排序和搜索条件写入 URL query，便于刷新和分享受控链接。</w:t>
      </w:r>
    </w:p>
    <w:p>
      <w:pPr>
        <w:spacing w:before="0" w:after="80" w:line="300" w:lineRule="auto"/>
        <w:numPr>
          <w:ilvl w:val="0"/>
          <w:numId w:val="10"/>
        </w:numPr>
      </w:pPr>
      <w:r>
        <w:rPr>
          <w:rFonts w:ascii="Calibri" w:hAnsi="Calibri" w:eastAsia="Microsoft YaHei" w:cs="Calibri"/>
        </w:rPr>
        <w:t>所有时间以 UTC 存储，Web 按浏览器时区展示，并在悬浮提示中保留 UTC 原值。</w:t>
      </w:r>
    </w:p>
    <w:p>
      <w:pPr>
        <w:spacing w:before="0" w:after="80" w:line="300" w:lineRule="auto"/>
        <w:numPr>
          <w:ilvl w:val="0"/>
          <w:numId w:val="10"/>
        </w:numPr>
      </w:pPr>
      <w:r>
        <w:rPr>
          <w:rFonts w:ascii="Calibri" w:hAnsi="Calibri" w:eastAsia="Microsoft YaHei" w:cs="Calibri"/>
        </w:rPr>
        <w:t>长操作返回异步 Job 或可查询状态，不让浏览器请求无限等待。</w:t>
      </w:r>
    </w:p>
    <w:p>
      <w:pPr>
        <w:spacing w:before="0" w:after="80" w:line="300" w:lineRule="auto"/>
        <w:numPr>
          <w:ilvl w:val="0"/>
          <w:numId w:val="10"/>
        </w:numPr>
      </w:pPr>
      <w:r>
        <w:rPr>
          <w:rFonts w:ascii="Calibri" w:hAnsi="Calibri" w:eastAsia="Microsoft YaHei" w:cs="Calibri"/>
        </w:rPr>
        <w:t>表单校验同时提供字段级提示和汇总提示；键盘焦点移到首个错误字段。</w:t>
      </w:r>
    </w:p>
    <w:p>
      <w:pPr>
        <w:spacing w:before="0" w:after="80" w:line="300" w:lineRule="auto"/>
        <w:numPr>
          <w:ilvl w:val="0"/>
          <w:numId w:val="10"/>
        </w:numPr>
      </w:pPr>
      <w:r>
        <w:rPr>
          <w:rFonts w:ascii="Calibri" w:hAnsi="Calibri" w:eastAsia="Microsoft YaHei" w:cs="Calibri"/>
        </w:rPr>
        <w:t>页面不得直接拼接 API URL；全部请求经 OpenAPI generated types 和薄 Axios 客户端。</w:t>
      </w:r>
    </w:p>
    <w:p>
      <w:pPr>
        <w:pStyle w:val="Heading2"/>
      </w:pPr>
      <w:r>
        <w:rPr>
          <w:rFonts w:ascii="Calibri" w:hAnsi="Calibri" w:eastAsia="Microsoft YaHei" w:cs="Calibri"/>
        </w:rPr>
        <w:t>7.2 初始化与登录工作区</w:t>
      </w:r>
    </w:p>
    <w:p>
      <w:pPr>
        <w:pStyle w:val="Heading3"/>
      </w:pPr>
      <w:r>
        <w:rPr>
          <w:rFonts w:ascii="Calibri" w:hAnsi="Calibri" w:eastAsia="Microsoft YaHei" w:cs="Calibri"/>
        </w:rPr>
        <w:t>功能</w:t>
      </w:r>
    </w:p>
    <w:p>
      <w:pPr>
        <w:spacing w:before="0" w:after="80" w:line="300" w:lineRule="auto"/>
        <w:numPr>
          <w:ilvl w:val="0"/>
          <w:numId w:val="10"/>
        </w:numPr>
      </w:pPr>
      <w:r>
        <w:rPr>
          <w:rFonts w:ascii="Calibri" w:hAnsi="Calibri" w:eastAsia="Microsoft YaHei" w:cs="Calibri"/>
        </w:rPr>
        <w:t>系统未初始化时只允许访问 bootstrap 状态和初始化页面。</w:t>
      </w:r>
    </w:p>
    <w:p>
      <w:pPr>
        <w:spacing w:before="0" w:after="80" w:line="300" w:lineRule="auto"/>
        <w:numPr>
          <w:ilvl w:val="0"/>
          <w:numId w:val="10"/>
        </w:numPr>
      </w:pPr>
      <w:r>
        <w:rPr>
          <w:rFonts w:ascii="Calibri" w:hAnsi="Calibri" w:eastAsia="Microsoft YaHei" w:cs="Calibri"/>
        </w:rPr>
        <w:t>bootstrap token 由安装过程写入 secret，不显示在日志、页面源代码或容器环境输出中。</w:t>
      </w:r>
    </w:p>
    <w:p>
      <w:pPr>
        <w:spacing w:before="0" w:after="80" w:line="300" w:lineRule="auto"/>
        <w:numPr>
          <w:ilvl w:val="0"/>
          <w:numId w:val="10"/>
        </w:numPr>
      </w:pPr>
      <w:r>
        <w:rPr>
          <w:rFonts w:ascii="Calibri" w:hAnsi="Calibri" w:eastAsia="Microsoft YaHei" w:cs="Calibri"/>
        </w:rPr>
        <w:t>首次初始化创建唯一 Admin；成功后 bootstrap token 立即失效。</w:t>
      </w:r>
    </w:p>
    <w:p>
      <w:pPr>
        <w:spacing w:before="0" w:after="80" w:line="300" w:lineRule="auto"/>
        <w:numPr>
          <w:ilvl w:val="0"/>
          <w:numId w:val="10"/>
        </w:numPr>
      </w:pPr>
      <w:r>
        <w:rPr>
          <w:rFonts w:ascii="Calibri" w:hAnsi="Calibri" w:eastAsia="Microsoft YaHei" w:cs="Calibri"/>
        </w:rPr>
        <w:t>登录启用失败速率限制、指数冷却和失败审计；返回信息不得区分“用户名不存在”和“密码错误”。</w:t>
      </w:r>
    </w:p>
    <w:p>
      <w:pPr>
        <w:spacing w:before="0" w:after="80" w:line="300" w:lineRule="auto"/>
        <w:numPr>
          <w:ilvl w:val="0"/>
          <w:numId w:val="10"/>
        </w:numPr>
      </w:pPr>
      <w:r>
        <w:rPr>
          <w:rFonts w:ascii="Calibri" w:hAnsi="Calibri" w:eastAsia="Microsoft YaHei" w:cs="Calibri"/>
        </w:rPr>
        <w:t>Session 空闲 30 分钟、绝对 8 小时；临近过期时前端提示保存操作。</w:t>
      </w:r>
    </w:p>
    <w:p>
      <w:pPr>
        <w:spacing w:before="0" w:after="80" w:line="300" w:lineRule="auto"/>
        <w:numPr>
          <w:ilvl w:val="0"/>
          <w:numId w:val="10"/>
        </w:numPr>
      </w:pPr>
      <w:r>
        <w:rPr>
          <w:rFonts w:ascii="Calibri" w:hAnsi="Calibri" w:eastAsia="Microsoft YaHei" w:cs="Calibri"/>
        </w:rPr>
        <w:t>登出立即吊销当前 Session；密码恢复只能在宿主机本地 CLI 运行。</w:t>
      </w:r>
    </w:p>
    <w:p>
      <w:pPr>
        <w:spacing w:before="0" w:after="80" w:line="300" w:lineRule="auto"/>
        <w:numPr>
          <w:ilvl w:val="0"/>
          <w:numId w:val="10"/>
        </w:numPr>
      </w:pPr>
      <w:r>
        <w:rPr>
          <w:rFonts w:ascii="Calibri" w:hAnsi="Calibri" w:eastAsia="Microsoft YaHei" w:cs="Calibri"/>
        </w:rPr>
        <w:t>API Token 创建时只显示一次明文，之后只展示名称、scope、创建时间、到期时间和末四位标识。</w:t>
      </w:r>
    </w:p>
    <w:p>
      <w:pPr>
        <w:pStyle w:val="Heading3"/>
      </w:pPr>
      <w:r>
        <w:rPr>
          <w:rFonts w:ascii="Calibri" w:hAnsi="Calibri" w:eastAsia="Microsoft YaHei" w:cs="Calibri"/>
        </w:rPr>
        <w:t>验收</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600"/>
        <w:gridCol w:w="6760"/>
      </w:tblGrid>
      <w:tr>
        <w:trPr>
          <w:tblHeader w:val="true"/>
          <w:cantSplit w:val="true"/>
        </w:trPr>
        <w:tc>
          <w:tcPr>
            <w:tcW w:type="dxa" w:w="2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编号</w:t>
            </w:r>
          </w:p>
        </w:tc>
        <w:tc>
          <w:tcPr>
            <w:tcW w:type="dxa" w:w="6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验收条件</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UX-AUTH-01</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未初始化系统无法访问业务页面，初始化后同一 token 不可再次使用</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UX-AUTH-02</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连续错误登录触发限流且审计中不包含原始密码</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UX-AUTH-03</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空闲和绝对过期均由服务端强制，前端只展示服务端结果</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UX-AUTH-04</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Session Cookie 为 HttpOnly、Secure、适当 SameSite，写操作通过 CSRF 校验</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UX-AUTH-05</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Token 明文只返回一次，数据库只保存强 hash，吊销后即时失效</w:t>
            </w:r>
          </w:p>
        </w:tc>
      </w:tr>
    </w:tbl>
    <w:p>
      <w:pPr>
        <w:pStyle w:val="Heading2"/>
      </w:pPr>
      <w:r>
        <w:rPr>
          <w:rFonts w:ascii="Calibri" w:hAnsi="Calibri" w:eastAsia="Microsoft YaHei" w:cs="Calibri"/>
        </w:rPr>
        <w:t>7.3 Dashboard 工作区</w:t>
      </w:r>
    </w:p>
    <w:p>
      <w:r>
        <w:rPr>
          <w:rFonts w:ascii="Calibri" w:hAnsi="Calibri" w:eastAsia="Microsoft YaHei" w:cs="Calibri"/>
        </w:rPr>
        <w:t>Dashboard 显示任务概览、近 24 小时成功/部分成功/失败趋势、当前阶段分布、Redis lag、Worker 心跳、磁盘/内存/CPU、MySQL/Redis/证据卷状态、最近错误和 OSEC runtime 状态。所有卡片必须注明数据时间和状态来源。</w:t>
      </w:r>
    </w:p>
    <w:p>
      <w:r>
        <w:rPr>
          <w:rFonts w:ascii="Calibri" w:hAnsi="Calibri" w:eastAsia="Microsoft YaHei" w:cs="Calibri"/>
        </w:rPr>
        <w:t xml:space="preserve">系统健康数据只能从认证的 </w:t>
      </w:r>
      <w:r>
        <w:rPr>
          <w:rFonts w:ascii="Noto Sans Mono CJK SC" w:hAnsi="Noto Sans Mono CJK SC" w:eastAsia="Noto Sans Mono CJK SC" w:cs="Noto Sans Mono CJK SC"/>
          <w:color w:val="1F4D78"/>
          <w:sz w:val="21"/>
        </w:rPr>
        <w:t>/api/v1/system/health</w:t>
      </w:r>
      <w:r>
        <w:rPr>
          <w:rFonts w:ascii="Calibri" w:hAnsi="Calibri" w:eastAsia="Microsoft YaHei" w:cs="Calibri"/>
        </w:rPr>
        <w:t xml:space="preserve"> 获取。该接口返回 </w:t>
      </w:r>
      <w:r>
        <w:rPr>
          <w:rFonts w:ascii="Noto Sans Mono CJK SC" w:hAnsi="Noto Sans Mono CJK SC" w:eastAsia="Noto Sans Mono CJK SC" w:cs="Noto Sans Mono CJK SC"/>
          <w:color w:val="1F4D78"/>
          <w:sz w:val="21"/>
        </w:rPr>
        <w:t>overall_status=healthy|degraded|blocked</w:t>
      </w:r>
      <w:r>
        <w:rPr>
          <w:rFonts w:ascii="Calibri" w:hAnsi="Calibri" w:eastAsia="Microsoft YaHei" w:cs="Calibri"/>
        </w:rPr>
        <w:t>、依赖状态、Worker 数量、队列 lag、存储余量和安全 loader 状态，但不返回 DSN、内部地址、secret、完整配置或原始探针输出。</w:t>
      </w:r>
    </w:p>
    <w:p>
      <w:r>
        <w:rPr>
          <w:rFonts w:ascii="Calibri" w:hAnsi="Calibri" w:eastAsia="Microsoft YaHei" w:cs="Calibri"/>
        </w:rPr>
        <w:t>Dashboard 的“新建任务”按钮在 readiness blocked、磁盘低于硬阈值、无可用 Worker 或安全 loader 未验证时禁用，并显示阻塞原因。只读浏览历史结果仍可在 MySQL 可用时工作。</w:t>
      </w:r>
    </w:p>
    <w:p>
      <w:pPr>
        <w:pStyle w:val="Heading2"/>
      </w:pPr>
      <w:r>
        <w:rPr>
          <w:rFonts w:ascii="Calibri" w:hAnsi="Calibri" w:eastAsia="Microsoft YaHei" w:cs="Calibri"/>
        </w:rPr>
        <w:t>7.4 创建任务与范围确认工作区</w:t>
      </w:r>
    </w:p>
    <w:p>
      <w:pPr>
        <w:pStyle w:val="Heading3"/>
      </w:pPr>
      <w:r>
        <w:rPr>
          <w:rFonts w:ascii="Calibri" w:hAnsi="Calibri" w:eastAsia="Microsoft YaHei" w:cs="Calibri"/>
        </w:rPr>
        <w:t>输入</w:t>
      </w:r>
    </w:p>
    <w:p>
      <w:pPr>
        <w:spacing w:before="0" w:after="80" w:line="300" w:lineRule="auto"/>
        <w:numPr>
          <w:ilvl w:val="0"/>
          <w:numId w:val="10"/>
        </w:numPr>
      </w:pPr>
      <w:r>
        <w:rPr>
          <w:rFonts w:ascii="Calibri" w:hAnsi="Calibri" w:eastAsia="Microsoft YaHei" w:cs="Calibri"/>
        </w:rPr>
        <w:t xml:space="preserve">一个已启用 </w:t>
      </w:r>
      <w:r>
        <w:rPr>
          <w:rFonts w:ascii="Noto Sans Mono CJK SC" w:hAnsi="Noto Sans Mono CJK SC" w:eastAsia="Noto Sans Mono CJK SC" w:cs="Noto Sans Mono CJK SC"/>
          <w:color w:val="1F4D78"/>
          <w:sz w:val="21"/>
        </w:rPr>
        <w:t>site_code</w:t>
      </w:r>
      <w:r>
        <w:rPr>
          <w:rFonts w:ascii="Calibri" w:hAnsi="Calibri" w:eastAsia="Microsoft YaHei" w:cs="Calibri"/>
        </w:rPr>
        <w:t>。</w:t>
      </w:r>
    </w:p>
    <w:p>
      <w:pPr>
        <w:spacing w:before="0" w:after="80" w:line="300" w:lineRule="auto"/>
        <w:numPr>
          <w:ilvl w:val="0"/>
          <w:numId w:val="10"/>
        </w:numPr>
      </w:pPr>
      <w:r>
        <w:rPr>
          <w:rFonts w:ascii="Calibri" w:hAnsi="Calibri" w:eastAsia="Microsoft YaHei" w:cs="Calibri"/>
        </w:rPr>
        <w:t>1–20 个规范化关键词；保留用户顺序，精确去重，空白项拒绝。</w:t>
      </w:r>
    </w:p>
    <w:p>
      <w:pPr>
        <w:spacing w:before="0" w:after="80" w:line="300" w:lineRule="auto"/>
        <w:numPr>
          <w:ilvl w:val="0"/>
          <w:numId w:val="10"/>
        </w:numPr>
      </w:pPr>
      <w:r>
        <w:rPr>
          <w:rFonts w:ascii="Calibri" w:hAnsi="Calibri" w:eastAsia="Microsoft YaHei" w:cs="Calibri"/>
        </w:rPr>
        <w:t>模式：快速或专业。快速模式使用 Site 默认策略；专业模式允许在已批准上限内调整页数、候选数、超时、附件和 JS 降级。</w:t>
      </w:r>
    </w:p>
    <w:p>
      <w:pPr>
        <w:spacing w:before="0" w:after="80" w:line="300" w:lineRule="auto"/>
        <w:numPr>
          <w:ilvl w:val="0"/>
          <w:numId w:val="10"/>
        </w:numPr>
      </w:pPr>
      <w:r>
        <w:rPr>
          <w:rFonts w:ascii="Calibri" w:hAnsi="Calibri" w:eastAsia="Microsoft YaHei" w:cs="Calibri"/>
        </w:rPr>
        <w:t>任务限制：搜索页数、候选 URL 上限、总时长、站点频率、是否允许 PDF/DOCX、是否允许 Playwright 降级。</w:t>
      </w:r>
    </w:p>
    <w:p>
      <w:pPr>
        <w:pStyle w:val="Heading3"/>
      </w:pPr>
      <w:r>
        <w:rPr>
          <w:rFonts w:ascii="Calibri" w:hAnsi="Calibri" w:eastAsia="Microsoft YaHei" w:cs="Calibri"/>
        </w:rPr>
        <w:t>流程</w:t>
      </w:r>
    </w:p>
    <w:p>
      <w:pPr>
        <w:spacing w:before="0" w:after="80" w:line="300" w:lineRule="auto"/>
        <w:numPr>
          <w:ilvl w:val="0"/>
          <w:numId w:val="11"/>
        </w:numPr>
      </w:pPr>
      <w:r>
        <w:rPr>
          <w:rFonts w:ascii="Noto Sans Mono CJK SC" w:hAnsi="Noto Sans Mono CJK SC" w:eastAsia="Noto Sans Mono CJK SC" w:cs="Noto Sans Mono CJK SC"/>
          <w:color w:val="1F4D78"/>
          <w:sz w:val="21"/>
        </w:rPr>
        <w:t>POST /api/v1/tasks</w:t>
      </w:r>
      <w:r>
        <w:rPr>
          <w:rFonts w:ascii="Calibri" w:hAnsi="Calibri" w:eastAsia="Microsoft YaHei" w:cs="Calibri"/>
        </w:rPr>
        <w:t xml:space="preserve"> 创建 DRAFT，不发布采集消息。</w:t>
      </w:r>
    </w:p>
    <w:p>
      <w:pPr>
        <w:spacing w:before="0" w:after="80" w:line="300" w:lineRule="auto"/>
        <w:numPr>
          <w:ilvl w:val="0"/>
          <w:numId w:val="11"/>
        </w:numPr>
      </w:pPr>
      <w:r>
        <w:rPr>
          <w:rFonts w:ascii="Noto Sans Mono CJK SC" w:hAnsi="Noto Sans Mono CJK SC" w:eastAsia="Noto Sans Mono CJK SC" w:cs="Noto Sans Mono CJK SC"/>
          <w:color w:val="1F4D78"/>
          <w:sz w:val="21"/>
        </w:rPr>
        <w:t>POST /tasks/{id}/scope-suggestion</w:t>
      </w:r>
      <w:r>
        <w:rPr>
          <w:rFonts w:ascii="Calibri" w:hAnsi="Calibri" w:eastAsia="Microsoft YaHei" w:cs="Calibri"/>
        </w:rPr>
        <w:t xml:space="preserve"> 在受控预算内验证 Site/SearchPlan，生成范围建议。</w:t>
      </w:r>
    </w:p>
    <w:p>
      <w:pPr>
        <w:spacing w:before="0" w:after="80" w:line="300" w:lineRule="auto"/>
        <w:numPr>
          <w:ilvl w:val="0"/>
          <w:numId w:val="11"/>
        </w:numPr>
      </w:pPr>
      <w:r>
        <w:rPr>
          <w:rFonts w:ascii="Calibri" w:hAnsi="Calibri" w:eastAsia="Microsoft YaHei" w:cs="Calibri"/>
        </w:rPr>
        <w:t>页面展示目标域、搜索形态、关键词、最大页数、预计候选量、附件/JS 状态和任何风险提示。</w:t>
      </w:r>
    </w:p>
    <w:p>
      <w:pPr>
        <w:spacing w:before="0" w:after="80" w:line="300" w:lineRule="auto"/>
        <w:numPr>
          <w:ilvl w:val="0"/>
          <w:numId w:val="11"/>
        </w:numPr>
      </w:pPr>
      <w:r>
        <w:rPr>
          <w:rFonts w:ascii="Calibri" w:hAnsi="Calibri" w:eastAsia="Microsoft YaHei" w:cs="Calibri"/>
        </w:rPr>
        <w:t>管理员确认后，</w:t>
      </w:r>
      <w:r>
        <w:rPr>
          <w:rFonts w:ascii="Noto Sans Mono CJK SC" w:hAnsi="Noto Sans Mono CJK SC" w:eastAsia="Noto Sans Mono CJK SC" w:cs="Noto Sans Mono CJK SC"/>
          <w:color w:val="1F4D78"/>
          <w:sz w:val="21"/>
        </w:rPr>
        <w:t>POST /tasks/{id}/confirm</w:t>
      </w:r>
      <w:r>
        <w:rPr>
          <w:rFonts w:ascii="Calibri" w:hAnsi="Calibri" w:eastAsia="Microsoft YaHei" w:cs="Calibri"/>
        </w:rPr>
        <w:t xml:space="preserve"> 将任务变为 QUEUED，并在同一事务写 Outbox。</w:t>
      </w:r>
    </w:p>
    <w:p>
      <w:pPr>
        <w:spacing w:before="0" w:after="80" w:line="300" w:lineRule="auto"/>
        <w:numPr>
          <w:ilvl w:val="0"/>
          <w:numId w:val="11"/>
        </w:numPr>
      </w:pPr>
      <w:r>
        <w:rPr>
          <w:rFonts w:ascii="Calibri" w:hAnsi="Calibri" w:eastAsia="Microsoft YaHei" w:cs="Calibri"/>
        </w:rPr>
        <w:t>范围建议过期、Site 配置版本变化或安全策略变化时必须重新生成，不能沿用旧确认。</w:t>
      </w:r>
    </w:p>
    <w:p>
      <w:pPr>
        <w:pStyle w:val="Heading3"/>
      </w:pPr>
      <w:r>
        <w:rPr>
          <w:rFonts w:ascii="Calibri" w:hAnsi="Calibri" w:eastAsia="Microsoft YaHei" w:cs="Calibri"/>
        </w:rPr>
        <w:t>验收</w:t>
      </w:r>
    </w:p>
    <w:p>
      <w:pPr>
        <w:spacing w:before="0" w:after="80" w:line="300" w:lineRule="auto"/>
        <w:numPr>
          <w:ilvl w:val="0"/>
          <w:numId w:val="10"/>
        </w:numPr>
      </w:pPr>
      <w:r>
        <w:rPr>
          <w:rFonts w:ascii="Calibri" w:hAnsi="Calibri" w:eastAsia="Microsoft YaHei" w:cs="Calibri"/>
        </w:rPr>
        <w:t>未确认的任务不得进入 Redis Streams。</w:t>
      </w:r>
    </w:p>
    <w:p>
      <w:pPr>
        <w:spacing w:before="0" w:after="80" w:line="300" w:lineRule="auto"/>
        <w:numPr>
          <w:ilvl w:val="0"/>
          <w:numId w:val="10"/>
        </w:numPr>
      </w:pPr>
      <w:r>
        <w:rPr>
          <w:rFonts w:ascii="Calibri" w:hAnsi="Calibri" w:eastAsia="Microsoft YaHei" w:cs="Calibri"/>
        </w:rPr>
        <w:t>每个任务只允许一个 Site；提交多个 site 标识必须校验失败。</w:t>
      </w:r>
    </w:p>
    <w:p>
      <w:pPr>
        <w:spacing w:before="0" w:after="80" w:line="300" w:lineRule="auto"/>
        <w:numPr>
          <w:ilvl w:val="0"/>
          <w:numId w:val="10"/>
        </w:numPr>
      </w:pPr>
      <w:r>
        <w:rPr>
          <w:rFonts w:ascii="Calibri" w:hAnsi="Calibri" w:eastAsia="Microsoft YaHei" w:cs="Calibri"/>
        </w:rPr>
        <w:t>超出 20 个关键词、100 个搜索页、10,000 个候选 URL 或策略上限时返回 422。</w:t>
      </w:r>
    </w:p>
    <w:p>
      <w:pPr>
        <w:spacing w:before="0" w:after="80" w:line="300" w:lineRule="auto"/>
        <w:numPr>
          <w:ilvl w:val="0"/>
          <w:numId w:val="10"/>
        </w:numPr>
      </w:pPr>
      <w:r>
        <w:rPr>
          <w:rFonts w:ascii="Calibri" w:hAnsi="Calibri" w:eastAsia="Microsoft YaHei" w:cs="Calibri"/>
        </w:rPr>
        <w:t xml:space="preserve">确认页面必须展示最终 </w:t>
      </w:r>
      <w:r>
        <w:rPr>
          <w:rFonts w:ascii="Noto Sans Mono CJK SC" w:hAnsi="Noto Sans Mono CJK SC" w:eastAsia="Noto Sans Mono CJK SC" w:cs="Noto Sans Mono CJK SC"/>
          <w:color w:val="1F4D78"/>
          <w:sz w:val="21"/>
        </w:rPr>
        <w:t>limit_snapshot</w:t>
      </w:r>
      <w:r>
        <w:rPr>
          <w:rFonts w:ascii="Calibri" w:hAnsi="Calibri" w:eastAsia="Microsoft YaHei" w:cs="Calibri"/>
        </w:rPr>
        <w:t xml:space="preserve"> 和 </w:t>
      </w:r>
      <w:r>
        <w:rPr>
          <w:rFonts w:ascii="Noto Sans Mono CJK SC" w:hAnsi="Noto Sans Mono CJK SC" w:eastAsia="Noto Sans Mono CJK SC" w:cs="Noto Sans Mono CJK SC"/>
          <w:color w:val="1F4D78"/>
          <w:sz w:val="21"/>
        </w:rPr>
        <w:t>policy_version</w:t>
      </w:r>
      <w:r>
        <w:rPr>
          <w:rFonts w:ascii="Calibri" w:hAnsi="Calibri" w:eastAsia="Microsoft YaHei" w:cs="Calibri"/>
        </w:rPr>
        <w:t>；执行中不得被普通配置热更新改变。</w:t>
      </w:r>
    </w:p>
    <w:p>
      <w:pPr>
        <w:spacing w:before="0" w:after="80" w:line="300" w:lineRule="auto"/>
        <w:numPr>
          <w:ilvl w:val="0"/>
          <w:numId w:val="10"/>
        </w:numPr>
      </w:pPr>
      <w:r>
        <w:rPr>
          <w:rFonts w:ascii="Calibri" w:hAnsi="Calibri" w:eastAsia="Microsoft YaHei" w:cs="Calibri"/>
        </w:rPr>
        <w:t>同一 Idempotency-Key 和相同请求体重复提交返回原任务；同一 key 配不同请求体返回 409。</w:t>
      </w:r>
    </w:p>
    <w:p>
      <w:pPr>
        <w:pStyle w:val="Heading2"/>
      </w:pPr>
      <w:r>
        <w:rPr>
          <w:rFonts w:ascii="Calibri" w:hAnsi="Calibri" w:eastAsia="Microsoft YaHei" w:cs="Calibri"/>
        </w:rPr>
        <w:t>7.5 任务列表、详情与进度工作区</w:t>
      </w:r>
    </w:p>
    <w:p>
      <w:r>
        <w:rPr>
          <w:rFonts w:ascii="Calibri" w:hAnsi="Calibri" w:eastAsia="Microsoft YaHei" w:cs="Calibri"/>
        </w:rPr>
        <w:t>任务列表支持状态、站点、创建时间、关键词摘要和结果数量筛选；默认按创建时间倒序。详情页分为概览、阶段、实时事件、错误、结果和运行参数六个区域。</w:t>
      </w:r>
    </w:p>
    <w:p>
      <w:r>
        <w:rPr>
          <w:rFonts w:ascii="Calibri" w:hAnsi="Calibri" w:eastAsia="Microsoft YaHei" w:cs="Calibri"/>
        </w:rPr>
        <w:t xml:space="preserve">SSE 是主实时通道，使用 </w:t>
      </w:r>
      <w:r>
        <w:rPr>
          <w:rFonts w:ascii="Noto Sans Mono CJK SC" w:hAnsi="Noto Sans Mono CJK SC" w:eastAsia="Noto Sans Mono CJK SC" w:cs="Noto Sans Mono CJK SC"/>
          <w:color w:val="1F4D78"/>
          <w:sz w:val="21"/>
        </w:rPr>
        <w:t>Last-Event-ID</w:t>
      </w:r>
      <w:r>
        <w:rPr>
          <w:rFonts w:ascii="Calibri" w:hAnsi="Calibri" w:eastAsia="Microsoft YaHei" w:cs="Calibri"/>
        </w:rPr>
        <w:t xml:space="preserve"> 恢复；15 秒服务端 heartbeat，客户端 45 秒无事件时重连。SSE 不可用时每 5 秒 polling，并携带 </w:t>
      </w:r>
      <w:r>
        <w:rPr>
          <w:rFonts w:ascii="Noto Sans Mono CJK SC" w:hAnsi="Noto Sans Mono CJK SC" w:eastAsia="Noto Sans Mono CJK SC" w:cs="Noto Sans Mono CJK SC"/>
          <w:color w:val="1F4D78"/>
          <w:sz w:val="21"/>
        </w:rPr>
        <w:t>since_event_id</w:t>
      </w:r>
      <w:r>
        <w:rPr>
          <w:rFonts w:ascii="Calibri" w:hAnsi="Calibri" w:eastAsia="Microsoft YaHei" w:cs="Calibri"/>
        </w:rPr>
        <w:t>，避免重复事件。</w:t>
      </w:r>
    </w:p>
    <w:p>
      <w:r>
        <w:rPr>
          <w:rFonts w:ascii="Calibri" w:hAnsi="Calibri" w:eastAsia="Microsoft YaHei" w:cs="Calibri"/>
        </w:rPr>
        <w:t xml:space="preserve">取消操作在 QUEUED/RUNNING/RETRY_WAIT/RECOVERING 可用；进入 CANCELLING 后按钮禁用。终态任务提供“以此任务重试”，创建新任务并保留 </w:t>
      </w:r>
      <w:r>
        <w:rPr>
          <w:rFonts w:ascii="Noto Sans Mono CJK SC" w:hAnsi="Noto Sans Mono CJK SC" w:eastAsia="Noto Sans Mono CJK SC" w:cs="Noto Sans Mono CJK SC"/>
          <w:color w:val="1F4D78"/>
          <w:sz w:val="21"/>
        </w:rPr>
        <w:t>retry_of_task_id</w:t>
      </w:r>
      <w:r>
        <w:rPr>
          <w:rFonts w:ascii="Calibri" w:hAnsi="Calibri" w:eastAsia="Microsoft YaHei" w:cs="Calibri"/>
        </w:rPr>
        <w:t>；原任务永不回到非终态。</w:t>
      </w:r>
    </w:p>
    <w:p>
      <w:pPr>
        <w:pStyle w:val="Heading2"/>
      </w:pPr>
      <w:r>
        <w:rPr>
          <w:rFonts w:ascii="Calibri" w:hAnsi="Calibri" w:eastAsia="Microsoft YaHei" w:cs="Calibri"/>
        </w:rPr>
        <w:t>7.6 结果列表与详情工作区</w:t>
      </w:r>
    </w:p>
    <w:p>
      <w:r>
        <w:rPr>
          <w:rFonts w:ascii="Calibri" w:hAnsi="Calibri" w:eastAsia="Microsoft YaHei" w:cs="Calibri"/>
        </w:rPr>
        <w:t>结果列表支持任务、Site、发布日期、抓取日期、结果状态、审核状态、原始/扩展关键词、分数和提取方法筛选。列表必须服务端分页，不一次加载全文。</w:t>
      </w:r>
    </w:p>
    <w:p>
      <w:r>
        <w:rPr>
          <w:rFonts w:ascii="Calibri" w:hAnsi="Calibri" w:eastAsia="Microsoft YaHei" w:cs="Calibri"/>
        </w:rPr>
        <w:t>详情页必须显示：稳定 Article 身份、当前 ArticleVersion、标题、来源、规范化 URL、发布日期、抓取时间、正文、摘要、相关性分数、质量分数、匹配证据、原始查询、扩展词、提取方法、内容 hash、原始证据引用、任务来源和审核历史。</w:t>
      </w:r>
    </w:p>
    <w:p>
      <w:r>
        <w:rPr>
          <w:rFonts w:ascii="Calibri" w:hAnsi="Calibri" w:eastAsia="Microsoft YaHei" w:cs="Calibri"/>
        </w:rPr>
        <w:t xml:space="preserve">原始证据只能通过授权 API 流式读取，响应使用安全 </w:t>
      </w:r>
      <w:r>
        <w:rPr>
          <w:rFonts w:ascii="Noto Sans Mono CJK SC" w:hAnsi="Noto Sans Mono CJK SC" w:eastAsia="Noto Sans Mono CJK SC" w:cs="Noto Sans Mono CJK SC"/>
          <w:color w:val="1F4D78"/>
          <w:sz w:val="21"/>
        </w:rPr>
        <w:t>Content-Disposition</w:t>
      </w:r>
      <w:r>
        <w:rPr>
          <w:rFonts w:ascii="Calibri" w:hAnsi="Calibri" w:eastAsia="Microsoft YaHei" w:cs="Calibri"/>
        </w:rPr>
        <w:t>、正确 MIME 和内容嗅探禁用；不得把证据卷挂到 Nginx 静态目录。</w:t>
      </w:r>
    </w:p>
    <w:p>
      <w:pPr>
        <w:pStyle w:val="Heading2"/>
      </w:pPr>
      <w:r>
        <w:rPr>
          <w:rFonts w:ascii="Calibri" w:hAnsi="Calibri" w:eastAsia="Microsoft YaHei" w:cs="Calibri"/>
        </w:rPr>
        <w:t>7.7 审核工作区</w:t>
      </w:r>
    </w:p>
    <w:p>
      <w:r>
        <w:rPr>
          <w:rFonts w:ascii="Calibri" w:hAnsi="Calibri" w:eastAsia="Microsoft YaHei" w:cs="Calibri"/>
        </w:rPr>
        <w:t xml:space="preserve">审核决定为 </w:t>
      </w:r>
      <w:r>
        <w:rPr>
          <w:rFonts w:ascii="Noto Sans Mono CJK SC" w:hAnsi="Noto Sans Mono CJK SC" w:eastAsia="Noto Sans Mono CJK SC" w:cs="Noto Sans Mono CJK SC"/>
          <w:color w:val="1F4D78"/>
          <w:sz w:val="21"/>
        </w:rPr>
        <w:t>APPROVED</w:t>
      </w:r>
      <w:r>
        <w:rPr>
          <w:rFonts w:ascii="Calibri" w:hAnsi="Calibri" w:eastAsia="Microsoft YaHei" w:cs="Calibri"/>
        </w:rPr>
        <w:t>、</w:t>
      </w:r>
      <w:r>
        <w:rPr>
          <w:rFonts w:ascii="Noto Sans Mono CJK SC" w:hAnsi="Noto Sans Mono CJK SC" w:eastAsia="Noto Sans Mono CJK SC" w:cs="Noto Sans Mono CJK SC"/>
          <w:color w:val="1F4D78"/>
          <w:sz w:val="21"/>
        </w:rPr>
        <w:t>REJECTED</w:t>
      </w:r>
      <w:r>
        <w:rPr>
          <w:rFonts w:ascii="Calibri" w:hAnsi="Calibri" w:eastAsia="Microsoft YaHei" w:cs="Calibri"/>
        </w:rPr>
        <w:t>、</w:t>
      </w:r>
      <w:r>
        <w:rPr>
          <w:rFonts w:ascii="Noto Sans Mono CJK SC" w:hAnsi="Noto Sans Mono CJK SC" w:eastAsia="Noto Sans Mono CJK SC" w:cs="Noto Sans Mono CJK SC"/>
          <w:color w:val="1F4D78"/>
          <w:sz w:val="21"/>
        </w:rPr>
        <w:t>NEEDS_REVIEW</w:t>
      </w:r>
      <w:r>
        <w:rPr>
          <w:rFonts w:ascii="Calibri" w:hAnsi="Calibri" w:eastAsia="Microsoft YaHei" w:cs="Calibri"/>
        </w:rPr>
        <w:t>。每次提交都追加 ReviewDecision；新决定可以成为“当前有效决定”，但不能修改或删除旧记录。</w:t>
      </w:r>
    </w:p>
    <w:p>
      <w:r>
        <w:rPr>
          <w:rFonts w:ascii="Calibri" w:hAnsi="Calibri" w:eastAsia="Microsoft YaHei" w:cs="Calibri"/>
        </w:rPr>
        <w:t xml:space="preserve">审核提交时必须冻结：task/article/version 标识、title、canonical URL 的安全形式、content_hash、关键评分证据、提取方法、原始 artifact checksum、操作人、决定、评论和时间。若所需证据不存在，审核失败并返回 </w:t>
      </w:r>
      <w:r>
        <w:rPr>
          <w:rFonts w:ascii="Noto Sans Mono CJK SC" w:hAnsi="Noto Sans Mono CJK SC" w:eastAsia="Noto Sans Mono CJK SC" w:cs="Noto Sans Mono CJK SC"/>
          <w:color w:val="1F4D78"/>
          <w:sz w:val="21"/>
        </w:rPr>
        <w:t>evidence_missing</w:t>
      </w:r>
      <w:r>
        <w:rPr>
          <w:rFonts w:ascii="Calibri" w:hAnsi="Calibri" w:eastAsia="Microsoft YaHei" w:cs="Calibri"/>
        </w:rPr>
        <w:t>。</w:t>
      </w:r>
    </w:p>
    <w:p>
      <w:r>
        <w:rPr>
          <w:rFonts w:ascii="Calibri" w:hAnsi="Calibri" w:eastAsia="Microsoft YaHei" w:cs="Calibri"/>
        </w:rPr>
        <w:t>审核证据快照进入无自动过期的长期保留区；快照不依赖 TaskArticle 或 ArticleVersion 的强外键，因此 180 天清理不会制造孤立引用或阻止清理。</w:t>
      </w:r>
    </w:p>
    <w:p>
      <w:pPr>
        <w:pStyle w:val="Heading2"/>
      </w:pPr>
      <w:r>
        <w:rPr>
          <w:rFonts w:ascii="Calibri" w:hAnsi="Calibri" w:eastAsia="Microsoft YaHei" w:cs="Calibri"/>
        </w:rPr>
        <w:t>7.8 异步导出工作区</w:t>
      </w:r>
    </w:p>
    <w:p>
      <w:pPr>
        <w:spacing w:before="0" w:after="80" w:line="300" w:lineRule="auto"/>
        <w:numPr>
          <w:ilvl w:val="0"/>
          <w:numId w:val="10"/>
        </w:numPr>
      </w:pPr>
      <w:r>
        <w:rPr>
          <w:rFonts w:ascii="Calibri" w:hAnsi="Calibri" w:eastAsia="Microsoft YaHei" w:cs="Calibri"/>
        </w:rPr>
        <w:t>支持 CSV、XLSX、JSON；编码统一 UTF-8，CSV 提供 UTF-8 BOM 兼容选项。</w:t>
      </w:r>
    </w:p>
    <w:p>
      <w:pPr>
        <w:spacing w:before="0" w:after="80" w:line="300" w:lineRule="auto"/>
        <w:numPr>
          <w:ilvl w:val="0"/>
          <w:numId w:val="10"/>
        </w:numPr>
      </w:pPr>
      <w:r>
        <w:rPr>
          <w:rFonts w:ascii="Calibri" w:hAnsi="Calibri" w:eastAsia="Microsoft YaHei" w:cs="Calibri"/>
        </w:rPr>
        <w:t>小于等于 10,000 行仍通过 ExportJob 统一处理，可快速完成；大于 10,000 行必须后台执行。</w:t>
      </w:r>
    </w:p>
    <w:p>
      <w:pPr>
        <w:spacing w:before="0" w:after="80" w:line="300" w:lineRule="auto"/>
        <w:numPr>
          <w:ilvl w:val="0"/>
          <w:numId w:val="10"/>
        </w:numPr>
      </w:pPr>
      <w:r>
        <w:rPr>
          <w:rFonts w:ascii="Calibri" w:hAnsi="Calibri" w:eastAsia="Microsoft YaHei" w:cs="Calibri"/>
        </w:rPr>
        <w:t>单文件最多 100,000 行；超过时按稳定排序拆分为多个文件，并生成 manifest，记录分卷、总行数、字段版本和 SHA-256。</w:t>
      </w:r>
    </w:p>
    <w:p>
      <w:pPr>
        <w:spacing w:before="0" w:after="80" w:line="300" w:lineRule="auto"/>
        <w:numPr>
          <w:ilvl w:val="0"/>
          <w:numId w:val="10"/>
        </w:numPr>
      </w:pPr>
      <w:r>
        <w:rPr>
          <w:rFonts w:ascii="Calibri" w:hAnsi="Calibri" w:eastAsia="Microsoft YaHei" w:cs="Calibri"/>
        </w:rPr>
        <w:t>导出快照固定筛选条件、排序、字段集合和创建时间；运行中数据变化不得改变同一个 Job 的语义。</w:t>
      </w:r>
    </w:p>
    <w:p>
      <w:pPr>
        <w:spacing w:before="0" w:after="80" w:line="300" w:lineRule="auto"/>
        <w:numPr>
          <w:ilvl w:val="0"/>
          <w:numId w:val="10"/>
        </w:numPr>
      </w:pPr>
      <w:r>
        <w:rPr>
          <w:rFonts w:ascii="Calibri" w:hAnsi="Calibri" w:eastAsia="Microsoft YaHei" w:cs="Calibri"/>
        </w:rPr>
        <w:t>导出文件保存 7 天，过期后状态变为 EXPIRED；重新导出创建新 Job。</w:t>
      </w:r>
    </w:p>
    <w:p>
      <w:pPr>
        <w:spacing w:before="0" w:after="80" w:line="300" w:lineRule="auto"/>
        <w:numPr>
          <w:ilvl w:val="0"/>
          <w:numId w:val="10"/>
        </w:numPr>
      </w:pPr>
      <w:r>
        <w:rPr>
          <w:rFonts w:ascii="Calibri" w:hAnsi="Calibri" w:eastAsia="Microsoft YaHei" w:cs="Calibri"/>
        </w:rPr>
        <w:t xml:space="preserve">CSV/XLSX 必须防公式注入：以 </w:t>
      </w:r>
      <w:r>
        <w:rPr>
          <w:rFonts w:ascii="Noto Sans Mono CJK SC" w:hAnsi="Noto Sans Mono CJK SC" w:eastAsia="Noto Sans Mono CJK SC" w:cs="Noto Sans Mono CJK SC"/>
          <w:color w:val="1F4D78"/>
          <w:sz w:val="21"/>
        </w:rPr>
        <w:t>= + - @</w:t>
      </w:r>
      <w:r>
        <w:rPr>
          <w:rFonts w:ascii="Calibri" w:hAnsi="Calibri" w:eastAsia="Microsoft YaHei" w:cs="Calibri"/>
        </w:rPr>
        <w:t xml:space="preserve"> 开头的非数值用户内容使用安全前缀或明确转义。</w:t>
      </w:r>
    </w:p>
    <w:p>
      <w:pPr>
        <w:spacing w:before="0" w:after="80" w:line="300" w:lineRule="auto"/>
        <w:numPr>
          <w:ilvl w:val="0"/>
          <w:numId w:val="10"/>
        </w:numPr>
      </w:pPr>
      <w:r>
        <w:rPr>
          <w:rFonts w:ascii="Calibri" w:hAnsi="Calibri" w:eastAsia="Microsoft YaHei" w:cs="Calibri"/>
        </w:rPr>
        <w:t xml:space="preserve">下载要求 Session 或拥有 </w:t>
      </w:r>
      <w:r>
        <w:rPr>
          <w:rFonts w:ascii="Noto Sans Mono CJK SC" w:hAnsi="Noto Sans Mono CJK SC" w:eastAsia="Noto Sans Mono CJK SC" w:cs="Noto Sans Mono CJK SC"/>
          <w:color w:val="1F4D78"/>
          <w:sz w:val="21"/>
        </w:rPr>
        <w:t>exports:read</w:t>
      </w:r>
      <w:r>
        <w:rPr>
          <w:rFonts w:ascii="Calibri" w:hAnsi="Calibri" w:eastAsia="Microsoft YaHei" w:cs="Calibri"/>
        </w:rPr>
        <w:t xml:space="preserve"> scope 的 Token，并记录审计。</w:t>
      </w:r>
    </w:p>
    <w:p>
      <w:pPr>
        <w:pStyle w:val="Heading2"/>
      </w:pPr>
      <w:r>
        <w:rPr>
          <w:rFonts w:ascii="Calibri" w:hAnsi="Calibri" w:eastAsia="Microsoft YaHei" w:cs="Calibri"/>
        </w:rPr>
        <w:t>7.9 Site 与 Plugin 配置工作区</w:t>
      </w:r>
    </w:p>
    <w:p>
      <w:r>
        <w:rPr>
          <w:rFonts w:ascii="Calibri" w:hAnsi="Calibri" w:eastAsia="Microsoft YaHei" w:cs="Calibri"/>
        </w:rPr>
        <w:t>Site 页面管理站点名称、基础 URL、允许域、搜索能力、默认 SearchPlan、插件版本、安全 policy 引用、robots 结果、速率和启用状态。Site 删除为禁用，不物理删除被任务或证据引用的历史。</w:t>
      </w:r>
    </w:p>
    <w:p>
      <w:r>
        <w:rPr>
          <w:rFonts w:ascii="Calibri" w:hAnsi="Calibri" w:eastAsia="Microsoft YaHei" w:cs="Calibri"/>
        </w:rPr>
        <w:t xml:space="preserve">Plugin 页面管理 </w:t>
      </w:r>
      <w:r>
        <w:rPr>
          <w:rFonts w:ascii="Noto Sans Mono CJK SC" w:hAnsi="Noto Sans Mono CJK SC" w:eastAsia="Noto Sans Mono CJK SC" w:cs="Noto Sans Mono CJK SC"/>
          <w:color w:val="1F4D78"/>
          <w:sz w:val="21"/>
        </w:rPr>
        <w:t>plugin_key + version</w:t>
      </w:r>
      <w:r>
        <w:rPr>
          <w:rFonts w:ascii="Calibri" w:hAnsi="Calibri" w:eastAsia="Microsoft YaHei" w:cs="Calibri"/>
        </w:rPr>
        <w:t>、类型、启用状态、兼容的 plan schema、签名和最近审计时间。生产插件必须在注册表中显式登记，不允许动态导入任意文件路径或从网络下载代码。</w:t>
      </w:r>
    </w:p>
    <w:p>
      <w:r>
        <w:rPr>
          <w:rFonts w:ascii="Calibri" w:hAnsi="Calibri" w:eastAsia="Microsoft YaHei" w:cs="Calibri"/>
        </w:rPr>
        <w:t xml:space="preserve">Site/Plugin 配置变更使用乐观锁 </w:t>
      </w:r>
      <w:r>
        <w:rPr>
          <w:rFonts w:ascii="Noto Sans Mono CJK SC" w:hAnsi="Noto Sans Mono CJK SC" w:eastAsia="Noto Sans Mono CJK SC" w:cs="Noto Sans Mono CJK SC"/>
          <w:color w:val="1F4D78"/>
          <w:sz w:val="21"/>
        </w:rPr>
        <w:t>version</w:t>
      </w:r>
      <w:r>
        <w:rPr>
          <w:rFonts w:ascii="Calibri" w:hAnsi="Calibri" w:eastAsia="Microsoft YaHei" w:cs="Calibri"/>
        </w:rPr>
        <w:t>；冲突返回 409。任何变更进入 AuditLog，并使依赖旧版本的未确认范围建议失效。</w:t>
      </w:r>
    </w:p>
    <w:p>
      <w:pPr>
        <w:pStyle w:val="Heading2"/>
      </w:pPr>
      <w:r>
        <w:rPr>
          <w:rFonts w:ascii="Calibri" w:hAnsi="Calibri" w:eastAsia="Microsoft YaHei" w:cs="Calibri"/>
        </w:rPr>
        <w:t>7.10 系统、日志与安全状态工作区</w:t>
      </w:r>
    </w:p>
    <w:p>
      <w:pPr>
        <w:spacing w:before="0" w:after="80" w:line="300" w:lineRule="auto"/>
        <w:numPr>
          <w:ilvl w:val="0"/>
          <w:numId w:val="10"/>
        </w:numPr>
      </w:pPr>
      <w:r>
        <w:rPr>
          <w:rFonts w:ascii="Calibri" w:hAnsi="Calibri" w:eastAsia="Microsoft YaHei" w:cs="Calibri"/>
        </w:rPr>
        <w:t>系统页显示脱敏健康状态、版本、迁移版本、Worker、队列、存储、备份和最近清理结果。</w:t>
      </w:r>
    </w:p>
    <w:p>
      <w:pPr>
        <w:spacing w:before="0" w:after="80" w:line="300" w:lineRule="auto"/>
        <w:numPr>
          <w:ilvl w:val="0"/>
          <w:numId w:val="10"/>
        </w:numPr>
      </w:pPr>
      <w:r>
        <w:rPr>
          <w:rFonts w:ascii="Calibri" w:hAnsi="Calibri" w:eastAsia="Microsoft YaHei" w:cs="Calibri"/>
        </w:rPr>
        <w:t>日志页只检索结构化日志元数据，默认隐藏 URL query、正文、Cookie、Authorization、DSN 和内部 IP。</w:t>
      </w:r>
    </w:p>
    <w:p>
      <w:pPr>
        <w:spacing w:before="0" w:after="80" w:line="300" w:lineRule="auto"/>
        <w:numPr>
          <w:ilvl w:val="0"/>
          <w:numId w:val="10"/>
        </w:numPr>
      </w:pPr>
      <w:r>
        <w:rPr>
          <w:rFonts w:ascii="Calibri" w:hAnsi="Calibri" w:eastAsia="Microsoft YaHei" w:cs="Calibri"/>
        </w:rPr>
        <w:t>安全页只读显示 Manifest/S1/Seal 身份、production loader 校验状态、策略版本、最近安全拒绝计数和发布门禁。</w:t>
      </w:r>
    </w:p>
    <w:p>
      <w:pPr>
        <w:spacing w:before="0" w:after="80" w:line="300" w:lineRule="auto"/>
        <w:numPr>
          <w:ilvl w:val="0"/>
          <w:numId w:val="10"/>
        </w:numPr>
      </w:pPr>
      <w:r>
        <w:rPr>
          <w:rFonts w:ascii="Calibri" w:hAnsi="Calibri" w:eastAsia="Microsoft YaHei" w:cs="Calibri"/>
        </w:rPr>
        <w:t>管理员不能在 Web 中修改 sealed OSEC 数据，也不能通过 Site/Task 覆盖安全字段。</w:t>
      </w:r>
    </w:p>
    <w:p>
      <w:pPr>
        <w:spacing w:before="0" w:after="80" w:line="300" w:lineRule="auto"/>
        <w:numPr>
          <w:ilvl w:val="0"/>
          <w:numId w:val="10"/>
        </w:numPr>
      </w:pPr>
      <w:r>
        <w:rPr>
          <w:rFonts w:ascii="Calibri" w:hAnsi="Calibri" w:eastAsia="Microsoft YaHei" w:cs="Calibri"/>
        </w:rPr>
        <w:t>dead-letter 重放属于高级危险操作：必须选择具体记录、显示原错误和目标 Stream、二次确认、限制次数并审计。</w:t>
      </w:r>
    </w:p>
    <w:p>
      <w:pPr>
        <w:pStyle w:val="Heading1"/>
      </w:pPr>
      <w:r>
        <w:rPr>
          <w:rFonts w:ascii="Calibri" w:hAnsi="Calibri" w:eastAsia="Microsoft YaHei" w:cs="Calibri"/>
        </w:rPr>
        <w:t>8. 站点接入、自动发现与 SearchPlan</w:t>
      </w:r>
    </w:p>
    <w:p>
      <w:pPr>
        <w:pStyle w:val="Heading2"/>
      </w:pPr>
      <w:r>
        <w:rPr>
          <w:rFonts w:ascii="Calibri" w:hAnsi="Calibri" w:eastAsia="Microsoft YaHei" w:cs="Calibri"/>
        </w:rPr>
        <w:t>8.1 Site 生命周期</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状态</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含义</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可执行任务</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DRAFT</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基本信息已保存，尚未分析</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ANALYZING</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正在受控分析搜索能力</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NEEDS_CONFIRMATION</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有候选但证据不足或存在多个同等候选</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否，管理员确认后可继续</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READY</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至少一个 SearchPlan 通过完整校验</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BLOCKED</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登录、验证码、安全拒绝、无公开搜索或不支持形态</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DISABLED</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管理员主动停用</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MIGRATION_PENDING</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schema/policy 升级后需重新分析</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bl>
    <w:p>
      <w:pPr>
        <w:pStyle w:val="Heading2"/>
      </w:pPr>
      <w:r>
        <w:rPr>
          <w:rFonts w:ascii="Calibri" w:hAnsi="Calibri" w:eastAsia="Microsoft YaHei" w:cs="Calibri"/>
        </w:rPr>
        <w:t>8.2 受控分析流程</w:t>
      </w:r>
    </w:p>
    <w:p>
      <w:pPr>
        <w:spacing w:before="0" w:after="80" w:line="300" w:lineRule="auto"/>
        <w:numPr>
          <w:ilvl w:val="0"/>
          <w:numId w:val="11"/>
        </w:numPr>
      </w:pPr>
      <w:r>
        <w:rPr>
          <w:rFonts w:ascii="Calibri" w:hAnsi="Calibri" w:eastAsia="Microsoft YaHei" w:cs="Calibri"/>
        </w:rPr>
        <w:t>规范化用户输入 URL，拒绝空白、userinfo、非法端口、非 HTTP/HTTPS、IP literal 和不安全目标。</w:t>
      </w:r>
    </w:p>
    <w:p>
      <w:pPr>
        <w:spacing w:before="0" w:after="80" w:line="300" w:lineRule="auto"/>
        <w:numPr>
          <w:ilvl w:val="0"/>
          <w:numId w:val="11"/>
        </w:numPr>
      </w:pPr>
      <w:r>
        <w:rPr>
          <w:rFonts w:ascii="Calibri" w:hAnsi="Calibri" w:eastAsia="Microsoft YaHei" w:cs="Calibri"/>
        </w:rPr>
        <w:t>使用 production 安全 transport 获取入口页，每跳重定向重新验证。</w:t>
      </w:r>
    </w:p>
    <w:p>
      <w:pPr>
        <w:spacing w:before="0" w:after="80" w:line="300" w:lineRule="auto"/>
        <w:numPr>
          <w:ilvl w:val="0"/>
          <w:numId w:val="11"/>
        </w:numPr>
      </w:pPr>
      <w:r>
        <w:rPr>
          <w:rFonts w:ascii="Calibri" w:hAnsi="Calibri" w:eastAsia="Microsoft YaHei" w:cs="Calibri"/>
        </w:rPr>
        <w:t>从真实静态证据发现 form、搜索链接、TRS/JPAAS 特征或公开 JSON API 请求形状。</w:t>
      </w:r>
    </w:p>
    <w:p>
      <w:pPr>
        <w:spacing w:before="0" w:after="80" w:line="300" w:lineRule="auto"/>
        <w:numPr>
          <w:ilvl w:val="0"/>
          <w:numId w:val="11"/>
        </w:numPr>
      </w:pPr>
      <w:r>
        <w:rPr>
          <w:rFonts w:ascii="Calibri" w:hAnsi="Calibri" w:eastAsia="Microsoft YaHei" w:cs="Calibri"/>
        </w:rPr>
        <w:t>对最多 3 个候选、每候选最多 2 个关键词执行串行探测，总请求不超过 6；不自动重试。</w:t>
      </w:r>
    </w:p>
    <w:p>
      <w:pPr>
        <w:spacing w:before="0" w:after="80" w:line="300" w:lineRule="auto"/>
        <w:numPr>
          <w:ilvl w:val="0"/>
          <w:numId w:val="11"/>
        </w:numPr>
      </w:pPr>
      <w:r>
        <w:rPr>
          <w:rFonts w:ascii="Calibri" w:hAnsi="Calibri" w:eastAsia="Microsoft YaHei" w:cs="Calibri"/>
        </w:rPr>
        <w:t>HTML 证据必须至少有两个结构一致的结果项；JSON 证据必须有一个明确数组及一致 title/url 指针。</w:t>
      </w:r>
    </w:p>
    <w:p>
      <w:pPr>
        <w:spacing w:before="0" w:after="80" w:line="300" w:lineRule="auto"/>
        <w:numPr>
          <w:ilvl w:val="0"/>
          <w:numId w:val="11"/>
        </w:numPr>
      </w:pPr>
      <w:r>
        <w:rPr>
          <w:rFonts w:ascii="Calibri" w:hAnsi="Calibri" w:eastAsia="Microsoft YaHei" w:cs="Calibri"/>
        </w:rPr>
        <w:t>生成 request_shape、pagination、selectors、scope 和 evidence，并在同一响应重新验证。</w:t>
      </w:r>
    </w:p>
    <w:p>
      <w:pPr>
        <w:spacing w:before="0" w:after="80" w:line="300" w:lineRule="auto"/>
        <w:numPr>
          <w:ilvl w:val="0"/>
          <w:numId w:val="11"/>
        </w:numPr>
      </w:pPr>
      <w:r>
        <w:rPr>
          <w:rFonts w:ascii="Calibri" w:hAnsi="Calibri" w:eastAsia="Microsoft YaHei" w:cs="Calibri"/>
        </w:rPr>
        <w:t xml:space="preserve">构建 </w:t>
      </w:r>
      <w:r>
        <w:rPr>
          <w:rFonts w:ascii="Noto Sans Mono CJK SC" w:hAnsi="Noto Sans Mono CJK SC" w:eastAsia="Noto Sans Mono CJK SC" w:cs="Noto Sans Mono CJK SC"/>
          <w:color w:val="1F4D78"/>
          <w:sz w:val="21"/>
        </w:rPr>
        <w:t>plan_schema_version=2</w:t>
      </w:r>
      <w:r>
        <w:rPr>
          <w:rFonts w:ascii="Calibri" w:hAnsi="Calibri" w:eastAsia="Microsoft YaHei" w:cs="Calibri"/>
        </w:rPr>
        <w:t xml:space="preserve"> 的 SearchPlan，计算确定性 </w:t>
      </w:r>
      <w:r>
        <w:rPr>
          <w:rFonts w:ascii="Noto Sans Mono CJK SC" w:hAnsi="Noto Sans Mono CJK SC" w:eastAsia="Noto Sans Mono CJK SC" w:cs="Noto Sans Mono CJK SC"/>
          <w:color w:val="1F4D78"/>
          <w:sz w:val="21"/>
        </w:rPr>
        <w:t>plan_id</w:t>
      </w:r>
      <w:r>
        <w:rPr>
          <w:rFonts w:ascii="Calibri" w:hAnsi="Calibri" w:eastAsia="Microsoft YaHei" w:cs="Calibri"/>
        </w:rPr>
        <w:t>。</w:t>
      </w:r>
    </w:p>
    <w:p>
      <w:pPr>
        <w:spacing w:before="0" w:after="80" w:line="300" w:lineRule="auto"/>
        <w:numPr>
          <w:ilvl w:val="0"/>
          <w:numId w:val="11"/>
        </w:numPr>
      </w:pPr>
      <w:r>
        <w:rPr>
          <w:rFonts w:ascii="Calibri" w:hAnsi="Calibri" w:eastAsia="Microsoft YaHei" w:cs="Calibri"/>
        </w:rPr>
        <w:t>只有 READY/ACTIVE 且所有验证通过的计划才能缓存和执行。</w:t>
      </w:r>
    </w:p>
    <w:p>
      <w:pPr>
        <w:pStyle w:val="Heading2"/>
      </w:pPr>
      <w:r>
        <w:rPr>
          <w:rFonts w:ascii="Calibri" w:hAnsi="Calibri" w:eastAsia="Microsoft YaHei" w:cs="Calibri"/>
        </w:rPr>
        <w:t>8.3 支持的搜索形态</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Adapter</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请求形态</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响应</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V1.0 要求</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HTML</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 + query</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HTML</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自动发现、selector evidence、多页</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HTML</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POST form-urlencoded</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HTML</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自动发现、安全固定参数、多页</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TRS</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POST form-urlencoded</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JSON</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识别真实请求形状并生成可执行计划</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JPAAS</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 + query</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JSON</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识别 endpoint、参数和嵌套结果</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Generic JSON</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 + query</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JSON</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RFC 6901 指针、结构化分页</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Generic JSON</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 + JSON object</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JSON</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明确 keyword path、固定 body 和分页路径</w:t>
            </w:r>
          </w:p>
        </w:tc>
      </w:tr>
    </w:tbl>
    <w:p>
      <w:r>
        <w:rPr>
          <w:rFonts w:ascii="Calibri" w:hAnsi="Calibri" w:eastAsia="Microsoft YaHei" w:cs="Calibri"/>
        </w:rPr>
        <w:t>现有源码中 HTML GET/POST 的自动生产能力强于其他四类；V1.0 发布前必须补齐 TRS、JPAAS、Generic JSON GET/POST 的真实 Analyzer 生产路径，不能只证明手工构造 SearchPlan 能执行。</w:t>
      </w:r>
    </w:p>
    <w:p>
      <w:pPr>
        <w:pStyle w:val="Heading2"/>
      </w:pPr>
      <w:r>
        <w:rPr>
          <w:rFonts w:ascii="Calibri" w:hAnsi="Calibri" w:eastAsia="Microsoft YaHei" w:cs="Calibri"/>
        </w:rPr>
        <w:t>8.4 SearchPlan 单一真相</w:t>
      </w:r>
    </w:p>
    <w:p>
      <w:pPr>
        <w:spacing w:before="0" w:after="80" w:line="300" w:lineRule="auto"/>
        <w:numPr>
          <w:ilvl w:val="0"/>
          <w:numId w:val="10"/>
        </w:numPr>
      </w:pPr>
      <w:r>
        <w:rPr>
          <w:rFonts w:ascii="Noto Sans Mono CJK SC" w:hAnsi="Noto Sans Mono CJK SC" w:eastAsia="Noto Sans Mono CJK SC" w:cs="Noto Sans Mono CJK SC"/>
          <w:color w:val="1F4D78"/>
          <w:sz w:val="21"/>
        </w:rPr>
        <w:t>request_shape</w:t>
      </w:r>
      <w:r>
        <w:rPr>
          <w:rFonts w:ascii="Calibri" w:hAnsi="Calibri" w:eastAsia="Microsoft YaHei" w:cs="Calibri"/>
        </w:rPr>
        <w:t xml:space="preserve"> 是固定请求参数和关键词位置的唯一来源。</w:t>
      </w:r>
    </w:p>
    <w:p>
      <w:pPr>
        <w:spacing w:before="0" w:after="80" w:line="300" w:lineRule="auto"/>
        <w:numPr>
          <w:ilvl w:val="0"/>
          <w:numId w:val="10"/>
        </w:numPr>
      </w:pPr>
      <w:r>
        <w:rPr>
          <w:rFonts w:ascii="Noto Sans Mono CJK SC" w:hAnsi="Noto Sans Mono CJK SC" w:eastAsia="Noto Sans Mono CJK SC" w:cs="Noto Sans Mono CJK SC"/>
          <w:color w:val="1F4D78"/>
          <w:sz w:val="21"/>
        </w:rPr>
        <w:t>pagination</w:t>
      </w:r>
      <w:r>
        <w:rPr>
          <w:rFonts w:ascii="Calibri" w:hAnsi="Calibri" w:eastAsia="Microsoft YaHei" w:cs="Calibri"/>
        </w:rPr>
        <w:t xml:space="preserve"> 是动态页码、offset 和 page size 的唯一来源。</w:t>
      </w:r>
    </w:p>
    <w:p>
      <w:pPr>
        <w:spacing w:before="0" w:after="80" w:line="300" w:lineRule="auto"/>
        <w:numPr>
          <w:ilvl w:val="0"/>
          <w:numId w:val="10"/>
        </w:numPr>
      </w:pPr>
      <w:r>
        <w:rPr>
          <w:rFonts w:ascii="Calibri" w:hAnsi="Calibri" w:eastAsia="Microsoft YaHei" w:cs="Calibri"/>
        </w:rPr>
        <w:t>endpoint 只包含 scheme、authority 和 path，不隐藏固定 query。</w:t>
      </w:r>
    </w:p>
    <w:p>
      <w:pPr>
        <w:spacing w:before="0" w:after="80" w:line="300" w:lineRule="auto"/>
        <w:numPr>
          <w:ilvl w:val="0"/>
          <w:numId w:val="10"/>
        </w:numPr>
      </w:pPr>
      <w:r>
        <w:rPr>
          <w:rFonts w:ascii="Noto Sans Mono CJK SC" w:hAnsi="Noto Sans Mono CJK SC" w:eastAsia="Noto Sans Mono CJK SC" w:cs="Noto Sans Mono CJK SC"/>
          <w:color w:val="1F4D78"/>
          <w:sz w:val="21"/>
        </w:rPr>
        <w:t>adapter</w:t>
      </w:r>
      <w:r>
        <w:rPr>
          <w:rFonts w:ascii="Calibri" w:hAnsi="Calibri" w:eastAsia="Microsoft YaHei" w:cs="Calibri"/>
        </w:rPr>
        <w:t xml:space="preserve"> 是执行分派唯一字段；</w:t>
      </w:r>
      <w:r>
        <w:rPr>
          <w:rFonts w:ascii="Noto Sans Mono CJK SC" w:hAnsi="Noto Sans Mono CJK SC" w:eastAsia="Noto Sans Mono CJK SC" w:cs="Noto Sans Mono CJK SC"/>
          <w:color w:val="1F4D78"/>
          <w:sz w:val="21"/>
        </w:rPr>
        <w:t>strategy</w:t>
      </w:r>
      <w:r>
        <w:rPr>
          <w:rFonts w:ascii="Calibri" w:hAnsi="Calibri" w:eastAsia="Microsoft YaHei" w:cs="Calibri"/>
        </w:rPr>
        <w:t xml:space="preserve"> 只做兼容分类，不能用于 fallback 猜测。</w:t>
      </w:r>
    </w:p>
    <w:p>
      <w:pPr>
        <w:spacing w:before="0" w:after="80" w:line="300" w:lineRule="auto"/>
        <w:numPr>
          <w:ilvl w:val="0"/>
          <w:numId w:val="10"/>
        </w:numPr>
      </w:pPr>
      <w:r>
        <w:rPr>
          <w:rFonts w:ascii="Calibri" w:hAnsi="Calibri" w:eastAsia="Microsoft YaHei" w:cs="Calibri"/>
        </w:rPr>
        <w:t>HTML selector 使用受验证 CSS；JSON selector 使用 RFC 6901 Pointer，不允许 JSONPath、通配符或递归猜测。</w:t>
      </w:r>
    </w:p>
    <w:p>
      <w:pPr>
        <w:spacing w:before="0" w:after="80" w:line="300" w:lineRule="auto"/>
        <w:numPr>
          <w:ilvl w:val="0"/>
          <w:numId w:val="10"/>
        </w:numPr>
      </w:pPr>
      <w:r>
        <w:rPr>
          <w:rFonts w:ascii="Calibri" w:hAnsi="Calibri" w:eastAsia="Microsoft YaHei" w:cs="Calibri"/>
        </w:rPr>
        <w:t>plan ID 由稳定 canonical JSON 的 SHA-256 生成；状态、时间和过期时间不参与。</w:t>
      </w:r>
    </w:p>
    <w:p>
      <w:pPr>
        <w:spacing w:before="0" w:after="80" w:line="300" w:lineRule="auto"/>
        <w:numPr>
          <w:ilvl w:val="0"/>
          <w:numId w:val="10"/>
        </w:numPr>
      </w:pPr>
      <w:r>
        <w:rPr>
          <w:rFonts w:ascii="Calibri" w:hAnsi="Calibri" w:eastAsia="Microsoft YaHei" w:cs="Calibri"/>
        </w:rPr>
        <w:t>旧 schema 缓存不迁移；标记 incompatible 后按 cache miss 安全重建。</w:t>
      </w:r>
    </w:p>
    <w:p>
      <w:pPr>
        <w:pStyle w:val="Heading2"/>
      </w:pPr>
      <w:r>
        <w:rPr>
          <w:rFonts w:ascii="Calibri" w:hAnsi="Calibri" w:eastAsia="Microsoft YaHei" w:cs="Calibri"/>
        </w:rPr>
        <w:t>8.5 缓存与失效</w:t>
      </w:r>
    </w:p>
    <w:p>
      <w:r>
        <w:rPr>
          <w:rFonts w:ascii="Calibri" w:hAnsi="Calibri" w:eastAsia="Microsoft YaHei" w:cs="Calibri"/>
        </w:rPr>
        <w:t>SearchPlan 缓存默认 TTL 24 小时。以下任一变化立即失效：Site 版本、安全 policy 版本、plugin 版本、plan schema、入口证据 fingerprint 或管理员手动重新分析。缓存不得保存原始响应、Cookie、Authorization、关键词原文、请求 body 或失败页面。</w:t>
      </w:r>
    </w:p>
    <w:p>
      <w:pPr>
        <w:pStyle w:val="Heading2"/>
      </w:pPr>
      <w:r>
        <w:rPr>
          <w:rFonts w:ascii="Calibri" w:hAnsi="Calibri" w:eastAsia="Microsoft YaHei" w:cs="Calibri"/>
        </w:rPr>
        <w:t>8.6 人工确认兜底</w:t>
      </w:r>
    </w:p>
    <w:p>
      <w:r>
        <w:rPr>
          <w:rFonts w:ascii="Calibri" w:hAnsi="Calibri" w:eastAsia="Microsoft YaHei" w:cs="Calibri"/>
        </w:rPr>
        <w:t>管理员只能从分析所得的受控候选中选择 endpoint、字段映射和 selector，或填写满足同一 schema 的显式 Site Profile。保存前必须由系统重新请求和验证。人工配置不是安全旁路，不得允许自定义 Cookie、Authorization、任意 header、脚本、文件上传、未经验证的域或 OSEC override。</w:t>
      </w:r>
    </w:p>
    <w:p>
      <w:pPr>
        <w:pStyle w:val="Heading2"/>
      </w:pPr>
      <w:r>
        <w:rPr>
          <w:rFonts w:ascii="Calibri" w:hAnsi="Calibri" w:eastAsia="Microsoft YaHei" w:cs="Calibri"/>
        </w:rPr>
        <w:t>8.7 分页和结果边界</w:t>
      </w:r>
    </w:p>
    <w:p>
      <w:pPr>
        <w:spacing w:before="0" w:after="80" w:line="300" w:lineRule="auto"/>
        <w:numPr>
          <w:ilvl w:val="0"/>
          <w:numId w:val="10"/>
        </w:numPr>
      </w:pPr>
      <w:r>
        <w:rPr>
          <w:rFonts w:ascii="Noto Sans Mono CJK SC" w:hAnsi="Noto Sans Mono CJK SC" w:eastAsia="Noto Sans Mono CJK SC" w:cs="Noto Sans Mono CJK SC"/>
          <w:color w:val="1F4D78"/>
          <w:sz w:val="21"/>
        </w:rPr>
        <w:t>max_pages</w:t>
      </w:r>
      <w:r>
        <w:rPr>
          <w:rFonts w:ascii="Calibri" w:hAnsi="Calibri" w:eastAsia="Microsoft YaHei" w:cs="Calibri"/>
        </w:rPr>
        <w:t xml:space="preserve"> 默认 1，任务可配置至 100，但不得超过 Site/安全上限。</w:t>
      </w:r>
    </w:p>
    <w:p>
      <w:pPr>
        <w:spacing w:before="0" w:after="80" w:line="300" w:lineRule="auto"/>
        <w:numPr>
          <w:ilvl w:val="0"/>
          <w:numId w:val="10"/>
        </w:numPr>
      </w:pPr>
      <w:r>
        <w:rPr>
          <w:rFonts w:ascii="Calibri" w:hAnsi="Calibri" w:eastAsia="Microsoft YaHei" w:cs="Calibri"/>
        </w:rPr>
        <w:t xml:space="preserve">支持 </w:t>
      </w:r>
      <w:r>
        <w:rPr>
          <w:rFonts w:ascii="Noto Sans Mono CJK SC" w:hAnsi="Noto Sans Mono CJK SC" w:eastAsia="Noto Sans Mono CJK SC" w:cs="Noto Sans Mono CJK SC"/>
          <w:color w:val="1F4D78"/>
          <w:sz w:val="21"/>
        </w:rPr>
        <w:t>start + i × step</w:t>
      </w:r>
      <w:r>
        <w:rPr>
          <w:rFonts w:ascii="Calibri" w:hAnsi="Calibri" w:eastAsia="Microsoft YaHei" w:cs="Calibri"/>
        </w:rPr>
        <w:t xml:space="preserve"> 的页码或 offset；V1.0 不支持 cursor token 分页。</w:t>
      </w:r>
    </w:p>
    <w:p>
      <w:pPr>
        <w:spacing w:before="0" w:after="80" w:line="300" w:lineRule="auto"/>
        <w:numPr>
          <w:ilvl w:val="0"/>
          <w:numId w:val="10"/>
        </w:numPr>
      </w:pPr>
      <w:r>
        <w:rPr>
          <w:rFonts w:ascii="Calibri" w:hAnsi="Calibri" w:eastAsia="Microsoft YaHei" w:cs="Calibri"/>
        </w:rPr>
        <w:t xml:space="preserve">第一页无结果是正常 </w:t>
      </w:r>
      <w:r>
        <w:rPr>
          <w:rFonts w:ascii="Noto Sans Mono CJK SC" w:hAnsi="Noto Sans Mono CJK SC" w:eastAsia="Noto Sans Mono CJK SC" w:cs="Noto Sans Mono CJK SC"/>
          <w:color w:val="1F4D78"/>
          <w:sz w:val="21"/>
        </w:rPr>
        <w:t>NO_RESULTS</w:t>
      </w:r>
      <w:r>
        <w:rPr>
          <w:rFonts w:ascii="Calibri" w:hAnsi="Calibri" w:eastAsia="Microsoft YaHei" w:cs="Calibri"/>
        </w:rPr>
        <w:t>；后续空页、短页或整页重复时停止。</w:t>
      </w:r>
    </w:p>
    <w:p>
      <w:pPr>
        <w:spacing w:before="0" w:after="80" w:line="300" w:lineRule="auto"/>
        <w:numPr>
          <w:ilvl w:val="0"/>
          <w:numId w:val="10"/>
        </w:numPr>
      </w:pPr>
      <w:r>
        <w:rPr>
          <w:rFonts w:ascii="Calibri" w:hAnsi="Calibri" w:eastAsia="Microsoft YaHei" w:cs="Calibri"/>
        </w:rPr>
        <w:t>结果 URL 必须解析为绝对 HTTP/HTTPS，落在批准域和 path prefix 内。</w:t>
      </w:r>
    </w:p>
    <w:p>
      <w:pPr>
        <w:spacing w:before="0" w:after="80" w:line="300" w:lineRule="auto"/>
        <w:numPr>
          <w:ilvl w:val="0"/>
          <w:numId w:val="10"/>
        </w:numPr>
      </w:pPr>
      <w:r>
        <w:rPr>
          <w:rFonts w:ascii="Calibri" w:hAnsi="Calibri" w:eastAsia="Microsoft YaHei" w:cs="Calibri"/>
        </w:rPr>
        <w:t>规范化 URL 在任务内唯一；循环页、重复页和重复结果必须有明确计数。</w:t>
      </w:r>
    </w:p>
    <w:p>
      <w:pPr>
        <w:pStyle w:val="Heading1"/>
      </w:pPr>
      <w:r>
        <w:rPr>
          <w:rFonts w:ascii="Calibri" w:hAnsi="Calibri" w:eastAsia="Microsoft YaHei" w:cs="Calibri"/>
        </w:rPr>
        <w:t>9. CrawlTask 生命周期、调度与恢复</w:t>
      </w:r>
    </w:p>
    <w:p>
      <w:pPr>
        <w:pStyle w:val="Heading2"/>
      </w:pPr>
      <w:r>
        <w:rPr>
          <w:rFonts w:ascii="Calibri" w:hAnsi="Calibri" w:eastAsia="Microsoft YaHei" w:cs="Calibri"/>
        </w:rPr>
        <w:t>9.1 生命周期状态</w:t>
      </w:r>
    </w:p>
    <w:p>
      <w:pPr>
        <w:spacing w:before="40" w:after="40"/>
        <w:jc w:val="center"/>
      </w:pPr>
      <w:r>
        <w:drawing>
          <wp:inline xmlns:a="http://schemas.openxmlformats.org/drawingml/2006/main" xmlns:pic="http://schemas.openxmlformats.org/drawingml/2006/picture">
            <wp:extent cx="5715000" cy="3300668"/>
            <wp:docPr id="2" name="图 2  CrawlTask 生命周期与终态约束" descr="任务从草稿、待确认、排队、运行进入五类终态，含重试等待、恢复和取消中内部状态，终态不可回滚。"/>
            <wp:cNvGraphicFramePr>
              <a:graphicFrameLocks noChangeAspect="1"/>
            </wp:cNvGraphicFramePr>
            <a:graphic>
              <a:graphicData uri="http://schemas.openxmlformats.org/drawingml/2006/picture">
                <pic:pic>
                  <pic:nvPicPr>
                    <pic:cNvPr id="0" name="task_state.png"/>
                    <pic:cNvPicPr/>
                  </pic:nvPicPr>
                  <pic:blipFill>
                    <a:blip r:embed="rId12"/>
                    <a:stretch>
                      <a:fillRect/>
                    </a:stretch>
                  </pic:blipFill>
                  <pic:spPr>
                    <a:xfrm>
                      <a:off x="0" y="0"/>
                      <a:ext cx="5715000" cy="3300668"/>
                    </a:xfrm>
                    <a:prstGeom prst="rect"/>
                  </pic:spPr>
                </pic:pic>
              </a:graphicData>
            </a:graphic>
          </wp:inline>
        </w:drawing>
      </w:r>
    </w:p>
    <w:p>
      <w:pPr>
        <w:pStyle w:val="Caption"/>
      </w:pPr>
      <w:r>
        <w:t>图 2  CrawlTask 生命周期与终态约束</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状态</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类型</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进入条件</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允许操作</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DRAFT</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用户态</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创建任务</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编辑、范围建议、删除未执行草稿</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PENDING_CONFIRMATION</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用户态</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范围建议完成</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确认、修改后重算、取消草稿</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QUEUED</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运行态</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确认事务和 Outbox 成功</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取消、查看</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RUNNING</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运行态</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Worker 接受有效 attempt</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取消、查看</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RETRY_WAIT</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内部态</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可重试阶段失败且未超次数</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取消、查看</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RECOVERING</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内部态</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Worker lost/服务恢复/checkpoint 应用</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取消、查看</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CANCELLING</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内部态</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取消已接受，正在停止</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查看</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SUCCEEDED</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终态</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全部必要阶段完成；可为零结果</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查看、审核、导出、创建重试任务</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PARTIAL_SUCCEEDED</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终态</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至少一个有效结果且请求范围有未恢复缺口</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查看、审核、导出、创建重试任务</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FAILED</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终态</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无可交付结果且发生不可恢复失败</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查看、创建重试任务</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CANCELLED</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终态</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取消完成</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查看、创建重试任务</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TIMED_OUT</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终态</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达到任务总时长</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查看、创建重试任务</w:t>
            </w:r>
          </w:p>
        </w:tc>
      </w:tr>
    </w:tbl>
    <w:p>
      <w:pPr>
        <w:pStyle w:val="Heading2"/>
      </w:pPr>
      <w:r>
        <w:rPr>
          <w:rFonts w:ascii="Calibri" w:hAnsi="Calibri" w:eastAsia="Microsoft YaHei" w:cs="Calibri"/>
        </w:rPr>
        <w:t>9.2 执行阶段</w:t>
      </w:r>
    </w:p>
    <w:p>
      <w:r>
        <w:rPr>
          <w:rFonts w:ascii="Noto Sans Mono CJK SC" w:hAnsi="Noto Sans Mono CJK SC" w:eastAsia="Noto Sans Mono CJK SC" w:cs="Noto Sans Mono CJK SC"/>
          <w:color w:val="1F4D78"/>
          <w:sz w:val="21"/>
        </w:rPr>
        <w:t>DISCOVERY → FETCH → PARSE → SCORE → FILTER → DEDUP → PERSIST</w:t>
      </w:r>
    </w:p>
    <w:p>
      <w:r>
        <w:rPr>
          <w:rFonts w:ascii="Calibri" w:hAnsi="Calibri" w:eastAsia="Microsoft YaHei" w:cs="Calibri"/>
        </w:rPr>
        <w:t xml:space="preserve">阶段与生命周期是两个维度。RUNNING 可以处于任何执行阶段；导出属于 ExportJob，不是 CrawlTask 的 </w:t>
      </w:r>
      <w:r>
        <w:rPr>
          <w:rFonts w:ascii="Noto Sans Mono CJK SC" w:hAnsi="Noto Sans Mono CJK SC" w:eastAsia="Noto Sans Mono CJK SC" w:cs="Noto Sans Mono CJK SC"/>
          <w:color w:val="1F4D78"/>
          <w:sz w:val="21"/>
        </w:rPr>
        <w:t>EXPORT</w:t>
      </w:r>
      <w:r>
        <w:rPr>
          <w:rFonts w:ascii="Calibri" w:hAnsi="Calibri" w:eastAsia="Microsoft YaHei" w:cs="Calibri"/>
        </w:rPr>
        <w:t xml:space="preserve"> 阶段。每个 TaskStage 记录 </w:t>
      </w:r>
      <w:r>
        <w:rPr>
          <w:rFonts w:ascii="Noto Sans Mono CJK SC" w:hAnsi="Noto Sans Mono CJK SC" w:eastAsia="Noto Sans Mono CJK SC" w:cs="Noto Sans Mono CJK SC"/>
          <w:color w:val="1F4D78"/>
          <w:sz w:val="21"/>
        </w:rPr>
        <w:t>expected</w:t>
      </w:r>
      <w:r>
        <w:rPr>
          <w:rFonts w:ascii="Calibri" w:hAnsi="Calibri" w:eastAsia="Microsoft YaHei" w:cs="Calibri"/>
        </w:rPr>
        <w:t>、</w:t>
      </w:r>
      <w:r>
        <w:rPr>
          <w:rFonts w:ascii="Noto Sans Mono CJK SC" w:hAnsi="Noto Sans Mono CJK SC" w:eastAsia="Noto Sans Mono CJK SC" w:cs="Noto Sans Mono CJK SC"/>
          <w:color w:val="1F4D78"/>
          <w:sz w:val="21"/>
        </w:rPr>
        <w:t>processed</w:t>
      </w:r>
      <w:r>
        <w:rPr>
          <w:rFonts w:ascii="Calibri" w:hAnsi="Calibri" w:eastAsia="Microsoft YaHei" w:cs="Calibri"/>
        </w:rPr>
        <w:t>、</w:t>
      </w:r>
      <w:r>
        <w:rPr>
          <w:rFonts w:ascii="Noto Sans Mono CJK SC" w:hAnsi="Noto Sans Mono CJK SC" w:eastAsia="Noto Sans Mono CJK SC" w:cs="Noto Sans Mono CJK SC"/>
          <w:color w:val="1F4D78"/>
          <w:sz w:val="21"/>
        </w:rPr>
        <w:t>succeeded</w:t>
      </w:r>
      <w:r>
        <w:rPr>
          <w:rFonts w:ascii="Calibri" w:hAnsi="Calibri" w:eastAsia="Microsoft YaHei" w:cs="Calibri"/>
        </w:rPr>
        <w:t>、</w:t>
      </w:r>
      <w:r>
        <w:rPr>
          <w:rFonts w:ascii="Noto Sans Mono CJK SC" w:hAnsi="Noto Sans Mono CJK SC" w:eastAsia="Noto Sans Mono CJK SC" w:cs="Noto Sans Mono CJK SC"/>
          <w:color w:val="1F4D78"/>
          <w:sz w:val="21"/>
        </w:rPr>
        <w:t>failed</w:t>
      </w:r>
      <w:r>
        <w:rPr>
          <w:rFonts w:ascii="Calibri" w:hAnsi="Calibri" w:eastAsia="Microsoft YaHei" w:cs="Calibri"/>
        </w:rPr>
        <w:t>、</w:t>
      </w:r>
      <w:r>
        <w:rPr>
          <w:rFonts w:ascii="Noto Sans Mono CJK SC" w:hAnsi="Noto Sans Mono CJK SC" w:eastAsia="Noto Sans Mono CJK SC" w:cs="Noto Sans Mono CJK SC"/>
          <w:color w:val="1F4D78"/>
          <w:sz w:val="21"/>
        </w:rPr>
        <w:t>duplicate</w:t>
      </w:r>
      <w:r>
        <w:rPr>
          <w:rFonts w:ascii="Calibri" w:hAnsi="Calibri" w:eastAsia="Microsoft YaHei" w:cs="Calibri"/>
        </w:rPr>
        <w:t>、开始/结束时间和最后事件。</w:t>
      </w:r>
    </w:p>
    <w:p>
      <w:pPr>
        <w:pStyle w:val="Heading2"/>
      </w:pPr>
      <w:r>
        <w:rPr>
          <w:rFonts w:ascii="Calibri" w:hAnsi="Calibri" w:eastAsia="Microsoft YaHei" w:cs="Calibri"/>
        </w:rPr>
        <w:t>9.3 状态转换规则</w:t>
      </w:r>
    </w:p>
    <w:p>
      <w:pPr>
        <w:spacing w:before="0" w:after="80" w:line="300" w:lineRule="auto"/>
        <w:numPr>
          <w:ilvl w:val="0"/>
          <w:numId w:val="10"/>
        </w:numPr>
      </w:pPr>
      <w:r>
        <w:rPr>
          <w:rFonts w:ascii="Calibri" w:hAnsi="Calibri" w:eastAsia="Microsoft YaHei" w:cs="Calibri"/>
        </w:rPr>
        <w:t>DRAFT 只能到 PENDING_CONFIRMATION、CANCELLED；不得直接 RUNNING。</w:t>
      </w:r>
    </w:p>
    <w:p>
      <w:pPr>
        <w:spacing w:before="0" w:after="80" w:line="300" w:lineRule="auto"/>
        <w:numPr>
          <w:ilvl w:val="0"/>
          <w:numId w:val="10"/>
        </w:numPr>
      </w:pPr>
      <w:r>
        <w:rPr>
          <w:rFonts w:ascii="Calibri" w:hAnsi="Calibri" w:eastAsia="Microsoft YaHei" w:cs="Calibri"/>
        </w:rPr>
        <w:t>PENDING_CONFIRMATION 只能到 QUEUED、DRAFT（修改后重算）或 CANCELLED。</w:t>
      </w:r>
    </w:p>
    <w:p>
      <w:pPr>
        <w:spacing w:before="0" w:after="80" w:line="300" w:lineRule="auto"/>
        <w:numPr>
          <w:ilvl w:val="0"/>
          <w:numId w:val="10"/>
        </w:numPr>
      </w:pPr>
      <w:r>
        <w:rPr>
          <w:rFonts w:ascii="Calibri" w:hAnsi="Calibri" w:eastAsia="Microsoft YaHei" w:cs="Calibri"/>
        </w:rPr>
        <w:t>QUEUED 可到 RUNNING、CANCELLING、FAILED、TIMED_OUT。</w:t>
      </w:r>
    </w:p>
    <w:p>
      <w:pPr>
        <w:spacing w:before="0" w:after="80" w:line="300" w:lineRule="auto"/>
        <w:numPr>
          <w:ilvl w:val="0"/>
          <w:numId w:val="10"/>
        </w:numPr>
      </w:pPr>
      <w:r>
        <w:rPr>
          <w:rFonts w:ascii="Calibri" w:hAnsi="Calibri" w:eastAsia="Microsoft YaHei" w:cs="Calibri"/>
        </w:rPr>
        <w:t>RUNNING 可到 RETRY_WAIT、RECOVERING、CANCELLING 或五种终态。</w:t>
      </w:r>
    </w:p>
    <w:p>
      <w:pPr>
        <w:spacing w:before="0" w:after="80" w:line="300" w:lineRule="auto"/>
        <w:numPr>
          <w:ilvl w:val="0"/>
          <w:numId w:val="10"/>
        </w:numPr>
      </w:pPr>
      <w:r>
        <w:rPr>
          <w:rFonts w:ascii="Calibri" w:hAnsi="Calibri" w:eastAsia="Microsoft YaHei" w:cs="Calibri"/>
        </w:rPr>
        <w:t>RETRY_WAIT 可到 QUEUED/RECOVERING/CANCELLING/FAILED/TIMED_OUT。</w:t>
      </w:r>
    </w:p>
    <w:p>
      <w:pPr>
        <w:spacing w:before="0" w:after="80" w:line="300" w:lineRule="auto"/>
        <w:numPr>
          <w:ilvl w:val="0"/>
          <w:numId w:val="10"/>
        </w:numPr>
      </w:pPr>
      <w:r>
        <w:rPr>
          <w:rFonts w:ascii="Calibri" w:hAnsi="Calibri" w:eastAsia="Microsoft YaHei" w:cs="Calibri"/>
        </w:rPr>
        <w:t>RECOVERING 可到 RUNNING/CANCELLING/FAILED/TIMED_OUT。</w:t>
      </w:r>
    </w:p>
    <w:p>
      <w:pPr>
        <w:spacing w:before="0" w:after="80" w:line="300" w:lineRule="auto"/>
        <w:numPr>
          <w:ilvl w:val="0"/>
          <w:numId w:val="10"/>
        </w:numPr>
      </w:pPr>
      <w:r>
        <w:rPr>
          <w:rFonts w:ascii="Calibri" w:hAnsi="Calibri" w:eastAsia="Microsoft YaHei" w:cs="Calibri"/>
        </w:rPr>
        <w:t>CANCELLING 只能到 CANCELLED；清理失败也不能恢复 RUNNING，而应保留错误并由运维处理。</w:t>
      </w:r>
    </w:p>
    <w:p>
      <w:pPr>
        <w:spacing w:before="0" w:after="80" w:line="300" w:lineRule="auto"/>
        <w:numPr>
          <w:ilvl w:val="0"/>
          <w:numId w:val="10"/>
        </w:numPr>
      </w:pPr>
      <w:r>
        <w:rPr>
          <w:rFonts w:ascii="Calibri" w:hAnsi="Calibri" w:eastAsia="Microsoft YaHei" w:cs="Calibri"/>
        </w:rPr>
        <w:t>任一终态不能回到非终态；迟到消息只记录为 ignored/stale 事件。</w:t>
      </w:r>
    </w:p>
    <w:p>
      <w:pPr>
        <w:pStyle w:val="Heading2"/>
      </w:pPr>
      <w:r>
        <w:rPr>
          <w:rFonts w:ascii="Calibri" w:hAnsi="Calibri" w:eastAsia="Microsoft YaHei" w:cs="Calibri"/>
        </w:rPr>
        <w:t>9.4 完成语义</w:t>
      </w:r>
    </w:p>
    <w:p>
      <w:pPr>
        <w:spacing w:before="0" w:after="80" w:line="300" w:lineRule="auto"/>
        <w:numPr>
          <w:ilvl w:val="0"/>
          <w:numId w:val="10"/>
        </w:numPr>
      </w:pPr>
      <w:r>
        <w:rPr>
          <w:rFonts w:ascii="Calibri" w:hAnsi="Calibri" w:eastAsia="Microsoft YaHei" w:cs="Calibri"/>
        </w:rPr>
        <w:t>发现正常完成且候选为 0：SUCCEEDED，</w:t>
      </w:r>
      <w:r>
        <w:rPr>
          <w:rFonts w:ascii="Noto Sans Mono CJK SC" w:hAnsi="Noto Sans Mono CJK SC" w:eastAsia="Noto Sans Mono CJK SC" w:cs="Noto Sans Mono CJK SC"/>
          <w:color w:val="1F4D78"/>
          <w:sz w:val="21"/>
        </w:rPr>
        <w:t>outcome=NO_RESULTS</w:t>
      </w:r>
      <w:r>
        <w:rPr>
          <w:rFonts w:ascii="Calibri" w:hAnsi="Calibri" w:eastAsia="Microsoft YaHei" w:cs="Calibri"/>
        </w:rPr>
        <w:t>。</w:t>
      </w:r>
    </w:p>
    <w:p>
      <w:pPr>
        <w:spacing w:before="0" w:after="80" w:line="300" w:lineRule="auto"/>
        <w:numPr>
          <w:ilvl w:val="0"/>
          <w:numId w:val="10"/>
        </w:numPr>
      </w:pPr>
      <w:r>
        <w:rPr>
          <w:rFonts w:ascii="Calibri" w:hAnsi="Calibri" w:eastAsia="Microsoft YaHei" w:cs="Calibri"/>
        </w:rPr>
        <w:t>有候选且所有候选都得到已计入的终态结果：SUCCEEDED，即使结果均为 IRRELEVANT。</w:t>
      </w:r>
    </w:p>
    <w:p>
      <w:pPr>
        <w:spacing w:before="0" w:after="80" w:line="300" w:lineRule="auto"/>
        <w:numPr>
          <w:ilvl w:val="0"/>
          <w:numId w:val="10"/>
        </w:numPr>
      </w:pPr>
      <w:r>
        <w:rPr>
          <w:rFonts w:ascii="Calibri" w:hAnsi="Calibri" w:eastAsia="Microsoft YaHei" w:cs="Calibri"/>
        </w:rPr>
        <w:t>至少一个 TaskArticle 可交付，同时存在无法恢复且导致 scope 未覆盖的候选：PARTIAL_SUCCEEDED。</w:t>
      </w:r>
    </w:p>
    <w:p>
      <w:pPr>
        <w:spacing w:before="0" w:after="80" w:line="300" w:lineRule="auto"/>
        <w:numPr>
          <w:ilvl w:val="0"/>
          <w:numId w:val="10"/>
        </w:numPr>
      </w:pPr>
      <w:r>
        <w:rPr>
          <w:rFonts w:ascii="Calibri" w:hAnsi="Calibri" w:eastAsia="Microsoft YaHei" w:cs="Calibri"/>
        </w:rPr>
        <w:t>没有可交付 TaskArticle 且发现/抓取/解析出现不可恢复系统失败：FAILED。</w:t>
      </w:r>
    </w:p>
    <w:p>
      <w:pPr>
        <w:spacing w:before="0" w:after="80" w:line="300" w:lineRule="auto"/>
        <w:numPr>
          <w:ilvl w:val="0"/>
          <w:numId w:val="10"/>
        </w:numPr>
      </w:pPr>
      <w:r>
        <w:rPr>
          <w:rFonts w:ascii="Calibri" w:hAnsi="Calibri" w:eastAsia="Microsoft YaHei" w:cs="Calibri"/>
        </w:rPr>
        <w:t>普通 404、明确 unsupported format 或策略拒绝按候选结果计入，不应自动把任务判为系统失败；但必须在摘要中可见。</w:t>
      </w:r>
    </w:p>
    <w:p>
      <w:pPr>
        <w:pStyle w:val="Heading2"/>
      </w:pPr>
      <w:r>
        <w:rPr>
          <w:rFonts w:ascii="Calibri" w:hAnsi="Calibri" w:eastAsia="Microsoft YaHei" w:cs="Calibri"/>
        </w:rPr>
        <w:t>9.5 Attempt、心跳与 checkpoint</w:t>
      </w:r>
    </w:p>
    <w:p>
      <w:pPr>
        <w:spacing w:before="0" w:after="80" w:line="300" w:lineRule="auto"/>
        <w:numPr>
          <w:ilvl w:val="0"/>
          <w:numId w:val="10"/>
        </w:numPr>
      </w:pPr>
      <w:r>
        <w:rPr>
          <w:rFonts w:ascii="Calibri" w:hAnsi="Calibri" w:eastAsia="Microsoft YaHei" w:cs="Calibri"/>
        </w:rPr>
        <w:t xml:space="preserve">Worker 接受任务时创建 TaskAttempt；同一任务的 </w:t>
      </w:r>
      <w:r>
        <w:rPr>
          <w:rFonts w:ascii="Noto Sans Mono CJK SC" w:hAnsi="Noto Sans Mono CJK SC" w:eastAsia="Noto Sans Mono CJK SC" w:cs="Noto Sans Mono CJK SC"/>
          <w:color w:val="1F4D78"/>
          <w:sz w:val="21"/>
        </w:rPr>
        <w:t>attempt_no</w:t>
      </w:r>
      <w:r>
        <w:rPr>
          <w:rFonts w:ascii="Calibri" w:hAnsi="Calibri" w:eastAsia="Microsoft YaHei" w:cs="Calibri"/>
        </w:rPr>
        <w:t xml:space="preserve"> 单调递增。</w:t>
      </w:r>
    </w:p>
    <w:p>
      <w:pPr>
        <w:spacing w:before="0" w:after="80" w:line="300" w:lineRule="auto"/>
        <w:numPr>
          <w:ilvl w:val="0"/>
          <w:numId w:val="10"/>
        </w:numPr>
      </w:pPr>
      <w:r>
        <w:rPr>
          <w:rFonts w:ascii="Calibri" w:hAnsi="Calibri" w:eastAsia="Microsoft YaHei" w:cs="Calibri"/>
        </w:rPr>
        <w:t>心跳默认每 30 秒更新；连续约 120 秒未更新标记 LOST。</w:t>
      </w:r>
    </w:p>
    <w:p>
      <w:pPr>
        <w:spacing w:before="0" w:after="80" w:line="300" w:lineRule="auto"/>
        <w:numPr>
          <w:ilvl w:val="0"/>
          <w:numId w:val="10"/>
        </w:numPr>
      </w:pPr>
      <w:r>
        <w:rPr>
          <w:rFonts w:ascii="Calibri" w:hAnsi="Calibri" w:eastAsia="Microsoft YaHei" w:cs="Calibri"/>
        </w:rPr>
        <w:t>Go 只有在比较 attempt 版本和租约后才能接管，避免两个 Worker 同时推进。</w:t>
      </w:r>
    </w:p>
    <w:p>
      <w:pPr>
        <w:spacing w:before="0" w:after="80" w:line="300" w:lineRule="auto"/>
        <w:numPr>
          <w:ilvl w:val="0"/>
          <w:numId w:val="10"/>
        </w:numPr>
      </w:pPr>
      <w:r>
        <w:rPr>
          <w:rFonts w:ascii="Calibri" w:hAnsi="Calibri" w:eastAsia="Microsoft YaHei" w:cs="Calibri"/>
        </w:rPr>
        <w:t>Checkpoint 至少在每个阶段结束和每 100 个候选后保存；payload 必须有 schema version。</w:t>
      </w:r>
    </w:p>
    <w:p>
      <w:pPr>
        <w:spacing w:before="0" w:after="80" w:line="300" w:lineRule="auto"/>
        <w:numPr>
          <w:ilvl w:val="0"/>
          <w:numId w:val="10"/>
        </w:numPr>
      </w:pPr>
      <w:r>
        <w:rPr>
          <w:rFonts w:ascii="Calibri" w:hAnsi="Calibri" w:eastAsia="Microsoft YaHei" w:cs="Calibri"/>
        </w:rPr>
        <w:t>恢复从最后已提交 checkpoint 和 Redis pending 状态开始，不重复已持久化的 TaskArticle。</w:t>
      </w:r>
    </w:p>
    <w:p>
      <w:pPr>
        <w:pStyle w:val="Heading2"/>
      </w:pPr>
      <w:r>
        <w:rPr>
          <w:rFonts w:ascii="Calibri" w:hAnsi="Calibri" w:eastAsia="Microsoft YaHei" w:cs="Calibri"/>
        </w:rPr>
        <w:t>9.6 两类重试</w:t>
      </w:r>
    </w:p>
    <w:p>
      <w:r>
        <w:rPr>
          <w:rFonts w:ascii="Calibri" w:hAnsi="Calibri" w:eastAsia="Microsoft YaHei" w:cs="Calibri"/>
        </w:rPr>
        <w:t xml:space="preserve">运行时阶段重试用于瞬时网络或依赖错误，最多 3 次，指数退避并带 jitter，仍属于同一 CrawlTask 的不同 attempt。用户点击“重试”只对终态任务生效，必须创建新 CrawlTask，保存 </w:t>
      </w:r>
      <w:r>
        <w:rPr>
          <w:rFonts w:ascii="Noto Sans Mono CJK SC" w:hAnsi="Noto Sans Mono CJK SC" w:eastAsia="Noto Sans Mono CJK SC" w:cs="Noto Sans Mono CJK SC"/>
          <w:color w:val="1F4D78"/>
          <w:sz w:val="21"/>
        </w:rPr>
        <w:t>retry_of_task_id</w:t>
      </w:r>
      <w:r>
        <w:rPr>
          <w:rFonts w:ascii="Calibri" w:hAnsi="Calibri" w:eastAsia="Microsoft YaHei" w:cs="Calibri"/>
        </w:rPr>
        <w:t>，复制经过确认的参数快照后重新进入 DRAFT 或 PENDING_CONFIRMATION。</w:t>
      </w:r>
    </w:p>
    <w:p>
      <w:pPr>
        <w:pStyle w:val="Heading2"/>
      </w:pPr>
      <w:r>
        <w:rPr>
          <w:rFonts w:ascii="Calibri" w:hAnsi="Calibri" w:eastAsia="Microsoft YaHei" w:cs="Calibri"/>
        </w:rPr>
        <w:t>9.7 V1.0 任务限制</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参数</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默认值</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可配置范围/硬上限</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并发 CrawlTask</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4</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单实例硬上限 4</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逻辑抓取 Worker slot</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8</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单实例硬上限 8</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每任务关键词</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5</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1–20</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搜索页</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Site 默认</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1–100</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候选 URL</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2,000</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1–10,000</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任务总时长</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 小时</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15 分钟–8 小时</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单域并发</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1–4，且不超过 OSEC transport 上限</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全局活动 HTTP</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16</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产品硬上限 16；底层 transport 硬上限 20</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Playwright 并发</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单实例硬上限 1</w:t>
            </w:r>
          </w:p>
        </w:tc>
      </w:tr>
    </w:tbl>
    <w:p>
      <w:pPr>
        <w:pStyle w:val="Heading1"/>
      </w:pPr>
      <w:r>
        <w:rPr>
          <w:rFonts w:ascii="Calibri" w:hAnsi="Calibri" w:eastAsia="Microsoft YaHei" w:cs="Calibri"/>
        </w:rPr>
        <w:t>10. 业务抓取、出站安全与 JavaScript 降级</w:t>
      </w:r>
    </w:p>
    <w:p>
      <w:pPr>
        <w:pStyle w:val="Heading2"/>
      </w:pPr>
      <w:r>
        <w:rPr>
          <w:rFonts w:ascii="Calibri" w:hAnsi="Calibri" w:eastAsia="Microsoft YaHei" w:cs="Calibri"/>
        </w:rPr>
        <w:t>10.1 抓取主路径</w:t>
      </w:r>
    </w:p>
    <w:p>
      <w:r>
        <w:rPr>
          <w:rFonts w:ascii="Calibri" w:hAnsi="Calibri" w:eastAsia="Microsoft YaHei" w:cs="Calibri"/>
        </w:rPr>
        <w:t xml:space="preserve">Python Fetch Worker 是业务抓取唯一权威。它接收由 Go 调度协调后的 </w:t>
      </w:r>
      <w:r>
        <w:rPr>
          <w:rFonts w:ascii="Noto Sans Mono CJK SC" w:hAnsi="Noto Sans Mono CJK SC" w:eastAsia="Noto Sans Mono CJK SC" w:cs="Noto Sans Mono CJK SC"/>
          <w:color w:val="1F4D78"/>
          <w:sz w:val="21"/>
        </w:rPr>
        <w:t>crawler:fetch</w:t>
      </w:r>
      <w:r>
        <w:rPr>
          <w:rFonts w:ascii="Calibri" w:hAnsi="Calibri" w:eastAsia="Microsoft YaHei" w:cs="Calibri"/>
        </w:rPr>
        <w:t>，先验证任务/消息版本和策略快照，再使用共享 production security loader 构建的安全 transport 请求目标。Go 不再执行正文下载；旧 Go Worker Pool 仅在迁移期保留，并必须在 V1.0 发布前退出正式链。</w:t>
      </w:r>
    </w:p>
    <w:p>
      <w:pPr>
        <w:pStyle w:val="Heading2"/>
      </w:pPr>
      <w:r>
        <w:rPr>
          <w:rFonts w:ascii="Calibri" w:hAnsi="Calibri" w:eastAsia="Microsoft YaHei" w:cs="Calibri"/>
        </w:rPr>
        <w:t>10.2 OSEC 硬上限</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600"/>
        <w:gridCol w:w="5760"/>
      </w:tblGrid>
      <w:tr>
        <w:trPr>
          <w:tblHeader w:val="true"/>
          <w:cantSplit w:val="true"/>
        </w:trPr>
        <w:tc>
          <w:tcPr>
            <w:tcW w:type="dxa" w:w="3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控制</w:t>
            </w:r>
          </w:p>
        </w:tc>
        <w:tc>
          <w:tcPr>
            <w:tcW w:type="dxa" w:w="5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硬上限</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DNS timeout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5 秒</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Connect timeout</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5 秒</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TLS timeout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5 秒</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Response header timeout</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 秒</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Read idle timeout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15 秒</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Probe/Search total</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30 秒</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Detail total</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60 秒</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Request body</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 MiB</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Response headers</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256 KiB</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Probe body</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 MiB</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Search body</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 MiB</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Detail/附件 body</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20 MiB</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Redirect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最多 3 跳</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Transport global active</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20</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Transport per-host active</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5</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Transport per-host idle</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w:t>
            </w:r>
          </w:p>
        </w:tc>
      </w:tr>
    </w:tbl>
    <w:p>
      <w:r>
        <w:rPr>
          <w:rFonts w:ascii="Calibri" w:hAnsi="Calibri" w:eastAsia="Microsoft YaHei" w:cs="Calibri"/>
        </w:rPr>
        <w:t>产品调度的 16/2/4 预算必须小于等于上述硬上限。任务、Site、环境变量或 CLI 均不能扩大 sealed security 限制。</w:t>
      </w:r>
    </w:p>
    <w:p>
      <w:pPr>
        <w:pStyle w:val="Heading2"/>
      </w:pPr>
      <w:r>
        <w:rPr>
          <w:rFonts w:ascii="Calibri" w:hAnsi="Calibri" w:eastAsia="Microsoft YaHei" w:cs="Calibri"/>
        </w:rPr>
        <w:t>10.3 SSRF 与连接安全</w:t>
      </w:r>
    </w:p>
    <w:p>
      <w:pPr>
        <w:spacing w:before="0" w:after="80" w:line="300" w:lineRule="auto"/>
        <w:numPr>
          <w:ilvl w:val="0"/>
          <w:numId w:val="10"/>
        </w:numPr>
      </w:pPr>
      <w:r>
        <w:rPr>
          <w:rFonts w:ascii="Calibri" w:hAnsi="Calibri" w:eastAsia="Microsoft YaHei" w:cs="Calibri"/>
        </w:rPr>
        <w:t>URL 只接受 HTTP/HTTPS，拒绝 userinfo、非法端口、IP literal 和模糊 IP 表达。</w:t>
      </w:r>
    </w:p>
    <w:p>
      <w:pPr>
        <w:spacing w:before="0" w:after="80" w:line="300" w:lineRule="auto"/>
        <w:numPr>
          <w:ilvl w:val="0"/>
          <w:numId w:val="10"/>
        </w:numPr>
      </w:pPr>
      <w:r>
        <w:rPr>
          <w:rFonts w:ascii="Calibri" w:hAnsi="Calibri" w:eastAsia="Microsoft YaHei" w:cs="Calibri"/>
        </w:rPr>
        <w:t>DNS 必须验证全部地址均为可允许的公网地址；连接必须固定到已验证 IP，TLS SNI/证书仍使用规范化 hostname。</w:t>
      </w:r>
    </w:p>
    <w:p>
      <w:pPr>
        <w:spacing w:before="0" w:after="80" w:line="300" w:lineRule="auto"/>
        <w:numPr>
          <w:ilvl w:val="0"/>
          <w:numId w:val="10"/>
        </w:numPr>
      </w:pPr>
      <w:r>
        <w:rPr>
          <w:rFonts w:ascii="Calibri" w:hAnsi="Calibri" w:eastAsia="Microsoft YaHei" w:cs="Calibri"/>
        </w:rPr>
        <w:t>每一跳 redirect 重新执行 URL、域、DNS、IP、协议和预算检查；禁止 HTTPS 降级 HTTP。</w:t>
      </w:r>
    </w:p>
    <w:p>
      <w:pPr>
        <w:spacing w:before="0" w:after="80" w:line="300" w:lineRule="auto"/>
        <w:numPr>
          <w:ilvl w:val="0"/>
          <w:numId w:val="10"/>
        </w:numPr>
      </w:pPr>
      <w:r>
        <w:rPr>
          <w:rFonts w:ascii="Calibri" w:hAnsi="Calibri" w:eastAsia="Microsoft YaHei" w:cs="Calibri"/>
        </w:rPr>
        <w:t>默认不读取系统代理、</w:t>
      </w:r>
      <w:r>
        <w:rPr>
          <w:rFonts w:ascii="Noto Sans Mono CJK SC" w:hAnsi="Noto Sans Mono CJK SC" w:eastAsia="Noto Sans Mono CJK SC" w:cs="Noto Sans Mono CJK SC"/>
          <w:color w:val="1F4D78"/>
          <w:sz w:val="21"/>
        </w:rPr>
        <w:t>.netrc</w:t>
      </w:r>
      <w:r>
        <w:rPr>
          <w:rFonts w:ascii="Calibri" w:hAnsi="Calibri" w:eastAsia="Microsoft YaHei" w:cs="Calibri"/>
        </w:rPr>
        <w:t>、浏览器 Cookie、客户端证书或环境认证信息。</w:t>
      </w:r>
    </w:p>
    <w:p>
      <w:pPr>
        <w:spacing w:before="0" w:after="80" w:line="300" w:lineRule="auto"/>
        <w:numPr>
          <w:ilvl w:val="0"/>
          <w:numId w:val="10"/>
        </w:numPr>
      </w:pPr>
      <w:r>
        <w:rPr>
          <w:rFonts w:ascii="Calibri" w:hAnsi="Calibri" w:eastAsia="Microsoft YaHei" w:cs="Calibri"/>
        </w:rPr>
        <w:t>安全拒绝输出稳定 reason 和安全元数据，不伪装为解析失败或空结果。</w:t>
      </w:r>
    </w:p>
    <w:p>
      <w:pPr>
        <w:spacing w:before="0" w:after="80" w:line="300" w:lineRule="auto"/>
        <w:numPr>
          <w:ilvl w:val="0"/>
          <w:numId w:val="10"/>
        </w:numPr>
      </w:pPr>
      <w:r>
        <w:rPr>
          <w:rFonts w:ascii="Noto Sans Mono CJK SC" w:hAnsi="Noto Sans Mono CJK SC" w:eastAsia="Noto Sans Mono CJK SC" w:cs="Noto Sans Mono CJK SC"/>
          <w:color w:val="1F4D78"/>
          <w:sz w:val="21"/>
        </w:rPr>
        <w:t>config/outbound_security.json</w:t>
      </w:r>
      <w:r>
        <w:rPr>
          <w:rFonts w:ascii="Calibri" w:hAnsi="Calibri" w:eastAsia="Microsoft YaHei" w:cs="Calibri"/>
        </w:rPr>
        <w:t xml:space="preserve"> 必须在每个出站进程启动时一次性读取、严格解码和完整验证；缺失、不可读、过大、未知字段或不一致均 fail-closed。</w:t>
      </w:r>
    </w:p>
    <w:p>
      <w:pPr>
        <w:pStyle w:val="Heading2"/>
      </w:pPr>
      <w:r>
        <w:rPr>
          <w:rFonts w:ascii="Calibri" w:hAnsi="Calibri" w:eastAsia="Microsoft YaHei" w:cs="Calibri"/>
        </w:rPr>
        <w:t>10.4 robots、条款和礼貌抓取</w:t>
      </w:r>
    </w:p>
    <w:p>
      <w:pPr>
        <w:spacing w:before="0" w:after="80" w:line="300" w:lineRule="auto"/>
        <w:numPr>
          <w:ilvl w:val="0"/>
          <w:numId w:val="10"/>
        </w:numPr>
      </w:pPr>
      <w:r>
        <w:rPr>
          <w:rFonts w:ascii="Calibri" w:hAnsi="Calibri" w:eastAsia="Microsoft YaHei" w:cs="Calibri"/>
        </w:rPr>
        <w:t>首次抓取 Site 前读取并缓存 robots 结果；解析失败或冲突按 Site policy 决定，默认保守拒绝。</w:t>
      </w:r>
    </w:p>
    <w:p>
      <w:pPr>
        <w:spacing w:before="0" w:after="80" w:line="300" w:lineRule="auto"/>
        <w:numPr>
          <w:ilvl w:val="0"/>
          <w:numId w:val="10"/>
        </w:numPr>
      </w:pPr>
      <w:r>
        <w:rPr>
          <w:rFonts w:ascii="Calibri" w:hAnsi="Calibri" w:eastAsia="Microsoft YaHei" w:cs="Calibri"/>
        </w:rPr>
        <w:t>管理员必须记录授权依据或公开访问说明；没有依据的 Site 不能进入 READY。</w:t>
      </w:r>
    </w:p>
    <w:p>
      <w:pPr>
        <w:spacing w:before="0" w:after="80" w:line="300" w:lineRule="auto"/>
        <w:numPr>
          <w:ilvl w:val="0"/>
          <w:numId w:val="10"/>
        </w:numPr>
      </w:pPr>
      <w:r>
        <w:rPr>
          <w:rFonts w:ascii="Calibri" w:hAnsi="Calibri" w:eastAsia="Microsoft YaHei" w:cs="Calibri"/>
        </w:rPr>
        <w:t>每域采用令牌桶/最小间隔，429/503 和 Retry-After 必须触发冷却。</w:t>
      </w:r>
    </w:p>
    <w:p>
      <w:pPr>
        <w:spacing w:before="0" w:after="80" w:line="300" w:lineRule="auto"/>
        <w:numPr>
          <w:ilvl w:val="0"/>
          <w:numId w:val="10"/>
        </w:numPr>
      </w:pPr>
      <w:r>
        <w:rPr>
          <w:rFonts w:ascii="Calibri" w:hAnsi="Calibri" w:eastAsia="Microsoft YaHei" w:cs="Calibri"/>
        </w:rPr>
        <w:t>User-Agent 使用可识别的产品标识和管理员配置的联系地址，不冒充浏览器品牌。</w:t>
      </w:r>
    </w:p>
    <w:p>
      <w:pPr>
        <w:spacing w:before="0" w:after="80" w:line="300" w:lineRule="auto"/>
        <w:numPr>
          <w:ilvl w:val="0"/>
          <w:numId w:val="10"/>
        </w:numPr>
      </w:pPr>
      <w:r>
        <w:rPr>
          <w:rFonts w:ascii="Calibri" w:hAnsi="Calibri" w:eastAsia="Microsoft YaHei" w:cs="Calibri"/>
        </w:rPr>
        <w:t>禁止通过轮换代理、伪造身份或分散请求规避站点限制。</w:t>
      </w:r>
    </w:p>
    <w:p>
      <w:pPr>
        <w:pStyle w:val="Heading2"/>
      </w:pPr>
      <w:r>
        <w:rPr>
          <w:rFonts w:ascii="Calibri" w:hAnsi="Calibri" w:eastAsia="Microsoft YaHei" w:cs="Calibri"/>
        </w:rPr>
        <w:t>10.5 JavaScript 降级</w:t>
      </w:r>
    </w:p>
    <w:p>
      <w:r>
        <w:rPr>
          <w:rFonts w:ascii="Calibri" w:hAnsi="Calibri" w:eastAsia="Microsoft YaHei" w:cs="Calibri"/>
        </w:rPr>
        <w:t>Playwright 只在静态 HTTP 已证明不能获得公开内容、Site policy 明确允许且未触发登录/验证码/WAF 时使用。任务必须在范围确认中显示 JS 降级状态。</w:t>
      </w:r>
    </w:p>
    <w:p>
      <w:pPr>
        <w:spacing w:before="0" w:after="80" w:line="300" w:lineRule="auto"/>
        <w:numPr>
          <w:ilvl w:val="0"/>
          <w:numId w:val="10"/>
        </w:numPr>
      </w:pPr>
      <w:r>
        <w:rPr>
          <w:rFonts w:ascii="Calibri" w:hAnsi="Calibri" w:eastAsia="Microsoft YaHei" w:cs="Calibri"/>
        </w:rPr>
        <w:t>独立容器、独立非 root 用户、只读根文件系统、临时 profile、禁用扩展和持久 Cookie。</w:t>
      </w:r>
    </w:p>
    <w:p>
      <w:pPr>
        <w:spacing w:before="0" w:after="80" w:line="300" w:lineRule="auto"/>
        <w:numPr>
          <w:ilvl w:val="0"/>
          <w:numId w:val="10"/>
        </w:numPr>
      </w:pPr>
      <w:r>
        <w:rPr>
          <w:rFonts w:ascii="Calibri" w:hAnsi="Calibri" w:eastAsia="Microsoft YaHei" w:cs="Calibri"/>
        </w:rPr>
        <w:t>同时只运行一个上下文；页面总时长、内存、下载和子资源数量有硬限制。</w:t>
      </w:r>
    </w:p>
    <w:p>
      <w:pPr>
        <w:spacing w:before="0" w:after="80" w:line="300" w:lineRule="auto"/>
        <w:numPr>
          <w:ilvl w:val="0"/>
          <w:numId w:val="10"/>
        </w:numPr>
      </w:pPr>
      <w:r>
        <w:rPr>
          <w:rFonts w:ascii="Calibri" w:hAnsi="Calibri" w:eastAsia="Microsoft YaHei" w:cs="Calibri"/>
        </w:rPr>
        <w:t>拦截图片、字体、媒体和非必要第三方域；任何新 origin 重新执行安全策略。</w:t>
      </w:r>
    </w:p>
    <w:p>
      <w:pPr>
        <w:spacing w:before="0" w:after="80" w:line="300" w:lineRule="auto"/>
        <w:numPr>
          <w:ilvl w:val="0"/>
          <w:numId w:val="10"/>
        </w:numPr>
      </w:pPr>
      <w:r>
        <w:rPr>
          <w:rFonts w:ascii="Calibri" w:hAnsi="Calibri" w:eastAsia="Microsoft YaHei" w:cs="Calibri"/>
        </w:rPr>
        <w:t>不填写登录表单、不点击下载/上传/删除/支付类动作、不执行站点外脚本。</w:t>
      </w:r>
    </w:p>
    <w:p>
      <w:pPr>
        <w:spacing w:before="0" w:after="80" w:line="300" w:lineRule="auto"/>
        <w:numPr>
          <w:ilvl w:val="0"/>
          <w:numId w:val="10"/>
        </w:numPr>
      </w:pPr>
      <w:r>
        <w:rPr>
          <w:rFonts w:ascii="Calibri" w:hAnsi="Calibri" w:eastAsia="Microsoft YaHei" w:cs="Calibri"/>
        </w:rPr>
        <w:t>每次任务后销毁上下文；不得跨任务共享 localStorage、Cookie 或缓存。</w:t>
      </w:r>
    </w:p>
    <w:p>
      <w:pPr>
        <w:pStyle w:val="Heading1"/>
      </w:pPr>
      <w:r>
        <w:rPr>
          <w:rFonts w:ascii="Calibri" w:hAnsi="Calibri" w:eastAsia="Microsoft YaHei" w:cs="Calibri"/>
        </w:rPr>
        <w:t>11. 解析、内容规范化、评分、过滤与版本</w:t>
      </w:r>
    </w:p>
    <w:p>
      <w:pPr>
        <w:pStyle w:val="Heading2"/>
      </w:pPr>
      <w:r>
        <w:rPr>
          <w:rFonts w:ascii="Calibri" w:hAnsi="Calibri" w:eastAsia="Microsoft YaHei" w:cs="Calibri"/>
        </w:rPr>
        <w:t>11.1 支持格式</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格式</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V1.0 状态</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处理边界</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HTML/XHTML</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必须支持</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 selector、CMS 规则、通用 selector、density、paragraph fallback</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PDF</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必须支持公开文本层</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无 OCR、无解密、无附件/脚本/表单执行；经安全门和隔离 Worker</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DOCX</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必须支持正文段落和表格文本</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禁止宏、外部关系和嵌入对象；经 ZIP 安全门</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XLSX/PPTX/DOC/XLS/PPT</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V1.0 不支持生产解析</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识别后返回 UNSUPPORTED_FORMAT，不进入不受控转换</w:t>
            </w:r>
          </w:p>
        </w:tc>
      </w:tr>
    </w:tbl>
    <w:p>
      <w:r>
        <w:rPr>
          <w:rFonts w:ascii="Calibri" w:hAnsi="Calibri" w:eastAsia="Microsoft YaHei" w:cs="Calibri"/>
        </w:rPr>
        <w:t>附件大小受 detail profile 20 MiB 硬上限约束。未来提高到 50 MiB 或加入 OCR/Office 转换必须建立新的安全决策，不能只改业务配置。</w:t>
      </w:r>
    </w:p>
    <w:p>
      <w:pPr>
        <w:pStyle w:val="Heading2"/>
      </w:pPr>
      <w:r>
        <w:rPr>
          <w:rFonts w:ascii="Calibri" w:hAnsi="Calibri" w:eastAsia="Microsoft YaHei" w:cs="Calibri"/>
        </w:rPr>
        <w:t>11.2 文档安全门</w:t>
      </w:r>
    </w:p>
    <w:p>
      <w:pPr>
        <w:spacing w:before="0" w:after="80" w:line="300" w:lineRule="auto"/>
        <w:numPr>
          <w:ilvl w:val="0"/>
          <w:numId w:val="10"/>
        </w:numPr>
      </w:pPr>
      <w:r>
        <w:rPr>
          <w:rFonts w:ascii="Calibri" w:hAnsi="Calibri" w:eastAsia="Microsoft YaHei" w:cs="Calibri"/>
        </w:rPr>
        <w:t>下载前验证 URL、redirect 和 Content-Length；流式读取时再次执行真实字节上限。</w:t>
      </w:r>
    </w:p>
    <w:p>
      <w:pPr>
        <w:spacing w:before="0" w:after="80" w:line="300" w:lineRule="auto"/>
        <w:numPr>
          <w:ilvl w:val="0"/>
          <w:numId w:val="10"/>
        </w:numPr>
      </w:pPr>
      <w:r>
        <w:rPr>
          <w:rFonts w:ascii="Calibri" w:hAnsi="Calibri" w:eastAsia="Microsoft YaHei" w:cs="Calibri"/>
        </w:rPr>
        <w:t>MIME、扩展名和魔数交叉校验；不一致默认拒绝。</w:t>
      </w:r>
    </w:p>
    <w:p>
      <w:pPr>
        <w:spacing w:before="0" w:after="80" w:line="300" w:lineRule="auto"/>
        <w:numPr>
          <w:ilvl w:val="0"/>
          <w:numId w:val="10"/>
        </w:numPr>
      </w:pPr>
      <w:r>
        <w:rPr>
          <w:rFonts w:ascii="Calibri" w:hAnsi="Calibri" w:eastAsia="Microsoft YaHei" w:cs="Calibri"/>
        </w:rPr>
        <w:t>PDF 限制页数、对象数量、解压比、输出文本长度和解析时间。</w:t>
      </w:r>
    </w:p>
    <w:p>
      <w:pPr>
        <w:spacing w:before="0" w:after="80" w:line="300" w:lineRule="auto"/>
        <w:numPr>
          <w:ilvl w:val="0"/>
          <w:numId w:val="10"/>
        </w:numPr>
      </w:pPr>
      <w:r>
        <w:rPr>
          <w:rFonts w:ascii="Calibri" w:hAnsi="Calibri" w:eastAsia="Microsoft YaHei" w:cs="Calibri"/>
        </w:rPr>
        <w:t>DOCX 限制 ZIP 文件数、总解压大小、单成员大小、路径穿越、段落/表格数量和外部关系。</w:t>
      </w:r>
    </w:p>
    <w:p>
      <w:pPr>
        <w:spacing w:before="0" w:after="80" w:line="300" w:lineRule="auto"/>
        <w:numPr>
          <w:ilvl w:val="0"/>
          <w:numId w:val="10"/>
        </w:numPr>
      </w:pPr>
      <w:r>
        <w:rPr>
          <w:rFonts w:ascii="Calibri" w:hAnsi="Calibri" w:eastAsia="Microsoft YaHei" w:cs="Calibri"/>
        </w:rPr>
        <w:t>解析在资源受限进程中完成；超时、OOM 或库异常返回明确状态，不能影响主 Worker。</w:t>
      </w:r>
    </w:p>
    <w:p>
      <w:pPr>
        <w:spacing w:before="0" w:after="80" w:line="300" w:lineRule="auto"/>
        <w:numPr>
          <w:ilvl w:val="0"/>
          <w:numId w:val="10"/>
        </w:numPr>
      </w:pPr>
      <w:r>
        <w:rPr>
          <w:rFonts w:ascii="Calibri" w:hAnsi="Calibri" w:eastAsia="Microsoft YaHei" w:cs="Calibri"/>
        </w:rPr>
        <w:t>原始附件先保存不可变对象并计算 checksum，解析结果保存来源引用。</w:t>
      </w:r>
    </w:p>
    <w:p>
      <w:pPr>
        <w:pStyle w:val="Heading2"/>
      </w:pPr>
      <w:r>
        <w:rPr>
          <w:rFonts w:ascii="Calibri" w:hAnsi="Calibri" w:eastAsia="Microsoft YaHei" w:cs="Calibri"/>
        </w:rPr>
        <w:t>11.3 HTML 提取级联</w:t>
      </w:r>
    </w:p>
    <w:p>
      <w:pPr>
        <w:spacing w:before="0" w:after="80" w:line="300" w:lineRule="auto"/>
        <w:numPr>
          <w:ilvl w:val="0"/>
          <w:numId w:val="11"/>
        </w:numPr>
      </w:pPr>
      <w:r>
        <w:rPr>
          <w:rFonts w:ascii="Calibri" w:hAnsi="Calibri" w:eastAsia="Microsoft YaHei" w:cs="Calibri"/>
        </w:rPr>
        <w:t>Site 明确 selector。</w:t>
      </w:r>
    </w:p>
    <w:p>
      <w:pPr>
        <w:spacing w:before="0" w:after="80" w:line="300" w:lineRule="auto"/>
        <w:numPr>
          <w:ilvl w:val="0"/>
          <w:numId w:val="11"/>
        </w:numPr>
      </w:pPr>
      <w:r>
        <w:rPr>
          <w:rFonts w:ascii="Calibri" w:hAnsi="Calibri" w:eastAsia="Microsoft YaHei" w:cs="Calibri"/>
        </w:rPr>
        <w:t>已识别 CMS 规则。</w:t>
      </w:r>
    </w:p>
    <w:p>
      <w:pPr>
        <w:spacing w:before="0" w:after="80" w:line="300" w:lineRule="auto"/>
        <w:numPr>
          <w:ilvl w:val="0"/>
          <w:numId w:val="11"/>
        </w:numPr>
      </w:pPr>
      <w:r>
        <w:rPr>
          <w:rFonts w:ascii="Calibri" w:hAnsi="Calibri" w:eastAsia="Microsoft YaHei" w:cs="Calibri"/>
        </w:rPr>
        <w:t>全局可信内容 selector。</w:t>
      </w:r>
    </w:p>
    <w:p>
      <w:pPr>
        <w:spacing w:before="0" w:after="80" w:line="300" w:lineRule="auto"/>
        <w:numPr>
          <w:ilvl w:val="0"/>
          <w:numId w:val="11"/>
        </w:numPr>
      </w:pPr>
      <w:r>
        <w:rPr>
          <w:rFonts w:ascii="Calibri" w:hAnsi="Calibri" w:eastAsia="Microsoft YaHei" w:cs="Calibri"/>
        </w:rPr>
        <w:t>文本密度与链接密度算法。</w:t>
      </w:r>
    </w:p>
    <w:p>
      <w:pPr>
        <w:spacing w:before="0" w:after="80" w:line="300" w:lineRule="auto"/>
        <w:numPr>
          <w:ilvl w:val="0"/>
          <w:numId w:val="11"/>
        </w:numPr>
      </w:pPr>
      <w:r>
        <w:rPr>
          <w:rFonts w:ascii="Calibri" w:hAnsi="Calibri" w:eastAsia="Microsoft YaHei" w:cs="Calibri"/>
        </w:rPr>
        <w:t>段落拼接 fallback。</w:t>
      </w:r>
    </w:p>
    <w:p>
      <w:pPr>
        <w:spacing w:before="0" w:after="80" w:line="300" w:lineRule="auto"/>
        <w:numPr>
          <w:ilvl w:val="0"/>
          <w:numId w:val="11"/>
        </w:numPr>
      </w:pPr>
      <w:r>
        <w:rPr>
          <w:rFonts w:ascii="Calibri" w:hAnsi="Calibri" w:eastAsia="Microsoft YaHei" w:cs="Calibri"/>
        </w:rPr>
        <w:t xml:space="preserve">全部失败则 </w:t>
      </w:r>
      <w:r>
        <w:rPr>
          <w:rFonts w:ascii="Noto Sans Mono CJK SC" w:hAnsi="Noto Sans Mono CJK SC" w:eastAsia="Noto Sans Mono CJK SC" w:cs="Noto Sans Mono CJK SC"/>
          <w:color w:val="1F4D78"/>
          <w:sz w:val="21"/>
        </w:rPr>
        <w:t>extraction_method=none</w:t>
      </w:r>
      <w:r>
        <w:rPr>
          <w:rFonts w:ascii="Calibri" w:hAnsi="Calibri" w:eastAsia="Microsoft YaHei" w:cs="Calibri"/>
        </w:rPr>
        <w:t>、</w:t>
      </w:r>
      <w:r>
        <w:rPr>
          <w:rFonts w:ascii="Noto Sans Mono CJK SC" w:hAnsi="Noto Sans Mono CJK SC" w:eastAsia="Noto Sans Mono CJK SC" w:cs="Noto Sans Mono CJK SC"/>
          <w:color w:val="1F4D78"/>
          <w:sz w:val="21"/>
        </w:rPr>
        <w:t>status=extract_failed</w:t>
      </w:r>
      <w:r>
        <w:rPr>
          <w:rFonts w:ascii="Calibri" w:hAnsi="Calibri" w:eastAsia="Microsoft YaHei" w:cs="Calibri"/>
        </w:rPr>
        <w:t>。</w:t>
      </w:r>
    </w:p>
    <w:p>
      <w:r>
        <w:rPr>
          <w:rFonts w:ascii="Calibri" w:hAnsi="Calibri" w:eastAsia="Microsoft YaHei" w:cs="Calibri"/>
        </w:rPr>
        <w:t>标题按 Site selector、H1、OpenGraph title、HTML title 依次尝试；发布日期按结构化 meta、time 和 Site selector；canonical URL 只接受合法且在允许范围内的绝对 HTTP/HTTPS 地址。</w:t>
      </w:r>
    </w:p>
    <w:p>
      <w:pPr>
        <w:pStyle w:val="Heading2"/>
      </w:pPr>
      <w:r>
        <w:rPr>
          <w:rFonts w:ascii="Calibri" w:hAnsi="Calibri" w:eastAsia="Microsoft YaHei" w:cs="Calibri"/>
        </w:rPr>
        <w:t>11.4 规范化结果字段</w:t>
      </w:r>
    </w:p>
    <w:p>
      <w:r>
        <w:rPr>
          <w:rFonts w:ascii="Calibri" w:hAnsi="Calibri" w:eastAsia="Microsoft YaHei" w:cs="Calibri"/>
        </w:rPr>
        <w:t xml:space="preserve">每个 ArticleResultV2 至少包含：消息信封、hit/plan/query 标识、requested/final/canonical URL、title、publish_date、source、summary、content、content_hash、relevance_score、quality_score、matched_evidence、status、extraction_method、artifact_ref 和 parser_version。空集合使用 </w:t>
      </w:r>
      <w:r>
        <w:rPr>
          <w:rFonts w:ascii="Noto Sans Mono CJK SC" w:hAnsi="Noto Sans Mono CJK SC" w:eastAsia="Noto Sans Mono CJK SC" w:cs="Noto Sans Mono CJK SC"/>
          <w:color w:val="1F4D78"/>
          <w:sz w:val="21"/>
        </w:rPr>
        <w:t>[]</w:t>
      </w:r>
      <w:r>
        <w:rPr>
          <w:rFonts w:ascii="Calibri" w:hAnsi="Calibri" w:eastAsia="Microsoft YaHei" w:cs="Calibri"/>
        </w:rPr>
        <w:t>/</w:t>
      </w:r>
      <w:r>
        <w:rPr>
          <w:rFonts w:ascii="Noto Sans Mono CJK SC" w:hAnsi="Noto Sans Mono CJK SC" w:eastAsia="Noto Sans Mono CJK SC" w:cs="Noto Sans Mono CJK SC"/>
          <w:color w:val="1F4D78"/>
          <w:sz w:val="21"/>
        </w:rPr>
        <w:t>{}</w:t>
      </w:r>
      <w:r>
        <w:rPr>
          <w:rFonts w:ascii="Calibri" w:hAnsi="Calibri" w:eastAsia="Microsoft YaHei" w:cs="Calibri"/>
        </w:rPr>
        <w:t xml:space="preserve">，不得输出 </w:t>
      </w:r>
      <w:r>
        <w:rPr>
          <w:rFonts w:ascii="Noto Sans Mono CJK SC" w:hAnsi="Noto Sans Mono CJK SC" w:eastAsia="Noto Sans Mono CJK SC" w:cs="Noto Sans Mono CJK SC"/>
          <w:color w:val="1F4D78"/>
          <w:sz w:val="21"/>
        </w:rPr>
        <w:t>null</w:t>
      </w:r>
      <w:r>
        <w:rPr>
          <w:rFonts w:ascii="Calibri" w:hAnsi="Calibri" w:eastAsia="Microsoft YaHei" w:cs="Calibri"/>
        </w:rPr>
        <w:t xml:space="preserve"> 破坏双端语义。</w:t>
      </w:r>
    </w:p>
    <w:p>
      <w:pPr>
        <w:pStyle w:val="Heading2"/>
      </w:pPr>
      <w:r>
        <w:rPr>
          <w:rFonts w:ascii="Calibri" w:hAnsi="Calibri" w:eastAsia="Microsoft YaHei" w:cs="Calibri"/>
        </w:rPr>
        <w:t>11.5 关键词扩展</w:t>
      </w:r>
    </w:p>
    <w:p>
      <w:pPr>
        <w:spacing w:before="0" w:after="80" w:line="300" w:lineRule="auto"/>
        <w:numPr>
          <w:ilvl w:val="0"/>
          <w:numId w:val="10"/>
        </w:numPr>
      </w:pPr>
      <w:r>
        <w:rPr>
          <w:rFonts w:ascii="Calibri" w:hAnsi="Calibri" w:eastAsia="Microsoft YaHei" w:cs="Calibri"/>
        </w:rPr>
        <w:t>保存管理员原始关键词与实际执行 query term，二者不得混淆。</w:t>
      </w:r>
    </w:p>
    <w:p>
      <w:pPr>
        <w:spacing w:before="0" w:after="80" w:line="300" w:lineRule="auto"/>
        <w:numPr>
          <w:ilvl w:val="0"/>
          <w:numId w:val="10"/>
        </w:numPr>
      </w:pPr>
      <w:r>
        <w:rPr>
          <w:rFonts w:ascii="Calibri" w:hAnsi="Calibri" w:eastAsia="Microsoft YaHei" w:cs="Calibri"/>
        </w:rPr>
        <w:t xml:space="preserve">首轮使用原始关键词；结果低于 Site 的 </w:t>
      </w:r>
      <w:r>
        <w:rPr>
          <w:rFonts w:ascii="Noto Sans Mono CJK SC" w:hAnsi="Noto Sans Mono CJK SC" w:eastAsia="Noto Sans Mono CJK SC" w:cs="Noto Sans Mono CJK SC"/>
          <w:color w:val="1F4D78"/>
          <w:sz w:val="21"/>
        </w:rPr>
        <w:t>min_results</w:t>
      </w:r>
      <w:r>
        <w:rPr>
          <w:rFonts w:ascii="Calibri" w:hAnsi="Calibri" w:eastAsia="Microsoft YaHei" w:cs="Calibri"/>
        </w:rPr>
        <w:t xml:space="preserve"> 才使用已批准词表扩展。</w:t>
      </w:r>
    </w:p>
    <w:p>
      <w:pPr>
        <w:spacing w:before="0" w:after="80" w:line="300" w:lineRule="auto"/>
        <w:numPr>
          <w:ilvl w:val="0"/>
          <w:numId w:val="10"/>
        </w:numPr>
      </w:pPr>
      <w:r>
        <w:rPr>
          <w:rFonts w:ascii="Calibri" w:hAnsi="Calibri" w:eastAsia="Microsoft YaHei" w:cs="Calibri"/>
        </w:rPr>
        <w:t>默认词表可以包含同义词、简称和受控下位词；不使用远程 AI 自动生成扩展。</w:t>
      </w:r>
    </w:p>
    <w:p>
      <w:pPr>
        <w:spacing w:before="0" w:after="80" w:line="300" w:lineRule="auto"/>
        <w:numPr>
          <w:ilvl w:val="0"/>
          <w:numId w:val="10"/>
        </w:numPr>
      </w:pPr>
      <w:r>
        <w:rPr>
          <w:rFonts w:ascii="Calibri" w:hAnsi="Calibri" w:eastAsia="Microsoft YaHei" w:cs="Calibri"/>
        </w:rPr>
        <w:t>扩展词保留来源与版本，任务执行中词表变化不能改变已冻结 snapshot。</w:t>
      </w:r>
    </w:p>
    <w:p>
      <w:pPr>
        <w:spacing w:before="0" w:after="80" w:line="300" w:lineRule="auto"/>
        <w:numPr>
          <w:ilvl w:val="0"/>
          <w:numId w:val="10"/>
        </w:numPr>
      </w:pPr>
      <w:r>
        <w:rPr>
          <w:rFonts w:ascii="Calibri" w:hAnsi="Calibri" w:eastAsia="Microsoft YaHei" w:cs="Calibri"/>
        </w:rPr>
        <w:t>只有扩展词命中且无原始词详情证据时，结果必须进入 REVIEW_REQUIRED，不能自动 APPROVED。</w:t>
      </w:r>
    </w:p>
    <w:p>
      <w:pPr>
        <w:pStyle w:val="Heading2"/>
      </w:pPr>
      <w:r>
        <w:rPr>
          <w:rFonts w:ascii="Calibri" w:hAnsi="Calibri" w:eastAsia="Microsoft YaHei" w:cs="Calibri"/>
        </w:rPr>
        <w:t>11.6 相关性评分</w:t>
      </w:r>
    </w:p>
    <w:p>
      <w:r>
        <w:rPr>
          <w:rFonts w:ascii="Calibri" w:hAnsi="Calibri" w:eastAsia="Microsoft YaHei" w:cs="Calibri"/>
        </w:rPr>
        <w:t xml:space="preserve">当前兼容默认权重为标题 5、正文/摘要 1、URL 0、阈值 2。V1.0 延续为默认配置，但评分必须输出每条 </w:t>
      </w:r>
      <w:r>
        <w:rPr>
          <w:rFonts w:ascii="Noto Sans Mono CJK SC" w:hAnsi="Noto Sans Mono CJK SC" w:eastAsia="Noto Sans Mono CJK SC" w:cs="Noto Sans Mono CJK SC"/>
          <w:color w:val="1F4D78"/>
          <w:sz w:val="21"/>
        </w:rPr>
        <w:t>MatchedEvidence(term, origin, field, weight)</w:t>
      </w:r>
      <w:r>
        <w:rPr>
          <w:rFonts w:ascii="Calibri" w:hAnsi="Calibri" w:eastAsia="Microsoft YaHei" w:cs="Calibri"/>
        </w:rPr>
        <w:t>，且相关性与质量分离。</w:t>
      </w:r>
    </w:p>
    <w:p>
      <w:r>
        <w:rPr>
          <w:rFonts w:ascii="Calibri" w:hAnsi="Calibri" w:eastAsia="Microsoft YaHei" w:cs="Calibri"/>
        </w:rPr>
        <w:t>自动接受要求原始关键词在详情标题或正文中形成证据且原始分数达到阈值；只有列表摘要、扩展词或低置信证据命中时进入 REVIEW_REQUIRED；无任何证据为 IRRELEVANT。</w:t>
      </w:r>
    </w:p>
    <w:p>
      <w:pPr>
        <w:pStyle w:val="Heading2"/>
      </w:pPr>
      <w:r>
        <w:rPr>
          <w:rFonts w:ascii="Calibri" w:hAnsi="Calibri" w:eastAsia="Microsoft YaHei" w:cs="Calibri"/>
        </w:rPr>
        <w:t>11.7 质量评分</w:t>
      </w:r>
    </w:p>
    <w:p>
      <w:r>
        <w:rPr>
          <w:rFonts w:ascii="Calibri" w:hAnsi="Calibri" w:eastAsia="Microsoft YaHei" w:cs="Calibri"/>
        </w:rPr>
        <w:t xml:space="preserve">质量分数为 0–100 的独立字段，默认由标题完整性 15、正文长度与结构 35、来源/发布日期完整性 15、提取方法置信度 20、编码/噪声/链接密度 15 组成。缺失项只降低质量，不改变相关性证据。默认 </w:t>
      </w:r>
      <w:r>
        <w:rPr>
          <w:rFonts w:ascii="Noto Sans Mono CJK SC" w:hAnsi="Noto Sans Mono CJK SC" w:eastAsia="Noto Sans Mono CJK SC" w:cs="Noto Sans Mono CJK SC"/>
          <w:color w:val="1F4D78"/>
          <w:sz w:val="21"/>
        </w:rPr>
        <w:t>quality_score &lt; 60</w:t>
      </w:r>
      <w:r>
        <w:rPr>
          <w:rFonts w:ascii="Calibri" w:hAnsi="Calibri" w:eastAsia="Microsoft YaHei" w:cs="Calibri"/>
        </w:rPr>
        <w:t xml:space="preserve"> 进入 REVIEW_REQUIRED；权重和阈值必须版本化并由 200 条人工标注样本校准。</w:t>
      </w:r>
    </w:p>
    <w:p>
      <w:pPr>
        <w:pStyle w:val="Heading2"/>
      </w:pPr>
      <w:r>
        <w:rPr>
          <w:rFonts w:ascii="Calibri" w:hAnsi="Calibri" w:eastAsia="Microsoft YaHei" w:cs="Calibri"/>
        </w:rPr>
        <w:t>11.8 结果状态</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状态</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条件</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是否保存</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ACCEPTED</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原始关键词详情证据达标且质量达标</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REVIEW_REQUIRED</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证据/质量需要人工判断</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IRRELEVANT</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无有效相关性证据</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是，便于审计与校准</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EXTRACT_FAILED</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获取成功但无可用正文</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是，保存错误与证据引用</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UNSUPPORTED_FORMAT</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格式被安全识别但 V1.0 不支持</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是，不尝试不安全转换</w:t>
            </w:r>
          </w:p>
        </w:tc>
      </w:tr>
    </w:tbl>
    <w:p>
      <w:pPr>
        <w:pStyle w:val="Heading2"/>
      </w:pPr>
      <w:r>
        <w:rPr>
          <w:rFonts w:ascii="Calibri" w:hAnsi="Calibri" w:eastAsia="Microsoft YaHei" w:cs="Calibri"/>
        </w:rPr>
        <w:t>11.9 去重与版本</w:t>
      </w:r>
    </w:p>
    <w:p>
      <w:pPr>
        <w:spacing w:before="0" w:after="80" w:line="300" w:lineRule="auto"/>
        <w:numPr>
          <w:ilvl w:val="0"/>
          <w:numId w:val="10"/>
        </w:numPr>
      </w:pPr>
      <w:r>
        <w:rPr>
          <w:rFonts w:ascii="Noto Sans Mono CJK SC" w:hAnsi="Noto Sans Mono CJK SC" w:eastAsia="Noto Sans Mono CJK SC" w:cs="Noto Sans Mono CJK SC"/>
          <w:color w:val="1F4D78"/>
          <w:sz w:val="21"/>
        </w:rPr>
        <w:t>normalized_url_hash</w:t>
      </w:r>
      <w:r>
        <w:rPr>
          <w:rFonts w:ascii="Calibri" w:hAnsi="Calibri" w:eastAsia="Microsoft YaHei" w:cs="Calibri"/>
        </w:rPr>
        <w:t xml:space="preserve"> 在一个任务内去重候选。</w:t>
      </w:r>
    </w:p>
    <w:p>
      <w:pPr>
        <w:spacing w:before="0" w:after="80" w:line="300" w:lineRule="auto"/>
        <w:numPr>
          <w:ilvl w:val="0"/>
          <w:numId w:val="10"/>
        </w:numPr>
      </w:pPr>
      <w:r>
        <w:rPr>
          <w:rFonts w:ascii="Noto Sans Mono CJK SC" w:hAnsi="Noto Sans Mono CJK SC" w:eastAsia="Noto Sans Mono CJK SC" w:cs="Noto Sans Mono CJK SC"/>
          <w:color w:val="1F4D78"/>
          <w:sz w:val="21"/>
        </w:rPr>
        <w:t>identity_url_hash</w:t>
      </w:r>
      <w:r>
        <w:rPr>
          <w:rFonts w:ascii="Calibri" w:hAnsi="Calibri" w:eastAsia="Microsoft YaHei" w:cs="Calibri"/>
        </w:rPr>
        <w:t xml:space="preserve"> 或明确稳定 </w:t>
      </w:r>
      <w:r>
        <w:rPr>
          <w:rFonts w:ascii="Noto Sans Mono CJK SC" w:hAnsi="Noto Sans Mono CJK SC" w:eastAsia="Noto Sans Mono CJK SC" w:cs="Noto Sans Mono CJK SC"/>
          <w:color w:val="1F4D78"/>
          <w:sz w:val="21"/>
        </w:rPr>
        <w:t>article_key</w:t>
      </w:r>
      <w:r>
        <w:rPr>
          <w:rFonts w:ascii="Calibri" w:hAnsi="Calibri" w:eastAsia="Microsoft YaHei" w:cs="Calibri"/>
        </w:rPr>
        <w:t xml:space="preserve"> 表示 Article 身份，不能使用 content_hash 代替文章身份。</w:t>
      </w:r>
    </w:p>
    <w:p>
      <w:pPr>
        <w:spacing w:before="0" w:after="80" w:line="300" w:lineRule="auto"/>
        <w:numPr>
          <w:ilvl w:val="0"/>
          <w:numId w:val="10"/>
        </w:numPr>
      </w:pPr>
      <w:r>
        <w:rPr>
          <w:rFonts w:ascii="Noto Sans Mono CJK SC" w:hAnsi="Noto Sans Mono CJK SC" w:eastAsia="Noto Sans Mono CJK SC" w:cs="Noto Sans Mono CJK SC"/>
          <w:color w:val="1F4D78"/>
          <w:sz w:val="21"/>
        </w:rPr>
        <w:t>content_hash=SHA256(UTF-8 normalized content)</w:t>
      </w:r>
      <w:r>
        <w:rPr>
          <w:rFonts w:ascii="Calibri" w:hAnsi="Calibri" w:eastAsia="Microsoft YaHei" w:cs="Calibri"/>
        </w:rPr>
        <w:t xml:space="preserve"> 表示不可变 ArticleVersion。</w:t>
      </w:r>
    </w:p>
    <w:p>
      <w:pPr>
        <w:spacing w:before="0" w:after="80" w:line="300" w:lineRule="auto"/>
        <w:numPr>
          <w:ilvl w:val="0"/>
          <w:numId w:val="10"/>
        </w:numPr>
      </w:pPr>
      <w:r>
        <w:rPr>
          <w:rFonts w:ascii="Calibri" w:hAnsi="Calibri" w:eastAsia="Microsoft YaHei" w:cs="Calibri"/>
        </w:rPr>
        <w:t>同一 Article、同一 content_hash 复用版本；内容变化创建新 version_no，不覆盖旧正文。</w:t>
      </w:r>
    </w:p>
    <w:p>
      <w:pPr>
        <w:spacing w:before="0" w:after="80" w:line="300" w:lineRule="auto"/>
        <w:numPr>
          <w:ilvl w:val="0"/>
          <w:numId w:val="10"/>
        </w:numPr>
      </w:pPr>
      <w:r>
        <w:rPr>
          <w:rFonts w:ascii="Calibri" w:hAnsi="Calibri" w:eastAsia="Microsoft YaHei" w:cs="Calibri"/>
        </w:rPr>
        <w:t xml:space="preserve">TaskArticle 使用 </w:t>
      </w:r>
      <w:r>
        <w:rPr>
          <w:rFonts w:ascii="Noto Sans Mono CJK SC" w:hAnsi="Noto Sans Mono CJK SC" w:eastAsia="Noto Sans Mono CJK SC" w:cs="Noto Sans Mono CJK SC"/>
          <w:color w:val="1F4D78"/>
          <w:sz w:val="21"/>
        </w:rPr>
        <w:t>(task_id, hit_id)</w:t>
      </w:r>
      <w:r>
        <w:rPr>
          <w:rFonts w:ascii="Calibri" w:hAnsi="Calibri" w:eastAsia="Microsoft YaHei" w:cs="Calibri"/>
        </w:rPr>
        <w:t xml:space="preserve"> 幂等，保存该任务的 query、score、evidence 和 result_status。</w:t>
      </w:r>
    </w:p>
    <w:p>
      <w:pPr>
        <w:spacing w:before="0" w:after="80" w:line="300" w:lineRule="auto"/>
        <w:numPr>
          <w:ilvl w:val="0"/>
          <w:numId w:val="10"/>
        </w:numPr>
      </w:pPr>
      <w:r>
        <w:rPr>
          <w:rFonts w:ascii="Calibri" w:hAnsi="Calibri" w:eastAsia="Microsoft YaHei" w:cs="Calibri"/>
        </w:rPr>
        <w:t>近似去重只用于提示或聚类，不能在没有可解释证据时删除原始结果。</w:t>
      </w:r>
    </w:p>
    <w:p>
      <w:pPr>
        <w:pStyle w:val="Heading1"/>
      </w:pPr>
      <w:r>
        <w:rPr>
          <w:rFonts w:ascii="Calibri" w:hAnsi="Calibri" w:eastAsia="Microsoft YaHei" w:cs="Calibri"/>
        </w:rPr>
        <w:t>12. 数据模型与存储设计</w:t>
      </w:r>
    </w:p>
    <w:p>
      <w:pPr>
        <w:pStyle w:val="Heading2"/>
      </w:pPr>
      <w:r>
        <w:rPr>
          <w:rFonts w:ascii="Calibri" w:hAnsi="Calibri" w:eastAsia="Microsoft YaHei" w:cs="Calibri"/>
        </w:rPr>
        <w:t>12.1 总体原则</w:t>
      </w:r>
    </w:p>
    <w:p>
      <w:pPr>
        <w:spacing w:before="0" w:after="80" w:line="300" w:lineRule="auto"/>
        <w:numPr>
          <w:ilvl w:val="0"/>
          <w:numId w:val="10"/>
        </w:numPr>
      </w:pPr>
      <w:r>
        <w:rPr>
          <w:rFonts w:ascii="Calibri" w:hAnsi="Calibri" w:eastAsia="Microsoft YaHei" w:cs="Calibri"/>
        </w:rPr>
        <w:t>所有业务主键使用不透明 UUID/ULID 或等价稳定标识，不泄露自增规模；审计表可使用内部单调 ID。</w:t>
      </w:r>
    </w:p>
    <w:p>
      <w:pPr>
        <w:spacing w:before="0" w:after="80" w:line="300" w:lineRule="auto"/>
        <w:numPr>
          <w:ilvl w:val="0"/>
          <w:numId w:val="10"/>
        </w:numPr>
      </w:pPr>
      <w:r>
        <w:rPr>
          <w:rFonts w:ascii="Calibri" w:hAnsi="Calibri" w:eastAsia="Microsoft YaHei" w:cs="Calibri"/>
        </w:rPr>
        <w:t>所有时间字段使用 UTC、带时区语义；金额类字段不存在，分数使用明确整数或定点规则。</w:t>
      </w:r>
    </w:p>
    <w:p>
      <w:pPr>
        <w:spacing w:before="0" w:after="80" w:line="300" w:lineRule="auto"/>
        <w:numPr>
          <w:ilvl w:val="0"/>
          <w:numId w:val="10"/>
        </w:numPr>
      </w:pPr>
      <w:r>
        <w:rPr>
          <w:rFonts w:ascii="Calibri" w:hAnsi="Calibri" w:eastAsia="Microsoft YaHei" w:cs="Calibri"/>
        </w:rPr>
        <w:t>migration 只新增版本，不修改已执行历史；每个 migration 必须有升级验证、回滚或前向修复方案。</w:t>
      </w:r>
    </w:p>
    <w:p>
      <w:pPr>
        <w:spacing w:before="0" w:after="80" w:line="300" w:lineRule="auto"/>
        <w:numPr>
          <w:ilvl w:val="0"/>
          <w:numId w:val="10"/>
        </w:numPr>
      </w:pPr>
      <w:r>
        <w:rPr>
          <w:rFonts w:ascii="Calibri" w:hAnsi="Calibri" w:eastAsia="Microsoft YaHei" w:cs="Calibri"/>
        </w:rPr>
        <w:t>业务删除默认软删除；证据、审核和审计 append-only。</w:t>
      </w:r>
    </w:p>
    <w:p>
      <w:pPr>
        <w:spacing w:before="0" w:after="80" w:line="300" w:lineRule="auto"/>
        <w:numPr>
          <w:ilvl w:val="0"/>
          <w:numId w:val="10"/>
        </w:numPr>
      </w:pPr>
      <w:r>
        <w:rPr>
          <w:rFonts w:ascii="Calibri" w:hAnsi="Calibri" w:eastAsia="Microsoft YaHei" w:cs="Calibri"/>
        </w:rPr>
        <w:t>JSON 字段必须有 schema version 和大小上限，不能成为无约束垃圾桶。</w:t>
      </w:r>
    </w:p>
    <w:p>
      <w:pPr>
        <w:pStyle w:val="Heading2"/>
      </w:pPr>
      <w:r>
        <w:rPr>
          <w:rFonts w:ascii="Calibri" w:hAnsi="Calibri" w:eastAsia="Microsoft YaHei" w:cs="Calibri"/>
        </w:rPr>
        <w:t>12.2 V1.0 核心实体（21 类）</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实体</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主键/唯一键</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核心内容</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默认保留</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Admin</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admin_id；username 唯一</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password_hash、bootstrap_state、status</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账号生命周期</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Session</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session_id；token_hash 唯一</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idle/absolute expiry、CSRF、revoked_at</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失效后 30 天</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APIToken</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token_id；token_hash 唯一</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name、scopes、expires、rotation、revocation</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失效后 90 天</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IdempotencyRecord</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actor+method+path+key 唯一</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request_hash、状态、响应摘要/引用、resource_id</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7 天</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CrawlTask</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task_id</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Site、关键词、状态、阶段、limits/policy snapshot、retry_of</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TaskAttempt</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attempt_id；task+attempt_no 唯一</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lease、heartbeat、checkpoint、结果</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TaskStage</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stage_id；task+stage+attempt 唯一</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expected/processed/succeeded/failed、时间</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TaskEvent</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event_id；task+event_id 唯一</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event_type、version、脱敏 payload</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天；SSE 热窗口较短</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SearchCandidate</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candidate_id；task+normalized_url_hash 唯一</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来源、URL、confidence、evidence、status</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FetchArtifact</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artifact_id；storage_key 唯一</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candidate、hash、MIME、size、checksum</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未审核 30 天；hold 长期</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Article</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article_id；identity_url_hash/article_key 唯一</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稳定文章身份、latest_version_id</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天或被 hold 引用</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ArticleVersion</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article_version_id；article+content_hash 唯一</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version_no、正文/证据引用、parser 信息</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天；审核快照独立长期</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TaskArticle</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task_article_id；task+hit_id 唯一</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task/candidate/article/version、query、score、status</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ReviewDecision</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decision_id；append-only</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弱引用 ID、自包含 evidence_snapshot、决定、评论</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无自动过期</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ExportJob</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job_id</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filter snapshot、format、status、manifest、expiry</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元数据 180 天；文件 7 天</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site_code；版本</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域、capabilities、SearchPlan、安全 policy、status</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配置生命周期；历史审计 365 天</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Plugin</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plugin_id；plugin_key+version 唯一</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类型、版本、schema、启停、签名、审计</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版本历史长期</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OutboxEvent</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outbox_event_id；aggregate+event_key 唯一</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event/version/payload、attempt、dispatch 状态</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90 天</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AuditLog</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audit_log_id</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actor、action、resource、before/after 摘要、request_id</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安全/管理审计 365 天</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DeadLetter</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dead_letter_id；stream+message_id 唯一</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payload 引用、error、attempt、replay、裁决</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90 天或裁决后 30 天</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Checkpoint</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checkpoint_id；task+checkpoint_key 唯一</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stage、schema version、state、status</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终态后 30 天</w:t>
            </w:r>
          </w:p>
        </w:tc>
      </w:tr>
    </w:tbl>
    <w:p>
      <w:pPr>
        <w:pStyle w:val="Heading2"/>
      </w:pPr>
      <w:r>
        <w:rPr>
          <w:rFonts w:ascii="Calibri" w:hAnsi="Calibri" w:eastAsia="Microsoft YaHei" w:cs="Calibri"/>
        </w:rPr>
        <w:t>12.3 关键实体字段与约束</w:t>
      </w:r>
    </w:p>
    <w:p>
      <w:pPr>
        <w:pStyle w:val="Heading3"/>
      </w:pPr>
      <w:r>
        <w:rPr>
          <w:rFonts w:ascii="Calibri" w:hAnsi="Calibri" w:eastAsia="Microsoft YaHei" w:cs="Calibri"/>
        </w:rPr>
        <w:t>CrawlTask</w:t>
      </w:r>
    </w:p>
    <w:p>
      <w:r>
        <w:rPr>
          <w:rFonts w:ascii="Calibri" w:hAnsi="Calibri" w:eastAsia="Microsoft YaHei" w:cs="Calibri"/>
        </w:rPr>
        <w:t xml:space="preserve">必须保存 </w:t>
      </w:r>
      <w:r>
        <w:rPr>
          <w:rFonts w:ascii="Noto Sans Mono CJK SC" w:hAnsi="Noto Sans Mono CJK SC" w:eastAsia="Noto Sans Mono CJK SC" w:cs="Noto Sans Mono CJK SC"/>
          <w:color w:val="1F4D78"/>
          <w:sz w:val="21"/>
        </w:rPr>
        <w:t>site_code</w:t>
      </w:r>
      <w:r>
        <w:rPr>
          <w:rFonts w:ascii="Calibri" w:hAnsi="Calibri" w:eastAsia="Microsoft YaHei" w:cs="Calibri"/>
        </w:rPr>
        <w:t>、</w:t>
      </w:r>
      <w:r>
        <w:rPr>
          <w:rFonts w:ascii="Noto Sans Mono CJK SC" w:hAnsi="Noto Sans Mono CJK SC" w:eastAsia="Noto Sans Mono CJK SC" w:cs="Noto Sans Mono CJK SC"/>
          <w:color w:val="1F4D78"/>
          <w:sz w:val="21"/>
        </w:rPr>
        <w:t>site_version</w:t>
      </w:r>
      <w:r>
        <w:rPr>
          <w:rFonts w:ascii="Calibri" w:hAnsi="Calibri" w:eastAsia="Microsoft YaHei" w:cs="Calibri"/>
        </w:rPr>
        <w:t>、原始及规范化关键词、mode、status、stage、progress、attempt_count、</w:t>
      </w:r>
      <w:r>
        <w:rPr>
          <w:rFonts w:ascii="Noto Sans Mono CJK SC" w:hAnsi="Noto Sans Mono CJK SC" w:eastAsia="Noto Sans Mono CJK SC" w:cs="Noto Sans Mono CJK SC"/>
          <w:color w:val="1F4D78"/>
          <w:sz w:val="21"/>
        </w:rPr>
        <w:t>limit_snapshot</w:t>
      </w:r>
      <w:r>
        <w:rPr>
          <w:rFonts w:ascii="Calibri" w:hAnsi="Calibri" w:eastAsia="Microsoft YaHei" w:cs="Calibri"/>
        </w:rPr>
        <w:t>、</w:t>
      </w:r>
      <w:r>
        <w:rPr>
          <w:rFonts w:ascii="Noto Sans Mono CJK SC" w:hAnsi="Noto Sans Mono CJK SC" w:eastAsia="Noto Sans Mono CJK SC" w:cs="Noto Sans Mono CJK SC"/>
          <w:color w:val="1F4D78"/>
          <w:sz w:val="21"/>
        </w:rPr>
        <w:t>policy_id/version</w:t>
      </w:r>
      <w:r>
        <w:rPr>
          <w:rFonts w:ascii="Calibri" w:hAnsi="Calibri" w:eastAsia="Microsoft YaHei" w:cs="Calibri"/>
        </w:rPr>
        <w:t>、</w:t>
      </w:r>
      <w:r>
        <w:rPr>
          <w:rFonts w:ascii="Noto Sans Mono CJK SC" w:hAnsi="Noto Sans Mono CJK SC" w:eastAsia="Noto Sans Mono CJK SC" w:cs="Noto Sans Mono CJK SC"/>
          <w:color w:val="1F4D78"/>
          <w:sz w:val="21"/>
        </w:rPr>
        <w:t>search_plan_id/version</w:t>
      </w:r>
      <w:r>
        <w:rPr>
          <w:rFonts w:ascii="Calibri" w:hAnsi="Calibri" w:eastAsia="Microsoft YaHei" w:cs="Calibri"/>
        </w:rPr>
        <w:t>、outcome、retry_of_task_id、created/confirmed/started/ended/timed_out 时间。任务开始后所有 snapshot 不可原地修改。</w:t>
      </w:r>
    </w:p>
    <w:p>
      <w:pPr>
        <w:pStyle w:val="Heading3"/>
      </w:pPr>
      <w:r>
        <w:rPr>
          <w:rFonts w:ascii="Calibri" w:hAnsi="Calibri" w:eastAsia="Microsoft YaHei" w:cs="Calibri"/>
        </w:rPr>
        <w:t>Article 与 ArticleVersion</w:t>
      </w:r>
    </w:p>
    <w:p>
      <w:r>
        <w:rPr>
          <w:rFonts w:ascii="Calibri" w:hAnsi="Calibri" w:eastAsia="Microsoft YaHei" w:cs="Calibri"/>
        </w:rPr>
        <w:t>Article 只表达稳定身份；</w:t>
      </w:r>
      <w:r>
        <w:rPr>
          <w:rFonts w:ascii="Noto Sans Mono CJK SC" w:hAnsi="Noto Sans Mono CJK SC" w:eastAsia="Noto Sans Mono CJK SC" w:cs="Noto Sans Mono CJK SC"/>
          <w:color w:val="1F4D78"/>
          <w:sz w:val="21"/>
        </w:rPr>
        <w:t>latest_version_id</w:t>
      </w:r>
      <w:r>
        <w:rPr>
          <w:rFonts w:ascii="Calibri" w:hAnsi="Calibri" w:eastAsia="Microsoft YaHei" w:cs="Calibri"/>
        </w:rPr>
        <w:t xml:space="preserve"> 是便捷指针，不改变旧版本。ArticleVersion 保存规范化正文的 content hash、正文存储引用、原始证据引用、提取/评分配置版本和创建时间。</w:t>
      </w:r>
      <w:r>
        <w:rPr>
          <w:rFonts w:ascii="Noto Sans Mono CJK SC" w:hAnsi="Noto Sans Mono CJK SC" w:eastAsia="Noto Sans Mono CJK SC" w:cs="Noto Sans Mono CJK SC"/>
          <w:color w:val="1F4D78"/>
          <w:sz w:val="21"/>
        </w:rPr>
        <w:t>version_no</w:t>
      </w:r>
      <w:r>
        <w:rPr>
          <w:rFonts w:ascii="Calibri" w:hAnsi="Calibri" w:eastAsia="Microsoft YaHei" w:cs="Calibri"/>
        </w:rPr>
        <w:t xml:space="preserve"> 在同一 Article 内唯一且单调递增。</w:t>
      </w:r>
    </w:p>
    <w:p>
      <w:pPr>
        <w:pStyle w:val="Heading3"/>
      </w:pPr>
      <w:r>
        <w:rPr>
          <w:rFonts w:ascii="Calibri" w:hAnsi="Calibri" w:eastAsia="Microsoft YaHei" w:cs="Calibri"/>
        </w:rPr>
        <w:t>TaskArticle</w:t>
      </w:r>
    </w:p>
    <w:p>
      <w:r>
        <w:rPr>
          <w:rFonts w:ascii="Calibri" w:hAnsi="Calibri" w:eastAsia="Microsoft YaHei" w:cs="Calibri"/>
        </w:rPr>
        <w:t xml:space="preserve">TaskArticle 把一个任务命中与特定 ArticleVersion 绑定，保存 </w:t>
      </w:r>
      <w:r>
        <w:rPr>
          <w:rFonts w:ascii="Noto Sans Mono CJK SC" w:hAnsi="Noto Sans Mono CJK SC" w:eastAsia="Noto Sans Mono CJK SC" w:cs="Noto Sans Mono CJK SC"/>
          <w:color w:val="1F4D78"/>
          <w:sz w:val="21"/>
        </w:rPr>
        <w:t>hit_id</w:t>
      </w:r>
      <w:r>
        <w:rPr>
          <w:rFonts w:ascii="Calibri" w:hAnsi="Calibri" w:eastAsia="Microsoft YaHei" w:cs="Calibri"/>
        </w:rPr>
        <w:t xml:space="preserve">、candidate、原始 query、实际 query term、相关性/质量分数、matched evidence、result status 和持久化时间。重复消费同一 </w:t>
      </w:r>
      <w:r>
        <w:rPr>
          <w:rFonts w:ascii="Noto Sans Mono CJK SC" w:hAnsi="Noto Sans Mono CJK SC" w:eastAsia="Noto Sans Mono CJK SC" w:cs="Noto Sans Mono CJK SC"/>
          <w:color w:val="1F4D78"/>
          <w:sz w:val="21"/>
        </w:rPr>
        <w:t>(task_id, hit_id)</w:t>
      </w:r>
      <w:r>
        <w:rPr>
          <w:rFonts w:ascii="Calibri" w:hAnsi="Calibri" w:eastAsia="Microsoft YaHei" w:cs="Calibri"/>
        </w:rPr>
        <w:t xml:space="preserve"> 必须返回既有记录；若同一键携带不同 content hash，记录协议冲突并进入死信。</w:t>
      </w:r>
    </w:p>
    <w:p>
      <w:pPr>
        <w:pStyle w:val="Heading3"/>
      </w:pPr>
      <w:r>
        <w:rPr>
          <w:rFonts w:ascii="Calibri" w:hAnsi="Calibri" w:eastAsia="Microsoft YaHei" w:cs="Calibri"/>
        </w:rPr>
        <w:t>ReviewDecision</w:t>
      </w:r>
    </w:p>
    <w:p>
      <w:r>
        <w:rPr>
          <w:rFonts w:ascii="Calibri" w:hAnsi="Calibri" w:eastAsia="Microsoft YaHei" w:cs="Calibri"/>
        </w:rPr>
        <w:t xml:space="preserve">ReviewDecision 保存 </w:t>
      </w:r>
      <w:r>
        <w:rPr>
          <w:rFonts w:ascii="Noto Sans Mono CJK SC" w:hAnsi="Noto Sans Mono CJK SC" w:eastAsia="Noto Sans Mono CJK SC" w:cs="Noto Sans Mono CJK SC"/>
          <w:color w:val="1F4D78"/>
          <w:sz w:val="21"/>
        </w:rPr>
        <w:t>task_article_id</w:t>
      </w:r>
      <w:r>
        <w:rPr>
          <w:rFonts w:ascii="Calibri" w:hAnsi="Calibri" w:eastAsia="Microsoft YaHei" w:cs="Calibri"/>
        </w:rPr>
        <w:t>、</w:t>
      </w:r>
      <w:r>
        <w:rPr>
          <w:rFonts w:ascii="Noto Sans Mono CJK SC" w:hAnsi="Noto Sans Mono CJK SC" w:eastAsia="Noto Sans Mono CJK SC" w:cs="Noto Sans Mono CJK SC"/>
          <w:color w:val="1F4D78"/>
          <w:sz w:val="21"/>
        </w:rPr>
        <w:t>article_version_id</w:t>
      </w:r>
      <w:r>
        <w:rPr>
          <w:rFonts w:ascii="Calibri" w:hAnsi="Calibri" w:eastAsia="Microsoft YaHei" w:cs="Calibri"/>
        </w:rPr>
        <w:t xml:space="preserve"> 等原标识用于追溯，但数据库不对会过期实体建立阻止清理的强外键。</w:t>
      </w:r>
      <w:r>
        <w:rPr>
          <w:rFonts w:ascii="Noto Sans Mono CJK SC" w:hAnsi="Noto Sans Mono CJK SC" w:eastAsia="Noto Sans Mono CJK SC" w:cs="Noto Sans Mono CJK SC"/>
          <w:color w:val="1F4D78"/>
          <w:sz w:val="21"/>
        </w:rPr>
        <w:t>evidence_snapshot</w:t>
      </w:r>
      <w:r>
        <w:rPr>
          <w:rFonts w:ascii="Calibri" w:hAnsi="Calibri" w:eastAsia="Microsoft YaHei" w:cs="Calibri"/>
        </w:rPr>
        <w:t xml:space="preserve"> 必须自包含标题、安全 URL、content hash、artifact checksum/ref、评分/提取版本、决定、评论、actor 和时间。原始 bytes 如被审核引用，复制或提升为 </w:t>
      </w:r>
      <w:r>
        <w:rPr>
          <w:rFonts w:ascii="Noto Sans Mono CJK SC" w:hAnsi="Noto Sans Mono CJK SC" w:eastAsia="Noto Sans Mono CJK SC" w:cs="Noto Sans Mono CJK SC"/>
          <w:color w:val="1F4D78"/>
          <w:sz w:val="21"/>
        </w:rPr>
        <w:t>review_hold</w:t>
      </w:r>
      <w:r>
        <w:rPr>
          <w:rFonts w:ascii="Calibri" w:hAnsi="Calibri" w:eastAsia="Microsoft YaHei" w:cs="Calibri"/>
        </w:rPr>
        <w:t xml:space="preserve"> 内容寻址对象并验证 checksum。</w:t>
      </w:r>
    </w:p>
    <w:p>
      <w:pPr>
        <w:pStyle w:val="Heading3"/>
      </w:pPr>
      <w:r>
        <w:rPr>
          <w:rFonts w:ascii="Calibri" w:hAnsi="Calibri" w:eastAsia="Microsoft YaHei" w:cs="Calibri"/>
        </w:rPr>
        <w:t>IdempotencyRecord</w:t>
      </w:r>
    </w:p>
    <w:p>
      <w:r>
        <w:rPr>
          <w:rFonts w:ascii="Calibri" w:hAnsi="Calibri" w:eastAsia="Microsoft YaHei" w:cs="Calibri"/>
        </w:rPr>
        <w:t>字段至少包括：actor_type/id、HTTP method、normalized route、idempotency_key_hash、request_hash、state、response_status、response_body_digest 或加密引用、resource_type/id、created/expires 时间。不得保存原始 Authorization、Cookie 或敏感 body。</w:t>
      </w:r>
    </w:p>
    <w:p>
      <w:r>
        <w:rPr>
          <w:rFonts w:ascii="Calibri" w:hAnsi="Calibri" w:eastAsia="Microsoft YaHei" w:cs="Calibri"/>
        </w:rPr>
        <w:t>状态为 PROCESSING、SUCCEEDED、FAILED。首个请求以数据库唯一约束取得所有权；相同 key+相同 request_hash 在完成后重放原响应，相同 key+不同 hash 返回 409；PROCESSING 请求返回 409 并给出安全重试提示。Redis 消息幂等键不能代替该记录。</w:t>
      </w:r>
    </w:p>
    <w:p>
      <w:pPr>
        <w:pStyle w:val="Heading2"/>
      </w:pPr>
      <w:r>
        <w:rPr>
          <w:rFonts w:ascii="Calibri" w:hAnsi="Calibri" w:eastAsia="Microsoft YaHei" w:cs="Calibri"/>
        </w:rPr>
        <w:t>12.4 关系与删除规则</w:t>
      </w:r>
    </w:p>
    <w:p>
      <w:pPr>
        <w:spacing w:before="0" w:after="80" w:line="300" w:lineRule="auto"/>
        <w:numPr>
          <w:ilvl w:val="0"/>
          <w:numId w:val="10"/>
        </w:numPr>
      </w:pPr>
      <w:r>
        <w:rPr>
          <w:rFonts w:ascii="Calibri" w:hAnsi="Calibri" w:eastAsia="Microsoft YaHei" w:cs="Calibri"/>
        </w:rPr>
        <w:t>Admin 1:N Session、APIToken、ReviewDecision、AuditLog。</w:t>
      </w:r>
    </w:p>
    <w:p>
      <w:pPr>
        <w:spacing w:before="0" w:after="80" w:line="300" w:lineRule="auto"/>
        <w:numPr>
          <w:ilvl w:val="0"/>
          <w:numId w:val="10"/>
        </w:numPr>
      </w:pPr>
      <w:r>
        <w:rPr>
          <w:rFonts w:ascii="Calibri" w:hAnsi="Calibri" w:eastAsia="Microsoft YaHei" w:cs="Calibri"/>
        </w:rPr>
        <w:t>CrawlTask 1:N Attempt、Stage、Event、Candidate、TaskArticle、Checkpoint、ExportJob。</w:t>
      </w:r>
    </w:p>
    <w:p>
      <w:pPr>
        <w:spacing w:before="0" w:after="80" w:line="300" w:lineRule="auto"/>
        <w:numPr>
          <w:ilvl w:val="0"/>
          <w:numId w:val="10"/>
        </w:numPr>
      </w:pPr>
      <w:r>
        <w:rPr>
          <w:rFonts w:ascii="Calibri" w:hAnsi="Calibri" w:eastAsia="Microsoft YaHei" w:cs="Calibri"/>
        </w:rPr>
        <w:t>SearchCandidate 1:N FetchArtifact。</w:t>
      </w:r>
    </w:p>
    <w:p>
      <w:pPr>
        <w:spacing w:before="0" w:after="80" w:line="300" w:lineRule="auto"/>
        <w:numPr>
          <w:ilvl w:val="0"/>
          <w:numId w:val="10"/>
        </w:numPr>
      </w:pPr>
      <w:r>
        <w:rPr>
          <w:rFonts w:ascii="Calibri" w:hAnsi="Calibri" w:eastAsia="Microsoft YaHei" w:cs="Calibri"/>
        </w:rPr>
        <w:t>Article 1:N ArticleVersion；CrawlTask 与 Article 通过 TaskArticle 形成 N:N。</w:t>
      </w:r>
    </w:p>
    <w:p>
      <w:pPr>
        <w:spacing w:before="0" w:after="80" w:line="300" w:lineRule="auto"/>
        <w:numPr>
          <w:ilvl w:val="0"/>
          <w:numId w:val="10"/>
        </w:numPr>
      </w:pPr>
      <w:r>
        <w:rPr>
          <w:rFonts w:ascii="Calibri" w:hAnsi="Calibri" w:eastAsia="Microsoft YaHei" w:cs="Calibri"/>
        </w:rPr>
        <w:t>ReviewDecision 以弱引用和快照追溯 TaskArticle/ArticleVersion，清理前必须证明快照和 hold 对象完整。</w:t>
      </w:r>
    </w:p>
    <w:p>
      <w:pPr>
        <w:spacing w:before="0" w:after="80" w:line="300" w:lineRule="auto"/>
        <w:numPr>
          <w:ilvl w:val="0"/>
          <w:numId w:val="10"/>
        </w:numPr>
      </w:pPr>
      <w:r>
        <w:rPr>
          <w:rFonts w:ascii="Calibri" w:hAnsi="Calibri" w:eastAsia="Microsoft YaHei" w:cs="Calibri"/>
        </w:rPr>
        <w:t>OutboxEvent 与业务 aggregate 同事务创建；DeadLetter 记录原 Stream/message_id。</w:t>
      </w:r>
    </w:p>
    <w:p>
      <w:pPr>
        <w:spacing w:before="0" w:after="80" w:line="300" w:lineRule="auto"/>
        <w:numPr>
          <w:ilvl w:val="0"/>
          <w:numId w:val="10"/>
        </w:numPr>
      </w:pPr>
      <w:r>
        <w:rPr>
          <w:rFonts w:ascii="Calibri" w:hAnsi="Calibri" w:eastAsia="Microsoft YaHei" w:cs="Calibri"/>
        </w:rPr>
        <w:t>禁止数据库级级联删除 ReviewDecision、AuditLog、hold artifact 和已封存安全证据。</w:t>
      </w:r>
    </w:p>
    <w:p>
      <w:pPr>
        <w:pStyle w:val="Heading2"/>
      </w:pPr>
      <w:r>
        <w:rPr>
          <w:rFonts w:ascii="Calibri" w:hAnsi="Calibri" w:eastAsia="Microsoft YaHei" w:cs="Calibri"/>
        </w:rPr>
        <w:t>12.5 索引基线</w:t>
      </w:r>
    </w:p>
    <w:p>
      <w:r>
        <w:rPr>
          <w:rFonts w:ascii="Calibri" w:hAnsi="Calibri" w:eastAsia="Microsoft YaHei" w:cs="Calibri"/>
        </w:rPr>
        <w:t>必须为任务状态/创建时间、任务 Site、Event task+id、Candidate task+URL hash、Article identity、ArticleVersion article+hash、TaskArticle task+status/score、ReviewDecision article/created、ExportJob status/expiry、Outbox status+next_attempt、AuditLog created+actor/resource、DeadLetter status+created 建立组合索引。</w:t>
      </w:r>
    </w:p>
    <w:p>
      <w:r>
        <w:rPr>
          <w:rFonts w:ascii="Calibri" w:hAnsi="Calibri" w:eastAsia="Microsoft YaHei" w:cs="Calibri"/>
        </w:rPr>
        <w:t xml:space="preserve">所有列表查询必须通过 </w:t>
      </w:r>
      <w:r>
        <w:rPr>
          <w:rFonts w:ascii="Noto Sans Mono CJK SC" w:hAnsi="Noto Sans Mono CJK SC" w:eastAsia="Noto Sans Mono CJK SC" w:cs="Noto Sans Mono CJK SC"/>
          <w:color w:val="1F4D78"/>
          <w:sz w:val="21"/>
        </w:rPr>
        <w:t>EXPLAIN</w:t>
      </w:r>
      <w:r>
        <w:rPr>
          <w:rFonts w:ascii="Calibri" w:hAnsi="Calibri" w:eastAsia="Microsoft YaHei" w:cs="Calibri"/>
        </w:rPr>
        <w:t xml:space="preserve"> 验证不会在 100,000 篇文章规模下对大表做非必要全扫描。模糊全文检索如不使用 MySQL FULLTEXT 或专用索引，只能对有限字段和时间窗口开放。</w:t>
      </w:r>
    </w:p>
    <w:p>
      <w:pPr>
        <w:pStyle w:val="Heading2"/>
      </w:pPr>
      <w:r>
        <w:rPr>
          <w:rFonts w:ascii="Calibri" w:hAnsi="Calibri" w:eastAsia="Microsoft YaHei" w:cs="Calibri"/>
        </w:rPr>
        <w:t>12.6 原始对象存储</w:t>
      </w:r>
    </w:p>
    <w:p>
      <w:r>
        <w:rPr>
          <w:rFonts w:ascii="Calibri" w:hAnsi="Calibri" w:eastAsia="Microsoft YaHei" w:cs="Calibri"/>
        </w:rPr>
        <w:t xml:space="preserve">对象键采用 </w:t>
      </w:r>
      <w:r>
        <w:rPr>
          <w:rFonts w:ascii="Noto Sans Mono CJK SC" w:hAnsi="Noto Sans Mono CJK SC" w:eastAsia="Noto Sans Mono CJK SC" w:cs="Noto Sans Mono CJK SC"/>
          <w:color w:val="1F4D78"/>
          <w:sz w:val="21"/>
        </w:rPr>
        <w:t>sha256/&lt;前两位&gt;/&lt;完整hash&gt;</w:t>
      </w:r>
      <w:r>
        <w:rPr>
          <w:rFonts w:ascii="Calibri" w:hAnsi="Calibri" w:eastAsia="Microsoft YaHei" w:cs="Calibri"/>
        </w:rPr>
        <w:t xml:space="preserve"> 或等价内容寻址。写入顺序为：流式临时文件 → 大小和 checksum 验证 → 原子重命名到不可变位置 → fsync/等价持久化 → 写 FetchArtifact 元数据。相同 hash 可复用物理对象，但引用计数和保留类别必须独立。</w:t>
      </w:r>
    </w:p>
    <w:p>
      <w:r>
        <w:rPr>
          <w:rFonts w:ascii="Calibri" w:hAnsi="Calibri" w:eastAsia="Microsoft YaHei" w:cs="Calibri"/>
        </w:rPr>
        <w:t>Python 对普通 raw_evidence 具有仅创建/读取权限，不具有覆盖既有对象权限；Go API 只读普通证据并可通过受控归档作业提升为 review_hold。Web、Nginx 和导出服务不能获得卷目录遍历能力。</w:t>
      </w:r>
    </w:p>
    <w:p>
      <w:pPr>
        <w:pStyle w:val="Heading2"/>
      </w:pPr>
      <w:r>
        <w:rPr>
          <w:rFonts w:ascii="Calibri" w:hAnsi="Calibri" w:eastAsia="Microsoft YaHei" w:cs="Calibri"/>
        </w:rPr>
        <w:t>12.7 DuckDB 边界</w:t>
      </w:r>
    </w:p>
    <w:p>
      <w:r>
        <w:rPr>
          <w:rFonts w:ascii="Calibri" w:hAnsi="Calibri" w:eastAsia="Microsoft YaHei" w:cs="Calibri"/>
        </w:rPr>
        <w:t xml:space="preserve">DuckDB 从明确的 MySQL 快照生成，记录 </w:t>
      </w:r>
      <w:r>
        <w:rPr>
          <w:rFonts w:ascii="Noto Sans Mono CJK SC" w:hAnsi="Noto Sans Mono CJK SC" w:eastAsia="Noto Sans Mono CJK SC" w:cs="Noto Sans Mono CJK SC"/>
          <w:color w:val="1F4D78"/>
          <w:sz w:val="21"/>
        </w:rPr>
        <w:t>source_snapshot_at</w:t>
      </w:r>
      <w:r>
        <w:rPr>
          <w:rFonts w:ascii="Calibri" w:hAnsi="Calibri" w:eastAsia="Microsoft YaHei" w:cs="Calibri"/>
        </w:rPr>
        <w:t>、schema version 和查询条件。它可以失败或删除后重建，不参与任务完成判断、幂等、审核或 Redis ACK。导出完成后临时表和中间文件必须清理。</w:t>
      </w:r>
    </w:p>
    <w:p>
      <w:pPr>
        <w:pStyle w:val="Heading1"/>
      </w:pPr>
      <w:r>
        <w:rPr>
          <w:rFonts w:ascii="Calibri" w:hAnsi="Calibri" w:eastAsia="Microsoft YaHei" w:cs="Calibri"/>
        </w:rPr>
        <w:t>13. Redis Streams、Outbox 与内部协议</w:t>
      </w:r>
    </w:p>
    <w:p>
      <w:pPr>
        <w:pStyle w:val="Heading2"/>
      </w:pPr>
      <w:r>
        <w:rPr>
          <w:rFonts w:ascii="Calibri" w:hAnsi="Calibri" w:eastAsia="Microsoft YaHei" w:cs="Calibri"/>
        </w:rPr>
        <w:t>13.1 目标 Stream 拓扑</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Stream</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唯一生产者</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唯一职责消费者</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用途</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crawler:search</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 Outbox dispatcher</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Search Worker group</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站点分析/搜索请求</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crawler:url</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Search Worker</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 URL Coordinator group</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把发现候选交给平台级调度</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crawler:fetch</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 Outbox dispatcher</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Fetch/Playwright group</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经任务状态和预算批准的抓取</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crawler:html</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Fetch Worker</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Parser group</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HTML/附件引用的解析交接</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crawler:result</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Parser/Scorer</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 Result Consumer group</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版本化 ArticleResultV2</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crawler:error</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Go/Python 各阶段</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 Error Consumer group</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跨阶段错误和安全拒绝</w:t>
            </w:r>
          </w:p>
        </w:tc>
      </w:tr>
    </w:tbl>
    <w:p>
      <w:r>
        <w:rPr>
          <w:rFonts w:ascii="Noto Sans Mono CJK SC" w:hAnsi="Noto Sans Mono CJK SC" w:eastAsia="Noto Sans Mono CJK SC" w:cs="Noto Sans Mono CJK SC"/>
          <w:color w:val="1F4D78"/>
          <w:sz w:val="21"/>
        </w:rPr>
        <w:t>crawler:url</w:t>
      </w:r>
      <w:r>
        <w:rPr>
          <w:rFonts w:ascii="Calibri" w:hAnsi="Calibri" w:eastAsia="Microsoft YaHei" w:cs="Calibri"/>
        </w:rPr>
        <w:t xml:space="preserve"> 不允许“Go/Python fetch 调度”双消费者。Python 生产 URL 后必须由 Go 统一裁决全局并发、任务终态、取消、预算和重复，再进入 </w:t>
      </w:r>
      <w:r>
        <w:rPr>
          <w:rFonts w:ascii="Noto Sans Mono CJK SC" w:hAnsi="Noto Sans Mono CJK SC" w:eastAsia="Noto Sans Mono CJK SC" w:cs="Noto Sans Mono CJK SC"/>
          <w:color w:val="1F4D78"/>
          <w:sz w:val="21"/>
        </w:rPr>
        <w:t>crawler:fetch</w:t>
      </w:r>
      <w:r>
        <w:rPr>
          <w:rFonts w:ascii="Calibri" w:hAnsi="Calibri" w:eastAsia="Microsoft YaHei" w:cs="Calibri"/>
        </w:rPr>
        <w:t>。</w:t>
      </w:r>
    </w:p>
    <w:p>
      <w:pPr>
        <w:pStyle w:val="Heading2"/>
      </w:pPr>
      <w:r>
        <w:rPr>
          <w:rFonts w:ascii="Calibri" w:hAnsi="Calibri" w:eastAsia="Microsoft YaHei" w:cs="Calibri"/>
        </w:rPr>
        <w:t>13.2 公共消息信封</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600"/>
        <w:gridCol w:w="5760"/>
      </w:tblGrid>
      <w:tr>
        <w:trPr>
          <w:tblHeader w:val="true"/>
          <w:cantSplit w:val="true"/>
        </w:trPr>
        <w:tc>
          <w:tcPr>
            <w:tcW w:type="dxa" w:w="3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字段</w:t>
            </w:r>
          </w:p>
        </w:tc>
        <w:tc>
          <w:tcPr>
            <w:tcW w:type="dxa" w:w="5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规则</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protocol_version</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必填字符串；不兼容变更提升主版本</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type</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必填且与 Stream 允许的消息族一致</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event_id</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全局不透明唯一标识</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message_id</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当前消息唯一标识，重放保持原始关联</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task_id</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必填任务标识</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aggregate_id</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业务聚合标识</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idempotency_key</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消费副作用去重键，不是 HTTP IdempotencyRecord</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causation_id</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触发当前消息的上游 message/event</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correlation_id</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一条用户任务的贯穿关联 ID</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attempt_no</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非负整数</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timestamp</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RFC3339 UTC</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payload</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具体消息 schema；未知字段 fail-closed</w:t>
            </w:r>
          </w:p>
        </w:tc>
      </w:tr>
    </w:tbl>
    <w:p>
      <w:r>
        <w:rPr>
          <w:rFonts w:ascii="Calibri" w:hAnsi="Calibri" w:eastAsia="Microsoft YaHei" w:cs="Calibri"/>
        </w:rPr>
        <w:t xml:space="preserve">消息不得内联大体积 HTML/PDF/DOCX。V1.0 正式协议优先传递 </w:t>
      </w:r>
      <w:r>
        <w:rPr>
          <w:rFonts w:ascii="Noto Sans Mono CJK SC" w:hAnsi="Noto Sans Mono CJK SC" w:eastAsia="Noto Sans Mono CJK SC" w:cs="Noto Sans Mono CJK SC"/>
          <w:color w:val="1F4D78"/>
          <w:sz w:val="21"/>
        </w:rPr>
        <w:t>artifact_ref + checksum + content_type + byte_size</w:t>
      </w:r>
      <w:r>
        <w:rPr>
          <w:rFonts w:ascii="Calibri" w:hAnsi="Calibri" w:eastAsia="Microsoft YaHei" w:cs="Calibri"/>
        </w:rPr>
        <w:t>；若迁移期仍传 HTML，必须受 8 MiB Stream 消息上限和明确下线任务约束。</w:t>
      </w:r>
    </w:p>
    <w:p>
      <w:pPr>
        <w:pStyle w:val="Heading2"/>
      </w:pPr>
      <w:r>
        <w:rPr>
          <w:rFonts w:ascii="Calibri" w:hAnsi="Calibri" w:eastAsia="Microsoft YaHei" w:cs="Calibri"/>
        </w:rPr>
        <w:t>13.3 交付与 ACK</w:t>
      </w:r>
    </w:p>
    <w:p>
      <w:pPr>
        <w:spacing w:before="0" w:after="80" w:line="300" w:lineRule="auto"/>
        <w:numPr>
          <w:ilvl w:val="0"/>
          <w:numId w:val="10"/>
        </w:numPr>
      </w:pPr>
      <w:r>
        <w:rPr>
          <w:rFonts w:ascii="Calibri" w:hAnsi="Calibri" w:eastAsia="Microsoft YaHei" w:cs="Calibri"/>
        </w:rPr>
        <w:t>交付语义为 at-least-once；不承诺 exactly-once。</w:t>
      </w:r>
    </w:p>
    <w:p>
      <w:pPr>
        <w:spacing w:before="0" w:after="80" w:line="300" w:lineRule="auto"/>
        <w:numPr>
          <w:ilvl w:val="0"/>
          <w:numId w:val="10"/>
        </w:numPr>
      </w:pPr>
      <w:r>
        <w:rPr>
          <w:rFonts w:ascii="Calibri" w:hAnsi="Calibri" w:eastAsia="Microsoft YaHei" w:cs="Calibri"/>
        </w:rPr>
        <w:t>消费者只有在下游副作用已提交或下游消息已可靠发布后才能 XACK。</w:t>
      </w:r>
    </w:p>
    <w:p>
      <w:pPr>
        <w:spacing w:before="0" w:after="80" w:line="300" w:lineRule="auto"/>
        <w:numPr>
          <w:ilvl w:val="0"/>
          <w:numId w:val="10"/>
        </w:numPr>
      </w:pPr>
      <w:r>
        <w:rPr>
          <w:rFonts w:ascii="Calibri" w:hAnsi="Calibri" w:eastAsia="Microsoft YaHei" w:cs="Calibri"/>
        </w:rPr>
        <w:t>Go 需要数据库副作用时：MySQL 事务写业务表+Outbox，提交后 ACK 输入；崩溃导致重复时由唯一键幂等。</w:t>
      </w:r>
    </w:p>
    <w:p>
      <w:pPr>
        <w:spacing w:before="0" w:after="80" w:line="300" w:lineRule="auto"/>
        <w:numPr>
          <w:ilvl w:val="0"/>
          <w:numId w:val="10"/>
        </w:numPr>
      </w:pPr>
      <w:r>
        <w:rPr>
          <w:rFonts w:ascii="Calibri" w:hAnsi="Calibri" w:eastAsia="Microsoft YaHei" w:cs="Calibri"/>
        </w:rPr>
        <w:t xml:space="preserve">Python Stream 到 Stream 的交接使用 Redis </w:t>
      </w:r>
      <w:r>
        <w:rPr>
          <w:rFonts w:ascii="Noto Sans Mono CJK SC" w:hAnsi="Noto Sans Mono CJK SC" w:eastAsia="Noto Sans Mono CJK SC" w:cs="Noto Sans Mono CJK SC"/>
          <w:color w:val="1F4D78"/>
          <w:sz w:val="21"/>
        </w:rPr>
        <w:t>MULTI/EXEC</w:t>
      </w:r>
      <w:r>
        <w:rPr>
          <w:rFonts w:ascii="Calibri" w:hAnsi="Calibri" w:eastAsia="Microsoft YaHei" w:cs="Calibri"/>
        </w:rPr>
        <w:t xml:space="preserve"> 或经验证的等价原子步骤同时 XADD 下游和 XACK 上游；不能先 ACK 再发布。</w:t>
      </w:r>
    </w:p>
    <w:p>
      <w:pPr>
        <w:spacing w:before="0" w:after="80" w:line="300" w:lineRule="auto"/>
        <w:numPr>
          <w:ilvl w:val="0"/>
          <w:numId w:val="10"/>
        </w:numPr>
      </w:pPr>
      <w:r>
        <w:rPr>
          <w:rFonts w:ascii="Calibri" w:hAnsi="Calibri" w:eastAsia="Microsoft YaHei" w:cs="Calibri"/>
        </w:rPr>
        <w:t>处理超时的 pending 由同组消费者通过 XAUTOCLAIM/等价机制接管；必须校验 attempt/lease。</w:t>
      </w:r>
    </w:p>
    <w:p>
      <w:pPr>
        <w:pStyle w:val="Heading2"/>
      </w:pPr>
      <w:r>
        <w:rPr>
          <w:rFonts w:ascii="Calibri" w:hAnsi="Calibri" w:eastAsia="Microsoft YaHei" w:cs="Calibri"/>
        </w:rPr>
        <w:t>13.4 Outbox</w:t>
      </w:r>
    </w:p>
    <w:p>
      <w:r>
        <w:rPr>
          <w:rFonts w:ascii="Calibri" w:hAnsi="Calibri" w:eastAsia="Microsoft YaHei" w:cs="Calibri"/>
        </w:rPr>
        <w:t xml:space="preserve">OutboxEvent 与 CrawlTask、状态、结果或调度决定在同一 MySQL 事务写入。Dispatcher 按 </w:t>
      </w:r>
      <w:r>
        <w:rPr>
          <w:rFonts w:ascii="Noto Sans Mono CJK SC" w:hAnsi="Noto Sans Mono CJK SC" w:eastAsia="Noto Sans Mono CJK SC" w:cs="Noto Sans Mono CJK SC"/>
          <w:color w:val="1F4D78"/>
          <w:sz w:val="21"/>
        </w:rPr>
        <w:t>status=PENDING</w:t>
      </w:r>
      <w:r>
        <w:rPr>
          <w:rFonts w:ascii="Calibri" w:hAnsi="Calibri" w:eastAsia="Microsoft YaHei" w:cs="Calibri"/>
        </w:rPr>
        <w:t xml:space="preserve"> 和 </w:t>
      </w:r>
      <w:r>
        <w:rPr>
          <w:rFonts w:ascii="Noto Sans Mono CJK SC" w:hAnsi="Noto Sans Mono CJK SC" w:eastAsia="Noto Sans Mono CJK SC" w:cs="Noto Sans Mono CJK SC"/>
          <w:color w:val="1F4D78"/>
          <w:sz w:val="21"/>
        </w:rPr>
        <w:t>next_attempt_at</w:t>
      </w:r>
      <w:r>
        <w:rPr>
          <w:rFonts w:ascii="Calibri" w:hAnsi="Calibri" w:eastAsia="Microsoft YaHei" w:cs="Calibri"/>
        </w:rPr>
        <w:t xml:space="preserve"> 拉取，小批量加锁，XADD 成功后标记 DISPATCHED。重复 XADD 使用 event/idempotency key 由消费者去重。失败最多 3 次自动退避，之后标记 DEAD 并创建 DeadLetter。</w:t>
      </w:r>
    </w:p>
    <w:p>
      <w:pPr>
        <w:pStyle w:val="Heading2"/>
      </w:pPr>
      <w:r>
        <w:rPr>
          <w:rFonts w:ascii="Calibri" w:hAnsi="Calibri" w:eastAsia="Microsoft YaHei" w:cs="Calibri"/>
        </w:rPr>
        <w:t>13.5 Pending、死信与重放</w:t>
      </w:r>
    </w:p>
    <w:p>
      <w:pPr>
        <w:spacing w:before="0" w:after="80" w:line="300" w:lineRule="auto"/>
        <w:numPr>
          <w:ilvl w:val="0"/>
          <w:numId w:val="10"/>
        </w:numPr>
      </w:pPr>
      <w:r>
        <w:rPr>
          <w:rFonts w:ascii="Calibri" w:hAnsi="Calibri" w:eastAsia="Microsoft YaHei" w:cs="Calibri"/>
        </w:rPr>
        <w:t>pending idle 阈值按消息类型设置，默认 120 秒；长解析任务通过 heartbeat 延长租约。</w:t>
      </w:r>
    </w:p>
    <w:p>
      <w:pPr>
        <w:spacing w:before="0" w:after="80" w:line="300" w:lineRule="auto"/>
        <w:numPr>
          <w:ilvl w:val="0"/>
          <w:numId w:val="10"/>
        </w:numPr>
      </w:pPr>
      <w:r>
        <w:rPr>
          <w:rFonts w:ascii="Calibri" w:hAnsi="Calibri" w:eastAsia="Microsoft YaHei" w:cs="Calibri"/>
        </w:rPr>
        <w:t>每次 claim 增加 attempt；超过 3 次或发生 non-retryable schema/security 错误进入 DeadLetter。</w:t>
      </w:r>
    </w:p>
    <w:p>
      <w:pPr>
        <w:spacing w:before="0" w:after="80" w:line="300" w:lineRule="auto"/>
        <w:numPr>
          <w:ilvl w:val="0"/>
          <w:numId w:val="10"/>
        </w:numPr>
      </w:pPr>
      <w:r>
        <w:rPr>
          <w:rFonts w:ascii="Calibri" w:hAnsi="Calibri" w:eastAsia="Microsoft YaHei" w:cs="Calibri"/>
        </w:rPr>
        <w:t>死信 payload 使用加密引用或脱敏摘要，不在普通日志重复正文。</w:t>
      </w:r>
    </w:p>
    <w:p>
      <w:pPr>
        <w:spacing w:before="0" w:after="80" w:line="300" w:lineRule="auto"/>
        <w:numPr>
          <w:ilvl w:val="0"/>
          <w:numId w:val="10"/>
        </w:numPr>
      </w:pPr>
      <w:r>
        <w:rPr>
          <w:rFonts w:ascii="Calibri" w:hAnsi="Calibri" w:eastAsia="Microsoft YaHei" w:cs="Calibri"/>
        </w:rPr>
        <w:t>重放创建新的 message_id，保留 original_message_id、replay_no 和操作人；原死信不删除。</w:t>
      </w:r>
    </w:p>
    <w:p>
      <w:pPr>
        <w:spacing w:before="0" w:after="80" w:line="300" w:lineRule="auto"/>
        <w:numPr>
          <w:ilvl w:val="0"/>
          <w:numId w:val="10"/>
        </w:numPr>
      </w:pPr>
      <w:r>
        <w:rPr>
          <w:rFonts w:ascii="Calibri" w:hAnsi="Calibri" w:eastAsia="Microsoft YaHei" w:cs="Calibri"/>
        </w:rPr>
        <w:t>重放前重新检查任务终态、Site/policy 版本和数据保留；不允许把 CANCELLED 任务重新推进。</w:t>
      </w:r>
    </w:p>
    <w:p>
      <w:pPr>
        <w:pStyle w:val="Heading2"/>
      </w:pPr>
      <w:r>
        <w:rPr>
          <w:rFonts w:ascii="Calibri" w:hAnsi="Calibri" w:eastAsia="Microsoft YaHei" w:cs="Calibri"/>
        </w:rPr>
        <w:t>13.6 Stream 保留</w:t>
      </w:r>
    </w:p>
    <w:p>
      <w:r>
        <w:rPr>
          <w:rFonts w:ascii="Calibri" w:hAnsi="Calibri" w:eastAsia="Microsoft YaHei" w:cs="Calibri"/>
        </w:rPr>
        <w:t>XTRIM 不能删除未 ACK 或仍需重放的消息。热数据默认保留 7 天或至少 100,000 条（取更保守者）；TaskEvent 的 MySQL 记录保留 180 天。清理先确认 consumer lag、pending 和 DeadLetter 引用，再执行近似 trim。</w:t>
      </w:r>
    </w:p>
    <w:p>
      <w:pPr>
        <w:pStyle w:val="Heading2"/>
      </w:pPr>
      <w:r>
        <w:rPr>
          <w:rFonts w:ascii="Calibri" w:hAnsi="Calibri" w:eastAsia="Microsoft YaHei" w:cs="Calibri"/>
        </w:rPr>
        <w:t>13.7 协议兼容</w:t>
      </w:r>
    </w:p>
    <w:p>
      <w:r>
        <w:rPr>
          <w:rFonts w:ascii="Calibri" w:hAnsi="Calibri" w:eastAsia="Microsoft YaHei" w:cs="Calibri"/>
        </w:rPr>
        <w:t>V1 legacy list 和 v1/v2 兼容消息只能在受控迁移窗口存在。正式切换按 Stream 和消息族逐个完成：建立消费者 → 影子验证 → 暂停旧生产者 → 排空旧 list → 切换新生产者 → 验证 → 删除旧入口。禁止长期双写导致两套任务真相。</w:t>
      </w:r>
    </w:p>
    <w:p>
      <w:pPr>
        <w:pStyle w:val="Heading1"/>
      </w:pPr>
      <w:r>
        <w:rPr>
          <w:rFonts w:ascii="Calibri" w:hAnsi="Calibri" w:eastAsia="Microsoft YaHei" w:cs="Calibri"/>
        </w:rPr>
        <w:t>14. 外部 API、OpenAPI、幂等与 SSE</w:t>
      </w:r>
    </w:p>
    <w:p>
      <w:pPr>
        <w:pStyle w:val="Heading2"/>
      </w:pPr>
      <w:r>
        <w:rPr>
          <w:rFonts w:ascii="Calibri" w:hAnsi="Calibri" w:eastAsia="Microsoft YaHei" w:cs="Calibri"/>
        </w:rPr>
        <w:t>14.1 通用约定</w:t>
      </w:r>
    </w:p>
    <w:p>
      <w:pPr>
        <w:spacing w:before="0" w:after="80" w:line="300" w:lineRule="auto"/>
        <w:numPr>
          <w:ilvl w:val="0"/>
          <w:numId w:val="10"/>
        </w:numPr>
      </w:pPr>
      <w:r>
        <w:rPr>
          <w:rFonts w:ascii="Calibri" w:hAnsi="Calibri" w:eastAsia="Microsoft YaHei" w:cs="Calibri"/>
        </w:rPr>
        <w:t xml:space="preserve">正式前缀 </w:t>
      </w:r>
      <w:r>
        <w:rPr>
          <w:rFonts w:ascii="Noto Sans Mono CJK SC" w:hAnsi="Noto Sans Mono CJK SC" w:eastAsia="Noto Sans Mono CJK SC" w:cs="Noto Sans Mono CJK SC"/>
          <w:color w:val="1F4D78"/>
          <w:sz w:val="21"/>
        </w:rPr>
        <w:t>/api/v1</w:t>
      </w:r>
      <w:r>
        <w:rPr>
          <w:rFonts w:ascii="Calibri" w:hAnsi="Calibri" w:eastAsia="Microsoft YaHei" w:cs="Calibri"/>
        </w:rPr>
        <w:t>；Go OpenAPI 是外部接口唯一权威。</w:t>
      </w:r>
    </w:p>
    <w:p>
      <w:pPr>
        <w:spacing w:before="0" w:after="80" w:line="300" w:lineRule="auto"/>
        <w:numPr>
          <w:ilvl w:val="0"/>
          <w:numId w:val="10"/>
        </w:numPr>
      </w:pPr>
      <w:r>
        <w:rPr>
          <w:rFonts w:ascii="Calibri" w:hAnsi="Calibri" w:eastAsia="Microsoft YaHei" w:cs="Calibri"/>
        </w:rPr>
        <w:t xml:space="preserve">JSON 响应使用 </w:t>
      </w:r>
      <w:r>
        <w:rPr>
          <w:rFonts w:ascii="Noto Sans Mono CJK SC" w:hAnsi="Noto Sans Mono CJK SC" w:eastAsia="Noto Sans Mono CJK SC" w:cs="Noto Sans Mono CJK SC"/>
          <w:color w:val="1F4D78"/>
          <w:sz w:val="21"/>
        </w:rPr>
        <w:t>{request_id,data}</w:t>
      </w:r>
      <w:r>
        <w:rPr>
          <w:rFonts w:ascii="Calibri" w:hAnsi="Calibri" w:eastAsia="Microsoft YaHei" w:cs="Calibri"/>
        </w:rPr>
        <w:t xml:space="preserve"> 或 </w:t>
      </w:r>
      <w:r>
        <w:rPr>
          <w:rFonts w:ascii="Noto Sans Mono CJK SC" w:hAnsi="Noto Sans Mono CJK SC" w:eastAsia="Noto Sans Mono CJK SC" w:cs="Noto Sans Mono CJK SC"/>
          <w:color w:val="1F4D78"/>
          <w:sz w:val="21"/>
        </w:rPr>
        <w:t>{request_id,error}</w:t>
      </w:r>
      <w:r>
        <w:rPr>
          <w:rFonts w:ascii="Calibri" w:hAnsi="Calibri" w:eastAsia="Microsoft YaHei" w:cs="Calibri"/>
        </w:rPr>
        <w:t xml:space="preserve"> envelope。</w:t>
      </w:r>
    </w:p>
    <w:p>
      <w:pPr>
        <w:spacing w:before="0" w:after="80" w:line="300" w:lineRule="auto"/>
        <w:numPr>
          <w:ilvl w:val="0"/>
          <w:numId w:val="10"/>
        </w:numPr>
      </w:pPr>
      <w:r>
        <w:rPr>
          <w:rFonts w:ascii="Calibri" w:hAnsi="Calibri" w:eastAsia="Microsoft YaHei" w:cs="Calibri"/>
        </w:rPr>
        <w:t xml:space="preserve">时间为 RFC3339 UTC；列表 </w:t>
      </w:r>
      <w:r>
        <w:rPr>
          <w:rFonts w:ascii="Noto Sans Mono CJK SC" w:hAnsi="Noto Sans Mono CJK SC" w:eastAsia="Noto Sans Mono CJK SC" w:cs="Noto Sans Mono CJK SC"/>
          <w:color w:val="1F4D78"/>
          <w:sz w:val="21"/>
        </w:rPr>
        <w:t>page=1</w:t>
      </w:r>
      <w:r>
        <w:rPr>
          <w:rFonts w:ascii="Calibri" w:hAnsi="Calibri" w:eastAsia="Microsoft YaHei" w:cs="Calibri"/>
        </w:rPr>
        <w:t>、</w:t>
      </w:r>
      <w:r>
        <w:rPr>
          <w:rFonts w:ascii="Noto Sans Mono CJK SC" w:hAnsi="Noto Sans Mono CJK SC" w:eastAsia="Noto Sans Mono CJK SC" w:cs="Noto Sans Mono CJK SC"/>
          <w:color w:val="1F4D78"/>
          <w:sz w:val="21"/>
        </w:rPr>
        <w:t>page_size=20</w:t>
      </w:r>
      <w:r>
        <w:rPr>
          <w:rFonts w:ascii="Calibri" w:hAnsi="Calibri" w:eastAsia="Microsoft YaHei" w:cs="Calibri"/>
        </w:rPr>
        <w:t>、最大 100。</w:t>
      </w:r>
    </w:p>
    <w:p>
      <w:pPr>
        <w:spacing w:before="0" w:after="80" w:line="300" w:lineRule="auto"/>
        <w:numPr>
          <w:ilvl w:val="0"/>
          <w:numId w:val="10"/>
        </w:numPr>
      </w:pPr>
      <w:r>
        <w:rPr>
          <w:rFonts w:ascii="Calibri" w:hAnsi="Calibri" w:eastAsia="Microsoft YaHei" w:cs="Calibri"/>
        </w:rPr>
        <w:t>排序和筛选字段使用白名单；禁止直接拼接 SQL。</w:t>
      </w:r>
    </w:p>
    <w:p>
      <w:pPr>
        <w:spacing w:before="0" w:after="80" w:line="300" w:lineRule="auto"/>
        <w:numPr>
          <w:ilvl w:val="0"/>
          <w:numId w:val="10"/>
        </w:numPr>
      </w:pPr>
      <w:r>
        <w:rPr>
          <w:rFonts w:ascii="Calibri" w:hAnsi="Calibri" w:eastAsia="Microsoft YaHei" w:cs="Calibri"/>
        </w:rPr>
        <w:t>浏览器使用 Session Cookie+CSRF，集成方使用 Bearer API Token；禁止同一请求混用。</w:t>
      </w:r>
    </w:p>
    <w:p>
      <w:pPr>
        <w:spacing w:before="0" w:after="80" w:line="300" w:lineRule="auto"/>
        <w:numPr>
          <w:ilvl w:val="0"/>
          <w:numId w:val="10"/>
        </w:numPr>
      </w:pPr>
      <w:r>
        <w:rPr>
          <w:rFonts w:ascii="Calibri" w:hAnsi="Calibri" w:eastAsia="Microsoft YaHei" w:cs="Calibri"/>
        </w:rPr>
        <w:t>所有 mutation 按端点矩阵执行 HTTP 幂等；GET/HEAD、login 不需要 Idempotency-Key，logout 天然幂等。</w:t>
      </w:r>
    </w:p>
    <w:p>
      <w:pPr>
        <w:pStyle w:val="Heading2"/>
      </w:pPr>
      <w:r>
        <w:rPr>
          <w:rFonts w:ascii="Calibri" w:hAnsi="Calibri" w:eastAsia="Microsoft YaHei" w:cs="Calibri"/>
        </w:rPr>
        <w:t>14.2 端点矩阵</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000"/>
        <w:gridCol w:w="800"/>
        <w:gridCol w:w="1300"/>
        <w:gridCol w:w="1450"/>
        <w:gridCol w:w="2810"/>
      </w:tblGrid>
      <w:tr>
        <w:trPr>
          <w:tblHeader w:val="true"/>
          <w:cantSplit w:val="true"/>
        </w:trPr>
        <w:tc>
          <w:tcPr>
            <w:tcW w:type="dxa" w:w="30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路径</w:t>
            </w:r>
          </w:p>
        </w:tc>
        <w:tc>
          <w:tcPr>
            <w:tcW w:type="dxa" w:w="8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方法</w:t>
            </w:r>
          </w:p>
        </w:tc>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认证</w:t>
            </w:r>
          </w:p>
        </w:tc>
        <w:tc>
          <w:tcPr>
            <w:tcW w:type="dxa" w:w="145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幂等要求</w:t>
            </w:r>
          </w:p>
        </w:tc>
        <w:tc>
          <w:tcPr>
            <w:tcW w:type="dxa" w:w="281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主要语义</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/bootstrap/status</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无，限流</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只返回 initialized 与最小状态</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/bootstrap</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bootstrap token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首次创建管理员</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/auth/login</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无，防暴力</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不使用 key</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创建 Session</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/auth/logout</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吊销当前 Session</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/auth/session</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当前会话和过期时间</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/auth/tokens</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Token 元数据列表</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/auth/tokens</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创建 Token，明文只返回一次</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/auth/tokens/{id}</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DELETE</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吊销 Token</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/dashboard/overview</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任务、队列、存储聚合</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/tasks</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分页任务列表</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/tasks</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创建 DRAFT</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/tasks/{id}/scope-suggestion</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受控分析并生成范围建议</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/tasks/{id}/confirm</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冻结 snapshot 并排队</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/tasks/{id}</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任务详情、阶段和 checkpoint 摘要</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/tasks/{id}/cancel</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进入 CANCELLING</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/tasks/{id}/retry</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创建新 CrawlTask，旧终态不变</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/tasks/{id}/events</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 SSE</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不适用</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任务事件流与断点恢复</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/results</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分页结果列表</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/results/{taskArticleId}</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指定命中和 ArticleVersion 详情</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/results/{id}/evidence</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授权流式读取证据</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/results/{id}/reviews</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审核历史</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/results/{id}/review</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追加审核决定和证据快照</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/export-jobs</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创建异步导出</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/export-jobs</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导出任务列表</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/export-jobs/{id}</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导出状态和 manifest</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/export-jobs/{id}/download</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在 7 天窗口下载</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/sites</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Site 列表</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/sites</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创建 DRAFT Site</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/sites/{code}</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Site 详情和版本</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/sites/{code}</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PUT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乐观锁更新配置</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/sites/{code}/analyze</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启动/重启受控分析</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/sites/{code}</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DELETE</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禁用而非物理删除</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/plugins</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Session/Token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Plugin 列表</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/plugins/{id}</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PUT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启停和版本控制</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/system/health</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前端用脱敏 readiness 聚合</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/system/logs</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脱敏日志检索</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/system/audit</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审计检索</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/system/security/status</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OSEC/loader 只读状态</w:t>
            </w:r>
          </w:p>
        </w:tc>
      </w:tr>
      <w:tr>
        <w:trPr>
          <w:cantSplit w:val="true"/>
        </w:trPr>
        <w:tc>
          <w:tcPr>
            <w:tcW w:type="dxa" w:w="30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/system/dead-letters</w:t>
            </w:r>
          </w:p>
        </w:tc>
        <w:tc>
          <w:tcPr>
            <w:tcW w:type="dxa" w:w="8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GET</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天然幂等</w:t>
            </w:r>
          </w:p>
        </w:tc>
        <w:tc>
          <w:tcPr>
            <w:tcW w:type="dxa" w:w="281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死信列表</w:t>
            </w:r>
          </w:p>
        </w:tc>
      </w:tr>
      <w:tr>
        <w:trPr>
          <w:cantSplit w:val="true"/>
        </w:trPr>
        <w:tc>
          <w:tcPr>
            <w:tcW w:type="dxa" w:w="30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/system/dead-letters/{id}/replay</w:t>
            </w:r>
          </w:p>
        </w:tc>
        <w:tc>
          <w:tcPr>
            <w:tcW w:type="dxa" w:w="8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POST</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Session</w:t>
            </w:r>
          </w:p>
        </w:tc>
        <w:tc>
          <w:tcPr>
            <w:tcW w:type="dxa" w:w="145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必须</w:t>
            </w:r>
          </w:p>
        </w:tc>
        <w:tc>
          <w:tcPr>
            <w:tcW w:type="dxa" w:w="281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受控重放</w:t>
            </w:r>
          </w:p>
        </w:tc>
      </w:tr>
    </w:tbl>
    <w:p>
      <w:r>
        <w:rPr>
          <w:rFonts w:ascii="Calibri" w:hAnsi="Calibri" w:eastAsia="Microsoft YaHei" w:cs="Calibri"/>
        </w:rPr>
        <w:t xml:space="preserve">内部 </w:t>
      </w:r>
      <w:r>
        <w:rPr>
          <w:rFonts w:ascii="Noto Sans Mono CJK SC" w:hAnsi="Noto Sans Mono CJK SC" w:eastAsia="Noto Sans Mono CJK SC" w:cs="Noto Sans Mono CJK SC"/>
          <w:color w:val="1F4D78"/>
          <w:sz w:val="21"/>
        </w:rPr>
        <w:t>/healthz</w:t>
      </w:r>
      <w:r>
        <w:rPr>
          <w:rFonts w:ascii="Calibri" w:hAnsi="Calibri" w:eastAsia="Microsoft YaHei" w:cs="Calibri"/>
        </w:rPr>
        <w:t>、</w:t>
      </w:r>
      <w:r>
        <w:rPr>
          <w:rFonts w:ascii="Noto Sans Mono CJK SC" w:hAnsi="Noto Sans Mono CJK SC" w:eastAsia="Noto Sans Mono CJK SC" w:cs="Noto Sans Mono CJK SC"/>
          <w:color w:val="1F4D78"/>
          <w:sz w:val="21"/>
        </w:rPr>
        <w:t>/readyz</w:t>
      </w:r>
      <w:r>
        <w:rPr>
          <w:rFonts w:ascii="Calibri" w:hAnsi="Calibri" w:eastAsia="Microsoft YaHei" w:cs="Calibri"/>
        </w:rPr>
        <w:t xml:space="preserve"> 不带 </w:t>
      </w:r>
      <w:r>
        <w:rPr>
          <w:rFonts w:ascii="Noto Sans Mono CJK SC" w:hAnsi="Noto Sans Mono CJK SC" w:eastAsia="Noto Sans Mono CJK SC" w:cs="Noto Sans Mono CJK SC"/>
          <w:color w:val="1F4D78"/>
          <w:sz w:val="21"/>
        </w:rPr>
        <w:t>/api/v1</w:t>
      </w:r>
      <w:r>
        <w:rPr>
          <w:rFonts w:ascii="Calibri" w:hAnsi="Calibri" w:eastAsia="Microsoft YaHei" w:cs="Calibri"/>
        </w:rPr>
        <w:t>，不属于外部 OpenAPI，也不经 Nginx 暴露给普通用户。</w:t>
      </w:r>
    </w:p>
    <w:p>
      <w:pPr>
        <w:pStyle w:val="Heading2"/>
      </w:pPr>
      <w:r>
        <w:rPr>
          <w:rFonts w:ascii="Calibri" w:hAnsi="Calibri" w:eastAsia="Microsoft YaHei" w:cs="Calibri"/>
        </w:rPr>
        <w:t>14.3 成功与错误模型</w:t>
      </w:r>
    </w:p>
    <w:p>
      <w:r>
        <w:rPr>
          <w:rFonts w:ascii="Calibri" w:hAnsi="Calibri" w:eastAsia="Microsoft YaHei" w:cs="Calibri"/>
        </w:rPr>
        <w:t>成功：</w:t>
      </w:r>
      <w:r>
        <w:rPr>
          <w:rFonts w:ascii="Noto Sans Mono CJK SC" w:hAnsi="Noto Sans Mono CJK SC" w:eastAsia="Noto Sans Mono CJK SC" w:cs="Noto Sans Mono CJK SC"/>
          <w:color w:val="1F4D78"/>
          <w:sz w:val="21"/>
        </w:rPr>
        <w:t>request_id</w:t>
      </w:r>
      <w:r>
        <w:rPr>
          <w:rFonts w:ascii="Calibri" w:hAnsi="Calibri" w:eastAsia="Microsoft YaHei" w:cs="Calibri"/>
        </w:rPr>
        <w:t xml:space="preserve"> 加 </w:t>
      </w:r>
      <w:r>
        <w:rPr>
          <w:rFonts w:ascii="Noto Sans Mono CJK SC" w:hAnsi="Noto Sans Mono CJK SC" w:eastAsia="Noto Sans Mono CJK SC" w:cs="Noto Sans Mono CJK SC"/>
          <w:color w:val="1F4D78"/>
          <w:sz w:val="21"/>
        </w:rPr>
        <w:t>data</w:t>
      </w:r>
      <w:r>
        <w:rPr>
          <w:rFonts w:ascii="Calibri" w:hAnsi="Calibri" w:eastAsia="Microsoft YaHei" w:cs="Calibri"/>
        </w:rPr>
        <w:t xml:space="preserve">。错误包含 </w:t>
      </w:r>
      <w:r>
        <w:rPr>
          <w:rFonts w:ascii="Noto Sans Mono CJK SC" w:hAnsi="Noto Sans Mono CJK SC" w:eastAsia="Noto Sans Mono CJK SC" w:cs="Noto Sans Mono CJK SC"/>
          <w:color w:val="1F4D78"/>
          <w:sz w:val="21"/>
        </w:rPr>
        <w:t>code</w:t>
      </w:r>
      <w:r>
        <w:rPr>
          <w:rFonts w:ascii="Calibri" w:hAnsi="Calibri" w:eastAsia="Microsoft YaHei" w:cs="Calibri"/>
        </w:rPr>
        <w:t xml:space="preserve">、安全 </w:t>
      </w:r>
      <w:r>
        <w:rPr>
          <w:rFonts w:ascii="Noto Sans Mono CJK SC" w:hAnsi="Noto Sans Mono CJK SC" w:eastAsia="Noto Sans Mono CJK SC" w:cs="Noto Sans Mono CJK SC"/>
          <w:color w:val="1F4D78"/>
          <w:sz w:val="21"/>
        </w:rPr>
        <w:t>message</w:t>
      </w:r>
      <w:r>
        <w:rPr>
          <w:rFonts w:ascii="Calibri" w:hAnsi="Calibri" w:eastAsia="Microsoft YaHei" w:cs="Calibri"/>
        </w:rPr>
        <w:t xml:space="preserve">、字段级 </w:t>
      </w:r>
      <w:r>
        <w:rPr>
          <w:rFonts w:ascii="Noto Sans Mono CJK SC" w:hAnsi="Noto Sans Mono CJK SC" w:eastAsia="Noto Sans Mono CJK SC" w:cs="Noto Sans Mono CJK SC"/>
          <w:color w:val="1F4D78"/>
          <w:sz w:val="21"/>
        </w:rPr>
        <w:t>fields</w:t>
      </w:r>
      <w:r>
        <w:rPr>
          <w:rFonts w:ascii="Calibri" w:hAnsi="Calibri" w:eastAsia="Microsoft YaHei" w:cs="Calibri"/>
        </w:rPr>
        <w:t>、</w:t>
      </w:r>
      <w:r>
        <w:rPr>
          <w:rFonts w:ascii="Noto Sans Mono CJK SC" w:hAnsi="Noto Sans Mono CJK SC" w:eastAsia="Noto Sans Mono CJK SC" w:cs="Noto Sans Mono CJK SC"/>
          <w:color w:val="1F4D78"/>
          <w:sz w:val="21"/>
        </w:rPr>
        <w:t>retryable</w:t>
      </w:r>
      <w:r>
        <w:rPr>
          <w:rFonts w:ascii="Calibri" w:hAnsi="Calibri" w:eastAsia="Microsoft YaHei" w:cs="Calibri"/>
        </w:rPr>
        <w:t xml:space="preserve"> 和 </w:t>
      </w:r>
      <w:r>
        <w:rPr>
          <w:rFonts w:ascii="Noto Sans Mono CJK SC" w:hAnsi="Noto Sans Mono CJK SC" w:eastAsia="Noto Sans Mono CJK SC" w:cs="Noto Sans Mono CJK SC"/>
          <w:color w:val="1F4D78"/>
          <w:sz w:val="21"/>
        </w:rPr>
        <w:t>request_id</w:t>
      </w:r>
      <w:r>
        <w:rPr>
          <w:rFonts w:ascii="Calibri" w:hAnsi="Calibri" w:eastAsia="Microsoft YaHei" w:cs="Calibri"/>
        </w:rPr>
        <w:t>。通用状态码为 200/201/202/204、400、401、403、404、409、410、422、429、500、503。</w:t>
      </w:r>
    </w:p>
    <w:p>
      <w:r>
        <w:rPr>
          <w:rFonts w:ascii="Calibri" w:hAnsi="Calibri" w:eastAsia="Microsoft YaHei" w:cs="Calibri"/>
        </w:rPr>
        <w:t>稳定错误码至少覆盖：</w:t>
      </w:r>
      <w:r>
        <w:rPr>
          <w:rFonts w:ascii="Noto Sans Mono CJK SC" w:hAnsi="Noto Sans Mono CJK SC" w:eastAsia="Noto Sans Mono CJK SC" w:cs="Noto Sans Mono CJK SC"/>
          <w:color w:val="1F4D78"/>
          <w:sz w:val="21"/>
        </w:rPr>
        <w:t>validation_error</w:t>
      </w:r>
      <w:r>
        <w:rPr>
          <w:rFonts w:ascii="Calibri" w:hAnsi="Calibri" w:eastAsia="Microsoft YaHei" w:cs="Calibri"/>
        </w:rPr>
        <w:t>、</w:t>
      </w:r>
      <w:r>
        <w:rPr>
          <w:rFonts w:ascii="Noto Sans Mono CJK SC" w:hAnsi="Noto Sans Mono CJK SC" w:eastAsia="Noto Sans Mono CJK SC" w:cs="Noto Sans Mono CJK SC"/>
          <w:color w:val="1F4D78"/>
          <w:sz w:val="21"/>
        </w:rPr>
        <w:t>unauthorized</w:t>
      </w:r>
      <w:r>
        <w:rPr>
          <w:rFonts w:ascii="Calibri" w:hAnsi="Calibri" w:eastAsia="Microsoft YaHei" w:cs="Calibri"/>
        </w:rPr>
        <w:t>、</w:t>
      </w:r>
      <w:r>
        <w:rPr>
          <w:rFonts w:ascii="Noto Sans Mono CJK SC" w:hAnsi="Noto Sans Mono CJK SC" w:eastAsia="Noto Sans Mono CJK SC" w:cs="Noto Sans Mono CJK SC"/>
          <w:color w:val="1F4D78"/>
          <w:sz w:val="21"/>
        </w:rPr>
        <w:t>csrf_failed</w:t>
      </w:r>
      <w:r>
        <w:rPr>
          <w:rFonts w:ascii="Calibri" w:hAnsi="Calibri" w:eastAsia="Microsoft YaHei" w:cs="Calibri"/>
        </w:rPr>
        <w:t>、</w:t>
      </w:r>
      <w:r>
        <w:rPr>
          <w:rFonts w:ascii="Noto Sans Mono CJK SC" w:hAnsi="Noto Sans Mono CJK SC" w:eastAsia="Noto Sans Mono CJK SC" w:cs="Noto Sans Mono CJK SC"/>
          <w:color w:val="1F4D78"/>
          <w:sz w:val="21"/>
        </w:rPr>
        <w:t>state_conflict</w:t>
      </w:r>
      <w:r>
        <w:rPr>
          <w:rFonts w:ascii="Calibri" w:hAnsi="Calibri" w:eastAsia="Microsoft YaHei" w:cs="Calibri"/>
        </w:rPr>
        <w:t>、</w:t>
      </w:r>
      <w:r>
        <w:rPr>
          <w:rFonts w:ascii="Noto Sans Mono CJK SC" w:hAnsi="Noto Sans Mono CJK SC" w:eastAsia="Noto Sans Mono CJK SC" w:cs="Noto Sans Mono CJK SC"/>
          <w:color w:val="1F4D78"/>
          <w:sz w:val="21"/>
        </w:rPr>
        <w:t>idempotency_conflict</w:t>
      </w:r>
      <w:r>
        <w:rPr>
          <w:rFonts w:ascii="Calibri" w:hAnsi="Calibri" w:eastAsia="Microsoft YaHei" w:cs="Calibri"/>
        </w:rPr>
        <w:t>、</w:t>
      </w:r>
      <w:r>
        <w:rPr>
          <w:rFonts w:ascii="Noto Sans Mono CJK SC" w:hAnsi="Noto Sans Mono CJK SC" w:eastAsia="Noto Sans Mono CJK SC" w:cs="Noto Sans Mono CJK SC"/>
          <w:color w:val="1F4D78"/>
          <w:sz w:val="21"/>
        </w:rPr>
        <w:t>site_not_ready</w:t>
      </w:r>
      <w:r>
        <w:rPr>
          <w:rFonts w:ascii="Calibri" w:hAnsi="Calibri" w:eastAsia="Microsoft YaHei" w:cs="Calibri"/>
        </w:rPr>
        <w:t>、</w:t>
      </w:r>
      <w:r>
        <w:rPr>
          <w:rFonts w:ascii="Noto Sans Mono CJK SC" w:hAnsi="Noto Sans Mono CJK SC" w:eastAsia="Noto Sans Mono CJK SC" w:cs="Noto Sans Mono CJK SC"/>
          <w:color w:val="1F4D78"/>
          <w:sz w:val="21"/>
        </w:rPr>
        <w:t>scope_expired</w:t>
      </w:r>
      <w:r>
        <w:rPr>
          <w:rFonts w:ascii="Calibri" w:hAnsi="Calibri" w:eastAsia="Microsoft YaHei" w:cs="Calibri"/>
        </w:rPr>
        <w:t>、</w:t>
      </w:r>
      <w:r>
        <w:rPr>
          <w:rFonts w:ascii="Noto Sans Mono CJK SC" w:hAnsi="Noto Sans Mono CJK SC" w:eastAsia="Noto Sans Mono CJK SC" w:cs="Noto Sans Mono CJK SC"/>
          <w:color w:val="1F4D78"/>
          <w:sz w:val="21"/>
        </w:rPr>
        <w:t>over_limit</w:t>
      </w:r>
      <w:r>
        <w:rPr>
          <w:rFonts w:ascii="Calibri" w:hAnsi="Calibri" w:eastAsia="Microsoft YaHei" w:cs="Calibri"/>
        </w:rPr>
        <w:t>、</w:t>
      </w:r>
      <w:r>
        <w:rPr>
          <w:rFonts w:ascii="Noto Sans Mono CJK SC" w:hAnsi="Noto Sans Mono CJK SC" w:eastAsia="Noto Sans Mono CJK SC" w:cs="Noto Sans Mono CJK SC"/>
          <w:color w:val="1F4D78"/>
          <w:sz w:val="21"/>
        </w:rPr>
        <w:t>evidence_missing</w:t>
      </w:r>
      <w:r>
        <w:rPr>
          <w:rFonts w:ascii="Calibri" w:hAnsi="Calibri" w:eastAsia="Microsoft YaHei" w:cs="Calibri"/>
        </w:rPr>
        <w:t>、</w:t>
      </w:r>
      <w:r>
        <w:rPr>
          <w:rFonts w:ascii="Noto Sans Mono CJK SC" w:hAnsi="Noto Sans Mono CJK SC" w:eastAsia="Noto Sans Mono CJK SC" w:cs="Noto Sans Mono CJK SC"/>
          <w:color w:val="1F4D78"/>
          <w:sz w:val="21"/>
        </w:rPr>
        <w:t>not_retryable</w:t>
      </w:r>
      <w:r>
        <w:rPr>
          <w:rFonts w:ascii="Calibri" w:hAnsi="Calibri" w:eastAsia="Microsoft YaHei" w:cs="Calibri"/>
        </w:rPr>
        <w:t>、</w:t>
      </w:r>
      <w:r>
        <w:rPr>
          <w:rFonts w:ascii="Noto Sans Mono CJK SC" w:hAnsi="Noto Sans Mono CJK SC" w:eastAsia="Noto Sans Mono CJK SC" w:cs="Noto Sans Mono CJK SC"/>
          <w:color w:val="1F4D78"/>
          <w:sz w:val="21"/>
        </w:rPr>
        <w:t>export_expired</w:t>
      </w:r>
      <w:r>
        <w:rPr>
          <w:rFonts w:ascii="Calibri" w:hAnsi="Calibri" w:eastAsia="Microsoft YaHei" w:cs="Calibri"/>
        </w:rPr>
        <w:t>、</w:t>
      </w:r>
      <w:r>
        <w:rPr>
          <w:rFonts w:ascii="Noto Sans Mono CJK SC" w:hAnsi="Noto Sans Mono CJK SC" w:eastAsia="Noto Sans Mono CJK SC" w:cs="Noto Sans Mono CJK SC"/>
          <w:color w:val="1F4D78"/>
          <w:sz w:val="21"/>
        </w:rPr>
        <w:t>dependency_not_ready</w:t>
      </w:r>
      <w:r>
        <w:rPr>
          <w:rFonts w:ascii="Calibri" w:hAnsi="Calibri" w:eastAsia="Microsoft YaHei" w:cs="Calibri"/>
        </w:rPr>
        <w:t>、</w:t>
      </w:r>
      <w:r>
        <w:rPr>
          <w:rFonts w:ascii="Noto Sans Mono CJK SC" w:hAnsi="Noto Sans Mono CJK SC" w:eastAsia="Noto Sans Mono CJK SC" w:cs="Noto Sans Mono CJK SC"/>
          <w:color w:val="1F4D78"/>
          <w:sz w:val="21"/>
        </w:rPr>
        <w:t>security_policy_rejected</w:t>
      </w:r>
      <w:r>
        <w:rPr>
          <w:rFonts w:ascii="Calibri" w:hAnsi="Calibri" w:eastAsia="Microsoft YaHei" w:cs="Calibri"/>
        </w:rPr>
        <w:t>。</w:t>
      </w:r>
    </w:p>
    <w:p>
      <w:pPr>
        <w:pStyle w:val="Heading2"/>
      </w:pPr>
      <w:r>
        <w:rPr>
          <w:rFonts w:ascii="Calibri" w:hAnsi="Calibri" w:eastAsia="Microsoft YaHei" w:cs="Calibri"/>
        </w:rPr>
        <w:t>14.4 HTTP 幂等语义</w:t>
      </w:r>
    </w:p>
    <w:p>
      <w:r>
        <w:rPr>
          <w:rFonts w:ascii="Calibri" w:hAnsi="Calibri" w:eastAsia="Microsoft YaHei" w:cs="Calibri"/>
        </w:rPr>
        <w:t>服务端对请求的规范化 method、route、actor、Idempotency-Key 和 canonical body 计算 request hash。取得唯一记录后才执行业务事务。成功响应及可安全重放的失败响应保留 7 天；5xx 未提交事务可以由相同 key 重试，已提交但响应丢失必须返回原结果。</w:t>
      </w:r>
    </w:p>
    <w:p>
      <w:r>
        <w:rPr>
          <w:rFonts w:ascii="Calibri" w:hAnsi="Calibri" w:eastAsia="Microsoft YaHei" w:cs="Calibri"/>
        </w:rPr>
        <w:t xml:space="preserve">创建、确认、取消、重试、审核、导出、Token 和配置变更都必须使用此机制。消息 </w:t>
      </w:r>
      <w:r>
        <w:rPr>
          <w:rFonts w:ascii="Noto Sans Mono CJK SC" w:hAnsi="Noto Sans Mono CJK SC" w:eastAsia="Noto Sans Mono CJK SC" w:cs="Noto Sans Mono CJK SC"/>
          <w:color w:val="1F4D78"/>
          <w:sz w:val="21"/>
        </w:rPr>
        <w:t>idempotency_key</w:t>
      </w:r>
      <w:r>
        <w:rPr>
          <w:rFonts w:ascii="Calibri" w:hAnsi="Calibri" w:eastAsia="Microsoft YaHei" w:cs="Calibri"/>
        </w:rPr>
        <w:t xml:space="preserve"> 只保护内部消费者，不保存 HTTP 原响应，也不满足外部请求语义。</w:t>
      </w:r>
    </w:p>
    <w:p>
      <w:pPr>
        <w:pStyle w:val="Heading2"/>
      </w:pPr>
      <w:r>
        <w:rPr>
          <w:rFonts w:ascii="Calibri" w:hAnsi="Calibri" w:eastAsia="Microsoft YaHei" w:cs="Calibri"/>
        </w:rPr>
        <w:t>14.5 SSE</w:t>
      </w:r>
    </w:p>
    <w:p>
      <w:pPr>
        <w:spacing w:before="0" w:after="80" w:line="300" w:lineRule="auto"/>
        <w:numPr>
          <w:ilvl w:val="0"/>
          <w:numId w:val="10"/>
        </w:numPr>
      </w:pPr>
      <w:r>
        <w:rPr>
          <w:rFonts w:ascii="Noto Sans Mono CJK SC" w:hAnsi="Noto Sans Mono CJK SC" w:eastAsia="Noto Sans Mono CJK SC" w:cs="Noto Sans Mono CJK SC"/>
          <w:color w:val="1F4D78"/>
          <w:sz w:val="21"/>
        </w:rPr>
        <w:t>event_id</w:t>
      </w:r>
      <w:r>
        <w:rPr>
          <w:rFonts w:ascii="Calibri" w:hAnsi="Calibri" w:eastAsia="Microsoft YaHei" w:cs="Calibri"/>
        </w:rPr>
        <w:t xml:space="preserve"> 对单任务单调递增并落 MySQL TaskEvent。</w:t>
      </w:r>
    </w:p>
    <w:p>
      <w:pPr>
        <w:spacing w:before="0" w:after="80" w:line="300" w:lineRule="auto"/>
        <w:numPr>
          <w:ilvl w:val="0"/>
          <w:numId w:val="10"/>
        </w:numPr>
      </w:pPr>
      <w:r>
        <w:rPr>
          <w:rFonts w:ascii="Calibri" w:hAnsi="Calibri" w:eastAsia="Microsoft YaHei" w:cs="Calibri"/>
        </w:rPr>
        <w:t>服务端每 15 秒发送 heartbeat；客户端 45 秒无事件重连。</w:t>
      </w:r>
    </w:p>
    <w:p>
      <w:pPr>
        <w:spacing w:before="0" w:after="80" w:line="300" w:lineRule="auto"/>
        <w:numPr>
          <w:ilvl w:val="0"/>
          <w:numId w:val="10"/>
        </w:numPr>
      </w:pPr>
      <w:r>
        <w:rPr>
          <w:rFonts w:ascii="Noto Sans Mono CJK SC" w:hAnsi="Noto Sans Mono CJK SC" w:eastAsia="Noto Sans Mono CJK SC" w:cs="Noto Sans Mono CJK SC"/>
          <w:color w:val="1F4D78"/>
          <w:sz w:val="21"/>
        </w:rPr>
        <w:t>Last-Event-ID</w:t>
      </w:r>
      <w:r>
        <w:rPr>
          <w:rFonts w:ascii="Calibri" w:hAnsi="Calibri" w:eastAsia="Microsoft YaHei" w:cs="Calibri"/>
        </w:rPr>
        <w:t xml:space="preserve"> 在热窗口内补发；窗口外返回 410 并要求客户端获取任务快照后从新游标继续。</w:t>
      </w:r>
    </w:p>
    <w:p>
      <w:pPr>
        <w:spacing w:before="0" w:after="80" w:line="300" w:lineRule="auto"/>
        <w:numPr>
          <w:ilvl w:val="0"/>
          <w:numId w:val="10"/>
        </w:numPr>
      </w:pPr>
      <w:r>
        <w:rPr>
          <w:rFonts w:ascii="Calibri" w:hAnsi="Calibri" w:eastAsia="Microsoft YaHei" w:cs="Calibri"/>
        </w:rPr>
        <w:t>SSE 只输出授权任务的脱敏事件，不包含正文、Cookie、Token、完整敏感 URL。</w:t>
      </w:r>
    </w:p>
    <w:p>
      <w:pPr>
        <w:spacing w:before="0" w:after="80" w:line="300" w:lineRule="auto"/>
        <w:numPr>
          <w:ilvl w:val="0"/>
          <w:numId w:val="10"/>
        </w:numPr>
      </w:pPr>
      <w:r>
        <w:rPr>
          <w:rFonts w:ascii="Calibri" w:hAnsi="Calibri" w:eastAsia="Microsoft YaHei" w:cs="Calibri"/>
        </w:rPr>
        <w:t>前端 polling fallback 默认 5 秒；两种通道使用相同 TaskEvent 权威，不生成两套状态。</w:t>
      </w:r>
    </w:p>
    <w:p>
      <w:pPr>
        <w:pStyle w:val="Heading2"/>
      </w:pPr>
      <w:r>
        <w:rPr>
          <w:rFonts w:ascii="Calibri" w:hAnsi="Calibri" w:eastAsia="Microsoft YaHei" w:cs="Calibri"/>
        </w:rPr>
        <w:t>14.6 健康接口闭环</w:t>
      </w:r>
    </w:p>
    <w:p>
      <w:r>
        <w:rPr>
          <w:rFonts w:ascii="Noto Sans Mono CJK SC" w:hAnsi="Noto Sans Mono CJK SC" w:eastAsia="Noto Sans Mono CJK SC" w:cs="Noto Sans Mono CJK SC"/>
          <w:color w:val="1F4D78"/>
          <w:sz w:val="21"/>
        </w:rPr>
        <w:t>/healthz</w:t>
      </w:r>
      <w:r>
        <w:rPr>
          <w:rFonts w:ascii="Calibri" w:hAnsi="Calibri" w:eastAsia="Microsoft YaHei" w:cs="Calibri"/>
        </w:rPr>
        <w:t xml:space="preserve"> 只判断 Go 进程事件循环是否存活，不访问外部依赖。</w:t>
      </w:r>
      <w:r>
        <w:rPr>
          <w:rFonts w:ascii="Noto Sans Mono CJK SC" w:hAnsi="Noto Sans Mono CJK SC" w:eastAsia="Noto Sans Mono CJK SC" w:cs="Noto Sans Mono CJK SC"/>
          <w:color w:val="1F4D78"/>
          <w:sz w:val="21"/>
        </w:rPr>
        <w:t>/readyz</w:t>
      </w:r>
      <w:r>
        <w:rPr>
          <w:rFonts w:ascii="Calibri" w:hAnsi="Calibri" w:eastAsia="Microsoft YaHei" w:cs="Calibri"/>
        </w:rPr>
        <w:t xml:space="preserve"> 检查 MySQL、Redis、migration、Outbox dispatcher、必要卷和 production OSEC loader；任一发布必需项失败返回 503。</w:t>
      </w:r>
    </w:p>
    <w:p>
      <w:r>
        <w:rPr>
          <w:rFonts w:ascii="Noto Sans Mono CJK SC" w:hAnsi="Noto Sans Mono CJK SC" w:eastAsia="Noto Sans Mono CJK SC" w:cs="Noto Sans Mono CJK SC"/>
          <w:color w:val="1F4D78"/>
          <w:sz w:val="21"/>
        </w:rPr>
        <w:t>/api/v1/system/health</w:t>
      </w:r>
      <w:r>
        <w:rPr>
          <w:rFonts w:ascii="Calibri" w:hAnsi="Calibri" w:eastAsia="Microsoft YaHei" w:cs="Calibri"/>
        </w:rPr>
        <w:t xml:space="preserve"> 由 Go 聚合相同内部检查并脱敏，供 Dashboard 使用。它可返回 degraded（如 Grafana 不可用但采集主链可用）或 blocked（如 loader、MySQL、Redis、磁盘硬阈值失败）。前端不得直接请求内部探针。</w:t>
      </w:r>
    </w:p>
    <w:p>
      <w:pPr>
        <w:pStyle w:val="Heading2"/>
      </w:pPr>
      <w:r>
        <w:rPr>
          <w:rFonts w:ascii="Calibri" w:hAnsi="Calibri" w:eastAsia="Microsoft YaHei" w:cs="Calibri"/>
        </w:rPr>
        <w:t>14.7 API 兼容</w:t>
      </w:r>
    </w:p>
    <w:p>
      <w:r>
        <w:rPr>
          <w:rFonts w:ascii="Calibri" w:hAnsi="Calibri" w:eastAsia="Microsoft YaHei" w:cs="Calibri"/>
        </w:rPr>
        <w:t xml:space="preserve">V1.0 同一 </w:t>
      </w:r>
      <w:r>
        <w:rPr>
          <w:rFonts w:ascii="Noto Sans Mono CJK SC" w:hAnsi="Noto Sans Mono CJK SC" w:eastAsia="Noto Sans Mono CJK SC" w:cs="Noto Sans Mono CJK SC"/>
          <w:color w:val="1F4D78"/>
          <w:sz w:val="21"/>
        </w:rPr>
        <w:t>/api/v1</w:t>
      </w:r>
      <w:r>
        <w:rPr>
          <w:rFonts w:ascii="Calibri" w:hAnsi="Calibri" w:eastAsia="Microsoft YaHei" w:cs="Calibri"/>
        </w:rPr>
        <w:t xml:space="preserve"> 内只允许新增可选字段、增加枚举时提供 unknown-safe 客户端策略、增加新端点或修复不改变语义的错误。删除/重命名字段、改变状态含义或请求必填性属于破坏性变化，原则上进入 </w:t>
      </w:r>
      <w:r>
        <w:rPr>
          <w:rFonts w:ascii="Noto Sans Mono CJK SC" w:hAnsi="Noto Sans Mono CJK SC" w:eastAsia="Noto Sans Mono CJK SC" w:cs="Noto Sans Mono CJK SC"/>
          <w:color w:val="1F4D78"/>
          <w:sz w:val="21"/>
        </w:rPr>
        <w:t>/api/v2</w:t>
      </w:r>
      <w:r>
        <w:rPr>
          <w:rFonts w:ascii="Calibri" w:hAnsi="Calibri" w:eastAsia="Microsoft YaHei" w:cs="Calibri"/>
        </w:rPr>
        <w:t xml:space="preserve"> 和项目 V2.0。</w:t>
      </w:r>
    </w:p>
    <w:p>
      <w:pPr>
        <w:pStyle w:val="Heading1"/>
      </w:pPr>
      <w:r>
        <w:rPr>
          <w:rFonts w:ascii="Calibri" w:hAnsi="Calibri" w:eastAsia="Microsoft YaHei" w:cs="Calibri"/>
        </w:rPr>
        <w:t>15. React Web 技术架构与页面规范</w:t>
      </w:r>
    </w:p>
    <w:p>
      <w:pPr>
        <w:pStyle w:val="Heading2"/>
      </w:pPr>
      <w:r>
        <w:rPr>
          <w:rFonts w:ascii="Calibri" w:hAnsi="Calibri" w:eastAsia="Microsoft YaHei" w:cs="Calibri"/>
        </w:rPr>
        <w:t>15.1 技术栈</w:t>
      </w:r>
    </w:p>
    <w:p>
      <w:r>
        <w:rPr>
          <w:rFonts w:ascii="Calibri" w:hAnsi="Calibri" w:eastAsia="Microsoft YaHei" w:cs="Calibri"/>
        </w:rPr>
        <w:t xml:space="preserve">React、TypeScript strict、Vite、Ant Design、TanStack Query、React 本地状态、OpenAPI generated types 和薄 Axios 客户端为冻结基线。前端位于 </w:t>
      </w:r>
      <w:r>
        <w:rPr>
          <w:rFonts w:ascii="Noto Sans Mono CJK SC" w:hAnsi="Noto Sans Mono CJK SC" w:eastAsia="Noto Sans Mono CJK SC" w:cs="Noto Sans Mono CJK SC"/>
          <w:color w:val="1F4D78"/>
          <w:sz w:val="21"/>
        </w:rPr>
        <w:t>web/</w:t>
      </w:r>
      <w:r>
        <w:rPr>
          <w:rFonts w:ascii="Calibri" w:hAnsi="Calibri" w:eastAsia="Microsoft YaHei" w:cs="Calibri"/>
        </w:rPr>
        <w:t>；不得把现有 Vue CDN 页面继续扩展为目标产品。</w:t>
      </w:r>
    </w:p>
    <w:p>
      <w:pPr>
        <w:pStyle w:val="Heading2"/>
      </w:pPr>
      <w:r>
        <w:rPr>
          <w:rFonts w:ascii="Calibri" w:hAnsi="Calibri" w:eastAsia="Microsoft YaHei" w:cs="Calibri"/>
        </w:rPr>
        <w:t>15.2 建议目录</w:t>
      </w:r>
    </w:p>
    <w:p>
      <w:pPr>
        <w:pStyle w:val="CodeBlock"/>
        <w:shd w:val="clear" w:fill="F7F8FA"/>
        <w:pBdr>
          <w:top w:val="single" w:sz="4" w:space="4" w:color="D8DEE6"/>
          <w:left w:val="single" w:sz="4" w:space="4" w:color="D8DEE6"/>
          <w:bottom w:val="single" w:sz="4" w:space="4" w:color="D8DEE6"/>
          <w:right w:val="single" w:sz="4" w:space="4" w:color="D8DEE6"/>
        </w:pBdr>
        <w:ind w:left="120" w:right="120"/>
      </w:pPr>
      <w:r>
        <w:rPr>
          <w:rFonts w:ascii="Noto Sans Mono CJK SC" w:hAnsi="Noto Sans Mono CJK SC" w:eastAsia="Noto Sans Mono CJK SC" w:cs="Noto Sans Mono CJK SC"/>
          <w:color w:val="344054"/>
          <w:sz w:val="16"/>
        </w:rPr>
        <w:t>web/</w:t>
      </w:r>
      <w:r>
        <w:br/>
      </w:r>
      <w:r>
        <w:rPr>
          <w:rFonts w:ascii="Noto Sans Mono CJK SC" w:hAnsi="Noto Sans Mono CJK SC" w:eastAsia="Noto Sans Mono CJK SC" w:cs="Noto Sans Mono CJK SC"/>
          <w:color w:val="344054"/>
          <w:sz w:val="16"/>
        </w:rPr>
        <w:t xml:space="preserve">  src/</w:t>
      </w:r>
      <w:r>
        <w:br/>
      </w:r>
      <w:r>
        <w:rPr>
          <w:rFonts w:ascii="Noto Sans Mono CJK SC" w:hAnsi="Noto Sans Mono CJK SC" w:eastAsia="Noto Sans Mono CJK SC" w:cs="Noto Sans Mono CJK SC"/>
          <w:color w:val="344054"/>
          <w:sz w:val="16"/>
        </w:rPr>
        <w:t xml:space="preserve">    app/              路由、启动、错误边界、主题</w:t>
      </w:r>
      <w:r>
        <w:br/>
      </w:r>
      <w:r>
        <w:rPr>
          <w:rFonts w:ascii="Noto Sans Mono CJK SC" w:hAnsi="Noto Sans Mono CJK SC" w:eastAsia="Noto Sans Mono CJK SC" w:cs="Noto Sans Mono CJK SC"/>
          <w:color w:val="344054"/>
          <w:sz w:val="16"/>
        </w:rPr>
        <w:t xml:space="preserve">    api/              generated types、Axios、query keys</w:t>
      </w:r>
      <w:r>
        <w:br/>
      </w:r>
      <w:r>
        <w:rPr>
          <w:rFonts w:ascii="Noto Sans Mono CJK SC" w:hAnsi="Noto Sans Mono CJK SC" w:eastAsia="Noto Sans Mono CJK SC" w:cs="Noto Sans Mono CJK SC"/>
          <w:color w:val="344054"/>
          <w:sz w:val="16"/>
        </w:rPr>
        <w:t xml:space="preserve">    auth/             bootstrap、login、session</w:t>
      </w:r>
      <w:r>
        <w:br/>
      </w:r>
      <w:r>
        <w:rPr>
          <w:rFonts w:ascii="Noto Sans Mono CJK SC" w:hAnsi="Noto Sans Mono CJK SC" w:eastAsia="Noto Sans Mono CJK SC" w:cs="Noto Sans Mono CJK SC"/>
          <w:color w:val="344054"/>
          <w:sz w:val="16"/>
        </w:rPr>
        <w:t xml:space="preserve">    components/       通用状态、表格、确认、证据查看</w:t>
      </w:r>
      <w:r>
        <w:br/>
      </w:r>
      <w:r>
        <w:rPr>
          <w:rFonts w:ascii="Noto Sans Mono CJK SC" w:hAnsi="Noto Sans Mono CJK SC" w:eastAsia="Noto Sans Mono CJK SC" w:cs="Noto Sans Mono CJK SC"/>
          <w:color w:val="344054"/>
          <w:sz w:val="16"/>
        </w:rPr>
        <w:t xml:space="preserve">    features/</w:t>
      </w:r>
      <w:r>
        <w:br/>
      </w:r>
      <w:r>
        <w:rPr>
          <w:rFonts w:ascii="Noto Sans Mono CJK SC" w:hAnsi="Noto Sans Mono CJK SC" w:eastAsia="Noto Sans Mono CJK SC" w:cs="Noto Sans Mono CJK SC"/>
          <w:color w:val="344054"/>
          <w:sz w:val="16"/>
        </w:rPr>
        <w:t xml:space="preserve">      dashboard/</w:t>
      </w:r>
      <w:r>
        <w:br/>
      </w:r>
      <w:r>
        <w:rPr>
          <w:rFonts w:ascii="Noto Sans Mono CJK SC" w:hAnsi="Noto Sans Mono CJK SC" w:eastAsia="Noto Sans Mono CJK SC" w:cs="Noto Sans Mono CJK SC"/>
          <w:color w:val="344054"/>
          <w:sz w:val="16"/>
        </w:rPr>
        <w:t xml:space="preserve">      tasks/</w:t>
      </w:r>
      <w:r>
        <w:br/>
      </w:r>
      <w:r>
        <w:rPr>
          <w:rFonts w:ascii="Noto Sans Mono CJK SC" w:hAnsi="Noto Sans Mono CJK SC" w:eastAsia="Noto Sans Mono CJK SC" w:cs="Noto Sans Mono CJK SC"/>
          <w:color w:val="344054"/>
          <w:sz w:val="16"/>
        </w:rPr>
        <w:t xml:space="preserve">      results/</w:t>
      </w:r>
      <w:r>
        <w:br/>
      </w:r>
      <w:r>
        <w:rPr>
          <w:rFonts w:ascii="Noto Sans Mono CJK SC" w:hAnsi="Noto Sans Mono CJK SC" w:eastAsia="Noto Sans Mono CJK SC" w:cs="Noto Sans Mono CJK SC"/>
          <w:color w:val="344054"/>
          <w:sz w:val="16"/>
        </w:rPr>
        <w:t xml:space="preserve">      sites/</w:t>
      </w:r>
      <w:r>
        <w:br/>
      </w:r>
      <w:r>
        <w:rPr>
          <w:rFonts w:ascii="Noto Sans Mono CJK SC" w:hAnsi="Noto Sans Mono CJK SC" w:eastAsia="Noto Sans Mono CJK SC" w:cs="Noto Sans Mono CJK SC"/>
          <w:color w:val="344054"/>
          <w:sz w:val="16"/>
        </w:rPr>
        <w:t xml:space="preserve">      plugins/</w:t>
      </w:r>
      <w:r>
        <w:br/>
      </w:r>
      <w:r>
        <w:rPr>
          <w:rFonts w:ascii="Noto Sans Mono CJK SC" w:hAnsi="Noto Sans Mono CJK SC" w:eastAsia="Noto Sans Mono CJK SC" w:cs="Noto Sans Mono CJK SC"/>
          <w:color w:val="344054"/>
          <w:sz w:val="16"/>
        </w:rPr>
        <w:t xml:space="preserve">      system/</w:t>
      </w:r>
      <w:r>
        <w:br/>
      </w:r>
      <w:r>
        <w:rPr>
          <w:rFonts w:ascii="Noto Sans Mono CJK SC" w:hAnsi="Noto Sans Mono CJK SC" w:eastAsia="Noto Sans Mono CJK SC" w:cs="Noto Sans Mono CJK SC"/>
          <w:color w:val="344054"/>
          <w:sz w:val="16"/>
        </w:rPr>
        <w:t xml:space="preserve">    i18n/</w:t>
      </w:r>
      <w:r>
        <w:br/>
      </w:r>
      <w:r>
        <w:rPr>
          <w:rFonts w:ascii="Noto Sans Mono CJK SC" w:hAnsi="Noto Sans Mono CJK SC" w:eastAsia="Noto Sans Mono CJK SC" w:cs="Noto Sans Mono CJK SC"/>
          <w:color w:val="344054"/>
          <w:sz w:val="16"/>
        </w:rPr>
        <w:t xml:space="preserve">    styles/</w:t>
      </w:r>
      <w:r>
        <w:br/>
      </w:r>
      <w:r>
        <w:rPr>
          <w:rFonts w:ascii="Noto Sans Mono CJK SC" w:hAnsi="Noto Sans Mono CJK SC" w:eastAsia="Noto Sans Mono CJK SC" w:cs="Noto Sans Mono CJK SC"/>
          <w:color w:val="344054"/>
          <w:sz w:val="16"/>
        </w:rPr>
        <w:t xml:space="preserve">    test/</w:t>
      </w:r>
      <w:r>
        <w:br/>
      </w:r>
      <w:r>
        <w:rPr>
          <w:rFonts w:ascii="Noto Sans Mono CJK SC" w:hAnsi="Noto Sans Mono CJK SC" w:eastAsia="Noto Sans Mono CJK SC" w:cs="Noto Sans Mono CJK SC"/>
          <w:color w:val="344054"/>
          <w:sz w:val="16"/>
        </w:rPr>
        <w:t xml:space="preserve">  openapi/</w:t>
      </w:r>
    </w:p>
    <w:p>
      <w:pPr>
        <w:pStyle w:val="Heading2"/>
      </w:pPr>
      <w:r>
        <w:rPr>
          <w:rFonts w:ascii="Calibri" w:hAnsi="Calibri" w:eastAsia="Microsoft YaHei" w:cs="Calibri"/>
        </w:rPr>
        <w:t>15.3 路由</w:t>
      </w:r>
    </w:p>
    <w:p>
      <w:r>
        <w:rPr>
          <w:rFonts w:ascii="Noto Sans Mono CJK SC" w:hAnsi="Noto Sans Mono CJK SC" w:eastAsia="Noto Sans Mono CJK SC" w:cs="Noto Sans Mono CJK SC"/>
          <w:color w:val="1F4D78"/>
          <w:sz w:val="21"/>
        </w:rPr>
        <w:t>/bootstrap</w:t>
      </w:r>
      <w:r>
        <w:rPr>
          <w:rFonts w:ascii="Calibri" w:hAnsi="Calibri" w:eastAsia="Microsoft YaHei" w:cs="Calibri"/>
        </w:rPr>
        <w:t>、</w:t>
      </w:r>
      <w:r>
        <w:rPr>
          <w:rFonts w:ascii="Noto Sans Mono CJK SC" w:hAnsi="Noto Sans Mono CJK SC" w:eastAsia="Noto Sans Mono CJK SC" w:cs="Noto Sans Mono CJK SC"/>
          <w:color w:val="1F4D78"/>
          <w:sz w:val="21"/>
        </w:rPr>
        <w:t>/login</w:t>
      </w:r>
      <w:r>
        <w:rPr>
          <w:rFonts w:ascii="Calibri" w:hAnsi="Calibri" w:eastAsia="Microsoft YaHei" w:cs="Calibri"/>
        </w:rPr>
        <w:t>、</w:t>
      </w:r>
      <w:r>
        <w:rPr>
          <w:rFonts w:ascii="Noto Sans Mono CJK SC" w:hAnsi="Noto Sans Mono CJK SC" w:eastAsia="Noto Sans Mono CJK SC" w:cs="Noto Sans Mono CJK SC"/>
          <w:color w:val="1F4D78"/>
          <w:sz w:val="21"/>
        </w:rPr>
        <w:t>/</w:t>
      </w:r>
      <w:r>
        <w:rPr>
          <w:rFonts w:ascii="Calibri" w:hAnsi="Calibri" w:eastAsia="Microsoft YaHei" w:cs="Calibri"/>
        </w:rPr>
        <w:t>、</w:t>
      </w:r>
      <w:r>
        <w:rPr>
          <w:rFonts w:ascii="Noto Sans Mono CJK SC" w:hAnsi="Noto Sans Mono CJK SC" w:eastAsia="Noto Sans Mono CJK SC" w:cs="Noto Sans Mono CJK SC"/>
          <w:color w:val="1F4D78"/>
          <w:sz w:val="21"/>
        </w:rPr>
        <w:t>/tasks</w:t>
      </w:r>
      <w:r>
        <w:rPr>
          <w:rFonts w:ascii="Calibri" w:hAnsi="Calibri" w:eastAsia="Microsoft YaHei" w:cs="Calibri"/>
        </w:rPr>
        <w:t>、</w:t>
      </w:r>
      <w:r>
        <w:rPr>
          <w:rFonts w:ascii="Noto Sans Mono CJK SC" w:hAnsi="Noto Sans Mono CJK SC" w:eastAsia="Noto Sans Mono CJK SC" w:cs="Noto Sans Mono CJK SC"/>
          <w:color w:val="1F4D78"/>
          <w:sz w:val="21"/>
        </w:rPr>
        <w:t>/tasks/new</w:t>
      </w:r>
      <w:r>
        <w:rPr>
          <w:rFonts w:ascii="Calibri" w:hAnsi="Calibri" w:eastAsia="Microsoft YaHei" w:cs="Calibri"/>
        </w:rPr>
        <w:t>、</w:t>
      </w:r>
      <w:r>
        <w:rPr>
          <w:rFonts w:ascii="Noto Sans Mono CJK SC" w:hAnsi="Noto Sans Mono CJK SC" w:eastAsia="Noto Sans Mono CJK SC" w:cs="Noto Sans Mono CJK SC"/>
          <w:color w:val="1F4D78"/>
          <w:sz w:val="21"/>
        </w:rPr>
        <w:t>/tasks/:taskId</w:t>
      </w:r>
      <w:r>
        <w:rPr>
          <w:rFonts w:ascii="Calibri" w:hAnsi="Calibri" w:eastAsia="Microsoft YaHei" w:cs="Calibri"/>
        </w:rPr>
        <w:t>、</w:t>
      </w:r>
      <w:r>
        <w:rPr>
          <w:rFonts w:ascii="Noto Sans Mono CJK SC" w:hAnsi="Noto Sans Mono CJK SC" w:eastAsia="Noto Sans Mono CJK SC" w:cs="Noto Sans Mono CJK SC"/>
          <w:color w:val="1F4D78"/>
          <w:sz w:val="21"/>
        </w:rPr>
        <w:t>/results</w:t>
      </w:r>
      <w:r>
        <w:rPr>
          <w:rFonts w:ascii="Calibri" w:hAnsi="Calibri" w:eastAsia="Microsoft YaHei" w:cs="Calibri"/>
        </w:rPr>
        <w:t>、</w:t>
      </w:r>
      <w:r>
        <w:rPr>
          <w:rFonts w:ascii="Noto Sans Mono CJK SC" w:hAnsi="Noto Sans Mono CJK SC" w:eastAsia="Noto Sans Mono CJK SC" w:cs="Noto Sans Mono CJK SC"/>
          <w:color w:val="1F4D78"/>
          <w:sz w:val="21"/>
        </w:rPr>
        <w:t>/results/:taskArticleId</w:t>
      </w:r>
      <w:r>
        <w:rPr>
          <w:rFonts w:ascii="Calibri" w:hAnsi="Calibri" w:eastAsia="Microsoft YaHei" w:cs="Calibri"/>
        </w:rPr>
        <w:t>、</w:t>
      </w:r>
      <w:r>
        <w:rPr>
          <w:rFonts w:ascii="Noto Sans Mono CJK SC" w:hAnsi="Noto Sans Mono CJK SC" w:eastAsia="Noto Sans Mono CJK SC" w:cs="Noto Sans Mono CJK SC"/>
          <w:color w:val="1F4D78"/>
          <w:sz w:val="21"/>
        </w:rPr>
        <w:t>/config/sites</w:t>
      </w:r>
      <w:r>
        <w:rPr>
          <w:rFonts w:ascii="Calibri" w:hAnsi="Calibri" w:eastAsia="Microsoft YaHei" w:cs="Calibri"/>
        </w:rPr>
        <w:t>、</w:t>
      </w:r>
      <w:r>
        <w:rPr>
          <w:rFonts w:ascii="Noto Sans Mono CJK SC" w:hAnsi="Noto Sans Mono CJK SC" w:eastAsia="Noto Sans Mono CJK SC" w:cs="Noto Sans Mono CJK SC"/>
          <w:color w:val="1F4D78"/>
          <w:sz w:val="21"/>
        </w:rPr>
        <w:t>/config/sites/:siteCode</w:t>
      </w:r>
      <w:r>
        <w:rPr>
          <w:rFonts w:ascii="Calibri" w:hAnsi="Calibri" w:eastAsia="Microsoft YaHei" w:cs="Calibri"/>
        </w:rPr>
        <w:t>、</w:t>
      </w:r>
      <w:r>
        <w:rPr>
          <w:rFonts w:ascii="Noto Sans Mono CJK SC" w:hAnsi="Noto Sans Mono CJK SC" w:eastAsia="Noto Sans Mono CJK SC" w:cs="Noto Sans Mono CJK SC"/>
          <w:color w:val="1F4D78"/>
          <w:sz w:val="21"/>
        </w:rPr>
        <w:t>/config/plugins</w:t>
      </w:r>
      <w:r>
        <w:rPr>
          <w:rFonts w:ascii="Calibri" w:hAnsi="Calibri" w:eastAsia="Microsoft YaHei" w:cs="Calibri"/>
        </w:rPr>
        <w:t>、</w:t>
      </w:r>
      <w:r>
        <w:rPr>
          <w:rFonts w:ascii="Noto Sans Mono CJK SC" w:hAnsi="Noto Sans Mono CJK SC" w:eastAsia="Noto Sans Mono CJK SC" w:cs="Noto Sans Mono CJK SC"/>
          <w:color w:val="1F4D78"/>
          <w:sz w:val="21"/>
        </w:rPr>
        <w:t>/system</w:t>
      </w:r>
      <w:r>
        <w:rPr>
          <w:rFonts w:ascii="Calibri" w:hAnsi="Calibri" w:eastAsia="Microsoft YaHei" w:cs="Calibri"/>
        </w:rPr>
        <w:t>、</w:t>
      </w:r>
      <w:r>
        <w:rPr>
          <w:rFonts w:ascii="Noto Sans Mono CJK SC" w:hAnsi="Noto Sans Mono CJK SC" w:eastAsia="Noto Sans Mono CJK SC" w:cs="Noto Sans Mono CJK SC"/>
          <w:color w:val="1F4D78"/>
          <w:sz w:val="21"/>
        </w:rPr>
        <w:t>/system/audit</w:t>
      </w:r>
      <w:r>
        <w:rPr>
          <w:rFonts w:ascii="Calibri" w:hAnsi="Calibri" w:eastAsia="Microsoft YaHei" w:cs="Calibri"/>
        </w:rPr>
        <w:t>、</w:t>
      </w:r>
      <w:r>
        <w:rPr>
          <w:rFonts w:ascii="Noto Sans Mono CJK SC" w:hAnsi="Noto Sans Mono CJK SC" w:eastAsia="Noto Sans Mono CJK SC" w:cs="Noto Sans Mono CJK SC"/>
          <w:color w:val="1F4D78"/>
          <w:sz w:val="21"/>
        </w:rPr>
        <w:t>/system/dead-letters</w:t>
      </w:r>
      <w:r>
        <w:rPr>
          <w:rFonts w:ascii="Calibri" w:hAnsi="Calibri" w:eastAsia="Microsoft YaHei" w:cs="Calibri"/>
        </w:rPr>
        <w:t>。</w:t>
      </w:r>
    </w:p>
    <w:p>
      <w:r>
        <w:rPr>
          <w:rFonts w:ascii="Calibri" w:hAnsi="Calibri" w:eastAsia="Microsoft YaHei" w:cs="Calibri"/>
        </w:rPr>
        <w:t>路由守卫只区分未初始化、未认证和已认证；V1.0 不创建伪 RBAC。未初始化时只允许 bootstrap，已初始化未登录时只允许 login 和最小状态。</w:t>
      </w:r>
    </w:p>
    <w:p>
      <w:pPr>
        <w:pStyle w:val="Heading2"/>
      </w:pPr>
      <w:r>
        <w:rPr>
          <w:rFonts w:ascii="Calibri" w:hAnsi="Calibri" w:eastAsia="Microsoft YaHei" w:cs="Calibri"/>
        </w:rPr>
        <w:t>15.4 数据与状态</w:t>
      </w:r>
    </w:p>
    <w:p>
      <w:pPr>
        <w:spacing w:before="0" w:after="80" w:line="300" w:lineRule="auto"/>
        <w:numPr>
          <w:ilvl w:val="0"/>
          <w:numId w:val="10"/>
        </w:numPr>
      </w:pPr>
      <w:r>
        <w:rPr>
          <w:rFonts w:ascii="Calibri" w:hAnsi="Calibri" w:eastAsia="Microsoft YaHei" w:cs="Calibri"/>
        </w:rPr>
        <w:t>TanStack Query 管理服务端状态；本地 state 只管理表单、弹窗和暂存 UI。</w:t>
      </w:r>
    </w:p>
    <w:p>
      <w:pPr>
        <w:spacing w:before="0" w:after="80" w:line="300" w:lineRule="auto"/>
        <w:numPr>
          <w:ilvl w:val="0"/>
          <w:numId w:val="10"/>
        </w:numPr>
      </w:pPr>
      <w:r>
        <w:rPr>
          <w:rFonts w:ascii="Calibri" w:hAnsi="Calibri" w:eastAsia="Microsoft YaHei" w:cs="Calibri"/>
        </w:rPr>
        <w:t>Query key 使用稳定数组：</w:t>
      </w:r>
      <w:r>
        <w:rPr>
          <w:rFonts w:ascii="Noto Sans Mono CJK SC" w:hAnsi="Noto Sans Mono CJK SC" w:eastAsia="Noto Sans Mono CJK SC" w:cs="Noto Sans Mono CJK SC"/>
          <w:color w:val="1F4D78"/>
          <w:sz w:val="21"/>
        </w:rPr>
        <w:t>session</w:t>
      </w:r>
      <w:r>
        <w:rPr>
          <w:rFonts w:ascii="Calibri" w:hAnsi="Calibri" w:eastAsia="Microsoft YaHei" w:cs="Calibri"/>
        </w:rPr>
        <w:t>、</w:t>
      </w:r>
      <w:r>
        <w:rPr>
          <w:rFonts w:ascii="Noto Sans Mono CJK SC" w:hAnsi="Noto Sans Mono CJK SC" w:eastAsia="Noto Sans Mono CJK SC" w:cs="Noto Sans Mono CJK SC"/>
          <w:color w:val="1F4D78"/>
          <w:sz w:val="21"/>
        </w:rPr>
        <w:t>dashboard</w:t>
      </w:r>
      <w:r>
        <w:rPr>
          <w:rFonts w:ascii="Calibri" w:hAnsi="Calibri" w:eastAsia="Microsoft YaHei" w:cs="Calibri"/>
        </w:rPr>
        <w:t>、</w:t>
      </w:r>
      <w:r>
        <w:rPr>
          <w:rFonts w:ascii="Noto Sans Mono CJK SC" w:hAnsi="Noto Sans Mono CJK SC" w:eastAsia="Noto Sans Mono CJK SC" w:cs="Noto Sans Mono CJK SC"/>
          <w:color w:val="1F4D78"/>
          <w:sz w:val="21"/>
        </w:rPr>
        <w:t>tasks+filters</w:t>
      </w:r>
      <w:r>
        <w:rPr>
          <w:rFonts w:ascii="Calibri" w:hAnsi="Calibri" w:eastAsia="Microsoft YaHei" w:cs="Calibri"/>
        </w:rPr>
        <w:t>、</w:t>
      </w:r>
      <w:r>
        <w:rPr>
          <w:rFonts w:ascii="Noto Sans Mono CJK SC" w:hAnsi="Noto Sans Mono CJK SC" w:eastAsia="Noto Sans Mono CJK SC" w:cs="Noto Sans Mono CJK SC"/>
          <w:color w:val="1F4D78"/>
          <w:sz w:val="21"/>
        </w:rPr>
        <w:t>task+id</w:t>
      </w:r>
      <w:r>
        <w:rPr>
          <w:rFonts w:ascii="Calibri" w:hAnsi="Calibri" w:eastAsia="Microsoft YaHei" w:cs="Calibri"/>
        </w:rPr>
        <w:t>、</w:t>
      </w:r>
      <w:r>
        <w:rPr>
          <w:rFonts w:ascii="Noto Sans Mono CJK SC" w:hAnsi="Noto Sans Mono CJK SC" w:eastAsia="Noto Sans Mono CJK SC" w:cs="Noto Sans Mono CJK SC"/>
          <w:color w:val="1F4D78"/>
          <w:sz w:val="21"/>
        </w:rPr>
        <w:t>results+filters</w:t>
      </w:r>
      <w:r>
        <w:rPr>
          <w:rFonts w:ascii="Calibri" w:hAnsi="Calibri" w:eastAsia="Microsoft YaHei" w:cs="Calibri"/>
        </w:rPr>
        <w:t>、</w:t>
      </w:r>
      <w:r>
        <w:rPr>
          <w:rFonts w:ascii="Noto Sans Mono CJK SC" w:hAnsi="Noto Sans Mono CJK SC" w:eastAsia="Noto Sans Mono CJK SC" w:cs="Noto Sans Mono CJK SC"/>
          <w:color w:val="1F4D78"/>
          <w:sz w:val="21"/>
        </w:rPr>
        <w:t>result+id</w:t>
      </w:r>
      <w:r>
        <w:rPr>
          <w:rFonts w:ascii="Calibri" w:hAnsi="Calibri" w:eastAsia="Microsoft YaHei" w:cs="Calibri"/>
        </w:rPr>
        <w:t>、</w:t>
      </w:r>
      <w:r>
        <w:rPr>
          <w:rFonts w:ascii="Noto Sans Mono CJK SC" w:hAnsi="Noto Sans Mono CJK SC" w:eastAsia="Noto Sans Mono CJK SC" w:cs="Noto Sans Mono CJK SC"/>
          <w:color w:val="1F4D78"/>
          <w:sz w:val="21"/>
        </w:rPr>
        <w:t>sites</w:t>
      </w:r>
      <w:r>
        <w:rPr>
          <w:rFonts w:ascii="Calibri" w:hAnsi="Calibri" w:eastAsia="Microsoft YaHei" w:cs="Calibri"/>
        </w:rPr>
        <w:t>、</w:t>
      </w:r>
      <w:r>
        <w:rPr>
          <w:rFonts w:ascii="Noto Sans Mono CJK SC" w:hAnsi="Noto Sans Mono CJK SC" w:eastAsia="Noto Sans Mono CJK SC" w:cs="Noto Sans Mono CJK SC"/>
          <w:color w:val="1F4D78"/>
          <w:sz w:val="21"/>
        </w:rPr>
        <w:t>plugins</w:t>
      </w:r>
      <w:r>
        <w:rPr>
          <w:rFonts w:ascii="Calibri" w:hAnsi="Calibri" w:eastAsia="Microsoft YaHei" w:cs="Calibri"/>
        </w:rPr>
        <w:t>、</w:t>
      </w:r>
      <w:r>
        <w:rPr>
          <w:rFonts w:ascii="Noto Sans Mono CJK SC" w:hAnsi="Noto Sans Mono CJK SC" w:eastAsia="Noto Sans Mono CJK SC" w:cs="Noto Sans Mono CJK SC"/>
          <w:color w:val="1F4D78"/>
          <w:sz w:val="21"/>
        </w:rPr>
        <w:t>system+health/security</w:t>
      </w:r>
      <w:r>
        <w:rPr>
          <w:rFonts w:ascii="Calibri" w:hAnsi="Calibri" w:eastAsia="Microsoft YaHei" w:cs="Calibri"/>
        </w:rPr>
        <w:t>。</w:t>
      </w:r>
    </w:p>
    <w:p>
      <w:pPr>
        <w:spacing w:before="0" w:after="80" w:line="300" w:lineRule="auto"/>
        <w:numPr>
          <w:ilvl w:val="0"/>
          <w:numId w:val="10"/>
        </w:numPr>
      </w:pPr>
      <w:r>
        <w:rPr>
          <w:rFonts w:ascii="Calibri" w:hAnsi="Calibri" w:eastAsia="Microsoft YaHei" w:cs="Calibri"/>
        </w:rPr>
        <w:t>mutation 成功后按业务资源精确失效，禁止全局无差别刷新。</w:t>
      </w:r>
    </w:p>
    <w:p>
      <w:pPr>
        <w:spacing w:before="0" w:after="80" w:line="300" w:lineRule="auto"/>
        <w:numPr>
          <w:ilvl w:val="0"/>
          <w:numId w:val="10"/>
        </w:numPr>
      </w:pPr>
      <w:r>
        <w:rPr>
          <w:rFonts w:ascii="Calibri" w:hAnsi="Calibri" w:eastAsia="Microsoft YaHei" w:cs="Calibri"/>
        </w:rPr>
        <w:t>SSE 事件只触发对应 task/dashboard cache 更新，最终值仍从 API 快照校正。</w:t>
      </w:r>
    </w:p>
    <w:p>
      <w:pPr>
        <w:spacing w:before="0" w:after="80" w:line="300" w:lineRule="auto"/>
        <w:numPr>
          <w:ilvl w:val="0"/>
          <w:numId w:val="10"/>
        </w:numPr>
      </w:pPr>
      <w:r>
        <w:rPr>
          <w:rFonts w:ascii="Calibri" w:hAnsi="Calibri" w:eastAsia="Microsoft YaHei" w:cs="Calibri"/>
        </w:rPr>
        <w:t>前端不持久化 Session/API Token，不把任务状态机复制为第二权威。</w:t>
      </w:r>
    </w:p>
    <w:p>
      <w:pPr>
        <w:pStyle w:val="Heading2"/>
      </w:pPr>
      <w:r>
        <w:rPr>
          <w:rFonts w:ascii="Calibri" w:hAnsi="Calibri" w:eastAsia="Microsoft YaHei" w:cs="Calibri"/>
        </w:rPr>
        <w:t>15.5 视觉与可用性</w:t>
      </w:r>
    </w:p>
    <w:p>
      <w:r>
        <w:rPr>
          <w:rFonts w:ascii="Calibri" w:hAnsi="Calibri" w:eastAsia="Microsoft YaHei" w:cs="Calibri"/>
        </w:rPr>
        <w:t>视觉为浅色蓝灰科技管理台，桌面优先，核心工作宽度适配 1280–1920 px。Ant Design token 统一颜色、间距、字号和状态色；颜色不能作为唯一状态提示。正文和表格在 1024 px 下仍可完成关键操作，窄屏允许堆叠但不得隐藏取消、审核和错误详情。</w:t>
      </w:r>
    </w:p>
    <w:p>
      <w:pPr>
        <w:pStyle w:val="Heading2"/>
      </w:pPr>
      <w:r>
        <w:rPr>
          <w:rFonts w:ascii="Calibri" w:hAnsi="Calibri" w:eastAsia="Microsoft YaHei" w:cs="Calibri"/>
        </w:rPr>
        <w:t>15.6 无障碍和浏览器</w:t>
      </w:r>
    </w:p>
    <w:p>
      <w:pPr>
        <w:spacing w:before="0" w:after="80" w:line="300" w:lineRule="auto"/>
        <w:numPr>
          <w:ilvl w:val="0"/>
          <w:numId w:val="10"/>
        </w:numPr>
      </w:pPr>
      <w:r>
        <w:rPr>
          <w:rFonts w:ascii="Calibri" w:hAnsi="Calibri" w:eastAsia="Microsoft YaHei" w:cs="Calibri"/>
        </w:rPr>
        <w:t>关键流程以 WCAG 2.2 AA 为验收目标。</w:t>
      </w:r>
    </w:p>
    <w:p>
      <w:pPr>
        <w:spacing w:before="0" w:after="80" w:line="300" w:lineRule="auto"/>
        <w:numPr>
          <w:ilvl w:val="0"/>
          <w:numId w:val="10"/>
        </w:numPr>
      </w:pPr>
      <w:r>
        <w:rPr>
          <w:rFonts w:ascii="Calibri" w:hAnsi="Calibri" w:eastAsia="Microsoft YaHei" w:cs="Calibri"/>
        </w:rPr>
        <w:t>所有表单有 label、错误关联和键盘顺序；弹窗管理焦点并支持 Escape。</w:t>
      </w:r>
    </w:p>
    <w:p>
      <w:pPr>
        <w:spacing w:before="0" w:after="80" w:line="300" w:lineRule="auto"/>
        <w:numPr>
          <w:ilvl w:val="0"/>
          <w:numId w:val="10"/>
        </w:numPr>
      </w:pPr>
      <w:r>
        <w:rPr>
          <w:rFonts w:ascii="Calibri" w:hAnsi="Calibri" w:eastAsia="Microsoft YaHei" w:cs="Calibri"/>
        </w:rPr>
        <w:t>状态变化通过 ARIA live 或等价方式通知，SSE 高频事件必须节流避免干扰。</w:t>
      </w:r>
    </w:p>
    <w:p>
      <w:pPr>
        <w:spacing w:before="0" w:after="80" w:line="300" w:lineRule="auto"/>
        <w:numPr>
          <w:ilvl w:val="0"/>
          <w:numId w:val="10"/>
        </w:numPr>
      </w:pPr>
      <w:r>
        <w:rPr>
          <w:rFonts w:ascii="Calibri" w:hAnsi="Calibri" w:eastAsia="Microsoft YaHei" w:cs="Calibri"/>
        </w:rPr>
        <w:t>Chrome/Edge 最近两个稳定版正式支持；Firefox 最近稳定版冒烟。</w:t>
      </w:r>
    </w:p>
    <w:p>
      <w:pPr>
        <w:pStyle w:val="Heading2"/>
      </w:pPr>
      <w:r>
        <w:rPr>
          <w:rFonts w:ascii="Calibri" w:hAnsi="Calibri" w:eastAsia="Microsoft YaHei" w:cs="Calibri"/>
        </w:rPr>
        <w:t>15.7 前端性能预算</w:t>
      </w:r>
    </w:p>
    <w:p>
      <w:pPr>
        <w:spacing w:before="0" w:after="80" w:line="300" w:lineRule="auto"/>
        <w:numPr>
          <w:ilvl w:val="0"/>
          <w:numId w:val="10"/>
        </w:numPr>
      </w:pPr>
      <w:r>
        <w:rPr>
          <w:rFonts w:ascii="Calibri" w:hAnsi="Calibri" w:eastAsia="Microsoft YaHei" w:cs="Calibri"/>
        </w:rPr>
        <w:t>8C16G 内网环境首屏可交互 P75 ≤ 2.5 秒。</w:t>
      </w:r>
    </w:p>
    <w:p>
      <w:pPr>
        <w:spacing w:before="0" w:after="80" w:line="300" w:lineRule="auto"/>
        <w:numPr>
          <w:ilvl w:val="0"/>
          <w:numId w:val="10"/>
        </w:numPr>
      </w:pPr>
      <w:r>
        <w:rPr>
          <w:rFonts w:ascii="Calibri" w:hAnsi="Calibri" w:eastAsia="Microsoft YaHei" w:cs="Calibri"/>
        </w:rPr>
        <w:t>Dashboard、Tasks、Results 和 System 路由级拆包；首屏压缩 JS 建议 ≤ 350 KiB。</w:t>
      </w:r>
    </w:p>
    <w:p>
      <w:pPr>
        <w:spacing w:before="0" w:after="80" w:line="300" w:lineRule="auto"/>
        <w:numPr>
          <w:ilvl w:val="0"/>
          <w:numId w:val="10"/>
        </w:numPr>
      </w:pPr>
      <w:r>
        <w:rPr>
          <w:rFonts w:ascii="Calibri" w:hAnsi="Calibri" w:eastAsia="Microsoft YaHei" w:cs="Calibri"/>
        </w:rPr>
        <w:t>大正文按需加载，列表不带完整 content/evidence。</w:t>
      </w:r>
    </w:p>
    <w:p>
      <w:pPr>
        <w:spacing w:before="0" w:after="80" w:line="300" w:lineRule="auto"/>
        <w:numPr>
          <w:ilvl w:val="0"/>
          <w:numId w:val="10"/>
        </w:numPr>
      </w:pPr>
      <w:r>
        <w:rPr>
          <w:rFonts w:ascii="Calibri" w:hAnsi="Calibri" w:eastAsia="Microsoft YaHei" w:cs="Calibri"/>
        </w:rPr>
        <w:t>单表默认 20 行、最大 100 行；虚拟滚动只能优化展示，不能替代服务端分页。</w:t>
      </w:r>
    </w:p>
    <w:p>
      <w:pPr>
        <w:spacing w:before="0" w:after="80" w:line="300" w:lineRule="auto"/>
        <w:numPr>
          <w:ilvl w:val="0"/>
          <w:numId w:val="10"/>
        </w:numPr>
      </w:pPr>
      <w:r>
        <w:rPr>
          <w:rFonts w:ascii="Calibri" w:hAnsi="Calibri" w:eastAsia="Microsoft YaHei" w:cs="Calibri"/>
        </w:rPr>
        <w:t>所有资源有内容 hash 和长期缓存策略，HTML shell 禁止长期缓存。</w:t>
      </w:r>
    </w:p>
    <w:p>
      <w:pPr>
        <w:pStyle w:val="Heading1"/>
      </w:pPr>
      <w:r>
        <w:rPr>
          <w:rFonts w:ascii="Calibri" w:hAnsi="Calibri" w:eastAsia="Microsoft YaHei" w:cs="Calibri"/>
        </w:rPr>
        <w:t>16. 安全架构、隐私与合规</w:t>
      </w:r>
    </w:p>
    <w:p>
      <w:pPr>
        <w:pStyle w:val="Heading2"/>
      </w:pPr>
      <w:r>
        <w:rPr>
          <w:rFonts w:ascii="Calibri" w:hAnsi="Calibri" w:eastAsia="Microsoft YaHei" w:cs="Calibri"/>
        </w:rPr>
        <w:t>16.1 信任边界</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区域</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组件/数据</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信任假设</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主要控制</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外部不可信网络</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目标站点、响应、附件</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全部不可信</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OSEC、内容预算、格式安全门、隔离解析</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Edge</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Nginx</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只做入口，不自动可信</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TLS、同源、CSP、限流、安全头</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App</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React、Go、Python 服务</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服务身份受控，输入仍需校验</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最小网络、只读镜像、非 root、schema 校验</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Queue Data</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Redis Streams</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传输载体，不是业务权威</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密码/TLS 或内网、ACL、AOF、consumer group</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DB Data</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MySQL</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结构化业务权威</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最小账号、迁移门、加密备份、无公网</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Evidence</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raw/review_hold/export volumes</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高敏感、不可公开目录</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内容寻址、挂载权限、checksum、保留策略</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Observability</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Prometheus/Grafana/日志</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只允许低敏感遥测</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脱敏、低基数、独立访问控制</w:t>
            </w:r>
          </w:p>
        </w:tc>
      </w:tr>
    </w:tbl>
    <w:p>
      <w:pPr>
        <w:pStyle w:val="Heading2"/>
      </w:pPr>
      <w:r>
        <w:rPr>
          <w:rFonts w:ascii="Calibri" w:hAnsi="Calibri" w:eastAsia="Microsoft YaHei" w:cs="Calibri"/>
        </w:rPr>
        <w:t>16.2 认证与账号安全</w:t>
      </w:r>
    </w:p>
    <w:p>
      <w:pPr>
        <w:spacing w:before="0" w:after="80" w:line="300" w:lineRule="auto"/>
        <w:numPr>
          <w:ilvl w:val="0"/>
          <w:numId w:val="10"/>
        </w:numPr>
      </w:pPr>
      <w:r>
        <w:rPr>
          <w:rFonts w:ascii="Calibri" w:hAnsi="Calibri" w:eastAsia="Microsoft YaHei" w:cs="Calibri"/>
        </w:rPr>
        <w:t>密码使用当前安全参数的 Argon2id 或同等级 KDF，参数版本写入 hash；禁止自行实现密码算法。</w:t>
      </w:r>
    </w:p>
    <w:p>
      <w:pPr>
        <w:spacing w:before="0" w:after="80" w:line="300" w:lineRule="auto"/>
        <w:numPr>
          <w:ilvl w:val="0"/>
          <w:numId w:val="10"/>
        </w:numPr>
      </w:pPr>
      <w:r>
        <w:rPr>
          <w:rFonts w:ascii="Calibri" w:hAnsi="Calibri" w:eastAsia="Microsoft YaHei" w:cs="Calibri"/>
        </w:rPr>
        <w:t>登录按账号和来源范围双重限流，失败事件进入安全审计；成功登录轮换 Session。</w:t>
      </w:r>
    </w:p>
    <w:p>
      <w:pPr>
        <w:spacing w:before="0" w:after="80" w:line="300" w:lineRule="auto"/>
        <w:numPr>
          <w:ilvl w:val="0"/>
          <w:numId w:val="10"/>
        </w:numPr>
      </w:pPr>
      <w:r>
        <w:rPr>
          <w:rFonts w:ascii="Calibri" w:hAnsi="Calibri" w:eastAsia="Microsoft YaHei" w:cs="Calibri"/>
        </w:rPr>
        <w:t>Session token、CSRF token、API Token 和 bootstrap secret 使用密码学安全随机数。</w:t>
      </w:r>
    </w:p>
    <w:p>
      <w:pPr>
        <w:spacing w:before="0" w:after="80" w:line="300" w:lineRule="auto"/>
        <w:numPr>
          <w:ilvl w:val="0"/>
          <w:numId w:val="10"/>
        </w:numPr>
      </w:pPr>
      <w:r>
        <w:rPr>
          <w:rFonts w:ascii="Calibri" w:hAnsi="Calibri" w:eastAsia="Microsoft YaHei" w:cs="Calibri"/>
        </w:rPr>
        <w:t>Session 固定攻击通过登录后重新签发、HttpOnly、Secure、SameSite、短空闲时间防护。</w:t>
      </w:r>
    </w:p>
    <w:p>
      <w:pPr>
        <w:spacing w:before="0" w:after="80" w:line="300" w:lineRule="auto"/>
        <w:numPr>
          <w:ilvl w:val="0"/>
          <w:numId w:val="10"/>
        </w:numPr>
      </w:pPr>
      <w:r>
        <w:rPr>
          <w:rFonts w:ascii="Calibri" w:hAnsi="Calibri" w:eastAsia="Microsoft YaHei" w:cs="Calibri"/>
        </w:rPr>
        <w:t>API Token scope 至少区分 tasks:read/write、results:read、exports:read/write、sites:read；管理配置和安全操作默认不授予 Token。</w:t>
      </w:r>
    </w:p>
    <w:p>
      <w:pPr>
        <w:spacing w:before="0" w:after="80" w:line="300" w:lineRule="auto"/>
        <w:numPr>
          <w:ilvl w:val="0"/>
          <w:numId w:val="10"/>
        </w:numPr>
      </w:pPr>
      <w:r>
        <w:rPr>
          <w:rFonts w:ascii="Calibri" w:hAnsi="Calibri" w:eastAsia="Microsoft YaHei" w:cs="Calibri"/>
        </w:rPr>
        <w:t>管理员密码修改、恢复、Token 创建/吊销、登录失败阈值触发均审计。</w:t>
      </w:r>
    </w:p>
    <w:p>
      <w:pPr>
        <w:pStyle w:val="Heading2"/>
      </w:pPr>
      <w:r>
        <w:rPr>
          <w:rFonts w:ascii="Calibri" w:hAnsi="Calibri" w:eastAsia="Microsoft YaHei" w:cs="Calibri"/>
        </w:rPr>
        <w:t>16.3 Web 安全</w:t>
      </w:r>
    </w:p>
    <w:p>
      <w:pPr>
        <w:spacing w:before="0" w:after="80" w:line="300" w:lineRule="auto"/>
        <w:numPr>
          <w:ilvl w:val="0"/>
          <w:numId w:val="10"/>
        </w:numPr>
      </w:pPr>
      <w:r>
        <w:rPr>
          <w:rFonts w:ascii="Calibri" w:hAnsi="Calibri" w:eastAsia="Microsoft YaHei" w:cs="Calibri"/>
        </w:rPr>
        <w:t>只允许 HTTPS；HTTP 仅 301/308 跳转到 HTTPS。</w:t>
      </w:r>
    </w:p>
    <w:p>
      <w:pPr>
        <w:spacing w:before="0" w:after="80" w:line="300" w:lineRule="auto"/>
        <w:numPr>
          <w:ilvl w:val="0"/>
          <w:numId w:val="10"/>
        </w:numPr>
      </w:pPr>
      <w:r>
        <w:rPr>
          <w:rFonts w:ascii="Calibri" w:hAnsi="Calibri" w:eastAsia="Microsoft YaHei" w:cs="Calibri"/>
        </w:rPr>
        <w:t xml:space="preserve">CSP 默认 </w:t>
      </w:r>
      <w:r>
        <w:rPr>
          <w:rFonts w:ascii="Noto Sans Mono CJK SC" w:hAnsi="Noto Sans Mono CJK SC" w:eastAsia="Noto Sans Mono CJK SC" w:cs="Noto Sans Mono CJK SC"/>
          <w:color w:val="1F4D78"/>
          <w:sz w:val="21"/>
        </w:rPr>
        <w:t>default-src 'self'</w:t>
      </w:r>
      <w:r>
        <w:rPr>
          <w:rFonts w:ascii="Calibri" w:hAnsi="Calibri" w:eastAsia="Microsoft YaHei" w:cs="Calibri"/>
        </w:rPr>
        <w:t xml:space="preserve">，按构建实际最小放开；禁止生产 </w:t>
      </w:r>
      <w:r>
        <w:rPr>
          <w:rFonts w:ascii="Noto Sans Mono CJK SC" w:hAnsi="Noto Sans Mono CJK SC" w:eastAsia="Noto Sans Mono CJK SC" w:cs="Noto Sans Mono CJK SC"/>
          <w:color w:val="1F4D78"/>
          <w:sz w:val="21"/>
        </w:rPr>
        <w:t>unsafe-eval</w:t>
      </w:r>
      <w:r>
        <w:rPr>
          <w:rFonts w:ascii="Calibri" w:hAnsi="Calibri" w:eastAsia="Microsoft YaHei" w:cs="Calibri"/>
        </w:rPr>
        <w:t>。</w:t>
      </w:r>
    </w:p>
    <w:p>
      <w:pPr>
        <w:spacing w:before="0" w:after="80" w:line="300" w:lineRule="auto"/>
        <w:numPr>
          <w:ilvl w:val="0"/>
          <w:numId w:val="10"/>
        </w:numPr>
      </w:pPr>
      <w:r>
        <w:rPr>
          <w:rFonts w:ascii="Calibri" w:hAnsi="Calibri" w:eastAsia="Microsoft YaHei" w:cs="Calibri"/>
        </w:rPr>
        <w:t>启用 HSTS（确认内网证书策略后）、X-Content-Type-Options、Referrer-Policy、frame-ancestors 和合理 Permissions-Policy。</w:t>
      </w:r>
    </w:p>
    <w:p>
      <w:pPr>
        <w:spacing w:before="0" w:after="80" w:line="300" w:lineRule="auto"/>
        <w:numPr>
          <w:ilvl w:val="0"/>
          <w:numId w:val="10"/>
        </w:numPr>
      </w:pPr>
      <w:r>
        <w:rPr>
          <w:rFonts w:ascii="Calibri" w:hAnsi="Calibri" w:eastAsia="Microsoft YaHei" w:cs="Calibri"/>
        </w:rPr>
        <w:t>同源浏览器 mutation 使用 CSRF token；CORS 默认关闭，若集成需要必须使用显式 allowlist。</w:t>
      </w:r>
    </w:p>
    <w:p>
      <w:pPr>
        <w:spacing w:before="0" w:after="80" w:line="300" w:lineRule="auto"/>
        <w:numPr>
          <w:ilvl w:val="0"/>
          <w:numId w:val="10"/>
        </w:numPr>
      </w:pPr>
      <w:r>
        <w:rPr>
          <w:rFonts w:ascii="Calibri" w:hAnsi="Calibri" w:eastAsia="Microsoft YaHei" w:cs="Calibri"/>
        </w:rPr>
        <w:t>输出正文时按纯文本或经过严格 sanitizer 的 HTML 展示，禁止执行采集页面脚本、事件属性或外部资源。</w:t>
      </w:r>
    </w:p>
    <w:p>
      <w:pPr>
        <w:spacing w:before="0" w:after="80" w:line="300" w:lineRule="auto"/>
        <w:numPr>
          <w:ilvl w:val="0"/>
          <w:numId w:val="10"/>
        </w:numPr>
      </w:pPr>
      <w:r>
        <w:rPr>
          <w:rFonts w:ascii="Calibri" w:hAnsi="Calibri" w:eastAsia="Microsoft YaHei" w:cs="Calibri"/>
        </w:rPr>
        <w:t>下载文件使用附件响应，不在浏览器内联执行不可信 Office/HTML。</w:t>
      </w:r>
    </w:p>
    <w:p>
      <w:pPr>
        <w:pStyle w:val="Heading2"/>
      </w:pPr>
      <w:r>
        <w:rPr>
          <w:rFonts w:ascii="Calibri" w:hAnsi="Calibri" w:eastAsia="Microsoft YaHei" w:cs="Calibri"/>
        </w:rPr>
        <w:t>16.4 Secrets 与服务身份</w:t>
      </w:r>
    </w:p>
    <w:p>
      <w:r>
        <w:rPr>
          <w:rFonts w:ascii="Calibri" w:hAnsi="Calibri" w:eastAsia="Microsoft YaHei" w:cs="Calibri"/>
        </w:rPr>
        <w:t>MySQL、Redis、Session、bootstrap、备份加密、内部服务认证和 Grafana 凭据通过 Docker secrets 或等价只读文件提供。密钥不进入镜像、Git、Compose 明文、环境打印、错误或日志。不同服务使用不同数据库/Redis ACL；Python 不获得 MySQL 业务账号。</w:t>
      </w:r>
    </w:p>
    <w:p>
      <w:r>
        <w:rPr>
          <w:rFonts w:ascii="Calibri" w:hAnsi="Calibri" w:eastAsia="Microsoft YaHei" w:cs="Calibri"/>
        </w:rPr>
        <w:t>密钥轮换必须支持重叠窗口：先增加新密钥 → 服务接受新旧验证但只签发新值 → 更新客户端/会话 → 观察 → 吊销旧密钥。轮换过程和结果审计。</w:t>
      </w:r>
    </w:p>
    <w:p>
      <w:pPr>
        <w:pStyle w:val="Heading2"/>
      </w:pPr>
      <w:r>
        <w:rPr>
          <w:rFonts w:ascii="Calibri" w:hAnsi="Calibri" w:eastAsia="Microsoft YaHei" w:cs="Calibri"/>
        </w:rPr>
        <w:t>16.5 OSEC 证据与 production runtime</w:t>
      </w:r>
    </w:p>
    <w:p>
      <w:r>
        <w:rPr>
          <w:rFonts w:ascii="Calibri" w:hAnsi="Calibri" w:eastAsia="Microsoft YaHei" w:cs="Calibri"/>
        </w:rPr>
        <w:t xml:space="preserve">Manifest V2、S1 evidence seal 和 Seal Record V2 是不可修改的外部安全证据身份。production loader 必须独立读取 </w:t>
      </w:r>
      <w:r>
        <w:rPr>
          <w:rFonts w:ascii="Noto Sans Mono CJK SC" w:hAnsi="Noto Sans Mono CJK SC" w:eastAsia="Noto Sans Mono CJK SC" w:cs="Noto Sans Mono CJK SC"/>
          <w:color w:val="1F4D78"/>
          <w:sz w:val="21"/>
        </w:rPr>
        <w:t>config/outbound_security.json</w:t>
      </w:r>
      <w:r>
        <w:rPr>
          <w:rFonts w:ascii="Calibri" w:hAnsi="Calibri" w:eastAsia="Microsoft YaHei" w:cs="Calibri"/>
        </w:rPr>
        <w:t>，验证文件类型、大小、严格 JSON、全部 policy/site 引用、canonical hostname 和 sealed 常量；不能从 env、CLI、Site 或 Task 覆盖安全字段。</w:t>
      </w:r>
    </w:p>
    <w:p>
      <w:r>
        <w:rPr>
          <w:rFonts w:ascii="Calibri" w:hAnsi="Calibri" w:eastAsia="Microsoft YaHei" w:cs="Calibri"/>
        </w:rPr>
        <w:t>loader 验证失败、配置缺失、证据身份不匹配或生产 HTTP client 未接线时：</w:t>
      </w:r>
    </w:p>
    <w:p>
      <w:pPr>
        <w:spacing w:before="0" w:after="80" w:line="300" w:lineRule="auto"/>
        <w:numPr>
          <w:ilvl w:val="0"/>
          <w:numId w:val="10"/>
        </w:numPr>
      </w:pPr>
      <w:r>
        <w:rPr>
          <w:rFonts w:ascii="Calibri" w:hAnsi="Calibri" w:eastAsia="Microsoft YaHei" w:cs="Calibri"/>
        </w:rPr>
        <w:t>出站 Worker 不 ready。</w:t>
      </w:r>
    </w:p>
    <w:p>
      <w:pPr>
        <w:spacing w:before="0" w:after="80" w:line="300" w:lineRule="auto"/>
        <w:numPr>
          <w:ilvl w:val="0"/>
          <w:numId w:val="10"/>
        </w:numPr>
      </w:pPr>
      <w:r>
        <w:rPr>
          <w:rFonts w:ascii="Calibri" w:hAnsi="Calibri" w:eastAsia="Microsoft YaHei" w:cs="Calibri"/>
        </w:rPr>
        <w:t xml:space="preserve">Go 聚合 </w:t>
      </w:r>
      <w:r>
        <w:rPr>
          <w:rFonts w:ascii="Noto Sans Mono CJK SC" w:hAnsi="Noto Sans Mono CJK SC" w:eastAsia="Noto Sans Mono CJK SC" w:cs="Noto Sans Mono CJK SC"/>
          <w:color w:val="1F4D78"/>
          <w:sz w:val="21"/>
        </w:rPr>
        <w:t>/readyz</w:t>
      </w:r>
      <w:r>
        <w:rPr>
          <w:rFonts w:ascii="Calibri" w:hAnsi="Calibri" w:eastAsia="Microsoft YaHei" w:cs="Calibri"/>
        </w:rPr>
        <w:t xml:space="preserve"> 返回 503。</w:t>
      </w:r>
    </w:p>
    <w:p>
      <w:pPr>
        <w:spacing w:before="0" w:after="80" w:line="300" w:lineRule="auto"/>
        <w:numPr>
          <w:ilvl w:val="0"/>
          <w:numId w:val="10"/>
        </w:numPr>
      </w:pPr>
      <w:r>
        <w:rPr>
          <w:rFonts w:ascii="Noto Sans Mono CJK SC" w:hAnsi="Noto Sans Mono CJK SC" w:eastAsia="Noto Sans Mono CJK SC" w:cs="Noto Sans Mono CJK SC"/>
          <w:color w:val="1F4D78"/>
          <w:sz w:val="21"/>
        </w:rPr>
        <w:t>/api/v1/system/health</w:t>
      </w:r>
      <w:r>
        <w:rPr>
          <w:rFonts w:ascii="Calibri" w:hAnsi="Calibri" w:eastAsia="Microsoft YaHei" w:cs="Calibri"/>
        </w:rPr>
        <w:t xml:space="preserve"> 显示 blocked 但不泄露配置值。</w:t>
      </w:r>
    </w:p>
    <w:p>
      <w:pPr>
        <w:spacing w:before="0" w:after="80" w:line="300" w:lineRule="auto"/>
        <w:numPr>
          <w:ilvl w:val="0"/>
          <w:numId w:val="10"/>
        </w:numPr>
      </w:pPr>
      <w:r>
        <w:rPr>
          <w:rFonts w:ascii="Calibri" w:hAnsi="Calibri" w:eastAsia="Microsoft YaHei" w:cs="Calibri"/>
        </w:rPr>
        <w:t>新任务确认被拒绝；历史只读查询可在其依赖正常时继续。</w:t>
      </w:r>
    </w:p>
    <w:p>
      <w:pPr>
        <w:pStyle w:val="Heading2"/>
      </w:pPr>
      <w:r>
        <w:rPr>
          <w:rFonts w:ascii="Calibri" w:hAnsi="Calibri" w:eastAsia="Microsoft YaHei" w:cs="Calibri"/>
        </w:rPr>
        <w:t>16.6 采集内容与附件威胁</w:t>
      </w:r>
    </w:p>
    <w:p>
      <w:pPr>
        <w:spacing w:before="0" w:after="80" w:line="300" w:lineRule="auto"/>
        <w:numPr>
          <w:ilvl w:val="0"/>
          <w:numId w:val="10"/>
        </w:numPr>
      </w:pPr>
      <w:r>
        <w:rPr>
          <w:rFonts w:ascii="Calibri" w:hAnsi="Calibri" w:eastAsia="Microsoft YaHei" w:cs="Calibri"/>
        </w:rPr>
        <w:t>所有 HTML、JSON、PDF、DOCX 都是不可信输入，禁止执行脚本、宏、公式、外部关系、嵌入对象或文件协议。</w:t>
      </w:r>
    </w:p>
    <w:p>
      <w:pPr>
        <w:spacing w:before="0" w:after="80" w:line="300" w:lineRule="auto"/>
        <w:numPr>
          <w:ilvl w:val="0"/>
          <w:numId w:val="10"/>
        </w:numPr>
      </w:pPr>
      <w:r>
        <w:rPr>
          <w:rFonts w:ascii="Calibri" w:hAnsi="Calibri" w:eastAsia="Microsoft YaHei" w:cs="Calibri"/>
        </w:rPr>
        <w:t>防 ZIP bomb、路径穿越、超大对象、无限流、压缩欺骗、MIME 混淆和恶意重定向。</w:t>
      </w:r>
    </w:p>
    <w:p>
      <w:pPr>
        <w:spacing w:before="0" w:after="80" w:line="300" w:lineRule="auto"/>
        <w:numPr>
          <w:ilvl w:val="0"/>
          <w:numId w:val="10"/>
        </w:numPr>
      </w:pPr>
      <w:r>
        <w:rPr>
          <w:rFonts w:ascii="Calibri" w:hAnsi="Calibri" w:eastAsia="Microsoft YaHei" w:cs="Calibri"/>
        </w:rPr>
        <w:t>临时目录按任务隔离，文件名由系统生成，清理失败告警；不使用来源文件名作为路径。</w:t>
      </w:r>
    </w:p>
    <w:p>
      <w:pPr>
        <w:spacing w:before="0" w:after="80" w:line="300" w:lineRule="auto"/>
        <w:numPr>
          <w:ilvl w:val="0"/>
          <w:numId w:val="10"/>
        </w:numPr>
      </w:pPr>
      <w:r>
        <w:rPr>
          <w:rFonts w:ascii="Calibri" w:hAnsi="Calibri" w:eastAsia="Microsoft YaHei" w:cs="Calibri"/>
        </w:rPr>
        <w:t>第三方解析库进入 SBOM 和漏洞扫描；高危漏洞无缓解时阻塞发布。</w:t>
      </w:r>
    </w:p>
    <w:p>
      <w:pPr>
        <w:pStyle w:val="Heading2"/>
      </w:pPr>
      <w:r>
        <w:rPr>
          <w:rFonts w:ascii="Calibri" w:hAnsi="Calibri" w:eastAsia="Microsoft YaHei" w:cs="Calibri"/>
        </w:rPr>
        <w:t>16.7 日志、审计与隐私</w:t>
      </w:r>
    </w:p>
    <w:p>
      <w:r>
        <w:rPr>
          <w:rFonts w:ascii="Calibri" w:hAnsi="Calibri" w:eastAsia="Microsoft YaHei" w:cs="Calibri"/>
        </w:rPr>
        <w:t>普通运行日志只记录 request/task/message 标识、规范化 hostname、阶段、分类、耗时、大小和安全 reason。禁止记录密码、Token、Cookie、Authorization、完整 query/body、正文、原始附件、DSN、内部 IP 或 traceback 中的敏感值。</w:t>
      </w:r>
    </w:p>
    <w:p>
      <w:r>
        <w:rPr>
          <w:rFonts w:ascii="Calibri" w:hAnsi="Calibri" w:eastAsia="Microsoft YaHei" w:cs="Calibri"/>
        </w:rPr>
        <w:t>AuditLog 记录谁在何时对何资源执行何操作、结果、request_id 和安全的 before/after 摘要。审核决定自身进入 ReviewDecision；OSEC 封存身份长期保留，不与普通运行日志混合。</w:t>
      </w:r>
    </w:p>
    <w:p>
      <w:pPr>
        <w:pStyle w:val="Heading2"/>
      </w:pPr>
      <w:r>
        <w:rPr>
          <w:rFonts w:ascii="Calibri" w:hAnsi="Calibri" w:eastAsia="Microsoft YaHei" w:cs="Calibri"/>
        </w:rPr>
        <w:t>16.8 合法采集门禁</w:t>
      </w:r>
    </w:p>
    <w:p>
      <w:pPr>
        <w:spacing w:before="0" w:after="80" w:line="300" w:lineRule="auto"/>
        <w:numPr>
          <w:ilvl w:val="0"/>
          <w:numId w:val="10"/>
        </w:numPr>
      </w:pPr>
      <w:r>
        <w:rPr>
          <w:rFonts w:ascii="Calibri" w:hAnsi="Calibri" w:eastAsia="Microsoft YaHei" w:cs="Calibri"/>
        </w:rPr>
        <w:t>Site READY 前记录授权或公开访问依据、robots 处理、联系信息和访问频率。</w:t>
      </w:r>
    </w:p>
    <w:p>
      <w:pPr>
        <w:spacing w:before="0" w:after="80" w:line="300" w:lineRule="auto"/>
        <w:numPr>
          <w:ilvl w:val="0"/>
          <w:numId w:val="10"/>
        </w:numPr>
      </w:pPr>
      <w:r>
        <w:rPr>
          <w:rFonts w:ascii="Calibri" w:hAnsi="Calibri" w:eastAsia="Microsoft YaHei" w:cs="Calibri"/>
        </w:rPr>
        <w:t>收到站点停止要求、规则变化或疑似越权时立即禁用 Site 并停止新任务。</w:t>
      </w:r>
    </w:p>
    <w:p>
      <w:pPr>
        <w:spacing w:before="0" w:after="80" w:line="300" w:lineRule="auto"/>
        <w:numPr>
          <w:ilvl w:val="0"/>
          <w:numId w:val="10"/>
        </w:numPr>
      </w:pPr>
      <w:r>
        <w:rPr>
          <w:rFonts w:ascii="Calibri" w:hAnsi="Calibri" w:eastAsia="Microsoft YaHei" w:cs="Calibri"/>
        </w:rPr>
        <w:t>不保证对任何站点成功，不通过技术手段对抗访问控制。</w:t>
      </w:r>
    </w:p>
    <w:p>
      <w:pPr>
        <w:spacing w:before="0" w:after="80" w:line="300" w:lineRule="auto"/>
        <w:numPr>
          <w:ilvl w:val="0"/>
          <w:numId w:val="10"/>
        </w:numPr>
      </w:pPr>
      <w:r>
        <w:rPr>
          <w:rFonts w:ascii="Calibri" w:hAnsi="Calibri" w:eastAsia="Microsoft YaHei" w:cs="Calibri"/>
        </w:rPr>
        <w:t>导出遵循最小必要原则，敏感字段默认不选，下载和清理有审计。</w:t>
      </w:r>
    </w:p>
    <w:p>
      <w:pPr>
        <w:pStyle w:val="Heading1"/>
      </w:pPr>
      <w:r>
        <w:rPr>
          <w:rFonts w:ascii="Calibri" w:hAnsi="Calibri" w:eastAsia="Microsoft YaHei" w:cs="Calibri"/>
        </w:rPr>
        <w:t>17. 数据保留、审核归档、导出与清理</w:t>
      </w:r>
    </w:p>
    <w:p>
      <w:pPr>
        <w:pStyle w:val="Heading2"/>
      </w:pPr>
      <w:r>
        <w:rPr>
          <w:rFonts w:ascii="Calibri" w:hAnsi="Calibri" w:eastAsia="Microsoft YaHei" w:cs="Calibri"/>
        </w:rPr>
        <w:t>17.1 权威保留矩阵</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数据类别</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默认保留</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到期动作</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例外</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未进入审核 hold 的原始页面/附件</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 天</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校验无引用后删除对象和普通引用</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被审核引用则提升到 review_hold</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CrawlTask、阶段、候选、TaskArticle、Article/Version 等结构化结果</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归档统计后按依赖顺序清理</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审核快照独立保存，不要求保留全部活动行</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ReviewDecision 与自包含 evidence snapshot</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无自动过期</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不自动删除</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仅经单独合规删除流程处理</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review_hold 原始证据对象</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无自动过期</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不自动删除</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必须有 ReviewDecision 引用和 checksum</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普通运行日志、指标明细</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 天</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滚动删除/压缩汇总</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安全事件提升到 AuditLog</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安全与管理 AuditLog</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365 天</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到期后删除或离线合规归档</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OSEC 封存证据身份长期保留</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诊断临时材料</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 天以内</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自动删除</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禁止包含正文或 secret；例外需批准</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导出文件</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7 天</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删除文件，Job 标记 EXPIRED</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元数据/manifest 随结构化记录保留 180 天</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失效 Session</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 天</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删除 token hash 记录</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关联审计保留 365 天</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失效 API Token 元数据</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90 天</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删除 token 记录</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创建/吊销审计保留 365 天</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OutboxEvent</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90 天</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已 DISPATCHED 且无引用后清理</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PENDING/DEAD 不自动删除</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DeadLetter</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90 天或裁决后 30 天</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保存裁决摘要后清理 payload</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未裁决、合规 hold 不删除</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Checkpoint</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任务终态后 30 天</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删除恢复 payload</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争议任务可 hold</w:t>
            </w:r>
          </w:p>
        </w:tc>
      </w:tr>
    </w:tbl>
    <w:p>
      <w:pPr>
        <w:pStyle w:val="Heading2"/>
      </w:pPr>
      <w:r>
        <w:rPr>
          <w:rFonts w:ascii="Calibri" w:hAnsi="Calibri" w:eastAsia="Microsoft YaHei" w:cs="Calibri"/>
        </w:rPr>
        <w:t>17.2 审核 hold 创建流程</w:t>
      </w:r>
    </w:p>
    <w:p>
      <w:pPr>
        <w:spacing w:before="0" w:after="80" w:line="300" w:lineRule="auto"/>
        <w:numPr>
          <w:ilvl w:val="0"/>
          <w:numId w:val="11"/>
        </w:numPr>
      </w:pPr>
      <w:r>
        <w:rPr>
          <w:rFonts w:ascii="Calibri" w:hAnsi="Calibri" w:eastAsia="Microsoft YaHei" w:cs="Calibri"/>
        </w:rPr>
        <w:t>在同一审核事务中锁定目标 TaskArticle/ArticleVersion。</w:t>
      </w:r>
    </w:p>
    <w:p>
      <w:pPr>
        <w:spacing w:before="0" w:after="80" w:line="300" w:lineRule="auto"/>
        <w:numPr>
          <w:ilvl w:val="0"/>
          <w:numId w:val="11"/>
        </w:numPr>
      </w:pPr>
      <w:r>
        <w:rPr>
          <w:rFonts w:ascii="Calibri" w:hAnsi="Calibri" w:eastAsia="Microsoft YaHei" w:cs="Calibri"/>
        </w:rPr>
        <w:t>验证原始 artifact 存在且 checksum 匹配。</w:t>
      </w:r>
    </w:p>
    <w:p>
      <w:pPr>
        <w:spacing w:before="0" w:after="80" w:line="300" w:lineRule="auto"/>
        <w:numPr>
          <w:ilvl w:val="0"/>
          <w:numId w:val="11"/>
        </w:numPr>
      </w:pPr>
      <w:r>
        <w:rPr>
          <w:rFonts w:ascii="Calibri" w:hAnsi="Calibri" w:eastAsia="Microsoft YaHei" w:cs="Calibri"/>
        </w:rPr>
        <w:t xml:space="preserve">生成版本化、自包含 </w:t>
      </w:r>
      <w:r>
        <w:rPr>
          <w:rFonts w:ascii="Noto Sans Mono CJK SC" w:hAnsi="Noto Sans Mono CJK SC" w:eastAsia="Noto Sans Mono CJK SC" w:cs="Noto Sans Mono CJK SC"/>
          <w:color w:val="1F4D78"/>
          <w:sz w:val="21"/>
        </w:rPr>
        <w:t>evidence_snapshot</w:t>
      </w:r>
      <w:r>
        <w:rPr>
          <w:rFonts w:ascii="Calibri" w:hAnsi="Calibri" w:eastAsia="Microsoft YaHei" w:cs="Calibri"/>
        </w:rPr>
        <w:t>，不只保存可过期外键。</w:t>
      </w:r>
    </w:p>
    <w:p>
      <w:pPr>
        <w:spacing w:before="0" w:after="80" w:line="300" w:lineRule="auto"/>
        <w:numPr>
          <w:ilvl w:val="0"/>
          <w:numId w:val="11"/>
        </w:numPr>
      </w:pPr>
      <w:r>
        <w:rPr>
          <w:rFonts w:ascii="Calibri" w:hAnsi="Calibri" w:eastAsia="Microsoft YaHei" w:cs="Calibri"/>
        </w:rPr>
        <w:t xml:space="preserve">将需要长期保存的原始对象复制/链接到不可变 </w:t>
      </w:r>
      <w:r>
        <w:rPr>
          <w:rFonts w:ascii="Noto Sans Mono CJK SC" w:hAnsi="Noto Sans Mono CJK SC" w:eastAsia="Noto Sans Mono CJK SC" w:cs="Noto Sans Mono CJK SC"/>
          <w:color w:val="1F4D78"/>
          <w:sz w:val="21"/>
        </w:rPr>
        <w:t>review_hold</w:t>
      </w:r>
      <w:r>
        <w:rPr>
          <w:rFonts w:ascii="Calibri" w:hAnsi="Calibri" w:eastAsia="Microsoft YaHei" w:cs="Calibri"/>
        </w:rPr>
        <w:t xml:space="preserve"> 命名空间。</w:t>
      </w:r>
    </w:p>
    <w:p>
      <w:pPr>
        <w:spacing w:before="0" w:after="80" w:line="300" w:lineRule="auto"/>
        <w:numPr>
          <w:ilvl w:val="0"/>
          <w:numId w:val="11"/>
        </w:numPr>
      </w:pPr>
      <w:r>
        <w:rPr>
          <w:rFonts w:ascii="Calibri" w:hAnsi="Calibri" w:eastAsia="Microsoft YaHei" w:cs="Calibri"/>
        </w:rPr>
        <w:t>再次计算 checksum 并写引用；事务成功后提交 ReviewDecision。</w:t>
      </w:r>
    </w:p>
    <w:p>
      <w:pPr>
        <w:spacing w:before="0" w:after="80" w:line="300" w:lineRule="auto"/>
        <w:numPr>
          <w:ilvl w:val="0"/>
          <w:numId w:val="11"/>
        </w:numPr>
      </w:pPr>
      <w:r>
        <w:rPr>
          <w:rFonts w:ascii="Calibri" w:hAnsi="Calibri" w:eastAsia="Microsoft YaHei" w:cs="Calibri"/>
        </w:rPr>
        <w:t>任一步失败则整个审核失败，不产生“有决定但无证据”的记录。</w:t>
      </w:r>
    </w:p>
    <w:p>
      <w:pPr>
        <w:pStyle w:val="Heading2"/>
      </w:pPr>
      <w:r>
        <w:rPr>
          <w:rFonts w:ascii="Calibri" w:hAnsi="Calibri" w:eastAsia="Microsoft YaHei" w:cs="Calibri"/>
        </w:rPr>
        <w:t>17.3 180 天结构化清理顺序</w:t>
      </w:r>
    </w:p>
    <w:p>
      <w:r>
        <w:rPr>
          <w:rFonts w:ascii="Calibri" w:hAnsi="Calibri" w:eastAsia="Microsoft YaHei" w:cs="Calibri"/>
        </w:rPr>
        <w:t>每日内部维护任务按小批次执行：识别过期且无合规 hold 的任务 → 确认审核快照完整 → 清理 Checkpoint/Stage/Event/Attempt → 清理 TaskArticle/Candidate/普通 Artifact 引用 → 更新 Article latest 指针 → 删除无剩余引用的 ArticleVersion/Article → 清理孤立的普通原始对象。每批事务有限，支持断点和审计。</w:t>
      </w:r>
    </w:p>
    <w:p>
      <w:r>
        <w:rPr>
          <w:rFonts w:ascii="Calibri" w:hAnsi="Calibri" w:eastAsia="Microsoft YaHei" w:cs="Calibri"/>
        </w:rPr>
        <w:t xml:space="preserve">ReviewDecision 对原标识只保留弱引用字符串和快照，因此不会因强外键阻塞；清理器也不得以 </w:t>
      </w:r>
      <w:r>
        <w:rPr>
          <w:rFonts w:ascii="Noto Sans Mono CJK SC" w:hAnsi="Noto Sans Mono CJK SC" w:eastAsia="Noto Sans Mono CJK SC" w:cs="Noto Sans Mono CJK SC"/>
          <w:color w:val="1F4D78"/>
          <w:sz w:val="21"/>
        </w:rPr>
        <w:t>ON DELETE CASCADE</w:t>
      </w:r>
      <w:r>
        <w:rPr>
          <w:rFonts w:ascii="Calibri" w:hAnsi="Calibri" w:eastAsia="Microsoft YaHei" w:cs="Calibri"/>
        </w:rPr>
        <w:t xml:space="preserve"> 删除审核或审计记录。</w:t>
      </w:r>
    </w:p>
    <w:p>
      <w:pPr>
        <w:pStyle w:val="Heading2"/>
      </w:pPr>
      <w:r>
        <w:rPr>
          <w:rFonts w:ascii="Calibri" w:hAnsi="Calibri" w:eastAsia="Microsoft YaHei" w:cs="Calibri"/>
        </w:rPr>
        <w:t>17.4 导出数据语义</w:t>
      </w:r>
    </w:p>
    <w:p>
      <w:r>
        <w:rPr>
          <w:rFonts w:ascii="Calibri" w:hAnsi="Calibri" w:eastAsia="Microsoft YaHei" w:cs="Calibri"/>
        </w:rPr>
        <w:t>ExportJob 固定查询 snapshot、字段 schema version、排序和截止时间。CSV/JSON 采用流式写入；XLSX 使用 write-only/流式模式，避免 100,000 行驻留内存。分卷文件和 manifest 在最终原子发布前位于临时目录；失败必须清理不完整文件。</w:t>
      </w:r>
    </w:p>
    <w:p>
      <w:r>
        <w:rPr>
          <w:rFonts w:ascii="Calibri" w:hAnsi="Calibri" w:eastAsia="Microsoft YaHei" w:cs="Calibri"/>
        </w:rPr>
        <w:t>导出文件过期不改变源数据保留期，也不能作为延长原始证据保留的方式。需要长期交付由用户在 7 天内下载并进入其自己的受控存储。</w:t>
      </w:r>
    </w:p>
    <w:p>
      <w:pPr>
        <w:pStyle w:val="Heading2"/>
      </w:pPr>
      <w:r>
        <w:rPr>
          <w:rFonts w:ascii="Calibri" w:hAnsi="Calibri" w:eastAsia="Microsoft YaHei" w:cs="Calibri"/>
        </w:rPr>
        <w:t>17.5 清理安全门</w:t>
      </w:r>
    </w:p>
    <w:p>
      <w:pPr>
        <w:spacing w:before="0" w:after="80" w:line="300" w:lineRule="auto"/>
        <w:numPr>
          <w:ilvl w:val="0"/>
          <w:numId w:val="10"/>
        </w:numPr>
      </w:pPr>
      <w:r>
        <w:rPr>
          <w:rFonts w:ascii="Calibri" w:hAnsi="Calibri" w:eastAsia="Microsoft YaHei" w:cs="Calibri"/>
        </w:rPr>
        <w:t>默认 dry-run 输出数量、字节数和最早/最晚时间，不输出正文。</w:t>
      </w:r>
    </w:p>
    <w:p>
      <w:pPr>
        <w:spacing w:before="0" w:after="80" w:line="300" w:lineRule="auto"/>
        <w:numPr>
          <w:ilvl w:val="0"/>
          <w:numId w:val="10"/>
        </w:numPr>
      </w:pPr>
      <w:r>
        <w:rPr>
          <w:rFonts w:ascii="Calibri" w:hAnsi="Calibri" w:eastAsia="Microsoft YaHei" w:cs="Calibri"/>
        </w:rPr>
        <w:t>删除前检查 ReviewDecision、review_hold、DeadLetter、Outbox pending 和法律 hold。</w:t>
      </w:r>
    </w:p>
    <w:p>
      <w:pPr>
        <w:spacing w:before="0" w:after="80" w:line="300" w:lineRule="auto"/>
        <w:numPr>
          <w:ilvl w:val="0"/>
          <w:numId w:val="10"/>
        </w:numPr>
      </w:pPr>
      <w:r>
        <w:rPr>
          <w:rFonts w:ascii="Calibri" w:hAnsi="Calibri" w:eastAsia="Microsoft YaHei" w:cs="Calibri"/>
        </w:rPr>
        <w:t>对象删除与元数据更新采用可重试 tombstone；失败可恢复，不制造悬挂引用。</w:t>
      </w:r>
    </w:p>
    <w:p>
      <w:pPr>
        <w:spacing w:before="0" w:after="80" w:line="300" w:lineRule="auto"/>
        <w:numPr>
          <w:ilvl w:val="0"/>
          <w:numId w:val="10"/>
        </w:numPr>
      </w:pPr>
      <w:r>
        <w:rPr>
          <w:rFonts w:ascii="Calibri" w:hAnsi="Calibri" w:eastAsia="Microsoft YaHei" w:cs="Calibri"/>
        </w:rPr>
        <w:t>每次清理记录策略版本、批次、数量、字节、错误和 request/job id。</w:t>
      </w:r>
    </w:p>
    <w:p>
      <w:pPr>
        <w:spacing w:before="0" w:after="80" w:line="300" w:lineRule="auto"/>
        <w:numPr>
          <w:ilvl w:val="0"/>
          <w:numId w:val="10"/>
        </w:numPr>
      </w:pPr>
      <w:r>
        <w:rPr>
          <w:rFonts w:ascii="Calibri" w:hAnsi="Calibri" w:eastAsia="Microsoft YaHei" w:cs="Calibri"/>
        </w:rPr>
        <w:t>时钟异常、策略解析失败、备份未成功或磁盘只读时停止，不猜测过期时间。</w:t>
      </w:r>
    </w:p>
    <w:p>
      <w:pPr>
        <w:pStyle w:val="Heading1"/>
      </w:pPr>
      <w:r>
        <w:rPr>
          <w:rFonts w:ascii="Calibri" w:hAnsi="Calibri" w:eastAsia="Microsoft YaHei" w:cs="Calibri"/>
        </w:rPr>
        <w:t>18. 单机部署、网络、资源与容量基线</w:t>
      </w:r>
    </w:p>
    <w:p>
      <w:pPr>
        <w:pStyle w:val="Heading2"/>
      </w:pPr>
      <w:r>
        <w:rPr>
          <w:rFonts w:ascii="Calibri" w:hAnsi="Calibri" w:eastAsia="Microsoft YaHei" w:cs="Calibri"/>
        </w:rPr>
        <w:t>18.1 目标服务拓扑</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服务</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长期运行</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职责</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对外端口</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nginx</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TLS、同源入口、Web/API 反代</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443；80 仅跳转</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React 静态服务</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go-api</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唯一业务网关、状态、调度、SSE、消费者</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python-worker</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Search/Fetch/Parse/Score/Dedup 逻辑 Worker</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python-playwright-worker</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隔离 JS 降级</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Streams、短期缓存</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mysql</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业务权威</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prometheus</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指标采集</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默认无公网</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grafana</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内部指标展示</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默认无公网</w:t>
            </w:r>
          </w:p>
        </w:tc>
      </w:tr>
    </w:tbl>
    <w:p>
      <w:r>
        <w:rPr>
          <w:rFonts w:ascii="Calibri" w:hAnsi="Calibri" w:eastAsia="Microsoft YaHei" w:cs="Calibri"/>
        </w:rPr>
        <w:t>一次性 migration、备份、恢复、清理和基准作业不是第十个常驻服务；它们以受控 Job 运行并退出。</w:t>
      </w:r>
    </w:p>
    <w:p>
      <w:pPr>
        <w:pStyle w:val="Heading2"/>
      </w:pPr>
      <w:r>
        <w:rPr>
          <w:rFonts w:ascii="Calibri" w:hAnsi="Calibri" w:eastAsia="Microsoft YaHei" w:cs="Calibri"/>
        </w:rPr>
        <w:t>18.2 网络分区与最小访问</w:t>
      </w:r>
    </w:p>
    <w:p>
      <w:pPr>
        <w:spacing w:before="40" w:after="40"/>
        <w:jc w:val="center"/>
      </w:pPr>
      <w:r>
        <w:drawing>
          <wp:inline xmlns:a="http://schemas.openxmlformats.org/drawingml/2006/main" xmlns:pic="http://schemas.openxmlformats.org/drawingml/2006/picture">
            <wp:extent cx="5715000" cy="3629419"/>
            <wp:docPr id="3" name="图 3  单机部署网络与数据面隔离" descr="单机 Compose 使用 edge、app、queue-data、db-data、observability 分区，并隔离 MySQL、Redis 和证据卷访问。"/>
            <wp:cNvGraphicFramePr>
              <a:graphicFrameLocks noChangeAspect="1"/>
            </wp:cNvGraphicFramePr>
            <a:graphic>
              <a:graphicData uri="http://schemas.openxmlformats.org/drawingml/2006/picture">
                <pic:pic>
                  <pic:nvPicPr>
                    <pic:cNvPr id="0" name="deployment_network.png"/>
                    <pic:cNvPicPr/>
                  </pic:nvPicPr>
                  <pic:blipFill>
                    <a:blip r:embed="rId13"/>
                    <a:stretch>
                      <a:fillRect/>
                    </a:stretch>
                  </pic:blipFill>
                  <pic:spPr>
                    <a:xfrm>
                      <a:off x="0" y="0"/>
                      <a:ext cx="5715000" cy="3629419"/>
                    </a:xfrm>
                    <a:prstGeom prst="rect"/>
                  </pic:spPr>
                </pic:pic>
              </a:graphicData>
            </a:graphic>
          </wp:inline>
        </w:drawing>
      </w:r>
    </w:p>
    <w:p>
      <w:pPr>
        <w:pStyle w:val="Caption"/>
      </w:pPr>
      <w:r>
        <w:t>图 3  单机部署网络与数据面隔离</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网络</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成员</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规则</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edge</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nginx</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唯一绑定宿主机 80/443</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app</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nginx、web、go-api、Python workers</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内部应用通信；不包含 MySQL</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queue-data</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go-api、Python workers、redis</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仅 Redis 协议；ACL 区分生产/消费权限</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db-data</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go-api、mysql</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不加入，不获得 MySQL 网络和凭据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observability</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go-api、workers、redis、mysql、prometheus、grafana</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仅 metrics scrape 和内部看板</w:t>
            </w:r>
          </w:p>
        </w:tc>
      </w:tr>
    </w:tbl>
    <w:p>
      <w:r>
        <w:rPr>
          <w:rFonts w:ascii="Calibri" w:hAnsi="Calibri" w:eastAsia="Microsoft YaHei" w:cs="Calibri"/>
        </w:rPr>
        <w:t>raw_evidence 普通卷对 Python 为 append/create，对 Go 为只读；review_hold 仅归档 Job 可写、Go 只读；export_files 仅导出 Job 写、Go 下载端只读。Nginx/Web 不直接挂载这些卷。</w:t>
      </w:r>
    </w:p>
    <w:p>
      <w:pPr>
        <w:pStyle w:val="Heading2"/>
      </w:pPr>
      <w:r>
        <w:rPr>
          <w:rFonts w:ascii="Calibri" w:hAnsi="Calibri" w:eastAsia="Microsoft YaHei" w:cs="Calibri"/>
        </w:rPr>
        <w:t>18.3 卷</w:t>
      </w:r>
    </w:p>
    <w:p>
      <w:r>
        <w:rPr>
          <w:rFonts w:ascii="Noto Sans Mono CJK SC" w:hAnsi="Noto Sans Mono CJK SC" w:eastAsia="Noto Sans Mono CJK SC" w:cs="Noto Sans Mono CJK SC"/>
          <w:color w:val="1F4D78"/>
          <w:sz w:val="21"/>
        </w:rPr>
        <w:t>mysql_data</w:t>
      </w:r>
      <w:r>
        <w:rPr>
          <w:rFonts w:ascii="Calibri" w:hAnsi="Calibri" w:eastAsia="Microsoft YaHei" w:cs="Calibri"/>
        </w:rPr>
        <w:t>、</w:t>
      </w:r>
      <w:r>
        <w:rPr>
          <w:rFonts w:ascii="Noto Sans Mono CJK SC" w:hAnsi="Noto Sans Mono CJK SC" w:eastAsia="Noto Sans Mono CJK SC" w:cs="Noto Sans Mono CJK SC"/>
          <w:color w:val="1F4D78"/>
          <w:sz w:val="21"/>
        </w:rPr>
        <w:t>redis_data</w:t>
      </w:r>
      <w:r>
        <w:rPr>
          <w:rFonts w:ascii="Calibri" w:hAnsi="Calibri" w:eastAsia="Microsoft YaHei" w:cs="Calibri"/>
        </w:rPr>
        <w:t>、</w:t>
      </w:r>
      <w:r>
        <w:rPr>
          <w:rFonts w:ascii="Noto Sans Mono CJK SC" w:hAnsi="Noto Sans Mono CJK SC" w:eastAsia="Noto Sans Mono CJK SC" w:cs="Noto Sans Mono CJK SC"/>
          <w:color w:val="1F4D78"/>
          <w:sz w:val="21"/>
        </w:rPr>
        <w:t>raw_evidence</w:t>
      </w:r>
      <w:r>
        <w:rPr>
          <w:rFonts w:ascii="Calibri" w:hAnsi="Calibri" w:eastAsia="Microsoft YaHei" w:cs="Calibri"/>
        </w:rPr>
        <w:t>、</w:t>
      </w:r>
      <w:r>
        <w:rPr>
          <w:rFonts w:ascii="Noto Sans Mono CJK SC" w:hAnsi="Noto Sans Mono CJK SC" w:eastAsia="Noto Sans Mono CJK SC" w:cs="Noto Sans Mono CJK SC"/>
          <w:color w:val="1F4D78"/>
          <w:sz w:val="21"/>
        </w:rPr>
        <w:t>review_hold</w:t>
      </w:r>
      <w:r>
        <w:rPr>
          <w:rFonts w:ascii="Calibri" w:hAnsi="Calibri" w:eastAsia="Microsoft YaHei" w:cs="Calibri"/>
        </w:rPr>
        <w:t>、</w:t>
      </w:r>
      <w:r>
        <w:rPr>
          <w:rFonts w:ascii="Noto Sans Mono CJK SC" w:hAnsi="Noto Sans Mono CJK SC" w:eastAsia="Noto Sans Mono CJK SC" w:cs="Noto Sans Mono CJK SC"/>
          <w:color w:val="1F4D78"/>
          <w:sz w:val="21"/>
        </w:rPr>
        <w:t>export_files</w:t>
      </w:r>
      <w:r>
        <w:rPr>
          <w:rFonts w:ascii="Calibri" w:hAnsi="Calibri" w:eastAsia="Microsoft YaHei" w:cs="Calibri"/>
        </w:rPr>
        <w:t>、</w:t>
      </w:r>
      <w:r>
        <w:rPr>
          <w:rFonts w:ascii="Noto Sans Mono CJK SC" w:hAnsi="Noto Sans Mono CJK SC" w:eastAsia="Noto Sans Mono CJK SC" w:cs="Noto Sans Mono CJK SC"/>
          <w:color w:val="1F4D78"/>
          <w:sz w:val="21"/>
        </w:rPr>
        <w:t>duckdb_analysis</w:t>
      </w:r>
      <w:r>
        <w:rPr>
          <w:rFonts w:ascii="Calibri" w:hAnsi="Calibri" w:eastAsia="Microsoft YaHei" w:cs="Calibri"/>
        </w:rPr>
        <w:t>、</w:t>
      </w:r>
      <w:r>
        <w:rPr>
          <w:rFonts w:ascii="Noto Sans Mono CJK SC" w:hAnsi="Noto Sans Mono CJK SC" w:eastAsia="Noto Sans Mono CJK SC" w:cs="Noto Sans Mono CJK SC"/>
          <w:color w:val="1F4D78"/>
          <w:sz w:val="21"/>
        </w:rPr>
        <w:t>prometheus_data</w:t>
      </w:r>
      <w:r>
        <w:rPr>
          <w:rFonts w:ascii="Calibri" w:hAnsi="Calibri" w:eastAsia="Microsoft YaHei" w:cs="Calibri"/>
        </w:rPr>
        <w:t>、</w:t>
      </w:r>
      <w:r>
        <w:rPr>
          <w:rFonts w:ascii="Noto Sans Mono CJK SC" w:hAnsi="Noto Sans Mono CJK SC" w:eastAsia="Noto Sans Mono CJK SC" w:cs="Noto Sans Mono CJK SC"/>
          <w:color w:val="1F4D78"/>
          <w:sz w:val="21"/>
        </w:rPr>
        <w:t>grafana_data</w:t>
      </w:r>
      <w:r>
        <w:rPr>
          <w:rFonts w:ascii="Calibri" w:hAnsi="Calibri" w:eastAsia="Microsoft YaHei" w:cs="Calibri"/>
        </w:rPr>
        <w:t>、</w:t>
      </w:r>
      <w:r>
        <w:rPr>
          <w:rFonts w:ascii="Noto Sans Mono CJK SC" w:hAnsi="Noto Sans Mono CJK SC" w:eastAsia="Noto Sans Mono CJK SC" w:cs="Noto Sans Mono CJK SC"/>
          <w:color w:val="1F4D78"/>
          <w:sz w:val="21"/>
        </w:rPr>
        <w:t>logs</w:t>
      </w:r>
      <w:r>
        <w:rPr>
          <w:rFonts w:ascii="Calibri" w:hAnsi="Calibri" w:eastAsia="Microsoft YaHei" w:cs="Calibri"/>
        </w:rPr>
        <w:t xml:space="preserve"> 和独立的加密备份目标。生产数据卷不得与 Git 工作区或 Web 静态目录复用。</w:t>
      </w:r>
    </w:p>
    <w:p>
      <w:pPr>
        <w:pStyle w:val="Heading2"/>
      </w:pPr>
      <w:r>
        <w:rPr>
          <w:rFonts w:ascii="Calibri" w:hAnsi="Calibri" w:eastAsia="Microsoft YaHei" w:cs="Calibri"/>
        </w:rPr>
        <w:t>18.4 8 核 16 GiB 资源预算</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300"/>
        <w:gridCol w:w="1300"/>
        <w:gridCol w:w="1500"/>
        <w:gridCol w:w="4260"/>
      </w:tblGrid>
      <w:tr>
        <w:trPr>
          <w:tblHeader w:val="true"/>
          <w:cantSplit w:val="true"/>
        </w:trPr>
        <w:tc>
          <w:tcPr>
            <w:tcW w:type="dxa" w:w="2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服务</w:t>
            </w:r>
          </w:p>
        </w:tc>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CPU 上限</w:t>
            </w:r>
          </w:p>
        </w:tc>
        <w:tc>
          <w:tcPr>
            <w:tcW w:type="dxa" w:w="1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内存上限</w:t>
            </w:r>
          </w:p>
        </w:tc>
        <w:tc>
          <w:tcPr>
            <w:tcW w:type="dxa" w:w="42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说明</w:t>
            </w:r>
          </w:p>
        </w:tc>
      </w:tr>
      <w:tr>
        <w:trPr>
          <w:cantSplit w:val="true"/>
        </w:trPr>
        <w:tc>
          <w:tcPr>
            <w:tcW w:type="dxa" w:w="2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nginx</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0.25</w:t>
            </w:r>
          </w:p>
        </w:tc>
        <w:tc>
          <w:tcPr>
            <w:tcW w:type="dxa" w:w="1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128 MiB</w:t>
            </w:r>
          </w:p>
        </w:tc>
        <w:tc>
          <w:tcPr>
            <w:tcW w:type="dxa" w:w="42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入口与静态传输</w:t>
            </w:r>
          </w:p>
        </w:tc>
      </w:tr>
      <w:tr>
        <w:trPr>
          <w:cantSplit w:val="true"/>
        </w:trPr>
        <w:tc>
          <w:tcPr>
            <w:tcW w:type="dxa" w:w="2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0.25</w:t>
            </w:r>
          </w:p>
        </w:tc>
        <w:tc>
          <w:tcPr>
            <w:tcW w:type="dxa" w:w="1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128 MiB</w:t>
            </w:r>
          </w:p>
        </w:tc>
        <w:tc>
          <w:tcPr>
            <w:tcW w:type="dxa" w:w="42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静态 SPA 服务</w:t>
            </w:r>
          </w:p>
        </w:tc>
      </w:tr>
      <w:tr>
        <w:trPr>
          <w:cantSplit w:val="true"/>
        </w:trPr>
        <w:tc>
          <w:tcPr>
            <w:tcW w:type="dxa" w:w="2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go-api</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w:t>
            </w:r>
          </w:p>
        </w:tc>
        <w:tc>
          <w:tcPr>
            <w:tcW w:type="dxa" w:w="1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 GiB</w:t>
            </w:r>
          </w:p>
        </w:tc>
        <w:tc>
          <w:tcPr>
            <w:tcW w:type="dxa" w:w="42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API、调度、SSE、消费者；流式响应不得整批驻留</w:t>
            </w:r>
          </w:p>
        </w:tc>
      </w:tr>
      <w:tr>
        <w:trPr>
          <w:cantSplit w:val="true"/>
        </w:trPr>
        <w:tc>
          <w:tcPr>
            <w:tcW w:type="dxa" w:w="2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python-worker</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3.00</w:t>
            </w:r>
          </w:p>
        </w:tc>
        <w:tc>
          <w:tcPr>
            <w:tcW w:type="dxa" w:w="1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 GiB</w:t>
            </w:r>
          </w:p>
        </w:tc>
        <w:tc>
          <w:tcPr>
            <w:tcW w:type="dxa" w:w="42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 个逻辑 slot，不等于 8 个重进程；解析和导出使用流式方式</w:t>
            </w:r>
          </w:p>
        </w:tc>
      </w:tr>
      <w:tr>
        <w:trPr>
          <w:cantSplit w:val="true"/>
        </w:trPr>
        <w:tc>
          <w:tcPr>
            <w:tcW w:type="dxa" w:w="2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python-playwright-worker</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w:t>
            </w:r>
          </w:p>
        </w:tc>
        <w:tc>
          <w:tcPr>
            <w:tcW w:type="dxa" w:w="1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1.25 GiB</w:t>
            </w:r>
          </w:p>
        </w:tc>
        <w:tc>
          <w:tcPr>
            <w:tcW w:type="dxa" w:w="42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单并发浏览器上下文；完成即销毁上下文</w:t>
            </w:r>
          </w:p>
        </w:tc>
      </w:tr>
      <w:tr>
        <w:trPr>
          <w:cantSplit w:val="true"/>
        </w:trPr>
        <w:tc>
          <w:tcPr>
            <w:tcW w:type="dxa" w:w="2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0.50</w:t>
            </w:r>
          </w:p>
        </w:tc>
        <w:tc>
          <w:tcPr>
            <w:tcW w:type="dxa" w:w="1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0.75 GiB</w:t>
            </w:r>
          </w:p>
        </w:tc>
        <w:tc>
          <w:tcPr>
            <w:tcW w:type="dxa" w:w="42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Streams/AOF/缓存；配置 maxmemory 与队列背压</w:t>
            </w:r>
          </w:p>
        </w:tc>
      </w:tr>
      <w:tr>
        <w:trPr>
          <w:cantSplit w:val="true"/>
        </w:trPr>
        <w:tc>
          <w:tcPr>
            <w:tcW w:type="dxa" w:w="2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mysql</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1.50</w:t>
            </w:r>
          </w:p>
        </w:tc>
        <w:tc>
          <w:tcPr>
            <w:tcW w:type="dxa" w:w="1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2.5 GiB</w:t>
            </w:r>
          </w:p>
        </w:tc>
        <w:tc>
          <w:tcPr>
            <w:tcW w:type="dxa" w:w="42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 文章与索引；buffer pool 受控</w:t>
            </w:r>
          </w:p>
        </w:tc>
      </w:tr>
      <w:tr>
        <w:trPr>
          <w:cantSplit w:val="true"/>
        </w:trPr>
        <w:tc>
          <w:tcPr>
            <w:tcW w:type="dxa" w:w="2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prometheus</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0.30</w:t>
            </w:r>
          </w:p>
        </w:tc>
        <w:tc>
          <w:tcPr>
            <w:tcW w:type="dxa" w:w="1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0.75 GiB</w:t>
            </w:r>
          </w:p>
        </w:tc>
        <w:tc>
          <w:tcPr>
            <w:tcW w:type="dxa" w:w="42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 天受控指标、低基数标签</w:t>
            </w:r>
          </w:p>
        </w:tc>
      </w:tr>
      <w:tr>
        <w:trPr>
          <w:cantSplit w:val="true"/>
        </w:trPr>
        <w:tc>
          <w:tcPr>
            <w:tcW w:type="dxa" w:w="2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grafana</w:t>
            </w:r>
          </w:p>
        </w:tc>
        <w:tc>
          <w:tcPr>
            <w:tcW w:type="dxa" w:w="1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0.20</w:t>
            </w:r>
          </w:p>
        </w:tc>
        <w:tc>
          <w:tcPr>
            <w:tcW w:type="dxa" w:w="1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0.5 GiB</w:t>
            </w:r>
          </w:p>
        </w:tc>
        <w:tc>
          <w:tcPr>
            <w:tcW w:type="dxa" w:w="42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内部看板</w:t>
            </w:r>
          </w:p>
        </w:tc>
      </w:tr>
      <w:tr>
        <w:trPr>
          <w:cantSplit w:val="true"/>
        </w:trPr>
        <w:tc>
          <w:tcPr>
            <w:tcW w:type="dxa" w:w="2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合计</w:t>
            </w:r>
          </w:p>
        </w:tc>
        <w:tc>
          <w:tcPr>
            <w:tcW w:type="dxa" w:w="1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8.00</w:t>
            </w:r>
          </w:p>
        </w:tc>
        <w:tc>
          <w:tcPr>
            <w:tcW w:type="dxa" w:w="1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 GiB</w:t>
            </w:r>
          </w:p>
        </w:tc>
        <w:tc>
          <w:tcPr>
            <w:tcW w:type="dxa" w:w="42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常驻服务硬上限；至少 6.0 GiB 不分配给常驻服务</w:t>
            </w:r>
          </w:p>
        </w:tc>
      </w:tr>
    </w:tbl>
    <w:p>
      <w:r>
        <w:rPr>
          <w:rFonts w:ascii="Calibri" w:hAnsi="Calibri" w:eastAsia="Microsoft YaHei" w:cs="Calibri"/>
        </w:rPr>
        <w:t>10.0 GiB 是全部九个常驻服务容器的内存硬上限之和，不是日常使用目标。6.0 GiB 预留给宿主机内核、文件系统 page cache、Docker 开销、备份/清理等短时进程和突发缓冲，不得通过提高任一常驻容器上限侵占。Compose 必须把每项值落实为 cgroup 内存限制，并在启动前机械校验合计值；合计大于 10.0 GiB、宿主机物理内存小于 16 GiB或启用持续 swap，均不得通过生产 readiness。</w:t>
      </w:r>
    </w:p>
    <w:p>
      <w:r>
        <w:rPr>
          <w:rFonts w:ascii="Calibri" w:hAnsi="Calibri" w:eastAsia="Microsoft YaHei" w:cs="Calibri"/>
        </w:rPr>
        <w:t>CPU 配额和各服务内部参数可以通过性能测试在表内重新分配，但常驻内存上限合计不得超过 10.0 GiB；任何调整不能绕过全局背压或让宿主机进入持续 swap。若实际样本无法在该边界内达到 4 任务/8 slot，系统必须优先降低运行 slot 或暂停 Playwright，不得隐式超配。</w:t>
      </w:r>
    </w:p>
    <w:p>
      <w:pPr>
        <w:pStyle w:val="Heading2"/>
      </w:pPr>
      <w:r>
        <w:rPr>
          <w:rFonts w:ascii="Calibri" w:hAnsi="Calibri" w:eastAsia="Microsoft YaHei" w:cs="Calibri"/>
        </w:rPr>
        <w:t>18.5 容量承诺</w:t>
      </w:r>
    </w:p>
    <w:p>
      <w:pPr>
        <w:spacing w:before="0" w:after="80" w:line="300" w:lineRule="auto"/>
        <w:numPr>
          <w:ilvl w:val="0"/>
          <w:numId w:val="10"/>
        </w:numPr>
      </w:pPr>
      <w:r>
        <w:rPr>
          <w:rFonts w:ascii="Calibri" w:hAnsi="Calibri" w:eastAsia="Microsoft YaHei" w:cs="Calibri"/>
        </w:rPr>
        <w:t>同时最多 4 个活动 CrawlTask；额外任务保持 QUEUED。</w:t>
      </w:r>
    </w:p>
    <w:p>
      <w:pPr>
        <w:spacing w:before="0" w:after="80" w:line="300" w:lineRule="auto"/>
        <w:numPr>
          <w:ilvl w:val="0"/>
          <w:numId w:val="10"/>
        </w:numPr>
      </w:pPr>
      <w:r>
        <w:rPr>
          <w:rFonts w:ascii="Calibri" w:hAnsi="Calibri" w:eastAsia="Microsoft YaHei" w:cs="Calibri"/>
        </w:rPr>
        <w:t>Python 总共 8 个逻辑抓取/处理 slot；每域默认并发 2、允许最大 4。</w:t>
      </w:r>
    </w:p>
    <w:p>
      <w:pPr>
        <w:spacing w:before="0" w:after="80" w:line="300" w:lineRule="auto"/>
        <w:numPr>
          <w:ilvl w:val="0"/>
          <w:numId w:val="10"/>
        </w:numPr>
      </w:pPr>
      <w:r>
        <w:rPr>
          <w:rFonts w:ascii="Calibri" w:hAnsi="Calibri" w:eastAsia="Microsoft YaHei" w:cs="Calibri"/>
        </w:rPr>
        <w:t>单任务最多 10,000 候选 URL、100 搜索页、20 关键词。</w:t>
      </w:r>
    </w:p>
    <w:p>
      <w:pPr>
        <w:spacing w:before="0" w:after="80" w:line="300" w:lineRule="auto"/>
        <w:numPr>
          <w:ilvl w:val="0"/>
          <w:numId w:val="10"/>
        </w:numPr>
      </w:pPr>
      <w:r>
        <w:rPr>
          <w:rFonts w:ascii="Calibri" w:hAnsi="Calibri" w:eastAsia="Microsoft YaHei" w:cs="Calibri"/>
        </w:rPr>
        <w:t>单实例至少保存并顺畅分页查询 100,000 篇结构化 Article 及其版本/任务关联。</w:t>
      </w:r>
    </w:p>
    <w:p>
      <w:pPr>
        <w:spacing w:before="0" w:after="80" w:line="300" w:lineRule="auto"/>
        <w:numPr>
          <w:ilvl w:val="0"/>
          <w:numId w:val="10"/>
        </w:numPr>
      </w:pPr>
      <w:r>
        <w:rPr>
          <w:rFonts w:ascii="Calibri" w:hAnsi="Calibri" w:eastAsia="Microsoft YaHei" w:cs="Calibri"/>
        </w:rPr>
        <w:t>Playwright 全局只允许 1 个活动上下文，避免 16 GiB 主机失控。</w:t>
      </w:r>
    </w:p>
    <w:p>
      <w:pPr>
        <w:spacing w:before="0" w:after="80" w:line="300" w:lineRule="auto"/>
        <w:numPr>
          <w:ilvl w:val="0"/>
          <w:numId w:val="10"/>
        </w:numPr>
      </w:pPr>
      <w:r>
        <w:rPr>
          <w:rFonts w:ascii="Calibri" w:hAnsi="Calibri" w:eastAsia="Microsoft YaHei" w:cs="Calibri"/>
        </w:rPr>
        <w:t>建议生产磁盘为至少 200 GiB SSD；真实所需空间按 30 天原始证据峰值计算，不以文章条数替代字节预算。</w:t>
      </w:r>
    </w:p>
    <w:p>
      <w:pPr>
        <w:pStyle w:val="Heading2"/>
      </w:pPr>
      <w:r>
        <w:rPr>
          <w:rFonts w:ascii="Calibri" w:hAnsi="Calibri" w:eastAsia="Microsoft YaHei" w:cs="Calibri"/>
        </w:rPr>
        <w:t>18.6 磁盘容量公式和门槛</w:t>
      </w:r>
    </w:p>
    <w:p>
      <w:r>
        <w:rPr>
          <w:rFonts w:ascii="Calibri" w:hAnsi="Calibri" w:eastAsia="Microsoft YaHei" w:cs="Calibri"/>
        </w:rPr>
        <w:t>预计磁盘 = MySQL 数据与索引 × 1.5 + 30 天原始证据峰值 + review_hold + 7 天导出峰值 + Redis AOF + 30 天日志/指标 + 一个完整本地恢复工作集。部署前必须用样本估算平均 HTML/附件大小和审核 hold 比例。</w:t>
      </w:r>
    </w:p>
    <w:p>
      <w:r>
        <w:rPr>
          <w:rFonts w:ascii="Calibri" w:hAnsi="Calibri" w:eastAsia="Microsoft YaHei" w:cs="Calibri"/>
        </w:rPr>
        <w:t>可用空间低于 20% 进入 warning 并降低新任务接纳；低于 10% 或预计任务容量超过剩余安全预算时 blocked，拒绝确认新任务。清理不得删除 hold 数据来解除告警。</w:t>
      </w:r>
    </w:p>
    <w:p>
      <w:pPr>
        <w:pStyle w:val="Heading2"/>
      </w:pPr>
      <w:r>
        <w:rPr>
          <w:rFonts w:ascii="Calibri" w:hAnsi="Calibri" w:eastAsia="Microsoft YaHei" w:cs="Calibri"/>
        </w:rPr>
        <w:t>18.7 启动顺序与 readiness</w:t>
      </w:r>
    </w:p>
    <w:p>
      <w:pPr>
        <w:spacing w:before="0" w:after="80" w:line="300" w:lineRule="auto"/>
        <w:numPr>
          <w:ilvl w:val="0"/>
          <w:numId w:val="11"/>
        </w:numPr>
      </w:pPr>
      <w:r>
        <w:rPr>
          <w:rFonts w:ascii="Calibri" w:hAnsi="Calibri" w:eastAsia="Microsoft YaHei" w:cs="Calibri"/>
        </w:rPr>
        <w:t>MySQL、Redis 启动并通过自身检查。</w:t>
      </w:r>
    </w:p>
    <w:p>
      <w:pPr>
        <w:spacing w:before="0" w:after="80" w:line="300" w:lineRule="auto"/>
        <w:numPr>
          <w:ilvl w:val="0"/>
          <w:numId w:val="11"/>
        </w:numPr>
      </w:pPr>
      <w:r>
        <w:rPr>
          <w:rFonts w:ascii="Calibri" w:hAnsi="Calibri" w:eastAsia="Microsoft YaHei" w:cs="Calibri"/>
        </w:rPr>
        <w:t>migration Job 验证目标 schema，成功后退出。</w:t>
      </w:r>
    </w:p>
    <w:p>
      <w:pPr>
        <w:spacing w:before="0" w:after="80" w:line="300" w:lineRule="auto"/>
        <w:numPr>
          <w:ilvl w:val="0"/>
          <w:numId w:val="11"/>
        </w:numPr>
      </w:pPr>
      <w:r>
        <w:rPr>
          <w:rFonts w:ascii="Calibri" w:hAnsi="Calibri" w:eastAsia="Microsoft YaHei" w:cs="Calibri"/>
        </w:rPr>
        <w:t>Go 加载 secrets、验证 OSEC 身份与必要卷，启动 API/Outbox/Consumers。</w:t>
      </w:r>
    </w:p>
    <w:p>
      <w:pPr>
        <w:spacing w:before="0" w:after="80" w:line="300" w:lineRule="auto"/>
        <w:numPr>
          <w:ilvl w:val="0"/>
          <w:numId w:val="11"/>
        </w:numPr>
      </w:pPr>
      <w:r>
        <w:rPr>
          <w:rFonts w:ascii="Calibri" w:hAnsi="Calibri" w:eastAsia="Microsoft YaHei" w:cs="Calibri"/>
        </w:rPr>
        <w:t>Python workers 各自验证 production loader、Redis、卷权限后 ready。</w:t>
      </w:r>
    </w:p>
    <w:p>
      <w:pPr>
        <w:spacing w:before="0" w:after="80" w:line="300" w:lineRule="auto"/>
        <w:numPr>
          <w:ilvl w:val="0"/>
          <w:numId w:val="11"/>
        </w:numPr>
      </w:pPr>
      <w:r>
        <w:rPr>
          <w:rFonts w:ascii="Calibri" w:hAnsi="Calibri" w:eastAsia="Microsoft YaHei" w:cs="Calibri"/>
        </w:rPr>
        <w:t>Web 和 Nginx 启动。</w:t>
      </w:r>
    </w:p>
    <w:p>
      <w:pPr>
        <w:spacing w:before="0" w:after="80" w:line="300" w:lineRule="auto"/>
        <w:numPr>
          <w:ilvl w:val="0"/>
          <w:numId w:val="11"/>
        </w:numPr>
      </w:pPr>
      <w:r>
        <w:rPr>
          <w:rFonts w:ascii="Calibri" w:hAnsi="Calibri" w:eastAsia="Microsoft YaHei" w:cs="Calibri"/>
        </w:rPr>
        <w:t>Prometheus/Grafana 启动；非关键监控故障可 degraded，但必须告警。</w:t>
      </w:r>
    </w:p>
    <w:p>
      <w:r>
        <w:rPr>
          <w:rFonts w:ascii="Calibri" w:hAnsi="Calibri" w:eastAsia="Microsoft YaHei" w:cs="Calibri"/>
        </w:rPr>
        <w:t xml:space="preserve">Go </w:t>
      </w:r>
      <w:r>
        <w:rPr>
          <w:rFonts w:ascii="Noto Sans Mono CJK SC" w:hAnsi="Noto Sans Mono CJK SC" w:eastAsia="Noto Sans Mono CJK SC" w:cs="Noto Sans Mono CJK SC"/>
          <w:color w:val="1F4D78"/>
          <w:sz w:val="21"/>
        </w:rPr>
        <w:t>/readyz</w:t>
      </w:r>
      <w:r>
        <w:rPr>
          <w:rFonts w:ascii="Calibri" w:hAnsi="Calibri" w:eastAsia="Microsoft YaHei" w:cs="Calibri"/>
        </w:rPr>
        <w:t xml:space="preserve"> 在 loader、MySQL、Redis、migration、必要卷或最少一个 Python Worker 不可用时返回 503。只有 liveness 不能作为接纳任务依据。</w:t>
      </w:r>
    </w:p>
    <w:p>
      <w:pPr>
        <w:pStyle w:val="Heading2"/>
      </w:pPr>
      <w:r>
        <w:rPr>
          <w:rFonts w:ascii="Calibri" w:hAnsi="Calibri" w:eastAsia="Microsoft YaHei" w:cs="Calibri"/>
        </w:rPr>
        <w:t>18.8 备份与恢复</w:t>
      </w:r>
    </w:p>
    <w:p>
      <w:pPr>
        <w:spacing w:before="0" w:after="80" w:line="300" w:lineRule="auto"/>
        <w:numPr>
          <w:ilvl w:val="0"/>
          <w:numId w:val="10"/>
        </w:numPr>
      </w:pPr>
      <w:r>
        <w:rPr>
          <w:rFonts w:ascii="Calibri" w:hAnsi="Calibri" w:eastAsia="Microsoft YaHei" w:cs="Calibri"/>
        </w:rPr>
        <w:t>每日加密备份 MySQL、review_hold、仍在保留期内的 raw_evidence、关键配置和导出 manifest。</w:t>
      </w:r>
    </w:p>
    <w:p>
      <w:pPr>
        <w:spacing w:before="0" w:after="80" w:line="300" w:lineRule="auto"/>
        <w:numPr>
          <w:ilvl w:val="0"/>
          <w:numId w:val="10"/>
        </w:numPr>
      </w:pPr>
      <w:r>
        <w:rPr>
          <w:rFonts w:ascii="Calibri" w:hAnsi="Calibri" w:eastAsia="Microsoft YaHei" w:cs="Calibri"/>
        </w:rPr>
        <w:t>保留 7 个日备份和 4 个周备份；备份位于不同磁盘或受控加密目标。</w:t>
      </w:r>
    </w:p>
    <w:p>
      <w:pPr>
        <w:spacing w:before="0" w:after="80" w:line="300" w:lineRule="auto"/>
        <w:numPr>
          <w:ilvl w:val="0"/>
          <w:numId w:val="10"/>
        </w:numPr>
      </w:pPr>
      <w:r>
        <w:rPr>
          <w:rFonts w:ascii="Calibri" w:hAnsi="Calibri" w:eastAsia="Microsoft YaHei" w:cs="Calibri"/>
        </w:rPr>
        <w:t>RPO ≤ 24 小时，RTO ≤ 4 小时。</w:t>
      </w:r>
    </w:p>
    <w:p>
      <w:pPr>
        <w:spacing w:before="0" w:after="80" w:line="300" w:lineRule="auto"/>
        <w:numPr>
          <w:ilvl w:val="0"/>
          <w:numId w:val="10"/>
        </w:numPr>
      </w:pPr>
      <w:r>
        <w:rPr>
          <w:rFonts w:ascii="Calibri" w:hAnsi="Calibri" w:eastAsia="Microsoft YaHei" w:cs="Calibri"/>
        </w:rPr>
        <w:t>每季度、RC 前和 migration 大改前执行恢复演练：新环境恢复 → checksum/外键/任务终态核对 → 只读查询 → 受控新任务冒烟。</w:t>
      </w:r>
    </w:p>
    <w:p>
      <w:pPr>
        <w:spacing w:before="0" w:after="80" w:line="300" w:lineRule="auto"/>
        <w:numPr>
          <w:ilvl w:val="0"/>
          <w:numId w:val="10"/>
        </w:numPr>
      </w:pPr>
      <w:r>
        <w:rPr>
          <w:rFonts w:ascii="Calibri" w:hAnsi="Calibri" w:eastAsia="Microsoft YaHei" w:cs="Calibri"/>
        </w:rPr>
        <w:t>DuckDB 可重建，不作为备份主链；Prometheus 历史可按运维需求备份但不阻塞业务恢复。</w:t>
      </w:r>
    </w:p>
    <w:p>
      <w:pPr>
        <w:pStyle w:val="Heading2"/>
      </w:pPr>
      <w:r>
        <w:rPr>
          <w:rFonts w:ascii="Calibri" w:hAnsi="Calibri" w:eastAsia="Microsoft YaHei" w:cs="Calibri"/>
        </w:rPr>
        <w:t>18.9 确定性性能基准</w:t>
      </w:r>
    </w:p>
    <w:p>
      <w:r>
        <w:rPr>
          <w:rFonts w:ascii="Calibri" w:hAnsi="Calibri" w:eastAsia="Microsoft YaHei" w:cs="Calibri"/>
        </w:rPr>
        <w:t>性能结论只在固定 8C16G、SSD、固定版本和隔离合成数据上声明，不能用公网响应速度作为验收输入。</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场景</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数据集</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V1.0 指标</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 列表</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 Article、200k TaskArticle</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P95 ≤ 500 ms，page_size=20</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创建任务</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正常依赖、只建 DRAFT</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P95 ≤ 1 s</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SSE</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4 个活动任务、持续事件</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持久化到浏览器 P95 ≤ 3 s</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静态流水线</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4×10k、约 25 KiB HTML、无礼貌延迟的隔离 fixture</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稳态聚合 ≥ 5 页/秒；常驻服务聚合 RSS 稳态 ≤ 8.5 GiB、峰值 ≤ 9.5 GiB；不可恢复失败 &lt; 1%</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 CSV/JSON 导出</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固定字段集</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5 分钟内完成，内存不随总行数线性增长</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 XLSX 导出</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固定字段集</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15 分钟内完成，使用流式写入</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恢复</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标准 100k 数据集和证据样本</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RTO ≤ 4 小时，校验无不一致</w:t>
            </w:r>
          </w:p>
        </w:tc>
      </w:tr>
    </w:tbl>
    <w:p>
      <w:r>
        <w:rPr>
          <w:rFonts w:ascii="Calibri" w:hAnsi="Calibri" w:eastAsia="Microsoft YaHei" w:cs="Calibri"/>
        </w:rPr>
        <w:t>生产抓取始终遵守站点频率和 Retry-After，即使因此达不到合成吞吐；安全与礼貌边界优先于速度。</w:t>
      </w:r>
    </w:p>
    <w:p>
      <w:pPr>
        <w:pStyle w:val="Heading1"/>
      </w:pPr>
      <w:r>
        <w:rPr>
          <w:rFonts w:ascii="Calibri" w:hAnsi="Calibri" w:eastAsia="Microsoft YaHei" w:cs="Calibri"/>
        </w:rPr>
        <w:t>19. 可观测性、背压与运维</w:t>
      </w:r>
    </w:p>
    <w:p>
      <w:pPr>
        <w:pStyle w:val="Heading2"/>
      </w:pPr>
      <w:r>
        <w:rPr>
          <w:rFonts w:ascii="Calibri" w:hAnsi="Calibri" w:eastAsia="Microsoft YaHei" w:cs="Calibri"/>
        </w:rPr>
        <w:t>19.1 三类遥测</w:t>
      </w:r>
    </w:p>
    <w:p>
      <w:pPr>
        <w:spacing w:before="0" w:after="80" w:line="300" w:lineRule="auto"/>
        <w:numPr>
          <w:ilvl w:val="0"/>
          <w:numId w:val="10"/>
        </w:numPr>
      </w:pPr>
      <w:r>
        <w:rPr>
          <w:rFonts w:ascii="Calibri" w:hAnsi="Calibri" w:eastAsia="Microsoft YaHei" w:cs="Calibri"/>
        </w:rPr>
        <w:t>Metrics：低基数计数、直方图和 gauge；标签不得使用完整 URL、关键词、article_id 或 message_id。</w:t>
      </w:r>
    </w:p>
    <w:p>
      <w:pPr>
        <w:spacing w:before="0" w:after="80" w:line="300" w:lineRule="auto"/>
        <w:numPr>
          <w:ilvl w:val="0"/>
          <w:numId w:val="10"/>
        </w:numPr>
      </w:pPr>
      <w:r>
        <w:rPr>
          <w:rFonts w:ascii="Calibri" w:hAnsi="Calibri" w:eastAsia="Microsoft YaHei" w:cs="Calibri"/>
        </w:rPr>
        <w:t>Logs：结构化 JSON，包含 timestamp、level、service、request/task/correlation id、stage、safe code 和 duration。</w:t>
      </w:r>
    </w:p>
    <w:p>
      <w:pPr>
        <w:spacing w:before="0" w:after="80" w:line="300" w:lineRule="auto"/>
        <w:numPr>
          <w:ilvl w:val="0"/>
          <w:numId w:val="10"/>
        </w:numPr>
      </w:pPr>
      <w:r>
        <w:rPr>
          <w:rFonts w:ascii="Calibri" w:hAnsi="Calibri" w:eastAsia="Microsoft YaHei" w:cs="Calibri"/>
        </w:rPr>
        <w:t>Trace：跨 Go/Python 使用 correlation/causation 标识；采样可配置，绝不采集正文、Token 或 body。</w:t>
      </w:r>
    </w:p>
    <w:p>
      <w:pPr>
        <w:pStyle w:val="Heading2"/>
      </w:pPr>
      <w:r>
        <w:rPr>
          <w:rFonts w:ascii="Calibri" w:hAnsi="Calibri" w:eastAsia="Microsoft YaHei" w:cs="Calibri"/>
        </w:rPr>
        <w:t>19.2 必备指标</w:t>
      </w:r>
    </w:p>
    <w:p>
      <w:r>
        <w:rPr>
          <w:rFonts w:ascii="Calibri" w:hAnsi="Calibri" w:eastAsia="Microsoft YaHei" w:cs="Calibri"/>
        </w:rPr>
        <w:t>任务创建/终态计数、各阶段耗时、候选/结果/重复/失败计数、Stream lag/pending/reclaim、Outbox pending/oldest、Worker 心跳、HTTP 状态类别、SSRF/security reason、解析方法、导出耗时/字节、MySQL 延迟/连接、Redis 内存、磁盘余量、备份/清理结果和 OSEC loader 状态。</w:t>
      </w:r>
    </w:p>
    <w:p>
      <w:pPr>
        <w:pStyle w:val="Heading2"/>
      </w:pPr>
      <w:r>
        <w:rPr>
          <w:rFonts w:ascii="Calibri" w:hAnsi="Calibri" w:eastAsia="Microsoft YaHei" w:cs="Calibri"/>
        </w:rPr>
        <w:t>19.3 告警和自动动作</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条件</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级别</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自动动作</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OSEC loader 无效、migration 错误、MySQL/Redis 不可用</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Critical</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readiness blocked，拒绝新任务</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磁盘可用 &lt; 10%</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Critical</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拒绝任务确认和新导出，保留只读</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磁盘可用 &lt; 20%</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Warning</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降低接纳，触发容量评估</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Worker 心跳 &gt; 120 秒</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Critical</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标记 LOST，受控 reclaim/recovery</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Stream oldest pending &gt; 2 分钟</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Warning</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检查 Worker，允许一次受控 claim</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Stream oldest pending &gt; 10 分钟</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Critical</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停止扩大并发，进入运维处置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Outbox oldest PENDING &gt; 60 秒</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Warning</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重试 dispatcher 并告警</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常驻服务聚合 RSS &gt; 8.5 GiB 持续 5 分钟</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Warning</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降低运行 slot、暂停 Playwright 和新任务接纳</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常驻服务聚合 RSS &gt; 9.5 GiB 或任一容器触及 95% 上限</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Critical</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停止新任务，保护结果消费/ACK/Outbox，进入受控降载</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宿主机 MemAvailable &lt; 3.0 GiB 持续 2 分钟</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Critical</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停止新任务与新导出，保留至少一半 6 GiB 预留，检查泄漏/缓存/短时作业</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CPU &gt; 90% 持续 10 分钟</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Warning</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背压，不启动新 Playwright</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单 Site 5xx/429 比率异常</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Warning</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熔断并进入冷却</w:t>
            </w:r>
          </w:p>
        </w:tc>
      </w:tr>
    </w:tbl>
    <w:p>
      <w:pPr>
        <w:pStyle w:val="Heading2"/>
      </w:pPr>
      <w:r>
        <w:rPr>
          <w:rFonts w:ascii="Calibri" w:hAnsi="Calibri" w:eastAsia="Microsoft YaHei" w:cs="Calibri"/>
        </w:rPr>
        <w:t>19.4 背压顺序</w:t>
      </w:r>
    </w:p>
    <w:p>
      <w:pPr>
        <w:spacing w:before="0" w:after="80" w:line="300" w:lineRule="auto"/>
        <w:numPr>
          <w:ilvl w:val="0"/>
          <w:numId w:val="11"/>
        </w:numPr>
      </w:pPr>
      <w:r>
        <w:rPr>
          <w:rFonts w:ascii="Calibri" w:hAnsi="Calibri" w:eastAsia="Microsoft YaHei" w:cs="Calibri"/>
        </w:rPr>
        <w:t>暂停接纳新的低优先级任务。</w:t>
      </w:r>
    </w:p>
    <w:p>
      <w:pPr>
        <w:spacing w:before="0" w:after="80" w:line="300" w:lineRule="auto"/>
        <w:numPr>
          <w:ilvl w:val="0"/>
          <w:numId w:val="11"/>
        </w:numPr>
      </w:pPr>
      <w:r>
        <w:rPr>
          <w:rFonts w:ascii="Calibri" w:hAnsi="Calibri" w:eastAsia="Microsoft YaHei" w:cs="Calibri"/>
        </w:rPr>
        <w:t>降低每域并发和新 fetch 发布速度。</w:t>
      </w:r>
    </w:p>
    <w:p>
      <w:pPr>
        <w:spacing w:before="0" w:after="80" w:line="300" w:lineRule="auto"/>
        <w:numPr>
          <w:ilvl w:val="0"/>
          <w:numId w:val="11"/>
        </w:numPr>
      </w:pPr>
      <w:r>
        <w:rPr>
          <w:rFonts w:ascii="Calibri" w:hAnsi="Calibri" w:eastAsia="Microsoft YaHei" w:cs="Calibri"/>
        </w:rPr>
        <w:t>暂停 Playwright 降级。</w:t>
      </w:r>
    </w:p>
    <w:p>
      <w:pPr>
        <w:spacing w:before="0" w:after="80" w:line="300" w:lineRule="auto"/>
        <w:numPr>
          <w:ilvl w:val="0"/>
          <w:numId w:val="11"/>
        </w:numPr>
      </w:pPr>
      <w:r>
        <w:rPr>
          <w:rFonts w:ascii="Calibri" w:hAnsi="Calibri" w:eastAsia="Microsoft YaHei" w:cs="Calibri"/>
        </w:rPr>
        <w:t>保持结果消费者、ACK、Outbox 和清理通道优先运行。</w:t>
      </w:r>
    </w:p>
    <w:p>
      <w:pPr>
        <w:spacing w:before="0" w:after="80" w:line="300" w:lineRule="auto"/>
        <w:numPr>
          <w:ilvl w:val="0"/>
          <w:numId w:val="11"/>
        </w:numPr>
      </w:pPr>
      <w:r>
        <w:rPr>
          <w:rFonts w:ascii="Calibri" w:hAnsi="Calibri" w:eastAsia="Microsoft YaHei" w:cs="Calibri"/>
        </w:rPr>
        <w:t>达到硬资源阈值时拒绝任务确认，绝不通过扩大 OSEC 或内存上限“解决”。</w:t>
      </w:r>
    </w:p>
    <w:p>
      <w:pPr>
        <w:pStyle w:val="Heading2"/>
      </w:pPr>
      <w:r>
        <w:rPr>
          <w:rFonts w:ascii="Calibri" w:hAnsi="Calibri" w:eastAsia="Microsoft YaHei" w:cs="Calibri"/>
        </w:rPr>
        <w:t>19.5 运维 Runbook 基线</w:t>
      </w:r>
    </w:p>
    <w:p>
      <w:r>
        <w:rPr>
          <w:rFonts w:ascii="Calibri" w:hAnsi="Calibri" w:eastAsia="Microsoft YaHei" w:cs="Calibri"/>
        </w:rPr>
        <w:t>必须提供：安装/升级、bootstrap 恢复、OSEC loader 失败、MySQL/Redis 故障、Worker lost、Stream pending、DeadLetter 重放、磁盘告警、备份/恢复、证书轮换、密钥轮换、Site 紧急禁用、数据清理失败和版本回滚 Runbook。每份 Runbook 包含触发、只读诊断、安全动作、验证、回滚和审计记录。</w:t>
      </w:r>
    </w:p>
    <w:p>
      <w:pPr>
        <w:pStyle w:val="Heading1"/>
      </w:pPr>
      <w:r>
        <w:rPr>
          <w:rFonts w:ascii="Calibri" w:hAnsi="Calibri" w:eastAsia="Microsoft YaHei" w:cs="Calibri"/>
        </w:rPr>
        <w:t>20. 测试策略、质量指标与验收</w:t>
      </w:r>
    </w:p>
    <w:p>
      <w:pPr>
        <w:pStyle w:val="Heading2"/>
      </w:pPr>
      <w:r>
        <w:rPr>
          <w:rFonts w:ascii="Calibri" w:hAnsi="Calibri" w:eastAsia="Microsoft YaHei" w:cs="Calibri"/>
        </w:rPr>
        <w:t>20.1 测试原则</w:t>
      </w:r>
    </w:p>
    <w:p>
      <w:pPr>
        <w:spacing w:before="0" w:after="80" w:line="300" w:lineRule="auto"/>
        <w:numPr>
          <w:ilvl w:val="0"/>
          <w:numId w:val="10"/>
        </w:numPr>
      </w:pPr>
      <w:r>
        <w:rPr>
          <w:rFonts w:ascii="Calibri" w:hAnsi="Calibri" w:eastAsia="Microsoft YaHei" w:cs="Calibri"/>
        </w:rPr>
        <w:t>默认测试不访问真实公网、生产 Redis/MySQL 或真实 secrets。</w:t>
      </w:r>
    </w:p>
    <w:p>
      <w:pPr>
        <w:spacing w:before="0" w:after="80" w:line="300" w:lineRule="auto"/>
        <w:numPr>
          <w:ilvl w:val="0"/>
          <w:numId w:val="10"/>
        </w:numPr>
      </w:pPr>
      <w:r>
        <w:rPr>
          <w:rFonts w:ascii="Calibri" w:hAnsi="Calibri" w:eastAsia="Microsoft YaHei" w:cs="Calibri"/>
        </w:rPr>
        <w:t>纯逻辑使用 unit，跨模块使用 component，Python/Go 共享语义使用 contract，数据/队列使用隔离 Compose，真实网站只在受控 canary 环境。</w:t>
      </w:r>
    </w:p>
    <w:p>
      <w:pPr>
        <w:spacing w:before="0" w:after="80" w:line="300" w:lineRule="auto"/>
        <w:numPr>
          <w:ilvl w:val="0"/>
          <w:numId w:val="10"/>
        </w:numPr>
      </w:pPr>
      <w:r>
        <w:rPr>
          <w:rFonts w:ascii="Calibri" w:hAnsi="Calibri" w:eastAsia="Microsoft YaHei" w:cs="Calibri"/>
        </w:rPr>
        <w:t>测试数据、容器、网络、卷和临时文件必须有唯一项目名并在结束后清理。</w:t>
      </w:r>
    </w:p>
    <w:p>
      <w:pPr>
        <w:spacing w:before="0" w:after="80" w:line="300" w:lineRule="auto"/>
        <w:numPr>
          <w:ilvl w:val="0"/>
          <w:numId w:val="10"/>
        </w:numPr>
      </w:pPr>
      <w:r>
        <w:rPr>
          <w:rFonts w:ascii="Calibri" w:hAnsi="Calibri" w:eastAsia="Microsoft YaHei" w:cs="Calibri"/>
        </w:rPr>
        <w:t>失败证据必须保留；禁止删除断言、永久 skip 或只重跑到绿色。</w:t>
      </w:r>
    </w:p>
    <w:p>
      <w:pPr>
        <w:spacing w:before="0" w:after="80" w:line="300" w:lineRule="auto"/>
        <w:numPr>
          <w:ilvl w:val="0"/>
          <w:numId w:val="10"/>
        </w:numPr>
      </w:pPr>
      <w:r>
        <w:rPr>
          <w:rFonts w:ascii="Calibri" w:hAnsi="Calibri" w:eastAsia="Microsoft YaHei" w:cs="Calibri"/>
        </w:rPr>
        <w:t>测试通过只证明覆盖范围，不自动证明产品可发布。</w:t>
      </w:r>
    </w:p>
    <w:p>
      <w:pPr>
        <w:pStyle w:val="Heading2"/>
      </w:pPr>
      <w:r>
        <w:rPr>
          <w:rFonts w:ascii="Calibri" w:hAnsi="Calibri" w:eastAsia="Microsoft YaHei" w:cs="Calibri"/>
        </w:rPr>
        <w:t>20.2 运行时与构建基线</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600"/>
        <w:gridCol w:w="6760"/>
      </w:tblGrid>
      <w:tr>
        <w:trPr>
          <w:tblHeader w:val="true"/>
          <w:cantSplit w:val="true"/>
        </w:trPr>
        <w:tc>
          <w:tcPr>
            <w:tcW w:type="dxa" w:w="2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运行时</w:t>
            </w:r>
          </w:p>
        </w:tc>
        <w:tc>
          <w:tcPr>
            <w:tcW w:type="dxa" w:w="6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V1.0 基线</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3.14.x 生产主版本；依赖使用锁定文件和 hash，禁止只靠浮动 requirements</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go 1.26.5</w:t>
            </w:r>
            <w:r>
              <w:rPr>
                <w:rFonts w:ascii="Calibri" w:hAnsi="Calibri" w:eastAsia="Microsoft YaHei" w:cs="Calibri"/>
                <w:color w:val="263238"/>
                <w:sz w:val="17"/>
              </w:rPr>
              <w:t>，与源码锚点 go.mod 一致</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Node</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24.x，用于 React/Vite 构建；lockfile 必须提交</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MySQL</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 xml:space="preserve">8.x，镜像固定 patch 或 digest，不用 </w:t>
            </w:r>
            <w:r>
              <w:rPr>
                <w:rFonts w:ascii="Noto Sans Mono CJK SC" w:hAnsi="Noto Sans Mono CJK SC" w:eastAsia="Noto Sans Mono CJK SC" w:cs="Noto Sans Mono CJK SC"/>
                <w:color w:val="1F4D78"/>
                <w:sz w:val="16"/>
              </w:rPr>
              <w:t>latest</w:t>
            </w:r>
          </w:p>
        </w:tc>
      </w:tr>
      <w:tr>
        <w:trPr>
          <w:cantSplit w:val="true"/>
        </w:trPr>
        <w:tc>
          <w:tcPr>
            <w:tcW w:type="dxa" w:w="2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w:t>
            </w:r>
          </w:p>
        </w:tc>
        <w:tc>
          <w:tcPr>
            <w:tcW w:type="dxa" w:w="6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支持 Streams/Consumer Groups 的 7.x 或更高固定 digest</w:t>
            </w:r>
          </w:p>
        </w:tc>
      </w:tr>
      <w:tr>
        <w:trPr>
          <w:cantSplit w:val="true"/>
        </w:trPr>
        <w:tc>
          <w:tcPr>
            <w:tcW w:type="dxa" w:w="2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浏览器</w:t>
            </w:r>
          </w:p>
        </w:tc>
        <w:tc>
          <w:tcPr>
            <w:tcW w:type="dxa" w:w="6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Chrome/Edge 最近两个稳定版；Firefox 最近稳定版冒烟</w:t>
            </w:r>
          </w:p>
        </w:tc>
      </w:tr>
    </w:tbl>
    <w:p>
      <w:r>
        <w:rPr>
          <w:rFonts w:ascii="Calibri" w:hAnsi="Calibri" w:eastAsia="Microsoft YaHei" w:cs="Calibri"/>
        </w:rPr>
        <w:t>生产镜像的确切 patch、基础镜像 digest、Python/Node 包版本在 Release Manifest 中冻结；补丁升级走 V1.x 兼容评估。</w:t>
      </w:r>
    </w:p>
    <w:p>
      <w:pPr>
        <w:pStyle w:val="Heading2"/>
      </w:pPr>
      <w:r>
        <w:rPr>
          <w:rFonts w:ascii="Calibri" w:hAnsi="Calibri" w:eastAsia="Microsoft YaHei" w:cs="Calibri"/>
        </w:rPr>
        <w:t>20.3 测试矩阵</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层级</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范围</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关键通过条件</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Unit</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URL、Site 分析、Adapter、解析、评分、去重、OSEC、附件门</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边界/负向全覆盖，无真实网络</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 Unit</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状态机、认证、幂等、API handler、Outbox、消费者、查询</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race-safe、事务/冲突语义明确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Shared Contract</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消息、OpenAPI、JSON Schema、SearchPlan、ArticleResult</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Python/Go 对同一 fixture 接受/拒绝和 digest 完全一致</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Component</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Search→URL、Fetch→Artifact、Parse→Result、Result→MySQL</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每段能独立故障注入和重复执行</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Integration</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 Streams、MySQL、Outbox、ACK/reclaim/DLQ、migration</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隔离 Compose 全链通过且无残留</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Frontend Unit</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query keys、校验、i18n、状态组件</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Vitest 全通过</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Frontend Component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表单、列表、错误、确认、证据和审核</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RTL 关键交互与无障碍断言通过</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Browser E2E</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bootstrap→任务→审核→导出、SSE/polling、Session</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Playwright 关键路径通过</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Security</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auth、CSRF、CSP、SSRF、DNS、redirect、附件、secrets</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P0/P1=0，loader fail-closed 全通过</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Performance</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 数据、4 任务、8 slot、导出、SSE</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达到 §18.9 指标，无 swap/泄漏</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Canary</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 个授权代表站点</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成功率达标，每站有独立证据</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Recovery</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Redis/MySQL 故障、Worker lost、重启、备份恢复</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终态不回滚、无重复写、RPO/RTO 达标</w:t>
            </w:r>
          </w:p>
        </w:tc>
      </w:tr>
    </w:tbl>
    <w:p>
      <w:pPr>
        <w:pStyle w:val="Heading2"/>
      </w:pPr>
      <w:r>
        <w:rPr>
          <w:rFonts w:ascii="Calibri" w:hAnsi="Calibri" w:eastAsia="Microsoft YaHei" w:cs="Calibri"/>
        </w:rPr>
        <w:t>20.4 20 站 canary 组成</w:t>
      </w:r>
    </w:p>
    <w:p>
      <w:r>
        <w:rPr>
          <w:rFonts w:ascii="Calibri" w:hAnsi="Calibri" w:eastAsia="Microsoft YaHei" w:cs="Calibri"/>
        </w:rPr>
        <w:t>TRS 5、JPAAS 5、静态 HTML 5、Generic JSON 3、含 PDF/DOCX 附件站点 2，共 20。站点名称必须在执行前经用户确认并记录授权；不得在基线文档中凭空指定真实站点。</w:t>
      </w:r>
    </w:p>
    <w:p>
      <w:r>
        <w:rPr>
          <w:rFonts w:ascii="Calibri" w:hAnsi="Calibri" w:eastAsia="Microsoft YaHei" w:cs="Calibri"/>
        </w:rPr>
        <w:t>每站保存 Site/Profile 版本、任务 snapshot、首轮结果、重试结果、成功/失败证据、安全拒绝、发现率、提取率、重复率和人工抽检。失败重试不得覆盖首轮事实。</w:t>
      </w:r>
    </w:p>
    <w:p>
      <w:pPr>
        <w:pStyle w:val="Heading2"/>
      </w:pPr>
      <w:r>
        <w:rPr>
          <w:rFonts w:ascii="Calibri" w:hAnsi="Calibri" w:eastAsia="Microsoft YaHei" w:cs="Calibri"/>
        </w:rPr>
        <w:t>20.5 质量指标定义</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指标</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公式</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V1.0 门槛</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发现成功率</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能形成可执行 SearchPlan 并完成搜索的授权站点 / canary 站点</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 95%</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提取成功率</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有效正文结果 / 成功抓取且应支持的详情页</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 90%</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重复率</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导出中被确认的重复 TaskArticle / 可交付结果</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&lt; 1%</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不可恢复失败率</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无法按策略恢复的候选 / 已调度候选</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&lt; 2%</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审核证据完整率</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有完整 snapshot+checksum 的 ReviewDecision / 全部 ReviewDecision</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幂等一致率</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重放测试中未新增副作用的重复请求/消息</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安全严重缺陷</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未关闭 P0/P1</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w:t>
            </w:r>
          </w:p>
        </w:tc>
      </w:tr>
    </w:tbl>
    <w:p>
      <w:r>
        <w:rPr>
          <w:rFonts w:ascii="Calibri" w:hAnsi="Calibri" w:eastAsia="Microsoft YaHei" w:cs="Calibri"/>
        </w:rPr>
        <w:t>指标分母和排除项必须写入测试报告，不能通过删除失败样本改变结果。</w:t>
      </w:r>
    </w:p>
    <w:p>
      <w:pPr>
        <w:pStyle w:val="Heading2"/>
      </w:pPr>
      <w:r>
        <w:rPr>
          <w:rFonts w:ascii="Calibri" w:hAnsi="Calibri" w:eastAsia="Microsoft YaHei" w:cs="Calibri"/>
        </w:rPr>
        <w:t>20.6 必测负向场景</w:t>
      </w:r>
    </w:p>
    <w:p>
      <w:pPr>
        <w:spacing w:before="0" w:after="80" w:line="300" w:lineRule="auto"/>
        <w:numPr>
          <w:ilvl w:val="0"/>
          <w:numId w:val="10"/>
        </w:numPr>
      </w:pPr>
      <w:r>
        <w:rPr>
          <w:rFonts w:ascii="Calibri" w:hAnsi="Calibri" w:eastAsia="Microsoft YaHei" w:cs="Calibri"/>
        </w:rPr>
        <w:t>未知/缺失协议版本、未知字段、显式非法 null、错误类型和超限 payload。</w:t>
      </w:r>
    </w:p>
    <w:p>
      <w:pPr>
        <w:spacing w:before="0" w:after="80" w:line="300" w:lineRule="auto"/>
        <w:numPr>
          <w:ilvl w:val="0"/>
          <w:numId w:val="10"/>
        </w:numPr>
      </w:pPr>
      <w:r>
        <w:rPr>
          <w:rFonts w:ascii="Calibri" w:hAnsi="Calibri" w:eastAsia="Microsoft YaHei" w:cs="Calibri"/>
        </w:rPr>
        <w:t>同一 HTTP Idempotency-Key 的相同与不同 body、处理中重入、提交后响应丢失。</w:t>
      </w:r>
    </w:p>
    <w:p>
      <w:pPr>
        <w:spacing w:before="0" w:after="80" w:line="300" w:lineRule="auto"/>
        <w:numPr>
          <w:ilvl w:val="0"/>
          <w:numId w:val="10"/>
        </w:numPr>
      </w:pPr>
      <w:r>
        <w:rPr>
          <w:rFonts w:ascii="Calibri" w:hAnsi="Calibri" w:eastAsia="Microsoft YaHei" w:cs="Calibri"/>
        </w:rPr>
        <w:t>Stream 重复、乱序、消费者崩溃、ACK 前后崩溃、pending reclaim、死信和重复重放。</w:t>
      </w:r>
    </w:p>
    <w:p>
      <w:pPr>
        <w:spacing w:before="0" w:after="80" w:line="300" w:lineRule="auto"/>
        <w:numPr>
          <w:ilvl w:val="0"/>
          <w:numId w:val="10"/>
        </w:numPr>
      </w:pPr>
      <w:r>
        <w:rPr>
          <w:rFonts w:ascii="Calibri" w:hAnsi="Calibri" w:eastAsia="Microsoft YaHei" w:cs="Calibri"/>
        </w:rPr>
        <w:t>终态迟到消息、取消与完成竞争、Worker 双租约、checkpoint 旧版本。</w:t>
      </w:r>
    </w:p>
    <w:p>
      <w:pPr>
        <w:spacing w:before="0" w:after="80" w:line="300" w:lineRule="auto"/>
        <w:numPr>
          <w:ilvl w:val="0"/>
          <w:numId w:val="10"/>
        </w:numPr>
      </w:pPr>
      <w:r>
        <w:rPr>
          <w:rFonts w:ascii="Calibri" w:hAnsi="Calibri" w:eastAsia="Microsoft YaHei" w:cs="Calibri"/>
        </w:rPr>
        <w:t>DNS rebinding、私网/回环/元数据地址、redirect 跨域、HTTPS 降级、代理和凭据继承。</w:t>
      </w:r>
    </w:p>
    <w:p>
      <w:pPr>
        <w:spacing w:before="0" w:after="80" w:line="300" w:lineRule="auto"/>
        <w:numPr>
          <w:ilvl w:val="0"/>
          <w:numId w:val="10"/>
        </w:numPr>
      </w:pPr>
      <w:r>
        <w:rPr>
          <w:rFonts w:ascii="Calibri" w:hAnsi="Calibri" w:eastAsia="Microsoft YaHei" w:cs="Calibri"/>
        </w:rPr>
        <w:t>gzip/ZIP bomb、MIME/魔数不一致、恶意 DOCX relationship、损坏 PDF、超页数/超文本。</w:t>
      </w:r>
    </w:p>
    <w:p>
      <w:pPr>
        <w:spacing w:before="0" w:after="80" w:line="300" w:lineRule="auto"/>
        <w:numPr>
          <w:ilvl w:val="0"/>
          <w:numId w:val="10"/>
        </w:numPr>
      </w:pPr>
      <w:r>
        <w:rPr>
          <w:rFonts w:ascii="Calibri" w:hAnsi="Calibri" w:eastAsia="Microsoft YaHei" w:cs="Calibri"/>
        </w:rPr>
        <w:t>公式注入导出、过期下载、无 scope Token、CSRF 缺失、Session 固定/过期。</w:t>
      </w:r>
    </w:p>
    <w:p>
      <w:pPr>
        <w:spacing w:before="0" w:after="80" w:line="300" w:lineRule="auto"/>
        <w:numPr>
          <w:ilvl w:val="0"/>
          <w:numId w:val="10"/>
        </w:numPr>
      </w:pPr>
      <w:r>
        <w:rPr>
          <w:rFonts w:ascii="Calibri" w:hAnsi="Calibri" w:eastAsia="Microsoft YaHei" w:cs="Calibri"/>
        </w:rPr>
        <w:t>数据清理遇到 review_hold、缺失 checksum、孤立对象、备份失败和时钟异常。</w:t>
      </w:r>
    </w:p>
    <w:p>
      <w:pPr>
        <w:spacing w:before="0" w:after="80" w:line="300" w:lineRule="auto"/>
        <w:numPr>
          <w:ilvl w:val="0"/>
          <w:numId w:val="10"/>
        </w:numPr>
      </w:pPr>
      <w:r>
        <w:rPr>
          <w:rFonts w:ascii="Noto Sans Mono CJK SC" w:hAnsi="Noto Sans Mono CJK SC" w:eastAsia="Noto Sans Mono CJK SC" w:cs="Noto Sans Mono CJK SC"/>
          <w:color w:val="1F4D78"/>
          <w:sz w:val="21"/>
        </w:rPr>
        <w:t>/readyz</w:t>
      </w:r>
      <w:r>
        <w:rPr>
          <w:rFonts w:ascii="Calibri" w:hAnsi="Calibri" w:eastAsia="Microsoft YaHei" w:cs="Calibri"/>
        </w:rPr>
        <w:t xml:space="preserve"> 在 loader、migration、MySQL、Redis、卷或 Worker 失败时必须 503。</w:t>
      </w:r>
    </w:p>
    <w:p>
      <w:pPr>
        <w:pStyle w:val="Heading2"/>
      </w:pPr>
      <w:r>
        <w:rPr>
          <w:rFonts w:ascii="Calibri" w:hAnsi="Calibri" w:eastAsia="Microsoft YaHei" w:cs="Calibri"/>
        </w:rPr>
        <w:t>20.7 CI 门禁</w:t>
      </w:r>
    </w:p>
    <w:p>
      <w:r>
        <w:rPr>
          <w:rFonts w:ascii="Calibri" w:hAnsi="Calibri" w:eastAsia="Microsoft YaHei" w:cs="Calibri"/>
        </w:rPr>
        <w:t>每个 PR 顺序执行：格式/静态检查 → Python/Go unit → shared contract → frontend unit/component → 构建 → 依赖和 secret 扫描 → SBOM → 隔离集成。受控 nightly 执行性能、浏览器矩阵和较长故障注入；canary 不在无授权 PR 环境自动访问公网。</w:t>
      </w:r>
    </w:p>
    <w:p>
      <w:r>
        <w:rPr>
          <w:rFonts w:ascii="Calibri" w:hAnsi="Calibri" w:eastAsia="Microsoft YaHei" w:cs="Calibri"/>
        </w:rPr>
        <w:t>至少要求：</w:t>
      </w:r>
      <w:r>
        <w:rPr>
          <w:rFonts w:ascii="Noto Sans Mono CJK SC" w:hAnsi="Noto Sans Mono CJK SC" w:eastAsia="Noto Sans Mono CJK SC" w:cs="Noto Sans Mono CJK SC"/>
          <w:color w:val="1F4D78"/>
          <w:sz w:val="21"/>
        </w:rPr>
        <w:t>python -m pytest tests -q</w:t>
      </w:r>
      <w:r>
        <w:rPr>
          <w:rFonts w:ascii="Calibri" w:hAnsi="Calibri" w:eastAsia="Microsoft YaHei" w:cs="Calibri"/>
        </w:rPr>
        <w:t>、</w:t>
      </w:r>
      <w:r>
        <w:rPr>
          <w:rFonts w:ascii="Noto Sans Mono CJK SC" w:hAnsi="Noto Sans Mono CJK SC" w:eastAsia="Noto Sans Mono CJK SC" w:cs="Noto Sans Mono CJK SC"/>
          <w:color w:val="1F4D78"/>
          <w:sz w:val="21"/>
        </w:rPr>
        <w:t>go test ./...</w:t>
      </w:r>
      <w:r>
        <w:rPr>
          <w:rFonts w:ascii="Calibri" w:hAnsi="Calibri" w:eastAsia="Microsoft YaHei" w:cs="Calibri"/>
        </w:rPr>
        <w:t>、</w:t>
      </w:r>
      <w:r>
        <w:rPr>
          <w:rFonts w:ascii="Noto Sans Mono CJK SC" w:hAnsi="Noto Sans Mono CJK SC" w:eastAsia="Noto Sans Mono CJK SC" w:cs="Noto Sans Mono CJK SC"/>
          <w:color w:val="1F4D78"/>
          <w:sz w:val="21"/>
        </w:rPr>
        <w:t>go test -race ./...</w:t>
      </w:r>
      <w:r>
        <w:rPr>
          <w:rFonts w:ascii="Calibri" w:hAnsi="Calibri" w:eastAsia="Microsoft YaHei" w:cs="Calibri"/>
        </w:rPr>
        <w:t>（适用平台）、</w:t>
      </w:r>
      <w:r>
        <w:rPr>
          <w:rFonts w:ascii="Noto Sans Mono CJK SC" w:hAnsi="Noto Sans Mono CJK SC" w:eastAsia="Noto Sans Mono CJK SC" w:cs="Noto Sans Mono CJK SC"/>
          <w:color w:val="1F4D78"/>
          <w:sz w:val="21"/>
        </w:rPr>
        <w:t>go vet ./...</w:t>
      </w:r>
      <w:r>
        <w:rPr>
          <w:rFonts w:ascii="Calibri" w:hAnsi="Calibri" w:eastAsia="Microsoft YaHei" w:cs="Calibri"/>
        </w:rPr>
        <w:t>、</w:t>
      </w:r>
      <w:r>
        <w:rPr>
          <w:rFonts w:ascii="Noto Sans Mono CJK SC" w:hAnsi="Noto Sans Mono CJK SC" w:eastAsia="Noto Sans Mono CJK SC" w:cs="Noto Sans Mono CJK SC"/>
          <w:color w:val="1F4D78"/>
          <w:sz w:val="21"/>
        </w:rPr>
        <w:t>go mod verify</w:t>
      </w:r>
      <w:r>
        <w:rPr>
          <w:rFonts w:ascii="Calibri" w:hAnsi="Calibri" w:eastAsia="Microsoft YaHei" w:cs="Calibri"/>
        </w:rPr>
        <w:t>、前端 type-check/lint/unit/build/E2E、OpenAPI generated types 无漂移、migration 正向/回滚验证、</w:t>
      </w:r>
      <w:r>
        <w:rPr>
          <w:rFonts w:ascii="Noto Sans Mono CJK SC" w:hAnsi="Noto Sans Mono CJK SC" w:eastAsia="Noto Sans Mono CJK SC" w:cs="Noto Sans Mono CJK SC"/>
          <w:color w:val="1F4D78"/>
          <w:sz w:val="21"/>
        </w:rPr>
        <w:t>git diff --check</w:t>
      </w:r>
      <w:r>
        <w:rPr>
          <w:rFonts w:ascii="Calibri" w:hAnsi="Calibri" w:eastAsia="Microsoft YaHei" w:cs="Calibri"/>
        </w:rPr>
        <w:t>。</w:t>
      </w:r>
    </w:p>
    <w:p>
      <w:pPr>
        <w:pStyle w:val="Heading2"/>
      </w:pPr>
      <w:r>
        <w:rPr>
          <w:rFonts w:ascii="Calibri" w:hAnsi="Calibri" w:eastAsia="Microsoft YaHei" w:cs="Calibri"/>
        </w:rPr>
        <w:t>20.8 Skip 与 flaky</w:t>
      </w:r>
    </w:p>
    <w:p>
      <w:r>
        <w:rPr>
          <w:rFonts w:ascii="Calibri" w:hAnsi="Calibri" w:eastAsia="Microsoft YaHei" w:cs="Calibri"/>
        </w:rPr>
        <w:t>skip 必须有原因、负责人、关联任务和不超过 14 天的到期日期。flaky 隔离时保留失败日志和种子，仍阻塞其覆盖的发布能力。只有功能正式废弃、存在替代覆盖且独立 Review 通过时才能删除测试。</w:t>
      </w:r>
    </w:p>
    <w:p>
      <w:pPr>
        <w:pStyle w:val="Heading2"/>
      </w:pPr>
      <w:r>
        <w:rPr>
          <w:rFonts w:ascii="Calibri" w:hAnsi="Calibri" w:eastAsia="Microsoft YaHei" w:cs="Calibri"/>
        </w:rPr>
        <w:t>20.9 V1.0 发布阻塞条件</w:t>
      </w:r>
    </w:p>
    <w:p>
      <w:pPr>
        <w:spacing w:before="0" w:after="80" w:line="300" w:lineRule="auto"/>
        <w:numPr>
          <w:ilvl w:val="0"/>
          <w:numId w:val="10"/>
        </w:numPr>
      </w:pPr>
      <w:r>
        <w:rPr>
          <w:rFonts w:ascii="Calibri" w:hAnsi="Calibri" w:eastAsia="Microsoft YaHei" w:cs="Calibri"/>
        </w:rPr>
        <w:t>任一 P0/P1 安全或数据一致性问题未关闭。</w:t>
      </w:r>
    </w:p>
    <w:p>
      <w:pPr>
        <w:spacing w:before="0" w:after="80" w:line="300" w:lineRule="auto"/>
        <w:numPr>
          <w:ilvl w:val="0"/>
          <w:numId w:val="10"/>
        </w:numPr>
      </w:pPr>
      <w:r>
        <w:rPr>
          <w:rFonts w:ascii="Calibri" w:hAnsi="Calibri" w:eastAsia="Microsoft YaHei" w:cs="Calibri"/>
        </w:rPr>
        <w:t>production loader 或正式 HTTP client wiring 未完成/未 fail-closed。</w:t>
      </w:r>
    </w:p>
    <w:p>
      <w:pPr>
        <w:spacing w:before="0" w:after="80" w:line="300" w:lineRule="auto"/>
        <w:numPr>
          <w:ilvl w:val="0"/>
          <w:numId w:val="10"/>
        </w:numPr>
      </w:pPr>
      <w:r>
        <w:rPr>
          <w:rFonts w:ascii="Calibri" w:hAnsi="Calibri" w:eastAsia="Microsoft YaHei" w:cs="Calibri"/>
        </w:rPr>
        <w:t>Go 网关、React Web、Streams/Outbox/MySQL 权威链任一未完成。</w:t>
      </w:r>
    </w:p>
    <w:p>
      <w:pPr>
        <w:spacing w:before="0" w:after="80" w:line="300" w:lineRule="auto"/>
        <w:numPr>
          <w:ilvl w:val="0"/>
          <w:numId w:val="10"/>
        </w:numPr>
      </w:pPr>
      <w:r>
        <w:rPr>
          <w:rFonts w:ascii="Calibri" w:hAnsi="Calibri" w:eastAsia="Microsoft YaHei" w:cs="Calibri"/>
        </w:rPr>
        <w:t>20 站 canary、性能、迁移回滚或备份恢复未达标。</w:t>
      </w:r>
    </w:p>
    <w:p>
      <w:pPr>
        <w:spacing w:before="0" w:after="80" w:line="300" w:lineRule="auto"/>
        <w:numPr>
          <w:ilvl w:val="0"/>
          <w:numId w:val="10"/>
        </w:numPr>
      </w:pPr>
      <w:r>
        <w:rPr>
          <w:rFonts w:ascii="Calibri" w:hAnsi="Calibri" w:eastAsia="Microsoft YaHei" w:cs="Calibri"/>
        </w:rPr>
        <w:t>OpenAPI、共享 schema/fixture、generated types 或文档存在漂移。</w:t>
      </w:r>
    </w:p>
    <w:p>
      <w:pPr>
        <w:spacing w:before="0" w:after="80" w:line="300" w:lineRule="auto"/>
        <w:numPr>
          <w:ilvl w:val="0"/>
          <w:numId w:val="10"/>
        </w:numPr>
      </w:pPr>
      <w:r>
        <w:rPr>
          <w:rFonts w:ascii="Calibri" w:hAnsi="Calibri" w:eastAsia="Microsoft YaHei" w:cs="Calibri"/>
        </w:rPr>
        <w:t>存在未批准 skip/flaky、浮动生产镜像、明文 secret、公开数据端口或 dirty 构建产物。</w:t>
      </w:r>
    </w:p>
    <w:p>
      <w:pPr>
        <w:spacing w:before="0" w:after="80" w:line="300" w:lineRule="auto"/>
        <w:numPr>
          <w:ilvl w:val="0"/>
          <w:numId w:val="10"/>
        </w:numPr>
      </w:pPr>
      <w:r>
        <w:rPr>
          <w:rFonts w:ascii="Calibri" w:hAnsi="Calibri" w:eastAsia="Microsoft YaHei" w:cs="Calibri"/>
        </w:rPr>
        <w:t>两周观察期未完成或期间出现未解决的阻塞故障。</w:t>
      </w:r>
    </w:p>
    <w:p>
      <w:pPr>
        <w:pStyle w:val="Heading1"/>
      </w:pPr>
      <w:r>
        <w:rPr>
          <w:rFonts w:ascii="Calibri" w:hAnsi="Calibri" w:eastAsia="Microsoft YaHei" w:cs="Calibri"/>
        </w:rPr>
        <w:t>21. V1.0 开发路线、工作分解与依赖</w:t>
      </w:r>
    </w:p>
    <w:p>
      <w:pPr>
        <w:pStyle w:val="Heading2"/>
      </w:pPr>
      <w:r>
        <w:rPr>
          <w:rFonts w:ascii="Calibri" w:hAnsi="Calibri" w:eastAsia="Microsoft YaHei" w:cs="Calibri"/>
        </w:rPr>
        <w:t>21.1 执行原则</w:t>
      </w:r>
    </w:p>
    <w:p>
      <w:r>
        <w:rPr>
          <w:rFonts w:ascii="Calibri" w:hAnsi="Calibri" w:eastAsia="Microsoft YaHei" w:cs="Calibri"/>
        </w:rPr>
        <w:t xml:space="preserve">每个任务必须先在 </w:t>
      </w:r>
      <w:r>
        <w:rPr>
          <w:rFonts w:ascii="Noto Sans Mono CJK SC" w:hAnsi="Noto Sans Mono CJK SC" w:eastAsia="Noto Sans Mono CJK SC" w:cs="Noto Sans Mono CJK SC"/>
          <w:color w:val="1F4D78"/>
          <w:sz w:val="21"/>
        </w:rPr>
        <w:t>docs/TASK.md</w:t>
      </w:r>
      <w:r>
        <w:rPr>
          <w:rFonts w:ascii="Calibri" w:hAnsi="Calibri" w:eastAsia="Microsoft YaHei" w:cs="Calibri"/>
        </w:rPr>
        <w:t xml:space="preserve"> 定义目标、非目标、允许/禁止文件、测试、验收和回滚；一次只执行一个权威任务。Build 与独立只读 Review 分开，Review 失败进入 Fix Build，再复审。未经用户授权不得 commit、push、PR、merge、tag 或部署。</w:t>
      </w:r>
    </w:p>
    <w:p>
      <w:pPr>
        <w:pStyle w:val="Heading2"/>
      </w:pPr>
      <w:r>
        <w:rPr>
          <w:rFonts w:ascii="Calibri" w:hAnsi="Calibri" w:eastAsia="Microsoft YaHei" w:cs="Calibri"/>
        </w:rPr>
        <w:t>21.2 阶段总览</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阶段</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目标</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关键退出条件</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P0 基线冻结</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统一说明书、ADR、协议和当前事实</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无未裁决 P0/P1 文档冲突</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 数据与消息地基</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migration、幂等、Streams、Outbox、DLQ</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重复/崩溃/重放集成测试通过</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P2 Go 控制面</w:t>
            </w:r>
          </w:p>
        </w:tc>
        <w:tc>
          <w:tcPr>
            <w:tcW w:type="dxa" w:w="358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/api/v1</w:t>
            </w:r>
            <w:r>
              <w:rPr>
                <w:rFonts w:ascii="Calibri" w:hAnsi="Calibri" w:eastAsia="Microsoft YaHei" w:cs="Calibri"/>
                <w:color w:val="263238"/>
                <w:sz w:val="17"/>
              </w:rPr>
              <w:t>、认证、状态、SSE、查询</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OpenAPI 和 Go E2E 通过</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P3 Python 执行面</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loader、正式抓取、六类发现、附件、JS</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安全和 Adapter 全覆盖</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P4 端到端收敛</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Go↔Python↔MySQL 完整链，旧链退出</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任务状态和数据权威唯一</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P5 React 产品面</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七大工作区完整</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浏览器关键路径和 AA 冒烟通过</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P6 运维部署</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Compose、网络、secrets、监控、备份</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单机冷启动与恢复演练通过</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P7 发布验证</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canary、性能、安全、RC、观察</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全部门禁通过后发布 V1.0</w:t>
            </w:r>
          </w:p>
        </w:tc>
      </w:tr>
    </w:tbl>
    <w:p>
      <w:pPr>
        <w:pStyle w:val="Heading2"/>
      </w:pPr>
      <w:r>
        <w:rPr>
          <w:rFonts w:ascii="Calibri" w:hAnsi="Calibri" w:eastAsia="Microsoft YaHei" w:cs="Calibri"/>
        </w:rPr>
        <w:t>21.3 详细工作包</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500"/>
        <w:gridCol w:w="1900"/>
        <w:gridCol w:w="1900"/>
        <w:gridCol w:w="1900"/>
        <w:gridCol w:w="2160"/>
      </w:tblGrid>
      <w:tr>
        <w:trPr>
          <w:tblHeader w:val="true"/>
          <w:cantSplit w:val="true"/>
        </w:trPr>
        <w:tc>
          <w:tcPr>
            <w:tcW w:type="dxa" w:w="1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ID</w:t>
            </w:r>
          </w:p>
        </w:tc>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工作包</w:t>
            </w:r>
          </w:p>
        </w:tc>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主要产物</w:t>
            </w:r>
          </w:p>
        </w:tc>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依赖</w:t>
            </w:r>
          </w:p>
        </w:tc>
        <w:tc>
          <w:tcPr>
            <w:tcW w:type="dxa" w:w="21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完成定义</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DEV-001</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冻结 V1.0 说明书与术语</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本文、变更记录、决策清单</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用户批准；版本和权威明确</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DEV-002</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统一状态/错误/事件字典</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schema、Go/Python 枚举、fixture</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DEV-001</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双端 contract 一致</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DEV-003</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冻结 OpenAPI 第一版</w:t>
            </w:r>
          </w:p>
        </w:tc>
        <w:tc>
          <w:tcPr>
            <w:tcW w:type="dxa" w:w="19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/api/v1</w:t>
            </w:r>
            <w:r>
              <w:rPr>
                <w:rFonts w:ascii="Calibri" w:hAnsi="Calibri" w:eastAsia="Microsoft YaHei" w:cs="Calibri"/>
                <w:color w:val="263238"/>
                <w:sz w:val="17"/>
              </w:rPr>
              <w:t xml:space="preserve"> spec、生成规则</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DEV-001/002</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lint 通过、无未定义对象</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DEV-004</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数据模型与 migration 设计</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21 实体 DDL、索引、回滚</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DEV-001/002</w:t>
            </w:r>
          </w:p>
        </w:tc>
        <w:tc>
          <w:tcPr>
            <w:tcW w:type="dxa" w:w="21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新库升级/回滚和 100k explain 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DEV-005</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Stream/Outbox 协议冻结</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stream schema、consumer groups、幂等规则</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DEV-002/004</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双端 fixture 与故障模型批准</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DEV-101</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实现 MySQL V1 migration</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表、索引、约束、schema version</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DEV-004</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正向/回滚/重复执行测试通过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DEV-102</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实现 IdempotencyRecord 服务</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middleware、存储、响应重放</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DEV-003/101</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相同/冲突/崩溃用例通过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DEV-103</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实现 Outbox dispatcher</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事务接口、批量锁、退避、指标</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DEV-005/101</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发布失败可恢复，无重复副作用</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DEV-104</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Redis Streams 基础</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groups、ACK、claim、trim、ACL</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DEV-005</w:t>
            </w:r>
          </w:p>
        </w:tc>
        <w:tc>
          <w:tcPr>
            <w:tcW w:type="dxa" w:w="21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pending/reclaim/重启测试通过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DEV-105</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DeadLetter 与受控重放</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表、API service、replay 审计</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DEV-103/104</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重放不推进终态、次数受控</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DEV-106</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保留/清理/hold 服务</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archive、tombstone、dry-run、审计</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DEV-101</w:t>
            </w:r>
          </w:p>
        </w:tc>
        <w:tc>
          <w:tcPr>
            <w:tcW w:type="dxa" w:w="21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30/180/365 天和审核例外测试通过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DEV-201</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Go Gateway 工程骨架</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router、middleware、request/error envelope</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DEV-003/101</w:t>
            </w:r>
          </w:p>
        </w:tc>
        <w:tc>
          <w:tcPr>
            <w:tcW w:type="dxa" w:w="216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/api/v1</w:t>
            </w:r>
            <w:r>
              <w:rPr>
                <w:rFonts w:ascii="Calibri" w:hAnsi="Calibri" w:eastAsia="Microsoft YaHei" w:cs="Calibri"/>
                <w:color w:val="263238"/>
                <w:sz w:val="17"/>
              </w:rPr>
              <w:t xml:space="preserve"> contract smoke 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DEV-202</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Bootstrap/Auth/Session/CSRF</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handlers、store、CLI recovery</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DEV-102/201</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安全负向和过期测试通过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DEV-203</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API Token 与 scope</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创建/轮换/吊销/middleware</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DEV-202</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secret 一次显示、越权拒绝</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DEV-204</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CrawlTask 状态机</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service、transition guard、Attempt/Stage</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DEV-101/201</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全转换/竞争/终态测试通过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DEV-205</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范围建议与确认事务</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DRAFT、snapshot、Outbox</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DEV-103/204</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未确认不发消息；过期重算</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DEV-206</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URL 调度协调器</w:t>
            </w:r>
          </w:p>
        </w:tc>
        <w:tc>
          <w:tcPr>
            <w:tcW w:type="dxa" w:w="19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crawler:url</w:t>
            </w:r>
            <w:r>
              <w:rPr>
                <w:rFonts w:ascii="Calibri" w:hAnsi="Calibri" w:eastAsia="Microsoft YaHei" w:cs="Calibri"/>
                <w:color w:val="263238"/>
                <w:sz w:val="17"/>
              </w:rPr>
              <w:t xml:space="preserve"> 唯一 Go consumer</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DEV-104/204/205</w:t>
            </w:r>
          </w:p>
        </w:tc>
        <w:tc>
          <w:tcPr>
            <w:tcW w:type="dxa" w:w="21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4 任务/16 HTTP 预算和取消竞争通过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DEV-207</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Result Consumer 权威写入</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Article/Version/TaskArticle/Event 事务</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DEV-101/104</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重放、冲突回滚、版本递增通过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DEV-208</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SSE 与事件快照</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MySQL event source、Last-Event-ID、polling</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DEV-204/207</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断档/410/重连/延迟达标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DEV-209</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查询、审核和证据 API</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results、reviews、hold 事务、evidence stream</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DEV-106/207</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审核 100% 证据完整</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DEV-210</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ExportJob 与下载 API</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snapshot、分卷 manifest、过期</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DEV-106/207</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10k/100k 和公式注入测试通过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DEV-211</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Dashboard/Health/System API</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聚合、脱敏、readiness</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DEV-202/204/103</w:t>
            </w:r>
          </w:p>
        </w:tc>
        <w:tc>
          <w:tcPr>
            <w:tcW w:type="dxa" w:w="21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loader/依赖失败正确 blocked</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DEV-301</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Production OSEC loader</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Python/Go loader 与 sealed 验证</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DEV-001</w:t>
            </w:r>
          </w:p>
        </w:tc>
        <w:tc>
          <w:tcPr>
            <w:tcW w:type="dxa" w:w="21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全 fixture 一致、失败不 ready</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DEV-302</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正式 Fetch Worker</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crawler:fetch</w:t>
            </w:r>
            <w:r>
              <w:rPr>
                <w:rFonts w:ascii="Calibri" w:hAnsi="Calibri" w:eastAsia="Microsoft YaHei" w:cs="Calibri"/>
                <w:color w:val="263238"/>
                <w:sz w:val="17"/>
              </w:rPr>
              <w:t>、pinned transport、artifact</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DEV-104/301</w:t>
            </w:r>
          </w:p>
        </w:tc>
        <w:tc>
          <w:tcPr>
            <w:tcW w:type="dxa" w:w="21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SSRF/预算/redirect 全通过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DEV-303</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六类 Analyzer 生产补齐</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TRS/JPAAS/Generic 请求形状生成</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DEV-301/302</w:t>
            </w:r>
          </w:p>
        </w:tc>
        <w:tc>
          <w:tcPr>
            <w:tcW w:type="dxa" w:w="21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六类真实 producer fixture ready</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DEV-304</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Search Worker Streams 迁移</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crawler:search</w:t>
            </w:r>
            <w:r>
              <w:rPr>
                <w:rFonts w:ascii="Calibri" w:hAnsi="Calibri" w:eastAsia="Microsoft YaHei" w:cs="Calibri"/>
                <w:color w:val="263238"/>
                <w:sz w:val="17"/>
              </w:rPr>
              <w:t>→</w:t>
            </w:r>
            <w:r>
              <w:rPr>
                <w:rFonts w:ascii="Noto Sans Mono CJK SC" w:hAnsi="Noto Sans Mono CJK SC" w:eastAsia="Noto Sans Mono CJK SC" w:cs="Noto Sans Mono CJK SC"/>
                <w:color w:val="1F4D78"/>
                <w:sz w:val="16"/>
              </w:rPr>
              <w:t>crawler:url</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DEV-104/303</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ACK 原子性、缓存失效通过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DEV-305</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Parser/Scorer Streams 迁移</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artifact→result、质量分、证据</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DEV-104/302</w:t>
            </w:r>
          </w:p>
        </w:tc>
        <w:tc>
          <w:tcPr>
            <w:tcW w:type="dxa" w:w="21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五种 result status 和 hash 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DEV-306</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PDF/DOCX 安全生产链</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隔离 parser、限额、artifact 引用</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DEV-301/302</w:t>
            </w:r>
          </w:p>
        </w:tc>
        <w:tc>
          <w:tcPr>
            <w:tcW w:type="dxa" w:w="21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恶意/超限/合法 fixture 全通过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DEV-307</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Playwright 隔离 Worker</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容器、资源、origin/子资源策略</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DEV-301/302</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仅允许场景和清理测试通过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DEV-308</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200 条标注校准</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标注集、阈值报告、配置版本</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DEV-305</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指标和误差经产品审核</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DEV-401</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全链 E2E</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Web/API 前的 Go↔Python↔Redis↔MySQL</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DEV-206/207/304/305</w:t>
            </w:r>
          </w:p>
        </w:tc>
        <w:tc>
          <w:tcPr>
            <w:tcW w:type="dxa" w:w="21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成功/空/部分/失败/取消/恢复全通过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DEV-402</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旧 Redis list 退役</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生产入口切换、兼容记录</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DEV-401</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无正式 LPUSH/BRPOP 主链</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DEV-403</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Go 下载主链退役</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Worker Pool 隔离/删除计划</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DEV-401</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正式正文下载只在 Python</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DEV-404</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MySQL/外部 FastAPI 收敛</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权限移除、端口隔离、文档</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DEV-401</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Python 无业务写凭据/公网入口</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DEV-501</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React/Vite 基础工程</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strict TS、路由、主题、API generation</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DEV-003/202</w:t>
            </w:r>
          </w:p>
        </w:tc>
        <w:tc>
          <w:tcPr>
            <w:tcW w:type="dxa" w:w="21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typecheck/lint/unit/build 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DEV-502</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初始化、登录、Dashboard</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页面、会话、health 聚合</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DEV-211/501</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浏览器旅程通过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DEV-503</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任务创建/范围确认</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表单、建议、确认</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DEV-205/501</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限额/幂等/过期交互通过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DEV-504</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任务列表/详情/SSE</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列表、阶段、取消、重试</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DEV-208/501</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SSE/polling/终态交互通过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DEV-505</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结果/审核/导出</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详情、证据、历史、Job</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DEV-209/210/501</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审核和 7 天下载路径通过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DEV-506</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Site/Plugin/System</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配置、审计、死信、安全状态</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DEV-105/211/501</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乐观锁和危险确认通过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DEV-507</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无障碍与浏览器收敛</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AA 修复、浏览器矩阵</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DEV-502–506</w:t>
            </w:r>
          </w:p>
        </w:tc>
        <w:tc>
          <w:tcPr>
            <w:tcW w:type="dxa" w:w="21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axe/键盘/Playwright 门禁通过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DEV-601</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生产 Compose 与网络</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九服务、五网络/区域、卷、healthcheck</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DEV-301/401</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仅 80/443 暴露，冷启动通过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DEV-602</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Secrets/TLS/安全头</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secrets、证书、CSP、轮换</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DEV-202/601</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镜像/配置/日志无明文 secret</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DEV-603</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Metrics/Logs/Alerts</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Prometheus、Grafana、告警、脱敏</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DEV-401/601</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故障触发正确告警/背压</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DEV-604</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备份/恢复/清理 Job</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加密备份、恢复、计划、Runbook</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DEV-106/601</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RPO/RTO 和清理演练通过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DEV-701</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全量 contract/security</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双端、OSEC、auth、附件</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全功能</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 P0/P1、无漂移</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DEV-702</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100k/4任务性能</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固定数据和报告</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全功能</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达到 §18.9</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DEV-703</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 站 canary</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每站证据包</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DEV-701</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§20.5 门槛通过</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DEV-704</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RC 与回滚演练</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不可变镜像、SBOM、release manifest</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DEV-702/703</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安装/升级/回滚/恢复通过</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DEV-705</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两周观察期</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事件、容量、缺陷日报</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DEV-704</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无未解决发布阻塞项</w:t>
            </w:r>
          </w:p>
        </w:tc>
      </w:tr>
    </w:tbl>
    <w:p>
      <w:pPr>
        <w:pStyle w:val="Heading2"/>
      </w:pPr>
      <w:r>
        <w:rPr>
          <w:rFonts w:ascii="Calibri" w:hAnsi="Calibri" w:eastAsia="Microsoft YaHei" w:cs="Calibri"/>
        </w:rPr>
        <w:t>21.4 关键依赖顺序</w:t>
      </w:r>
    </w:p>
    <w:p>
      <w:r>
        <w:rPr>
          <w:rFonts w:ascii="Calibri" w:hAnsi="Calibri" w:eastAsia="Microsoft YaHei" w:cs="Calibri"/>
        </w:rPr>
        <w:t>OpenAPI、消息 schema 和 migration 必须先于大规模前后端实现；Outbox/Streams 必须先于正式状态机接线；production loader 必须先于任何正式出站 Worker；Go/Python 全链必须先于 Web 业务页面“完成”声明；Compose/备份/监控必须在 canary 和 RC 前完成。</w:t>
      </w:r>
    </w:p>
    <w:p>
      <w:pPr>
        <w:pStyle w:val="Heading2"/>
      </w:pPr>
      <w:r>
        <w:rPr>
          <w:rFonts w:ascii="Calibri" w:hAnsi="Calibri" w:eastAsia="Microsoft YaHei" w:cs="Calibri"/>
        </w:rPr>
        <w:t>21.5 可并行工作</w:t>
      </w:r>
    </w:p>
    <w:p>
      <w:r>
        <w:rPr>
          <w:rFonts w:ascii="Calibri" w:hAnsi="Calibri" w:eastAsia="Microsoft YaHei" w:cs="Calibri"/>
        </w:rPr>
        <w:t>在接口冻结后，Go Auth/API、Python Analyzer/Parser、React 基础工程和 Ops 镜像骨架可并行；但共享 schema 只允许单一权威修改。任何并行分支在合并前都必须重新运行 contract 和 generated types drift 检查。</w:t>
      </w:r>
    </w:p>
    <w:p>
      <w:pPr>
        <w:pStyle w:val="Heading2"/>
      </w:pPr>
      <w:r>
        <w:rPr>
          <w:rFonts w:ascii="Calibri" w:hAnsi="Calibri" w:eastAsia="Microsoft YaHei" w:cs="Calibri"/>
        </w:rPr>
        <w:t>21.6 估算与缓冲</w:t>
      </w:r>
    </w:p>
    <w:p>
      <w:r>
        <w:rPr>
          <w:rFonts w:ascii="Calibri" w:hAnsi="Calibri" w:eastAsia="Microsoft YaHei" w:cs="Calibri"/>
        </w:rPr>
        <w:t>基于现有代码差距，单主工程师约 220–280 净人日；具备 Go、Python、前端、测试/运维能力的小团队约 20–27 个日历周，另加 20%–25% 风险缓冲及固定两周观察期。该估算用于计划，不是压缩安全、canary 或恢复门禁的依据。</w:t>
      </w:r>
    </w:p>
    <w:p>
      <w:pPr>
        <w:pStyle w:val="Heading2"/>
      </w:pPr>
      <w:r>
        <w:rPr>
          <w:rFonts w:ascii="Calibri" w:hAnsi="Calibri" w:eastAsia="Microsoft YaHei" w:cs="Calibri"/>
        </w:rPr>
        <w:t>21.7 Definition of Ready</w:t>
      </w:r>
    </w:p>
    <w:p>
      <w:r>
        <w:rPr>
          <w:rFonts w:ascii="Calibri" w:hAnsi="Calibri" w:eastAsia="Microsoft YaHei" w:cs="Calibri"/>
        </w:rPr>
        <w:t>任务开始前必须具备：唯一任务号、业务目标、明确非目标、允许/禁止文件、输入/输出契约、依赖状态、数据/安全影响、正负测试、验收指标、回滚方案和 Git 授权。缺任一项保持 draft/blocked。</w:t>
      </w:r>
    </w:p>
    <w:p>
      <w:pPr>
        <w:pStyle w:val="Heading2"/>
      </w:pPr>
      <w:r>
        <w:rPr>
          <w:rFonts w:ascii="Calibri" w:hAnsi="Calibri" w:eastAsia="Microsoft YaHei" w:cs="Calibri"/>
        </w:rPr>
        <w:t>21.8 Definition of Done</w:t>
      </w:r>
    </w:p>
    <w:p>
      <w:r>
        <w:rPr>
          <w:rFonts w:ascii="Calibri" w:hAnsi="Calibri" w:eastAsia="Microsoft YaHei" w:cs="Calibri"/>
        </w:rPr>
        <w:t>代码、测试、文档、migration、schema/fixture、生成物和 Runbook 同步；全部约定测试真实执行并记录；无未授权 skip、dirty 文件、敏感数据和范围外修改；独立 Review 通过；如涉及发布能力，性能、安全、回滚和观测证据齐全。只写代码或只让测试绿色都不算 Done。</w:t>
      </w:r>
    </w:p>
    <w:p>
      <w:pPr>
        <w:pStyle w:val="Heading1"/>
      </w:pPr>
      <w:r>
        <w:rPr>
          <w:rFonts w:ascii="Calibri" w:hAnsi="Calibri" w:eastAsia="Microsoft YaHei" w:cs="Calibri"/>
        </w:rPr>
        <w:t>22. 发布、迁移、回滚与版本维护</w:t>
      </w:r>
    </w:p>
    <w:p>
      <w:pPr>
        <w:pStyle w:val="Heading2"/>
      </w:pPr>
      <w:r>
        <w:rPr>
          <w:rFonts w:ascii="Calibri" w:hAnsi="Calibri" w:eastAsia="Microsoft YaHei" w:cs="Calibri"/>
        </w:rPr>
        <w:t>22.1 环境</w:t>
      </w:r>
    </w:p>
    <w:p>
      <w:r>
        <w:rPr>
          <w:rFonts w:ascii="Calibri" w:hAnsi="Calibri" w:eastAsia="Microsoft YaHei" w:cs="Calibri"/>
        </w:rPr>
        <w:t>开发、隔离集成、canary 和 production 使用不同 secrets、数据库、Redis 和卷。canary 可以访问经批准的真实站点，开发/CI 默认无公网。生产只能部署由 CI 生成、带 digest、SBOM、源码 commit、migration version 和配置 fingerprint 的不可变产物。</w:t>
      </w:r>
    </w:p>
    <w:p>
      <w:pPr>
        <w:pStyle w:val="Heading2"/>
      </w:pPr>
      <w:r>
        <w:rPr>
          <w:rFonts w:ascii="Calibri" w:hAnsi="Calibri" w:eastAsia="Microsoft YaHei" w:cs="Calibri"/>
        </w:rPr>
        <w:t>22.2 发布流程</w:t>
      </w:r>
    </w:p>
    <w:p>
      <w:pPr>
        <w:spacing w:before="0" w:after="80" w:line="300" w:lineRule="auto"/>
        <w:numPr>
          <w:ilvl w:val="0"/>
          <w:numId w:val="11"/>
        </w:numPr>
      </w:pPr>
      <w:r>
        <w:rPr>
          <w:rFonts w:ascii="Calibri" w:hAnsi="Calibri" w:eastAsia="Microsoft YaHei" w:cs="Calibri"/>
        </w:rPr>
        <w:t>冻结 RC commit、依赖锁、镜像 digest、OpenAPI、migration 和 OSEC 身份。</w:t>
      </w:r>
    </w:p>
    <w:p>
      <w:pPr>
        <w:spacing w:before="0" w:after="80" w:line="300" w:lineRule="auto"/>
        <w:numPr>
          <w:ilvl w:val="0"/>
          <w:numId w:val="11"/>
        </w:numPr>
      </w:pPr>
      <w:r>
        <w:rPr>
          <w:rFonts w:ascii="Calibri" w:hAnsi="Calibri" w:eastAsia="Microsoft YaHei" w:cs="Calibri"/>
        </w:rPr>
        <w:t>完成全量测试、100k 性能、20 站 canary、备份恢复和安全审查。</w:t>
      </w:r>
    </w:p>
    <w:p>
      <w:pPr>
        <w:spacing w:before="0" w:after="80" w:line="300" w:lineRule="auto"/>
        <w:numPr>
          <w:ilvl w:val="0"/>
          <w:numId w:val="11"/>
        </w:numPr>
      </w:pPr>
      <w:r>
        <w:rPr>
          <w:rFonts w:ascii="Calibri" w:hAnsi="Calibri" w:eastAsia="Microsoft YaHei" w:cs="Calibri"/>
        </w:rPr>
        <w:t>在干净单机环境安装并做冒烟；记录 Release Manifest。</w:t>
      </w:r>
    </w:p>
    <w:p>
      <w:pPr>
        <w:spacing w:before="0" w:after="80" w:line="300" w:lineRule="auto"/>
        <w:numPr>
          <w:ilvl w:val="0"/>
          <w:numId w:val="11"/>
        </w:numPr>
      </w:pPr>
      <w:r>
        <w:rPr>
          <w:rFonts w:ascii="Calibri" w:hAnsi="Calibri" w:eastAsia="Microsoft YaHei" w:cs="Calibri"/>
        </w:rPr>
        <w:t>备份现有数据，执行 migration dry-run/正式升级。</w:t>
      </w:r>
    </w:p>
    <w:p>
      <w:pPr>
        <w:spacing w:before="0" w:after="80" w:line="300" w:lineRule="auto"/>
        <w:numPr>
          <w:ilvl w:val="0"/>
          <w:numId w:val="11"/>
        </w:numPr>
      </w:pPr>
      <w:r>
        <w:rPr>
          <w:rFonts w:ascii="Calibri" w:hAnsi="Calibri" w:eastAsia="Microsoft YaHei" w:cs="Calibri"/>
        </w:rPr>
        <w:t xml:space="preserve">部署服务，验证内部 </w:t>
      </w:r>
      <w:r>
        <w:rPr>
          <w:rFonts w:ascii="Noto Sans Mono CJK SC" w:hAnsi="Noto Sans Mono CJK SC" w:eastAsia="Noto Sans Mono CJK SC" w:cs="Noto Sans Mono CJK SC"/>
          <w:color w:val="1F4D78"/>
          <w:sz w:val="21"/>
        </w:rPr>
        <w:t>/healthz</w:t>
      </w:r>
      <w:r>
        <w:rPr>
          <w:rFonts w:ascii="Calibri" w:hAnsi="Calibri" w:eastAsia="Microsoft YaHei" w:cs="Calibri"/>
        </w:rPr>
        <w:t>、</w:t>
      </w:r>
      <w:r>
        <w:rPr>
          <w:rFonts w:ascii="Noto Sans Mono CJK SC" w:hAnsi="Noto Sans Mono CJK SC" w:eastAsia="Noto Sans Mono CJK SC" w:cs="Noto Sans Mono CJK SC"/>
          <w:color w:val="1F4D78"/>
          <w:sz w:val="21"/>
        </w:rPr>
        <w:t>/readyz</w:t>
      </w:r>
      <w:r>
        <w:rPr>
          <w:rFonts w:ascii="Calibri" w:hAnsi="Calibri" w:eastAsia="Microsoft YaHei" w:cs="Calibri"/>
        </w:rPr>
        <w:t xml:space="preserve"> 和业务 </w:t>
      </w:r>
      <w:r>
        <w:rPr>
          <w:rFonts w:ascii="Noto Sans Mono CJK SC" w:hAnsi="Noto Sans Mono CJK SC" w:eastAsia="Noto Sans Mono CJK SC" w:cs="Noto Sans Mono CJK SC"/>
          <w:color w:val="1F4D78"/>
          <w:sz w:val="21"/>
        </w:rPr>
        <w:t>/system/health</w:t>
      </w:r>
      <w:r>
        <w:rPr>
          <w:rFonts w:ascii="Calibri" w:hAnsi="Calibri" w:eastAsia="Microsoft YaHei" w:cs="Calibri"/>
        </w:rPr>
        <w:t>。</w:t>
      </w:r>
    </w:p>
    <w:p>
      <w:pPr>
        <w:spacing w:before="0" w:after="80" w:line="300" w:lineRule="auto"/>
        <w:numPr>
          <w:ilvl w:val="0"/>
          <w:numId w:val="11"/>
        </w:numPr>
      </w:pPr>
      <w:r>
        <w:rPr>
          <w:rFonts w:ascii="Calibri" w:hAnsi="Calibri" w:eastAsia="Microsoft YaHei" w:cs="Calibri"/>
        </w:rPr>
        <w:t>运行一条受控单站点任务、审核和导出。</w:t>
      </w:r>
    </w:p>
    <w:p>
      <w:pPr>
        <w:spacing w:before="0" w:after="80" w:line="300" w:lineRule="auto"/>
        <w:numPr>
          <w:ilvl w:val="0"/>
          <w:numId w:val="11"/>
        </w:numPr>
      </w:pPr>
      <w:r>
        <w:rPr>
          <w:rFonts w:ascii="Calibri" w:hAnsi="Calibri" w:eastAsia="Microsoft YaHei" w:cs="Calibri"/>
        </w:rPr>
        <w:t>进入两周观察期；只允许经过审查的紧急补丁。</w:t>
      </w:r>
    </w:p>
    <w:p>
      <w:pPr>
        <w:spacing w:before="0" w:after="80" w:line="300" w:lineRule="auto"/>
        <w:numPr>
          <w:ilvl w:val="0"/>
          <w:numId w:val="11"/>
        </w:numPr>
      </w:pPr>
      <w:r>
        <w:rPr>
          <w:rFonts w:ascii="Calibri" w:hAnsi="Calibri" w:eastAsia="Microsoft YaHei" w:cs="Calibri"/>
        </w:rPr>
        <w:t>观察通过后标记 V1.0 RELEASED，并冻结基线产物。</w:t>
      </w:r>
    </w:p>
    <w:p>
      <w:pPr>
        <w:pStyle w:val="Heading2"/>
      </w:pPr>
      <w:r>
        <w:rPr>
          <w:rFonts w:ascii="Calibri" w:hAnsi="Calibri" w:eastAsia="Microsoft YaHei" w:cs="Calibri"/>
        </w:rPr>
        <w:t>22.3 回滚</w:t>
      </w:r>
    </w:p>
    <w:p>
      <w:r>
        <w:rPr>
          <w:rFonts w:ascii="Calibri" w:hAnsi="Calibri" w:eastAsia="Microsoft YaHei" w:cs="Calibri"/>
        </w:rPr>
        <w:t>应用回滚使用上一不可变镜像；数据库优先使用向后兼容 expand/contract migration。若 schema 已不可逆写入，必须使用前向修复或从加密备份恢复到新实例，禁止在生产库直接手工删列。消息协议升级需先部署兼容消费者，再切生产者；回滚时不得让旧消费者误读新消息。</w:t>
      </w:r>
    </w:p>
    <w:p>
      <w:pPr>
        <w:pStyle w:val="Heading2"/>
      </w:pPr>
      <w:r>
        <w:rPr>
          <w:rFonts w:ascii="Calibri" w:hAnsi="Calibri" w:eastAsia="Microsoft YaHei" w:cs="Calibri"/>
        </w:rPr>
        <w:t>22.4 V1.x 补丁规则</w:t>
      </w:r>
    </w:p>
    <w:p>
      <w:r>
        <w:rPr>
          <w:rFonts w:ascii="Calibri" w:hAnsi="Calibri" w:eastAsia="Microsoft YaHei" w:cs="Calibri"/>
        </w:rPr>
        <w:t>每份 V1.x 更新文档必须列出：问题、受影响的 V1.0 条款、兼容性、数据/API/消息影响、migration、测试、部署、回滚和变更记录。没有写明覆盖关系的补丁不能修改本基线语义。</w:t>
      </w:r>
    </w:p>
    <w:p>
      <w:pPr>
        <w:pStyle w:val="Heading2"/>
      </w:pPr>
      <w:r>
        <w:rPr>
          <w:rFonts w:ascii="Calibri" w:hAnsi="Calibri" w:eastAsia="Microsoft YaHei" w:cs="Calibri"/>
        </w:rPr>
        <w:t>22.5 V2.0 规则</w:t>
      </w:r>
    </w:p>
    <w:p>
      <w:r>
        <w:rPr>
          <w:rFonts w:ascii="Calibri" w:hAnsi="Calibri" w:eastAsia="Microsoft YaHei" w:cs="Calibri"/>
        </w:rPr>
        <w:t>V2.0 必须重新编写完整说明书，逐章说明保留、替换和废弃内容，并提供 V1.x 数据、API、消息、Site/Profile、审核证据和运维迁移。不能把多个 V1.x 补丁简单合并后称为 V2.0。</w:t>
      </w:r>
    </w:p>
    <w:p>
      <w:pPr>
        <w:pStyle w:val="Heading1"/>
      </w:pPr>
      <w:r>
        <w:rPr>
          <w:rFonts w:ascii="Calibri" w:hAnsi="Calibri" w:eastAsia="Microsoft YaHei" w:cs="Calibri"/>
        </w:rPr>
        <w:t>23. 风险登记、当前实现差距与迁移约束</w:t>
      </w:r>
    </w:p>
    <w:p>
      <w:pPr>
        <w:pStyle w:val="Heading2"/>
      </w:pPr>
      <w:r>
        <w:rPr>
          <w:rFonts w:ascii="Calibri" w:hAnsi="Calibri" w:eastAsia="Microsoft YaHei" w:cs="Calibri"/>
        </w:rPr>
        <w:t>23.1 主要风险</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风险</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触发信号</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影响</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缓解/门禁</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“通用”被理解为必然成功</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未知站点无证据仍生成 plan</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错采集/越权</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证据门、NEEDS_CONFIRMATION、明确成功率</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Python/Go 双重职责复发</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同一 Stream/数据库出现两个权威消费者</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状态分裂</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ADR、权限隔离、contract/E2E</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 at-least-once 重复</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ACK 前崩溃/claim</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重复文章/计数</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唯一键、幂等、事务后 ACK</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Outbox 堆积</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oldest pending 增长</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任务不推进</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指标、退避、DLQ、readiness/告警</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SSRF/redirect 绕过</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新出站路径绕过 loader</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内网暴露</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统一 transport、扫描、fail-closed</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恶意附件耗尽资源</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压缩比/页数异常</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OOM/DoS</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20MiB、预检、隔离、超时</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Playwright 失控</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内存/子资源快速增长</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宿主机不稳</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单并发、容器上限、默认禁用</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审核证据被清理</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只保存外键</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审计失真</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自包含 snapshot、review_hold、清理测试</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导出公式注入/泄露</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用户字段以公式开头</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客户端风险</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转义、最小字段、下载审计</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 查询退化</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全表扫描/大正文联表</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Web 不可用</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索引、EXPLAIN、分页、懒加载</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磁盘耗尽</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raw/hold/导出增长</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数据损坏/停机</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20%/10% 阈值、容量公式、背压</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配置漂移</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env/site 覆盖安全</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安全边界失效</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sealed 优先、fingerprint、审计</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canary 不稳定</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站点实时变化</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假失败/误判</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fixture 与 canary 分离、保存首轮证据</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旧兼容链长期存在</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list/Go downloader/FastAPI 未退役</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维护成本和双权威</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明确 DEV-402–404 退出门</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版本文档碎片化</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直接改 V1.0 无补丁</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无法追溯</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冻结基线、V1.x/V2.0 规则</w:t>
            </w:r>
          </w:p>
        </w:tc>
      </w:tr>
    </w:tbl>
    <w:p>
      <w:pPr>
        <w:pStyle w:val="Heading2"/>
      </w:pPr>
      <w:r>
        <w:rPr>
          <w:rFonts w:ascii="Calibri" w:hAnsi="Calibri" w:eastAsia="Microsoft YaHei" w:cs="Calibri"/>
        </w:rPr>
        <w:t>23.2 源码锚点上的当前事实</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领域</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当前事实</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V1.0 目标</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搜索/解析</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TRS/JPAAS/HTML/Generic JSON、SearchPlan、正文和安全基础有较多实现</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补齐真实 Analyzer producer、正式 Fetch/附件/JS 和 Streams</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基础 API、Worker、Redis list、MySQL v2 合同存在</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 xml:space="preserve">唯一 </w:t>
            </w:r>
            <w:r>
              <w:rPr>
                <w:rFonts w:ascii="Noto Sans Mono CJK SC" w:hAnsi="Noto Sans Mono CJK SC" w:eastAsia="Noto Sans Mono CJK SC" w:cs="Noto Sans Mono CJK SC"/>
                <w:color w:val="1F4D78"/>
                <w:sz w:val="16"/>
              </w:rPr>
              <w:t>/api/v1</w:t>
            </w:r>
            <w:r>
              <w:rPr>
                <w:rFonts w:ascii="Calibri" w:hAnsi="Calibri" w:eastAsia="Microsoft YaHei" w:cs="Calibri"/>
                <w:color w:val="263238"/>
                <w:sz w:val="17"/>
              </w:rPr>
              <w:t>、认证、状态、SSE、调度、权威写入</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Vue CDN 残留，</w:t>
            </w:r>
            <w:r>
              <w:rPr>
                <w:rFonts w:ascii="Noto Sans Mono CJK SC" w:hAnsi="Noto Sans Mono CJK SC" w:eastAsia="Noto Sans Mono CJK SC" w:cs="Noto Sans Mono CJK SC"/>
                <w:color w:val="1F4D78"/>
                <w:sz w:val="16"/>
              </w:rPr>
              <w:t>web/</w:t>
            </w:r>
            <w:r>
              <w:rPr>
                <w:rFonts w:ascii="Calibri" w:hAnsi="Calibri" w:eastAsia="Microsoft YaHei" w:cs="Calibri"/>
                <w:color w:val="263238"/>
                <w:sz w:val="17"/>
              </w:rPr>
              <w:t xml:space="preserve"> React 不存在</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React+TS strict+Vite 七大工作区</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BRPOP/LPUSH list，有版本化消息基础</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Streams、groups、ACK、claim、Outbox、DLQ</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MySQL</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部分 articles/task_articles 与 Go/Python 历史写入</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21 实体、Go 唯一权威、版本与审核归档</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OSEC</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Manifest/S1/Seal 已封存，基础库和大量 fixture 存在</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production loader 和所有正式 client 接线，readiness fail-closed</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Health</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存在基础 health/ready，但不足以证明产品 readiness</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内部探针+认证脱敏业务健康完整闭环</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Compose</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仅监控/Redis/MySQL 的开发配置，含公网端口和明文风险</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九服务、网络分区、secrets、卷、备份和观测</w:t>
            </w:r>
          </w:p>
        </w:tc>
      </w:tr>
    </w:tbl>
    <w:p>
      <w:pPr>
        <w:pStyle w:val="Heading2"/>
      </w:pPr>
      <w:r>
        <w:rPr>
          <w:rFonts w:ascii="Calibri" w:hAnsi="Calibri" w:eastAsia="Microsoft YaHei" w:cs="Calibri"/>
        </w:rPr>
        <w:t>23.3 状态声明纠正</w:t>
      </w:r>
    </w:p>
    <w:p>
      <w:r>
        <w:rPr>
          <w:rFonts w:ascii="Calibri" w:hAnsi="Calibri" w:eastAsia="Microsoft YaHei" w:cs="Calibri"/>
        </w:rPr>
        <w:t>本基线不沿用旧文档的 25.38%/25.88% 作为发布判断，因为若需求名称宽于代码事实，百分比会产生虚假精度。尤其 SSRF 只有基础库不能视为 production 完成；基础 health/ready 不能视为完整 readiness；FastAPI 仍含业务调试路由时也不能声称 Python 只暴露健康检查。</w:t>
      </w:r>
    </w:p>
    <w:p>
      <w:r>
        <w:rPr>
          <w:rFonts w:ascii="Calibri" w:hAnsi="Calibri" w:eastAsia="Microsoft YaHei" w:cs="Calibri"/>
        </w:rPr>
        <w:t>后续状态统计必须以本说明书需求项逐条给出代码、测试、配置和运行证据，状态仅允许 IMPLEMENTED、PARTIAL、CONFLICT、NOT_STARTED、NOT_VERIFIED；无证据默认 NOT_VERIFIED，不允许用“计划存在”提升完成度。</w:t>
      </w:r>
    </w:p>
    <w:p>
      <w:pPr>
        <w:pStyle w:val="Heading2"/>
      </w:pPr>
      <w:r>
        <w:rPr>
          <w:rFonts w:ascii="Calibri" w:hAnsi="Calibri" w:eastAsia="Microsoft YaHei" w:cs="Calibri"/>
        </w:rPr>
        <w:t>23.4 发布前必须消除的架构冲突</w:t>
      </w:r>
    </w:p>
    <w:p>
      <w:pPr>
        <w:spacing w:before="0" w:after="80" w:line="300" w:lineRule="auto"/>
        <w:numPr>
          <w:ilvl w:val="0"/>
          <w:numId w:val="10"/>
        </w:numPr>
      </w:pPr>
      <w:r>
        <w:rPr>
          <w:rFonts w:ascii="Calibri" w:hAnsi="Calibri" w:eastAsia="Microsoft YaHei" w:cs="Calibri"/>
        </w:rPr>
        <w:t>正式 Web 只保留 React，Vue 残留完成验证后归档/删除。</w:t>
      </w:r>
    </w:p>
    <w:p>
      <w:pPr>
        <w:spacing w:before="0" w:after="80" w:line="300" w:lineRule="auto"/>
        <w:numPr>
          <w:ilvl w:val="0"/>
          <w:numId w:val="10"/>
        </w:numPr>
      </w:pPr>
      <w:r>
        <w:rPr>
          <w:rFonts w:ascii="Calibri" w:hAnsi="Calibri" w:eastAsia="Microsoft YaHei" w:cs="Calibri"/>
        </w:rPr>
        <w:t>Nginx 只暴露 Go Gateway；Python FastAPI 限于本机/内部调试并默认关闭。</w:t>
      </w:r>
    </w:p>
    <w:p>
      <w:pPr>
        <w:spacing w:before="0" w:after="80" w:line="300" w:lineRule="auto"/>
        <w:numPr>
          <w:ilvl w:val="0"/>
          <w:numId w:val="10"/>
        </w:numPr>
      </w:pPr>
      <w:r>
        <w:rPr>
          <w:rFonts w:ascii="Calibri" w:hAnsi="Calibri" w:eastAsia="Microsoft YaHei" w:cs="Calibri"/>
        </w:rPr>
        <w:t>Redis list 正式链完全迁移到 Streams；旧队列排空并禁止双写。</w:t>
      </w:r>
    </w:p>
    <w:p>
      <w:pPr>
        <w:spacing w:before="0" w:after="80" w:line="300" w:lineRule="auto"/>
        <w:numPr>
          <w:ilvl w:val="0"/>
          <w:numId w:val="10"/>
        </w:numPr>
      </w:pPr>
      <w:r>
        <w:rPr>
          <w:rFonts w:ascii="Calibri" w:hAnsi="Calibri" w:eastAsia="Microsoft YaHei" w:cs="Calibri"/>
        </w:rPr>
        <w:t>Go Worker Pool 不再进行业务正文下载；</w:t>
      </w:r>
      <w:r>
        <w:rPr>
          <w:rFonts w:ascii="Noto Sans Mono CJK SC" w:hAnsi="Noto Sans Mono CJK SC" w:eastAsia="Noto Sans Mono CJK SC" w:cs="Noto Sans Mono CJK SC"/>
          <w:color w:val="1F4D78"/>
          <w:sz w:val="21"/>
        </w:rPr>
        <w:t>crawler:url</w:t>
      </w:r>
      <w:r>
        <w:rPr>
          <w:rFonts w:ascii="Calibri" w:hAnsi="Calibri" w:eastAsia="Microsoft YaHei" w:cs="Calibri"/>
        </w:rPr>
        <w:t xml:space="preserve"> 只做 Go 调度输入。</w:t>
      </w:r>
    </w:p>
    <w:p>
      <w:pPr>
        <w:spacing w:before="0" w:after="80" w:line="300" w:lineRule="auto"/>
        <w:numPr>
          <w:ilvl w:val="0"/>
          <w:numId w:val="10"/>
        </w:numPr>
      </w:pPr>
      <w:r>
        <w:rPr>
          <w:rFonts w:ascii="Calibri" w:hAnsi="Calibri" w:eastAsia="Microsoft YaHei" w:cs="Calibri"/>
        </w:rPr>
        <w:t>Python 生产身份无 MySQL 权威写凭据；历史 mysql_store 不在正式链。</w:t>
      </w:r>
    </w:p>
    <w:p>
      <w:pPr>
        <w:spacing w:before="0" w:after="80" w:line="300" w:lineRule="auto"/>
        <w:numPr>
          <w:ilvl w:val="0"/>
          <w:numId w:val="10"/>
        </w:numPr>
      </w:pPr>
      <w:r>
        <w:rPr>
          <w:rFonts w:ascii="Calibri" w:hAnsi="Calibri" w:eastAsia="Microsoft YaHei" w:cs="Calibri"/>
        </w:rPr>
        <w:t xml:space="preserve">Compose 不使用 </w:t>
      </w:r>
      <w:r>
        <w:rPr>
          <w:rFonts w:ascii="Noto Sans Mono CJK SC" w:hAnsi="Noto Sans Mono CJK SC" w:eastAsia="Noto Sans Mono CJK SC" w:cs="Noto Sans Mono CJK SC"/>
          <w:color w:val="1F4D78"/>
          <w:sz w:val="21"/>
        </w:rPr>
        <w:t>latest</w:t>
      </w:r>
      <w:r>
        <w:rPr>
          <w:rFonts w:ascii="Calibri" w:hAnsi="Calibri" w:eastAsia="Microsoft YaHei" w:cs="Calibri"/>
        </w:rPr>
        <w:t>、空 MySQL 密码或公开 MySQL/Redis/Grafana 端口。</w:t>
      </w:r>
    </w:p>
    <w:p>
      <w:pPr>
        <w:pStyle w:val="Heading1"/>
      </w:pPr>
      <w:r>
        <w:rPr>
          <w:rFonts w:ascii="Calibri" w:hAnsi="Calibri" w:eastAsia="Microsoft YaHei" w:cs="Calibri"/>
        </w:rPr>
        <w:t>附录 A：V1.0 需求与验收追踪矩阵</w:t>
      </w:r>
    </w:p>
    <w:p>
      <w:r>
        <w:rPr>
          <w:rFonts w:ascii="Calibri" w:hAnsi="Calibri" w:eastAsia="Microsoft YaHei" w:cs="Calibri"/>
        </w:rPr>
        <w:t>本附录是任务拆分和验收的最低需求集。实施任务可以细分，但不得删除或弱化这些条款。</w:t>
      </w:r>
    </w:p>
    <w:p>
      <w:pPr>
        <w:pStyle w:val="Heading2"/>
      </w:pPr>
      <w:r>
        <w:rPr>
          <w:rFonts w:ascii="Calibri" w:hAnsi="Calibri" w:eastAsia="Microsoft YaHei" w:cs="Calibri"/>
        </w:rPr>
        <w:t>A.1 治理与范围</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ID</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需求</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最低验收证据</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GOV-001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V1.0 是完整研发母版，目标与当前实现分离</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文档 Review 无状态混淆</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GOV-002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V1.x 仅做兼容补丁/增强，V2.0 重写重大基线</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版本决策和变更记录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GOV-003</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每个任务先定义范围、测试、回滚</w:t>
            </w:r>
          </w:p>
        </w:tc>
        <w:tc>
          <w:tcPr>
            <w:tcW w:type="dxa" w:w="33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docs/TASK.md</w:t>
            </w:r>
            <w:r>
              <w:rPr>
                <w:rFonts w:ascii="Calibri" w:hAnsi="Calibri" w:eastAsia="Microsoft YaHei" w:cs="Calibri"/>
                <w:color w:val="263238"/>
                <w:sz w:val="17"/>
              </w:rPr>
              <w:t xml:space="preserve"> 机械校验</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GOV-004</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Build、Review、Fix、R2 和 Git 操作分离</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任务/提交记录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GOV-005</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每条需求可追溯到实现和测试</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需求矩阵、CI 报告</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GOV-006</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未验证能力不得标记完成</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独立 Review 抽查</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GOV-007</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一次只存在一个权威当前任务</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TASK 状态检查</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GOV-008</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冻结安全证据不能被普通产品变更改写</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blob/seal 比对</w:t>
            </w:r>
          </w:p>
        </w:tc>
      </w:tr>
    </w:tbl>
    <w:p>
      <w:pPr>
        <w:pStyle w:val="Heading2"/>
      </w:pPr>
      <w:r>
        <w:rPr>
          <w:rFonts w:ascii="Calibri" w:hAnsi="Calibri" w:eastAsia="Microsoft YaHei" w:cs="Calibri"/>
        </w:rPr>
        <w:t>A.2 身份、API 与产品入口</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ID</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需求</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最低验收证据</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IAM-001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一次性 bootstrap 创建唯一管理员</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重复/并发初始化测试</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IAM-002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密码安全 hash，Session 30 分空闲/8 小时绝对过期</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auth unit/E2E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IAM-003</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Cookie HttpOnly/Secure/SameSite，写请求 CSRF</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浏览器安全测试</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IAM-004</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登录防暴力、冷却和安全审计</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速率/日志测试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IAM-005</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 Token 只存 hash、一次显示、scope、轮换和吊销</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contract+E2E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IAM-006</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本地 CLI 恢复不经公网</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Runbook/权限测试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 xml:space="preserve">Go 是唯一 </w:t>
            </w:r>
            <w:r>
              <w:rPr>
                <w:rFonts w:ascii="Noto Sans Mono CJK SC" w:hAnsi="Noto Sans Mono CJK SC" w:eastAsia="Noto Sans Mono CJK SC" w:cs="Noto Sans Mono CJK SC"/>
                <w:color w:val="1F4D78"/>
                <w:sz w:val="16"/>
              </w:rPr>
              <w:t>/api/v1</w:t>
            </w:r>
            <w:r>
              <w:rPr>
                <w:rFonts w:ascii="Calibri" w:hAnsi="Calibri" w:eastAsia="Microsoft YaHei" w:cs="Calibri"/>
                <w:color w:val="263238"/>
                <w:sz w:val="17"/>
              </w:rPr>
              <w:t xml:space="preserve"> 业务网关</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Nginx 路由/端口扫描</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API-002</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OpenAPI 是客户端类型权威</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generated drift=0</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API-003</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响应 envelope、错误码、request_id 统一</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contract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API-004</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列表服务端分页、白名单筛选/排序</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100k 查询测试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API-005</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mutation 使用 MySQL IdempotencyRecord</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相同/冲突/崩溃重放测试</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API-006</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内部探针与业务 health 分离</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路由和权限测试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API-007</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SSE 支持 ID、heartbeat、恢复和 polling</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断线 E2E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API-008</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同一 v1 不做破坏性字段/状态变更</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OpenAPI compatibility gate</w:t>
            </w:r>
          </w:p>
        </w:tc>
      </w:tr>
    </w:tbl>
    <w:p>
      <w:pPr>
        <w:pStyle w:val="Heading2"/>
      </w:pPr>
      <w:r>
        <w:rPr>
          <w:rFonts w:ascii="Calibri" w:hAnsi="Calibri" w:eastAsia="Microsoft YaHei" w:cs="Calibri"/>
        </w:rPr>
        <w:t>A.3 Site、SearchPlan 与发现</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ID</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需求</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最低验收证据</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每个 Site 有版本、状态、允许域和 policy 引用</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数据/API 测试</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READY 前记录授权/公开依据和 robots 处理</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Site E2E/审计</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SITE-003</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分析仅使用受控真实静态证据</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负向 fixture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SITE-004</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单次分析最多 3 候选、2 关键词/候选、6 请求、串行</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budget unit test</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SITE-005</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登录/验证码/WAF/敏感字段立即阻断</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security fixture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SITE-006</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HTML selector 至少两个一致结果项</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HTML evidence test</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SITE-007</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JSON 使用唯一数组和 RFC 6901 指针</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JSON evidence test</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SITE-008</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六类 Adapter 都有真实 Analyzer producer</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producer→executor 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SITE-009</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request_shape 和 pagination 是单一真相</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schema/negative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SITE-010</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adapter 是唯一分派字段，无 heuristic fallback</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Registry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SITE-011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plan_id 确定、跨 Python/Go/运行一致</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canonical fixture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SITE-012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旧 schema 缓存 fail-closed 重建</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cache compatibility test</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SITE-013</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人工 Profile 必须重新验证且不能绕过安全</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Web/API negative E2E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SITE-014</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单 CrawlTask 只绑定一个 Site</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schema/API test</w:t>
            </w:r>
          </w:p>
        </w:tc>
      </w:tr>
    </w:tbl>
    <w:p>
      <w:pPr>
        <w:pStyle w:val="Heading2"/>
      </w:pPr>
      <w:r>
        <w:rPr>
          <w:rFonts w:ascii="Calibri" w:hAnsi="Calibri" w:eastAsia="Microsoft YaHei" w:cs="Calibri"/>
        </w:rPr>
        <w:t>A.4 任务、调度与可靠性</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ID</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需求</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最低验收证据</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DRAFT→确认→队列→运行→终态完整状态机</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transition table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TASK-002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生命周期与执行阶段分离，EXPORT 不属 CrawlTask</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schema/E2E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TASK-003</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终态不可回滚，迟到事件不覆盖</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race/fault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TASK-004</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零结果正常完成并标记 NO_RESULTS</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empty search 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TASK-005</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部分成功和失败有确定定义</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mixed outcome E2E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TASK-006</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用户重试创建新任务并保留 retry_of</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API/idempotency test</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TASK-007</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运行时瞬时错误最多 3 次指数退避+jitter</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fake clock test</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TASK-008</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心跳 30 秒、约 120 秒 lost、租约防双执行</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worker loss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TASK-009</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阶段结束/每 100 候选 checkpoint</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recovery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TASK-010</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取消经过 CANCELLING，最终只到 CANCELLED</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concurrency test</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TASK-011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4 活动任务、8 slot、16 全局 HTTP 预算</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load test</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TASK-012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单任务 20 词/100 页/10k URL/最长 8h</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boundary tests</w:t>
            </w:r>
          </w:p>
        </w:tc>
      </w:tr>
    </w:tbl>
    <w:p>
      <w:pPr>
        <w:pStyle w:val="Heading2"/>
      </w:pPr>
      <w:r>
        <w:rPr>
          <w:rFonts w:ascii="Calibri" w:hAnsi="Calibri" w:eastAsia="Microsoft YaHei" w:cs="Calibri"/>
        </w:rPr>
        <w:t>A.5 Python 采集执行</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ID</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需求</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最低验收证据</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是搜索、抓取、解析、评分、去重唯一业务权威</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调用链审计</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所有正式请求经 production OSEC transport</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import/call graph+security 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PY-003</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URL/DNS/IP/pinned/redirect 全链 fail-closed</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125+安全 fixture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PY-004</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产品 16/2/4 不超过 transport 20/5/2</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config validator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PY-005</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robots、Retry-After、熔断和站点礼貌策略</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mock HTTP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PY-006</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Playwright 默认关闭、单并发、任务后销毁</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container/E2E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PY-007</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HTML 提取按明确级联并记录 method</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parser fixtures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PY-008</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PDF/DOCX 先过 20MiB 和结构安全门</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malicious fixture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PY-009</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不支持格式返回 UNSUPPORTED_FORMAT，不尝试转换</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MIME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PY-010</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ArticleResultV2 严格字段、hash 和空集合语义</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双端 contract</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PY-011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原始关键词与扩展 query 分开保存</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scoring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PY-012</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相关性和质量评分分离并可解释</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200 条标注报告</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PY-013</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只有扩展词命中时必须待审核</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relevance test</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PY-014</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URL/身份/content 三层去重与版本</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dedup/persistence E2E</w:t>
            </w:r>
          </w:p>
        </w:tc>
      </w:tr>
    </w:tbl>
    <w:p>
      <w:pPr>
        <w:pStyle w:val="Heading2"/>
      </w:pPr>
      <w:r>
        <w:rPr>
          <w:rFonts w:ascii="Calibri" w:hAnsi="Calibri" w:eastAsia="Microsoft YaHei" w:cs="Calibri"/>
        </w:rPr>
        <w:t>A.6 消息、数据和审核</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ID</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需求</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最低验收证据</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使用 Redis Streams/Groups，不以 list 为正式链</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集成调用链审计</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crawler:url</w:t>
            </w:r>
            <w:r>
              <w:rPr>
                <w:rFonts w:ascii="Calibri" w:hAnsi="Calibri" w:eastAsia="Microsoft YaHei" w:cs="Calibri"/>
                <w:color w:val="263238"/>
                <w:sz w:val="17"/>
              </w:rPr>
              <w:t xml:space="preserve"> 唯一消费者是 Go URL Coordinator</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group/ACL 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MSG-003</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每条消息显式 version/type/envelope</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schema negative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MSG-004</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at-least-once、事务后 ACK、重复无副作用</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crash/replay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MSG-005</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 业务事务与 Outbox 同事务</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DB fault injection</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MSG-006</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下游 XADD 与上游 ACK 原子/可靠</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 transaction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MSG-007</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pending reclaim 校验 lease/attempt</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consumer crash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MSG-008</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超限重试进入 DeadLetter，重放可审计</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DLQ 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MySQL 是业务权威，Python 无权威写凭据</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DB grant/网络检查</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21 个核心实体与索引由版本 migration 创建</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migration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DATA-003</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Article 身份与 ArticleVersion 内容版本分离</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persistence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DATA-004</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 xml:space="preserve">TaskArticle </w:t>
            </w:r>
            <w:r>
              <w:rPr>
                <w:rFonts w:ascii="Noto Sans Mono CJK SC" w:hAnsi="Noto Sans Mono CJK SC" w:eastAsia="Noto Sans Mono CJK SC" w:cs="Noto Sans Mono CJK SC"/>
                <w:color w:val="1F4D78"/>
                <w:sz w:val="16"/>
              </w:rPr>
              <w:t>(task_id,hit_id)</w:t>
            </w:r>
            <w:r>
              <w:rPr>
                <w:rFonts w:ascii="Calibri" w:hAnsi="Calibri" w:eastAsia="Microsoft YaHei" w:cs="Calibri"/>
                <w:color w:val="263238"/>
                <w:sz w:val="17"/>
              </w:rPr>
              <w:t xml:space="preserve"> 幂等</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duplicate result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DATA-005</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原始对象内容寻址、不可覆盖、checksum</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filesystem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DATA-006</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ReviewDecision append-only、自包含快照、弱引用</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retention 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DATA-007</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DuckDB 可重建且不参与任务权威</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failure recovery test</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DATA-008</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清理不会级联删除审核/安全证据</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天模拟测试</w:t>
            </w:r>
          </w:p>
        </w:tc>
      </w:tr>
    </w:tbl>
    <w:p>
      <w:pPr>
        <w:pStyle w:val="Heading2"/>
      </w:pPr>
      <w:r>
        <w:rPr>
          <w:rFonts w:ascii="Calibri" w:hAnsi="Calibri" w:eastAsia="Microsoft YaHei" w:cs="Calibri"/>
        </w:rPr>
        <w:t>A.7 Web、审核与导出</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ID</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需求</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最低验收证据</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React+TS strict+Vite+AntD+TanStack Query</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build/toolchain checks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WEB-002</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七大工作区和规定路由完整</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route 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WEB-003</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所有数据视图有 loading/empty/error/success</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component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WEB-004</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危险操作二次确认并说明影响</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RTL/Playwright</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WEB-005</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前端只消费业务 health，不直连探针</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network E2E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WEB-006</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状态来自 API/TaskEvent，不在客户端推断</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unit/code review</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WEB-007</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结果详情含版本、证据、评分和审核历史</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browser E2E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WEB-008</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审核追加记录并原子创建 hold</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data+browser 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WEB-009</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导出 CSV/XLSX/JSON、10k 异步、100k 分卷</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export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WEB-010</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CSV/XLSX 防公式注入，文件 7 天过期</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security/E2E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WEB-011</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WCAG 2.2 AA 关键路径</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axe+键盘测试</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WEB-012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Chrome/Edge 正式、Firefox 冒烟</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browser matrix</w:t>
            </w:r>
          </w:p>
        </w:tc>
      </w:tr>
    </w:tbl>
    <w:p>
      <w:pPr>
        <w:pStyle w:val="Heading2"/>
      </w:pPr>
      <w:r>
        <w:rPr>
          <w:rFonts w:ascii="Calibri" w:hAnsi="Calibri" w:eastAsia="Microsoft YaHei" w:cs="Calibri"/>
        </w:rPr>
        <w:t>A.8 运维、安全与发布</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ID</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需求</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最低验收证据</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production loader 未通过时所有出站 Worker 不 ready</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startup negative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SEC-002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sealed 安全字段不能被 env/Site/Task 覆盖</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precedence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SEC-003</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secrets 不进镜像、Git、Compose、日志</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secret scan/runtime inspection</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SEC-004</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CSP/TLS/CSRF/安全响应头完整</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browser/security scan</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SEC-005</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原始证据/正文展示不执行不可信脚本</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XSS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SEC-006</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日志不含正文、凭据、完整敏感 URL/DSN</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log redaction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SEC-007</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审计 append-only 并保留 365 天</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tamper/retention test</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OPS-001</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九服务单机拓扑、仅 80/443 对外</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Compose/port scan</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OPS-002</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app、queue-data、db-data、observability 分区</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network inspection</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OPS-003</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8C16G 内九个常驻服务内存硬上限合计 ≤10.0GiB，并为宿主机/缓存/短时作业预留 ≥6.0GiB</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Compose config/cgroup inspection/load test</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OPS-004</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磁盘 20% warning、10% blocked</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fault injection</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OPS-005</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每日加密备份、7 日+4 周、RPO24h/RTO4h</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restore drill</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OPS-006</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日志/指标 30 天，结构化结果 180 天，原始 30 天</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time-travel cleanup tests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OPS-007</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Release Manifest、固定 digest、SBOM、可回滚</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RC artifact review</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OPS-008</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 站 canary 和两周观察期</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signed reports</w:t>
            </w:r>
          </w:p>
        </w:tc>
      </w:tr>
    </w:tbl>
    <w:p>
      <w:pPr>
        <w:pStyle w:val="Heading1"/>
      </w:pPr>
      <w:r>
        <w:rPr>
          <w:rFonts w:ascii="Calibri" w:hAnsi="Calibri" w:eastAsia="Microsoft YaHei" w:cs="Calibri"/>
        </w:rPr>
        <w:t>附录 B：V1.0 默认配置基线</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配置</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默认</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边界/说明</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active_tasks</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4</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单机硬上限 4</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worker_slots</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8</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Python 逻辑 slot</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task_keywords</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5</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1–20</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max_search_pages</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Site 默认</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1–100</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max_candidates</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2,000</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1–10,000</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task_timeout</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 小时</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15 分钟–8 小时</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global_http_budget</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16</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不超过 transport 20</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per_host_concurrency</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可配 1–4，不超过 transport 5</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playwright_concurrency</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默认关闭，按任务允许</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runtime_retry</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指数退避+jitter</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worker_heartbeat</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 秒</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约 120 秒判 LOST</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SSE heartbeat</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15 秒</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客户端 45 秒重连</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polling_fallback</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5 秒</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携带 since_event_id</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plan_cache_ttl</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24 小时</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版本/policy/证据变化立即失效</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page_size</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API 最大 100</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relevance weights</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title=5、body=1、url=0</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默认 threshold=2</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quality_threshold</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60/100</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需 200 条标注校准</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raw retention</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 天</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review_hold 例外长期</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structured retention</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180 天</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审核快照独立</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runtime logs/metrics</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 天</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安全事件提升 AuditLog</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security audit</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365 天</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sealed OSEC 身份长期</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export file</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7 天</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元数据 180 天</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export async threshold</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10,000 行</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所有导出仍使用 Job</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export file row cap</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100,000 行</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超过稳定分卷</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backup</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每日</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7 日备份+4 周备份</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disk warning/block</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 / 10% 可用空间</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blocked 时拒绝新任务</w:t>
            </w:r>
          </w:p>
        </w:tc>
      </w:tr>
    </w:tbl>
    <w:p>
      <w:pPr>
        <w:pStyle w:val="Heading1"/>
      </w:pPr>
      <w:r>
        <w:rPr>
          <w:rFonts w:ascii="Calibri" w:hAnsi="Calibri" w:eastAsia="Microsoft YaHei" w:cs="Calibri"/>
        </w:rPr>
        <w:t>附录 C：状态、结果与错误字典</w:t>
      </w:r>
    </w:p>
    <w:p>
      <w:pPr>
        <w:pStyle w:val="Heading2"/>
      </w:pPr>
      <w:r>
        <w:rPr>
          <w:rFonts w:ascii="Calibri" w:hAnsi="Calibri" w:eastAsia="Microsoft YaHei" w:cs="Calibri"/>
        </w:rPr>
        <w:t>C.1 CrawlTask</w:t>
      </w:r>
    </w:p>
    <w:p>
      <w:r>
        <w:rPr>
          <w:rFonts w:ascii="Noto Sans Mono CJK SC" w:hAnsi="Noto Sans Mono CJK SC" w:eastAsia="Noto Sans Mono CJK SC" w:cs="Noto Sans Mono CJK SC"/>
          <w:color w:val="1F4D78"/>
          <w:sz w:val="21"/>
        </w:rPr>
        <w:t>DRAFT</w:t>
      </w:r>
      <w:r>
        <w:rPr>
          <w:rFonts w:ascii="Calibri" w:hAnsi="Calibri" w:eastAsia="Microsoft YaHei" w:cs="Calibri"/>
        </w:rPr>
        <w:t>、</w:t>
      </w:r>
      <w:r>
        <w:rPr>
          <w:rFonts w:ascii="Noto Sans Mono CJK SC" w:hAnsi="Noto Sans Mono CJK SC" w:eastAsia="Noto Sans Mono CJK SC" w:cs="Noto Sans Mono CJK SC"/>
          <w:color w:val="1F4D78"/>
          <w:sz w:val="21"/>
        </w:rPr>
        <w:t>PENDING_CONFIRMATION</w:t>
      </w:r>
      <w:r>
        <w:rPr>
          <w:rFonts w:ascii="Calibri" w:hAnsi="Calibri" w:eastAsia="Microsoft YaHei" w:cs="Calibri"/>
        </w:rPr>
        <w:t>、</w:t>
      </w:r>
      <w:r>
        <w:rPr>
          <w:rFonts w:ascii="Noto Sans Mono CJK SC" w:hAnsi="Noto Sans Mono CJK SC" w:eastAsia="Noto Sans Mono CJK SC" w:cs="Noto Sans Mono CJK SC"/>
          <w:color w:val="1F4D78"/>
          <w:sz w:val="21"/>
        </w:rPr>
        <w:t>QUEUED</w:t>
      </w:r>
      <w:r>
        <w:rPr>
          <w:rFonts w:ascii="Calibri" w:hAnsi="Calibri" w:eastAsia="Microsoft YaHei" w:cs="Calibri"/>
        </w:rPr>
        <w:t>、</w:t>
      </w:r>
      <w:r>
        <w:rPr>
          <w:rFonts w:ascii="Noto Sans Mono CJK SC" w:hAnsi="Noto Sans Mono CJK SC" w:eastAsia="Noto Sans Mono CJK SC" w:cs="Noto Sans Mono CJK SC"/>
          <w:color w:val="1F4D78"/>
          <w:sz w:val="21"/>
        </w:rPr>
        <w:t>RUNNING</w:t>
      </w:r>
      <w:r>
        <w:rPr>
          <w:rFonts w:ascii="Calibri" w:hAnsi="Calibri" w:eastAsia="Microsoft YaHei" w:cs="Calibri"/>
        </w:rPr>
        <w:t>、</w:t>
      </w:r>
      <w:r>
        <w:rPr>
          <w:rFonts w:ascii="Noto Sans Mono CJK SC" w:hAnsi="Noto Sans Mono CJK SC" w:eastAsia="Noto Sans Mono CJK SC" w:cs="Noto Sans Mono CJK SC"/>
          <w:color w:val="1F4D78"/>
          <w:sz w:val="21"/>
        </w:rPr>
        <w:t>RETRY_WAIT</w:t>
      </w:r>
      <w:r>
        <w:rPr>
          <w:rFonts w:ascii="Calibri" w:hAnsi="Calibri" w:eastAsia="Microsoft YaHei" w:cs="Calibri"/>
        </w:rPr>
        <w:t>、</w:t>
      </w:r>
      <w:r>
        <w:rPr>
          <w:rFonts w:ascii="Noto Sans Mono CJK SC" w:hAnsi="Noto Sans Mono CJK SC" w:eastAsia="Noto Sans Mono CJK SC" w:cs="Noto Sans Mono CJK SC"/>
          <w:color w:val="1F4D78"/>
          <w:sz w:val="21"/>
        </w:rPr>
        <w:t>RECOVERING</w:t>
      </w:r>
      <w:r>
        <w:rPr>
          <w:rFonts w:ascii="Calibri" w:hAnsi="Calibri" w:eastAsia="Microsoft YaHei" w:cs="Calibri"/>
        </w:rPr>
        <w:t>、</w:t>
      </w:r>
      <w:r>
        <w:rPr>
          <w:rFonts w:ascii="Noto Sans Mono CJK SC" w:hAnsi="Noto Sans Mono CJK SC" w:eastAsia="Noto Sans Mono CJK SC" w:cs="Noto Sans Mono CJK SC"/>
          <w:color w:val="1F4D78"/>
          <w:sz w:val="21"/>
        </w:rPr>
        <w:t>CANCELLING</w:t>
      </w:r>
      <w:r>
        <w:rPr>
          <w:rFonts w:ascii="Calibri" w:hAnsi="Calibri" w:eastAsia="Microsoft YaHei" w:cs="Calibri"/>
        </w:rPr>
        <w:t>、</w:t>
      </w:r>
      <w:r>
        <w:rPr>
          <w:rFonts w:ascii="Noto Sans Mono CJK SC" w:hAnsi="Noto Sans Mono CJK SC" w:eastAsia="Noto Sans Mono CJK SC" w:cs="Noto Sans Mono CJK SC"/>
          <w:color w:val="1F4D78"/>
          <w:sz w:val="21"/>
        </w:rPr>
        <w:t>SUCCEEDED</w:t>
      </w:r>
      <w:r>
        <w:rPr>
          <w:rFonts w:ascii="Calibri" w:hAnsi="Calibri" w:eastAsia="Microsoft YaHei" w:cs="Calibri"/>
        </w:rPr>
        <w:t>、</w:t>
      </w:r>
      <w:r>
        <w:rPr>
          <w:rFonts w:ascii="Noto Sans Mono CJK SC" w:hAnsi="Noto Sans Mono CJK SC" w:eastAsia="Noto Sans Mono CJK SC" w:cs="Noto Sans Mono CJK SC"/>
          <w:color w:val="1F4D78"/>
          <w:sz w:val="21"/>
        </w:rPr>
        <w:t>PARTIAL_SUCCEEDED</w:t>
      </w:r>
      <w:r>
        <w:rPr>
          <w:rFonts w:ascii="Calibri" w:hAnsi="Calibri" w:eastAsia="Microsoft YaHei" w:cs="Calibri"/>
        </w:rPr>
        <w:t>、</w:t>
      </w:r>
      <w:r>
        <w:rPr>
          <w:rFonts w:ascii="Noto Sans Mono CJK SC" w:hAnsi="Noto Sans Mono CJK SC" w:eastAsia="Noto Sans Mono CJK SC" w:cs="Noto Sans Mono CJK SC"/>
          <w:color w:val="1F4D78"/>
          <w:sz w:val="21"/>
        </w:rPr>
        <w:t>FAILED</w:t>
      </w:r>
      <w:r>
        <w:rPr>
          <w:rFonts w:ascii="Calibri" w:hAnsi="Calibri" w:eastAsia="Microsoft YaHei" w:cs="Calibri"/>
        </w:rPr>
        <w:t>、</w:t>
      </w:r>
      <w:r>
        <w:rPr>
          <w:rFonts w:ascii="Noto Sans Mono CJK SC" w:hAnsi="Noto Sans Mono CJK SC" w:eastAsia="Noto Sans Mono CJK SC" w:cs="Noto Sans Mono CJK SC"/>
          <w:color w:val="1F4D78"/>
          <w:sz w:val="21"/>
        </w:rPr>
        <w:t>CANCELLED</w:t>
      </w:r>
      <w:r>
        <w:rPr>
          <w:rFonts w:ascii="Calibri" w:hAnsi="Calibri" w:eastAsia="Microsoft YaHei" w:cs="Calibri"/>
        </w:rPr>
        <w:t>、</w:t>
      </w:r>
      <w:r>
        <w:rPr>
          <w:rFonts w:ascii="Noto Sans Mono CJK SC" w:hAnsi="Noto Sans Mono CJK SC" w:eastAsia="Noto Sans Mono CJK SC" w:cs="Noto Sans Mono CJK SC"/>
          <w:color w:val="1F4D78"/>
          <w:sz w:val="21"/>
        </w:rPr>
        <w:t>TIMED_OUT</w:t>
      </w:r>
      <w:r>
        <w:rPr>
          <w:rFonts w:ascii="Calibri" w:hAnsi="Calibri" w:eastAsia="Microsoft YaHei" w:cs="Calibri"/>
        </w:rPr>
        <w:t>。</w:t>
      </w:r>
    </w:p>
    <w:p>
      <w:pPr>
        <w:pStyle w:val="Heading2"/>
      </w:pPr>
      <w:r>
        <w:rPr>
          <w:rFonts w:ascii="Calibri" w:hAnsi="Calibri" w:eastAsia="Microsoft YaHei" w:cs="Calibri"/>
        </w:rPr>
        <w:t>C.2 TaskStage</w:t>
      </w:r>
    </w:p>
    <w:p>
      <w:r>
        <w:rPr>
          <w:rFonts w:ascii="Noto Sans Mono CJK SC" w:hAnsi="Noto Sans Mono CJK SC" w:eastAsia="Noto Sans Mono CJK SC" w:cs="Noto Sans Mono CJK SC"/>
          <w:color w:val="1F4D78"/>
          <w:sz w:val="21"/>
        </w:rPr>
        <w:t>DISCOVERY</w:t>
      </w:r>
      <w:r>
        <w:rPr>
          <w:rFonts w:ascii="Calibri" w:hAnsi="Calibri" w:eastAsia="Microsoft YaHei" w:cs="Calibri"/>
        </w:rPr>
        <w:t>、</w:t>
      </w:r>
      <w:r>
        <w:rPr>
          <w:rFonts w:ascii="Noto Sans Mono CJK SC" w:hAnsi="Noto Sans Mono CJK SC" w:eastAsia="Noto Sans Mono CJK SC" w:cs="Noto Sans Mono CJK SC"/>
          <w:color w:val="1F4D78"/>
          <w:sz w:val="21"/>
        </w:rPr>
        <w:t>FETCH</w:t>
      </w:r>
      <w:r>
        <w:rPr>
          <w:rFonts w:ascii="Calibri" w:hAnsi="Calibri" w:eastAsia="Microsoft YaHei" w:cs="Calibri"/>
        </w:rPr>
        <w:t>、</w:t>
      </w:r>
      <w:r>
        <w:rPr>
          <w:rFonts w:ascii="Noto Sans Mono CJK SC" w:hAnsi="Noto Sans Mono CJK SC" w:eastAsia="Noto Sans Mono CJK SC" w:cs="Noto Sans Mono CJK SC"/>
          <w:color w:val="1F4D78"/>
          <w:sz w:val="21"/>
        </w:rPr>
        <w:t>PARSE</w:t>
      </w:r>
      <w:r>
        <w:rPr>
          <w:rFonts w:ascii="Calibri" w:hAnsi="Calibri" w:eastAsia="Microsoft YaHei" w:cs="Calibri"/>
        </w:rPr>
        <w:t>、</w:t>
      </w:r>
      <w:r>
        <w:rPr>
          <w:rFonts w:ascii="Noto Sans Mono CJK SC" w:hAnsi="Noto Sans Mono CJK SC" w:eastAsia="Noto Sans Mono CJK SC" w:cs="Noto Sans Mono CJK SC"/>
          <w:color w:val="1F4D78"/>
          <w:sz w:val="21"/>
        </w:rPr>
        <w:t>SCORE</w:t>
      </w:r>
      <w:r>
        <w:rPr>
          <w:rFonts w:ascii="Calibri" w:hAnsi="Calibri" w:eastAsia="Microsoft YaHei" w:cs="Calibri"/>
        </w:rPr>
        <w:t>、</w:t>
      </w:r>
      <w:r>
        <w:rPr>
          <w:rFonts w:ascii="Noto Sans Mono CJK SC" w:hAnsi="Noto Sans Mono CJK SC" w:eastAsia="Noto Sans Mono CJK SC" w:cs="Noto Sans Mono CJK SC"/>
          <w:color w:val="1F4D78"/>
          <w:sz w:val="21"/>
        </w:rPr>
        <w:t>FILTER</w:t>
      </w:r>
      <w:r>
        <w:rPr>
          <w:rFonts w:ascii="Calibri" w:hAnsi="Calibri" w:eastAsia="Microsoft YaHei" w:cs="Calibri"/>
        </w:rPr>
        <w:t>、</w:t>
      </w:r>
      <w:r>
        <w:rPr>
          <w:rFonts w:ascii="Noto Sans Mono CJK SC" w:hAnsi="Noto Sans Mono CJK SC" w:eastAsia="Noto Sans Mono CJK SC" w:cs="Noto Sans Mono CJK SC"/>
          <w:color w:val="1F4D78"/>
          <w:sz w:val="21"/>
        </w:rPr>
        <w:t>DEDUP</w:t>
      </w:r>
      <w:r>
        <w:rPr>
          <w:rFonts w:ascii="Calibri" w:hAnsi="Calibri" w:eastAsia="Microsoft YaHei" w:cs="Calibri"/>
        </w:rPr>
        <w:t>、</w:t>
      </w:r>
      <w:r>
        <w:rPr>
          <w:rFonts w:ascii="Noto Sans Mono CJK SC" w:hAnsi="Noto Sans Mono CJK SC" w:eastAsia="Noto Sans Mono CJK SC" w:cs="Noto Sans Mono CJK SC"/>
          <w:color w:val="1F4D78"/>
          <w:sz w:val="21"/>
        </w:rPr>
        <w:t>PERSIST</w:t>
      </w:r>
      <w:r>
        <w:rPr>
          <w:rFonts w:ascii="Calibri" w:hAnsi="Calibri" w:eastAsia="Microsoft YaHei" w:cs="Calibri"/>
        </w:rPr>
        <w:t>。阶段状态：</w:t>
      </w:r>
      <w:r>
        <w:rPr>
          <w:rFonts w:ascii="Noto Sans Mono CJK SC" w:hAnsi="Noto Sans Mono CJK SC" w:eastAsia="Noto Sans Mono CJK SC" w:cs="Noto Sans Mono CJK SC"/>
          <w:color w:val="1F4D78"/>
          <w:sz w:val="21"/>
        </w:rPr>
        <w:t>PENDING</w:t>
      </w:r>
      <w:r>
        <w:rPr>
          <w:rFonts w:ascii="Calibri" w:hAnsi="Calibri" w:eastAsia="Microsoft YaHei" w:cs="Calibri"/>
        </w:rPr>
        <w:t>、</w:t>
      </w:r>
      <w:r>
        <w:rPr>
          <w:rFonts w:ascii="Noto Sans Mono CJK SC" w:hAnsi="Noto Sans Mono CJK SC" w:eastAsia="Noto Sans Mono CJK SC" w:cs="Noto Sans Mono CJK SC"/>
          <w:color w:val="1F4D78"/>
          <w:sz w:val="21"/>
        </w:rPr>
        <w:t>RUNNING</w:t>
      </w:r>
      <w:r>
        <w:rPr>
          <w:rFonts w:ascii="Calibri" w:hAnsi="Calibri" w:eastAsia="Microsoft YaHei" w:cs="Calibri"/>
        </w:rPr>
        <w:t>、</w:t>
      </w:r>
      <w:r>
        <w:rPr>
          <w:rFonts w:ascii="Noto Sans Mono CJK SC" w:hAnsi="Noto Sans Mono CJK SC" w:eastAsia="Noto Sans Mono CJK SC" w:cs="Noto Sans Mono CJK SC"/>
          <w:color w:val="1F4D78"/>
          <w:sz w:val="21"/>
        </w:rPr>
        <w:t>SUCCEEDED</w:t>
      </w:r>
      <w:r>
        <w:rPr>
          <w:rFonts w:ascii="Calibri" w:hAnsi="Calibri" w:eastAsia="Microsoft YaHei" w:cs="Calibri"/>
        </w:rPr>
        <w:t>、</w:t>
      </w:r>
      <w:r>
        <w:rPr>
          <w:rFonts w:ascii="Noto Sans Mono CJK SC" w:hAnsi="Noto Sans Mono CJK SC" w:eastAsia="Noto Sans Mono CJK SC" w:cs="Noto Sans Mono CJK SC"/>
          <w:color w:val="1F4D78"/>
          <w:sz w:val="21"/>
        </w:rPr>
        <w:t>FAILED</w:t>
      </w:r>
      <w:r>
        <w:rPr>
          <w:rFonts w:ascii="Calibri" w:hAnsi="Calibri" w:eastAsia="Microsoft YaHei" w:cs="Calibri"/>
        </w:rPr>
        <w:t>。</w:t>
      </w:r>
    </w:p>
    <w:p>
      <w:pPr>
        <w:pStyle w:val="Heading2"/>
      </w:pPr>
      <w:r>
        <w:rPr>
          <w:rFonts w:ascii="Calibri" w:hAnsi="Calibri" w:eastAsia="Microsoft YaHei" w:cs="Calibri"/>
        </w:rPr>
        <w:t>C.3 Site</w:t>
      </w:r>
    </w:p>
    <w:p>
      <w:r>
        <w:rPr>
          <w:rFonts w:ascii="Noto Sans Mono CJK SC" w:hAnsi="Noto Sans Mono CJK SC" w:eastAsia="Noto Sans Mono CJK SC" w:cs="Noto Sans Mono CJK SC"/>
          <w:color w:val="1F4D78"/>
          <w:sz w:val="21"/>
        </w:rPr>
        <w:t>DRAFT</w:t>
      </w:r>
      <w:r>
        <w:rPr>
          <w:rFonts w:ascii="Calibri" w:hAnsi="Calibri" w:eastAsia="Microsoft YaHei" w:cs="Calibri"/>
        </w:rPr>
        <w:t>、</w:t>
      </w:r>
      <w:r>
        <w:rPr>
          <w:rFonts w:ascii="Noto Sans Mono CJK SC" w:hAnsi="Noto Sans Mono CJK SC" w:eastAsia="Noto Sans Mono CJK SC" w:cs="Noto Sans Mono CJK SC"/>
          <w:color w:val="1F4D78"/>
          <w:sz w:val="21"/>
        </w:rPr>
        <w:t>ANALYZING</w:t>
      </w:r>
      <w:r>
        <w:rPr>
          <w:rFonts w:ascii="Calibri" w:hAnsi="Calibri" w:eastAsia="Microsoft YaHei" w:cs="Calibri"/>
        </w:rPr>
        <w:t>、</w:t>
      </w:r>
      <w:r>
        <w:rPr>
          <w:rFonts w:ascii="Noto Sans Mono CJK SC" w:hAnsi="Noto Sans Mono CJK SC" w:eastAsia="Noto Sans Mono CJK SC" w:cs="Noto Sans Mono CJK SC"/>
          <w:color w:val="1F4D78"/>
          <w:sz w:val="21"/>
        </w:rPr>
        <w:t>NEEDS_CONFIRMATION</w:t>
      </w:r>
      <w:r>
        <w:rPr>
          <w:rFonts w:ascii="Calibri" w:hAnsi="Calibri" w:eastAsia="Microsoft YaHei" w:cs="Calibri"/>
        </w:rPr>
        <w:t>、</w:t>
      </w:r>
      <w:r>
        <w:rPr>
          <w:rFonts w:ascii="Noto Sans Mono CJK SC" w:hAnsi="Noto Sans Mono CJK SC" w:eastAsia="Noto Sans Mono CJK SC" w:cs="Noto Sans Mono CJK SC"/>
          <w:color w:val="1F4D78"/>
          <w:sz w:val="21"/>
        </w:rPr>
        <w:t>READY</w:t>
      </w:r>
      <w:r>
        <w:rPr>
          <w:rFonts w:ascii="Calibri" w:hAnsi="Calibri" w:eastAsia="Microsoft YaHei" w:cs="Calibri"/>
        </w:rPr>
        <w:t>、</w:t>
      </w:r>
      <w:r>
        <w:rPr>
          <w:rFonts w:ascii="Noto Sans Mono CJK SC" w:hAnsi="Noto Sans Mono CJK SC" w:eastAsia="Noto Sans Mono CJK SC" w:cs="Noto Sans Mono CJK SC"/>
          <w:color w:val="1F4D78"/>
          <w:sz w:val="21"/>
        </w:rPr>
        <w:t>BLOCKED</w:t>
      </w:r>
      <w:r>
        <w:rPr>
          <w:rFonts w:ascii="Calibri" w:hAnsi="Calibri" w:eastAsia="Microsoft YaHei" w:cs="Calibri"/>
        </w:rPr>
        <w:t>、</w:t>
      </w:r>
      <w:r>
        <w:rPr>
          <w:rFonts w:ascii="Noto Sans Mono CJK SC" w:hAnsi="Noto Sans Mono CJK SC" w:eastAsia="Noto Sans Mono CJK SC" w:cs="Noto Sans Mono CJK SC"/>
          <w:color w:val="1F4D78"/>
          <w:sz w:val="21"/>
        </w:rPr>
        <w:t>DISABLED</w:t>
      </w:r>
      <w:r>
        <w:rPr>
          <w:rFonts w:ascii="Calibri" w:hAnsi="Calibri" w:eastAsia="Microsoft YaHei" w:cs="Calibri"/>
        </w:rPr>
        <w:t>、</w:t>
      </w:r>
      <w:r>
        <w:rPr>
          <w:rFonts w:ascii="Noto Sans Mono CJK SC" w:hAnsi="Noto Sans Mono CJK SC" w:eastAsia="Noto Sans Mono CJK SC" w:cs="Noto Sans Mono CJK SC"/>
          <w:color w:val="1F4D78"/>
          <w:sz w:val="21"/>
        </w:rPr>
        <w:t>MIGRATION_PENDING</w:t>
      </w:r>
      <w:r>
        <w:rPr>
          <w:rFonts w:ascii="Calibri" w:hAnsi="Calibri" w:eastAsia="Microsoft YaHei" w:cs="Calibri"/>
        </w:rPr>
        <w:t>。</w:t>
      </w:r>
    </w:p>
    <w:p>
      <w:pPr>
        <w:pStyle w:val="Heading2"/>
      </w:pPr>
      <w:r>
        <w:rPr>
          <w:rFonts w:ascii="Calibri" w:hAnsi="Calibri" w:eastAsia="Microsoft YaHei" w:cs="Calibri"/>
        </w:rPr>
        <w:t>C.4 Article result</w:t>
      </w:r>
    </w:p>
    <w:p>
      <w:r>
        <w:rPr>
          <w:rFonts w:ascii="Noto Sans Mono CJK SC" w:hAnsi="Noto Sans Mono CJK SC" w:eastAsia="Noto Sans Mono CJK SC" w:cs="Noto Sans Mono CJK SC"/>
          <w:color w:val="1F4D78"/>
          <w:sz w:val="21"/>
        </w:rPr>
        <w:t>ACCEPTED</w:t>
      </w:r>
      <w:r>
        <w:rPr>
          <w:rFonts w:ascii="Calibri" w:hAnsi="Calibri" w:eastAsia="Microsoft YaHei" w:cs="Calibri"/>
        </w:rPr>
        <w:t>、</w:t>
      </w:r>
      <w:r>
        <w:rPr>
          <w:rFonts w:ascii="Noto Sans Mono CJK SC" w:hAnsi="Noto Sans Mono CJK SC" w:eastAsia="Noto Sans Mono CJK SC" w:cs="Noto Sans Mono CJK SC"/>
          <w:color w:val="1F4D78"/>
          <w:sz w:val="21"/>
        </w:rPr>
        <w:t>REVIEW_REQUIRED</w:t>
      </w:r>
      <w:r>
        <w:rPr>
          <w:rFonts w:ascii="Calibri" w:hAnsi="Calibri" w:eastAsia="Microsoft YaHei" w:cs="Calibri"/>
        </w:rPr>
        <w:t>、</w:t>
      </w:r>
      <w:r>
        <w:rPr>
          <w:rFonts w:ascii="Noto Sans Mono CJK SC" w:hAnsi="Noto Sans Mono CJK SC" w:eastAsia="Noto Sans Mono CJK SC" w:cs="Noto Sans Mono CJK SC"/>
          <w:color w:val="1F4D78"/>
          <w:sz w:val="21"/>
        </w:rPr>
        <w:t>IRRELEVANT</w:t>
      </w:r>
      <w:r>
        <w:rPr>
          <w:rFonts w:ascii="Calibri" w:hAnsi="Calibri" w:eastAsia="Microsoft YaHei" w:cs="Calibri"/>
        </w:rPr>
        <w:t>、</w:t>
      </w:r>
      <w:r>
        <w:rPr>
          <w:rFonts w:ascii="Noto Sans Mono CJK SC" w:hAnsi="Noto Sans Mono CJK SC" w:eastAsia="Noto Sans Mono CJK SC" w:cs="Noto Sans Mono CJK SC"/>
          <w:color w:val="1F4D78"/>
          <w:sz w:val="21"/>
        </w:rPr>
        <w:t>EXTRACT_FAILED</w:t>
      </w:r>
      <w:r>
        <w:rPr>
          <w:rFonts w:ascii="Calibri" w:hAnsi="Calibri" w:eastAsia="Microsoft YaHei" w:cs="Calibri"/>
        </w:rPr>
        <w:t>、</w:t>
      </w:r>
      <w:r>
        <w:rPr>
          <w:rFonts w:ascii="Noto Sans Mono CJK SC" w:hAnsi="Noto Sans Mono CJK SC" w:eastAsia="Noto Sans Mono CJK SC" w:cs="Noto Sans Mono CJK SC"/>
          <w:color w:val="1F4D78"/>
          <w:sz w:val="21"/>
        </w:rPr>
        <w:t>UNSUPPORTED_FORMAT</w:t>
      </w:r>
      <w:r>
        <w:rPr>
          <w:rFonts w:ascii="Calibri" w:hAnsi="Calibri" w:eastAsia="Microsoft YaHei" w:cs="Calibri"/>
        </w:rPr>
        <w:t>。</w:t>
      </w:r>
    </w:p>
    <w:p>
      <w:pPr>
        <w:pStyle w:val="Heading2"/>
      </w:pPr>
      <w:r>
        <w:rPr>
          <w:rFonts w:ascii="Calibri" w:hAnsi="Calibri" w:eastAsia="Microsoft YaHei" w:cs="Calibri"/>
        </w:rPr>
        <w:t>C.5 Review</w:t>
      </w:r>
    </w:p>
    <w:p>
      <w:r>
        <w:rPr>
          <w:rFonts w:ascii="Noto Sans Mono CJK SC" w:hAnsi="Noto Sans Mono CJK SC" w:eastAsia="Noto Sans Mono CJK SC" w:cs="Noto Sans Mono CJK SC"/>
          <w:color w:val="1F4D78"/>
          <w:sz w:val="21"/>
        </w:rPr>
        <w:t>APPROVED</w:t>
      </w:r>
      <w:r>
        <w:rPr>
          <w:rFonts w:ascii="Calibri" w:hAnsi="Calibri" w:eastAsia="Microsoft YaHei" w:cs="Calibri"/>
        </w:rPr>
        <w:t>、</w:t>
      </w:r>
      <w:r>
        <w:rPr>
          <w:rFonts w:ascii="Noto Sans Mono CJK SC" w:hAnsi="Noto Sans Mono CJK SC" w:eastAsia="Noto Sans Mono CJK SC" w:cs="Noto Sans Mono CJK SC"/>
          <w:color w:val="1F4D78"/>
          <w:sz w:val="21"/>
        </w:rPr>
        <w:t>REJECTED</w:t>
      </w:r>
      <w:r>
        <w:rPr>
          <w:rFonts w:ascii="Calibri" w:hAnsi="Calibri" w:eastAsia="Microsoft YaHei" w:cs="Calibri"/>
        </w:rPr>
        <w:t>、</w:t>
      </w:r>
      <w:r>
        <w:rPr>
          <w:rFonts w:ascii="Noto Sans Mono CJK SC" w:hAnsi="Noto Sans Mono CJK SC" w:eastAsia="Noto Sans Mono CJK SC" w:cs="Noto Sans Mono CJK SC"/>
          <w:color w:val="1F4D78"/>
          <w:sz w:val="21"/>
        </w:rPr>
        <w:t>NEEDS_REVIEW</w:t>
      </w:r>
      <w:r>
        <w:rPr>
          <w:rFonts w:ascii="Calibri" w:hAnsi="Calibri" w:eastAsia="Microsoft YaHei" w:cs="Calibri"/>
        </w:rPr>
        <w:t>。ReviewDecision 自身 append-only，不用可变状态覆盖历史。</w:t>
      </w:r>
    </w:p>
    <w:p>
      <w:pPr>
        <w:pStyle w:val="Heading2"/>
      </w:pPr>
      <w:r>
        <w:rPr>
          <w:rFonts w:ascii="Calibri" w:hAnsi="Calibri" w:eastAsia="Microsoft YaHei" w:cs="Calibri"/>
        </w:rPr>
        <w:t>C.6 ExportJob</w:t>
      </w:r>
    </w:p>
    <w:p>
      <w:r>
        <w:rPr>
          <w:rFonts w:ascii="Noto Sans Mono CJK SC" w:hAnsi="Noto Sans Mono CJK SC" w:eastAsia="Noto Sans Mono CJK SC" w:cs="Noto Sans Mono CJK SC"/>
          <w:color w:val="1F4D78"/>
          <w:sz w:val="21"/>
        </w:rPr>
        <w:t>PENDING</w:t>
      </w:r>
      <w:r>
        <w:rPr>
          <w:rFonts w:ascii="Calibri" w:hAnsi="Calibri" w:eastAsia="Microsoft YaHei" w:cs="Calibri"/>
        </w:rPr>
        <w:t>、</w:t>
      </w:r>
      <w:r>
        <w:rPr>
          <w:rFonts w:ascii="Noto Sans Mono CJK SC" w:hAnsi="Noto Sans Mono CJK SC" w:eastAsia="Noto Sans Mono CJK SC" w:cs="Noto Sans Mono CJK SC"/>
          <w:color w:val="1F4D78"/>
          <w:sz w:val="21"/>
        </w:rPr>
        <w:t>RUNNING</w:t>
      </w:r>
      <w:r>
        <w:rPr>
          <w:rFonts w:ascii="Calibri" w:hAnsi="Calibri" w:eastAsia="Microsoft YaHei" w:cs="Calibri"/>
        </w:rPr>
        <w:t>、</w:t>
      </w:r>
      <w:r>
        <w:rPr>
          <w:rFonts w:ascii="Noto Sans Mono CJK SC" w:hAnsi="Noto Sans Mono CJK SC" w:eastAsia="Noto Sans Mono CJK SC" w:cs="Noto Sans Mono CJK SC"/>
          <w:color w:val="1F4D78"/>
          <w:sz w:val="21"/>
        </w:rPr>
        <w:t>SUCCEEDED</w:t>
      </w:r>
      <w:r>
        <w:rPr>
          <w:rFonts w:ascii="Calibri" w:hAnsi="Calibri" w:eastAsia="Microsoft YaHei" w:cs="Calibri"/>
        </w:rPr>
        <w:t>、</w:t>
      </w:r>
      <w:r>
        <w:rPr>
          <w:rFonts w:ascii="Noto Sans Mono CJK SC" w:hAnsi="Noto Sans Mono CJK SC" w:eastAsia="Noto Sans Mono CJK SC" w:cs="Noto Sans Mono CJK SC"/>
          <w:color w:val="1F4D78"/>
          <w:sz w:val="21"/>
        </w:rPr>
        <w:t>FAILED</w:t>
      </w:r>
      <w:r>
        <w:rPr>
          <w:rFonts w:ascii="Calibri" w:hAnsi="Calibri" w:eastAsia="Microsoft YaHei" w:cs="Calibri"/>
        </w:rPr>
        <w:t>、</w:t>
      </w:r>
      <w:r>
        <w:rPr>
          <w:rFonts w:ascii="Noto Sans Mono CJK SC" w:hAnsi="Noto Sans Mono CJK SC" w:eastAsia="Noto Sans Mono CJK SC" w:cs="Noto Sans Mono CJK SC"/>
          <w:color w:val="1F4D78"/>
          <w:sz w:val="21"/>
        </w:rPr>
        <w:t>EXPIRED</w:t>
      </w:r>
      <w:r>
        <w:rPr>
          <w:rFonts w:ascii="Calibri" w:hAnsi="Calibri" w:eastAsia="Microsoft YaHei" w:cs="Calibri"/>
        </w:rPr>
        <w:t>。</w:t>
      </w:r>
    </w:p>
    <w:p>
      <w:pPr>
        <w:pStyle w:val="Heading2"/>
      </w:pPr>
      <w:r>
        <w:rPr>
          <w:rFonts w:ascii="Calibri" w:hAnsi="Calibri" w:eastAsia="Microsoft YaHei" w:cs="Calibri"/>
        </w:rPr>
        <w:t>C.7 关键稳定错误码</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错误码</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含义</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Retryable</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validation_error</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请求字段/类型不合法</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unauthorized</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未认证或 Token 无效</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csrf_failed</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浏览器写操作校验失败</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state_conflict</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资源状态不允许该操作</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否，先刷新</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idempotency_conflict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相同 key 对应不同请求</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dependency_not_ready</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必需依赖未 ready</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site_not_ready</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Site 未形成可执行计划</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否，先分析/确认</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scope_expired</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范围建议/配置版本已过期</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否，重新生成</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over_limit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超出任务或资源上限</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否，缩小范围</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security_policy_rejected</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OSEC/授权/robots 拒绝</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否，除非策略经批准改变</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search_failed</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搜索执行发生不可恢复错误</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视原因</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no_executable_plan</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无安全可执行 SearchPlan</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否，需人工确认</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fetch_failed</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详情获取失败</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视原因</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parse_failed</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支持格式解析失败</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视原因</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unsupported_format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V1.0 不支持该格式</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evidence_missing</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审核所需证据不存在/不一致</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否，先修复证据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not_retryable</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该终态不允许重试</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export_expired</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文件已过 7 天窗口</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否，创建新导出</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worker_lost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Worker 租约/心跳过期</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是，受控恢复</w:t>
            </w:r>
          </w:p>
        </w:tc>
      </w:tr>
    </w:tbl>
    <w:p>
      <w:pPr>
        <w:pStyle w:val="Heading1"/>
      </w:pPr>
      <w:r>
        <w:rPr>
          <w:rFonts w:ascii="Calibri" w:hAnsi="Calibri" w:eastAsia="Microsoft YaHei" w:cs="Calibri"/>
        </w:rPr>
        <w:t>附录 D：架构决定与源码依据</w:t>
      </w:r>
    </w:p>
    <w:p>
      <w:pPr>
        <w:pStyle w:val="Heading2"/>
      </w:pPr>
      <w:r>
        <w:rPr>
          <w:rFonts w:ascii="Calibri" w:hAnsi="Calibri" w:eastAsia="Microsoft YaHei" w:cs="Calibri"/>
        </w:rPr>
        <w:t>D.1 主要权威来源</w:t>
      </w:r>
    </w:p>
    <w:p>
      <w:pPr>
        <w:spacing w:before="0" w:after="80" w:line="300" w:lineRule="auto"/>
        <w:numPr>
          <w:ilvl w:val="0"/>
          <w:numId w:val="10"/>
        </w:numPr>
      </w:pPr>
      <w:r>
        <w:rPr>
          <w:rFonts w:ascii="Calibri" w:hAnsi="Calibri" w:eastAsia="Microsoft YaHei" w:cs="Calibri"/>
        </w:rPr>
        <w:t>源码审计锚点：</w:t>
      </w:r>
      <w:r>
        <w:rPr>
          <w:rFonts w:ascii="Noto Sans Mono CJK SC" w:hAnsi="Noto Sans Mono CJK SC" w:eastAsia="Noto Sans Mono CJK SC" w:cs="Noto Sans Mono CJK SC"/>
          <w:color w:val="1F4D78"/>
          <w:sz w:val="21"/>
        </w:rPr>
        <w:t>97bcf79972f8db293fe8f2bb1e45bb9dfe2129e0</w:t>
      </w:r>
      <w:r>
        <w:rPr>
          <w:rFonts w:ascii="Calibri" w:hAnsi="Calibri" w:eastAsia="Microsoft YaHei" w:cs="Calibri"/>
        </w:rPr>
        <w:t>。</w:t>
      </w:r>
    </w:p>
    <w:p>
      <w:pPr>
        <w:spacing w:before="0" w:after="80" w:line="300" w:lineRule="auto"/>
        <w:numPr>
          <w:ilvl w:val="0"/>
          <w:numId w:val="10"/>
        </w:numPr>
      </w:pPr>
      <w:r>
        <w:rPr>
          <w:rFonts w:ascii="Noto Sans Mono CJK SC" w:hAnsi="Noto Sans Mono CJK SC" w:eastAsia="Noto Sans Mono CJK SC" w:cs="Noto Sans Mono CJK SC"/>
          <w:color w:val="1F4D78"/>
          <w:sz w:val="21"/>
        </w:rPr>
        <w:t>docs/PRODUCT_DESIGN_V1.0.md</w:t>
      </w:r>
      <w:r>
        <w:rPr>
          <w:rFonts w:ascii="Calibri" w:hAnsi="Calibri" w:eastAsia="Microsoft YaHei" w:cs="Calibri"/>
        </w:rPr>
        <w:t>：旧产品设计候选，作为输入而非无条件照抄。</w:t>
      </w:r>
    </w:p>
    <w:p>
      <w:pPr>
        <w:spacing w:before="0" w:after="80" w:line="300" w:lineRule="auto"/>
        <w:numPr>
          <w:ilvl w:val="0"/>
          <w:numId w:val="10"/>
        </w:numPr>
      </w:pPr>
      <w:r>
        <w:rPr>
          <w:rFonts w:ascii="Noto Sans Mono CJK SC" w:hAnsi="Noto Sans Mono CJK SC" w:eastAsia="Noto Sans Mono CJK SC" w:cs="Noto Sans Mono CJK SC"/>
          <w:color w:val="1F4D78"/>
          <w:sz w:val="21"/>
        </w:rPr>
        <w:t>docs/SYSTEM_ARCHITECTURE.md</w:t>
      </w:r>
      <w:r>
        <w:rPr>
          <w:rFonts w:ascii="Calibri" w:hAnsi="Calibri" w:eastAsia="Microsoft YaHei" w:cs="Calibri"/>
        </w:rPr>
        <w:t>：当前兼容实现和目标架构。</w:t>
      </w:r>
    </w:p>
    <w:p>
      <w:pPr>
        <w:spacing w:before="0" w:after="80" w:line="300" w:lineRule="auto"/>
        <w:numPr>
          <w:ilvl w:val="0"/>
          <w:numId w:val="10"/>
        </w:numPr>
      </w:pPr>
      <w:r>
        <w:rPr>
          <w:rFonts w:ascii="Noto Sans Mono CJK SC" w:hAnsi="Noto Sans Mono CJK SC" w:eastAsia="Noto Sans Mono CJK SC" w:cs="Noto Sans Mono CJK SC"/>
          <w:color w:val="1F4D78"/>
          <w:sz w:val="21"/>
        </w:rPr>
        <w:t>docs/API_CONTRACT.md</w:t>
      </w:r>
      <w:r>
        <w:rPr>
          <w:rFonts w:ascii="Calibri" w:hAnsi="Calibri" w:eastAsia="Microsoft YaHei" w:cs="Calibri"/>
        </w:rPr>
        <w:t>、</w:t>
      </w:r>
      <w:r>
        <w:rPr>
          <w:rFonts w:ascii="Noto Sans Mono CJK SC" w:hAnsi="Noto Sans Mono CJK SC" w:eastAsia="Noto Sans Mono CJK SC" w:cs="Noto Sans Mono CJK SC"/>
          <w:color w:val="1F4D78"/>
          <w:sz w:val="21"/>
        </w:rPr>
        <w:t>DATA_MODEL.md</w:t>
      </w:r>
      <w:r>
        <w:rPr>
          <w:rFonts w:ascii="Calibri" w:hAnsi="Calibri" w:eastAsia="Microsoft YaHei" w:cs="Calibri"/>
        </w:rPr>
        <w:t>、</w:t>
      </w:r>
      <w:r>
        <w:rPr>
          <w:rFonts w:ascii="Noto Sans Mono CJK SC" w:hAnsi="Noto Sans Mono CJK SC" w:eastAsia="Noto Sans Mono CJK SC" w:cs="Noto Sans Mono CJK SC"/>
          <w:color w:val="1F4D78"/>
          <w:sz w:val="21"/>
        </w:rPr>
        <w:t>FRONTEND_ARCHITECTURE.md</w:t>
      </w:r>
      <w:r>
        <w:rPr>
          <w:rFonts w:ascii="Calibri" w:hAnsi="Calibri" w:eastAsia="Microsoft YaHei" w:cs="Calibri"/>
        </w:rPr>
        <w:t>、</w:t>
      </w:r>
      <w:r>
        <w:rPr>
          <w:rFonts w:ascii="Noto Sans Mono CJK SC" w:hAnsi="Noto Sans Mono CJK SC" w:eastAsia="Noto Sans Mono CJK SC" w:cs="Noto Sans Mono CJK SC"/>
          <w:color w:val="1F4D78"/>
          <w:sz w:val="21"/>
        </w:rPr>
        <w:t>DEPLOYMENT_ARCHITECTURE.md</w:t>
      </w:r>
      <w:r>
        <w:rPr>
          <w:rFonts w:ascii="Calibri" w:hAnsi="Calibri" w:eastAsia="Microsoft YaHei" w:cs="Calibri"/>
        </w:rPr>
        <w:t>、</w:t>
      </w:r>
      <w:r>
        <w:rPr>
          <w:rFonts w:ascii="Noto Sans Mono CJK SC" w:hAnsi="Noto Sans Mono CJK SC" w:eastAsia="Noto Sans Mono CJK SC" w:cs="Noto Sans Mono CJK SC"/>
          <w:color w:val="1F4D78"/>
          <w:sz w:val="21"/>
        </w:rPr>
        <w:t>SECURITY_ARCHITECTURE.md</w:t>
      </w:r>
      <w:r>
        <w:rPr>
          <w:rFonts w:ascii="Calibri" w:hAnsi="Calibri" w:eastAsia="Microsoft YaHei" w:cs="Calibri"/>
        </w:rPr>
        <w:t>、</w:t>
      </w:r>
      <w:r>
        <w:rPr>
          <w:rFonts w:ascii="Noto Sans Mono CJK SC" w:hAnsi="Noto Sans Mono CJK SC" w:eastAsia="Noto Sans Mono CJK SC" w:cs="Noto Sans Mono CJK SC"/>
          <w:color w:val="1F4D78"/>
          <w:sz w:val="21"/>
        </w:rPr>
        <w:t>TEST_STRATEGY.md</w:t>
      </w:r>
      <w:r>
        <w:rPr>
          <w:rFonts w:ascii="Calibri" w:hAnsi="Calibri" w:eastAsia="Microsoft YaHei" w:cs="Calibri"/>
        </w:rPr>
        <w:t>。</w:t>
      </w:r>
    </w:p>
    <w:p>
      <w:pPr>
        <w:spacing w:before="0" w:after="80" w:line="300" w:lineRule="auto"/>
        <w:numPr>
          <w:ilvl w:val="0"/>
          <w:numId w:val="10"/>
        </w:numPr>
      </w:pPr>
      <w:r>
        <w:rPr>
          <w:rFonts w:ascii="Calibri" w:hAnsi="Calibri" w:eastAsia="Microsoft YaHei" w:cs="Calibri"/>
        </w:rPr>
        <w:t>ADR-023：React、TypeScript、Vite 前端基线。</w:t>
      </w:r>
    </w:p>
    <w:p>
      <w:pPr>
        <w:spacing w:before="0" w:after="80" w:line="300" w:lineRule="auto"/>
        <w:numPr>
          <w:ilvl w:val="0"/>
          <w:numId w:val="10"/>
        </w:numPr>
      </w:pPr>
      <w:r>
        <w:rPr>
          <w:rFonts w:ascii="Calibri" w:hAnsi="Calibri" w:eastAsia="Microsoft YaHei" w:cs="Calibri"/>
        </w:rPr>
        <w:t>ADR-024：Go 唯一外部业务网关。</w:t>
      </w:r>
    </w:p>
    <w:p>
      <w:pPr>
        <w:spacing w:before="0" w:after="80" w:line="300" w:lineRule="auto"/>
        <w:numPr>
          <w:ilvl w:val="0"/>
          <w:numId w:val="10"/>
        </w:numPr>
      </w:pPr>
      <w:r>
        <w:rPr>
          <w:rFonts w:ascii="Calibri" w:hAnsi="Calibri" w:eastAsia="Microsoft YaHei" w:cs="Calibri"/>
        </w:rPr>
        <w:t>ADR-025：Redis Streams 与 Transactional Outbox。</w:t>
      </w:r>
    </w:p>
    <w:p>
      <w:pPr>
        <w:spacing w:before="0" w:after="80" w:line="300" w:lineRule="auto"/>
        <w:numPr>
          <w:ilvl w:val="0"/>
          <w:numId w:val="10"/>
        </w:numPr>
      </w:pPr>
      <w:r>
        <w:rPr>
          <w:rFonts w:ascii="Calibri" w:hAnsi="Calibri" w:eastAsia="Microsoft YaHei" w:cs="Calibri"/>
        </w:rPr>
        <w:t>OSEC Evidence Profile V2、Amendment 1、Manifest V2、S1 与 Seal Record V2。</w:t>
      </w:r>
    </w:p>
    <w:p>
      <w:pPr>
        <w:spacing w:before="0" w:after="80" w:line="300" w:lineRule="auto"/>
        <w:numPr>
          <w:ilvl w:val="0"/>
          <w:numId w:val="10"/>
        </w:numPr>
      </w:pPr>
      <w:r>
        <w:rPr>
          <w:rFonts w:ascii="Calibri" w:hAnsi="Calibri" w:eastAsia="Microsoft YaHei" w:cs="Calibri"/>
        </w:rPr>
        <w:t>SearchPlan、Search Probe、Unified Adapter、ArticleResultV2 和文档安全合同及其共享 fixture。</w:t>
      </w:r>
    </w:p>
    <w:p>
      <w:pPr>
        <w:pStyle w:val="Heading2"/>
      </w:pPr>
      <w:r>
        <w:rPr>
          <w:rFonts w:ascii="Calibri" w:hAnsi="Calibri" w:eastAsia="Microsoft YaHei" w:cs="Calibri"/>
        </w:rPr>
        <w:t>D.2 V1.0 新增/澄清的设计决定</w:t>
      </w:r>
    </w:p>
    <w:p>
      <w:pPr>
        <w:spacing w:before="0" w:after="80" w:line="300" w:lineRule="auto"/>
        <w:numPr>
          <w:ilvl w:val="0"/>
          <w:numId w:val="10"/>
        </w:numPr>
      </w:pPr>
      <w:r>
        <w:rPr>
          <w:rFonts w:ascii="Calibri" w:hAnsi="Calibri" w:eastAsia="Microsoft YaHei" w:cs="Calibri"/>
        </w:rPr>
        <w:t>采用用户确认的 8C16G、4 并发任务、8 逻辑 slot、10k URL/任务和 100k 文章容量。</w:t>
      </w:r>
    </w:p>
    <w:p>
      <w:pPr>
        <w:spacing w:before="0" w:after="80" w:line="300" w:lineRule="auto"/>
        <w:numPr>
          <w:ilvl w:val="0"/>
          <w:numId w:val="10"/>
        </w:numPr>
      </w:pPr>
      <w:r>
        <w:rPr>
          <w:rFonts w:ascii="Calibri" w:hAnsi="Calibri" w:eastAsia="Microsoft YaHei" w:cs="Calibri"/>
        </w:rPr>
        <w:t>采用审计优先的 30/180/长期/30/365/7 天保留与导出策略。</w:t>
      </w:r>
    </w:p>
    <w:p>
      <w:pPr>
        <w:spacing w:before="0" w:after="80" w:line="300" w:lineRule="auto"/>
        <w:numPr>
          <w:ilvl w:val="0"/>
          <w:numId w:val="10"/>
        </w:numPr>
      </w:pPr>
      <w:r>
        <w:rPr>
          <w:rFonts w:ascii="Calibri" w:hAnsi="Calibri" w:eastAsia="Microsoft YaHei" w:cs="Calibri"/>
        </w:rPr>
        <w:t xml:space="preserve">新增 MySQL </w:t>
      </w:r>
      <w:r>
        <w:rPr>
          <w:rFonts w:ascii="Noto Sans Mono CJK SC" w:hAnsi="Noto Sans Mono CJK SC" w:eastAsia="Noto Sans Mono CJK SC" w:cs="Noto Sans Mono CJK SC"/>
          <w:color w:val="1F4D78"/>
          <w:sz w:val="21"/>
        </w:rPr>
        <w:t>IdempotencyRecord</w:t>
      </w:r>
      <w:r>
        <w:rPr>
          <w:rFonts w:ascii="Calibri" w:hAnsi="Calibri" w:eastAsia="Microsoft YaHei" w:cs="Calibri"/>
        </w:rPr>
        <w:t>，明确 HTTP 幂等与消息幂等分离。</w:t>
      </w:r>
    </w:p>
    <w:p>
      <w:pPr>
        <w:spacing w:before="0" w:after="80" w:line="300" w:lineRule="auto"/>
        <w:numPr>
          <w:ilvl w:val="0"/>
          <w:numId w:val="10"/>
        </w:numPr>
      </w:pPr>
      <w:r>
        <w:rPr>
          <w:rFonts w:ascii="Noto Sans Mono CJK SC" w:hAnsi="Noto Sans Mono CJK SC" w:eastAsia="Noto Sans Mono CJK SC" w:cs="Noto Sans Mono CJK SC"/>
          <w:color w:val="1F4D78"/>
          <w:sz w:val="21"/>
        </w:rPr>
        <w:t>/api/v1/system/health</w:t>
      </w:r>
      <w:r>
        <w:rPr>
          <w:rFonts w:ascii="Calibri" w:hAnsi="Calibri" w:eastAsia="Microsoft YaHei" w:cs="Calibri"/>
        </w:rPr>
        <w:t xml:space="preserve"> 成为 Web 健康状态唯一入口。</w:t>
      </w:r>
    </w:p>
    <w:p>
      <w:pPr>
        <w:spacing w:before="0" w:after="80" w:line="300" w:lineRule="auto"/>
        <w:numPr>
          <w:ilvl w:val="0"/>
          <w:numId w:val="10"/>
        </w:numPr>
      </w:pPr>
      <w:r>
        <w:rPr>
          <w:rFonts w:ascii="Noto Sans Mono CJK SC" w:hAnsi="Noto Sans Mono CJK SC" w:eastAsia="Noto Sans Mono CJK SC" w:cs="Noto Sans Mono CJK SC"/>
          <w:color w:val="1F4D78"/>
          <w:sz w:val="21"/>
        </w:rPr>
        <w:t>crawler:url</w:t>
      </w:r>
      <w:r>
        <w:rPr>
          <w:rFonts w:ascii="Calibri" w:hAnsi="Calibri" w:eastAsia="Microsoft YaHei" w:cs="Calibri"/>
        </w:rPr>
        <w:t xml:space="preserve"> 固定 Python 生产、Go URL Coordinator 消费。</w:t>
      </w:r>
    </w:p>
    <w:p>
      <w:pPr>
        <w:spacing w:before="0" w:after="80" w:line="300" w:lineRule="auto"/>
        <w:numPr>
          <w:ilvl w:val="0"/>
          <w:numId w:val="10"/>
        </w:numPr>
      </w:pPr>
      <w:r>
        <w:rPr>
          <w:rFonts w:ascii="Calibri" w:hAnsi="Calibri" w:eastAsia="Microsoft YaHei" w:cs="Calibri"/>
        </w:rPr>
        <w:t>数据网络拆分为 queue-data 与 db-data，Python 无 MySQL 权威访问。</w:t>
      </w:r>
    </w:p>
    <w:p>
      <w:pPr>
        <w:spacing w:before="0" w:after="80" w:line="300" w:lineRule="auto"/>
        <w:numPr>
          <w:ilvl w:val="0"/>
          <w:numId w:val="10"/>
        </w:numPr>
      </w:pPr>
      <w:r>
        <w:rPr>
          <w:rFonts w:ascii="Calibri" w:hAnsi="Calibri" w:eastAsia="Microsoft YaHei" w:cs="Calibri"/>
        </w:rPr>
        <w:t>ReviewDecision 使用自包含快照和 review_hold，解决永久审核与定期清理冲突。</w:t>
      </w:r>
    </w:p>
    <w:p>
      <w:pPr>
        <w:spacing w:before="0" w:after="80" w:line="300" w:lineRule="auto"/>
        <w:numPr>
          <w:ilvl w:val="0"/>
          <w:numId w:val="10"/>
        </w:numPr>
      </w:pPr>
      <w:r>
        <w:rPr>
          <w:rFonts w:ascii="Calibri" w:hAnsi="Calibri" w:eastAsia="Microsoft YaHei" w:cs="Calibri"/>
        </w:rPr>
        <w:t>不使用未经复核的旧完成度百分比作为发布依据。</w:t>
      </w:r>
    </w:p>
    <w:p>
      <w:pPr>
        <w:pStyle w:val="Heading1"/>
      </w:pPr>
      <w:r>
        <w:rPr>
          <w:rFonts w:ascii="Calibri" w:hAnsi="Calibri" w:eastAsia="Microsoft YaHei" w:cs="Calibri"/>
        </w:rPr>
        <w:t>附录 E：V1.0 最终验收清单</w:t>
      </w:r>
    </w:p>
    <w:p>
      <w:pPr>
        <w:pStyle w:val="Heading2"/>
      </w:pPr>
      <w:r>
        <w:rPr>
          <w:rFonts w:ascii="Calibri" w:hAnsi="Calibri" w:eastAsia="Microsoft YaHei" w:cs="Calibri"/>
        </w:rPr>
        <w:t>E.1 产品闭环</w:t>
      </w:r>
    </w:p>
    <w:p>
      <w:pPr>
        <w:spacing w:before="0" w:after="80" w:line="300" w:lineRule="auto"/>
        <w:numPr>
          <w:ilvl w:val="0"/>
          <w:numId w:val="10"/>
        </w:numPr>
      </w:pPr>
      <w:r>
        <w:rPr>
          <w:rFonts w:ascii="Calibri" w:hAnsi="Calibri" w:eastAsia="Microsoft YaHei" w:cs="Calibri"/>
        </w:rPr>
        <w:t>管理员能从空环境完成 bootstrap、登录和 Token 管理。</w:t>
      </w:r>
    </w:p>
    <w:p>
      <w:pPr>
        <w:spacing w:before="0" w:after="80" w:line="300" w:lineRule="auto"/>
        <w:numPr>
          <w:ilvl w:val="0"/>
          <w:numId w:val="10"/>
        </w:numPr>
      </w:pPr>
      <w:r>
        <w:rPr>
          <w:rFonts w:ascii="Calibri" w:hAnsi="Calibri" w:eastAsia="Microsoft YaHei" w:cs="Calibri"/>
        </w:rPr>
        <w:t>能接入一个未知公开站点，得到可执行计划或明确的安全人工确认路径。</w:t>
      </w:r>
    </w:p>
    <w:p>
      <w:pPr>
        <w:spacing w:before="0" w:after="80" w:line="300" w:lineRule="auto"/>
        <w:numPr>
          <w:ilvl w:val="0"/>
          <w:numId w:val="10"/>
        </w:numPr>
      </w:pPr>
      <w:r>
        <w:rPr>
          <w:rFonts w:ascii="Calibri" w:hAnsi="Calibri" w:eastAsia="Microsoft YaHei" w:cs="Calibri"/>
        </w:rPr>
        <w:t>能创建单 Site 任务、查看范围建议、确认、实时跟踪、取消和从终态创建重试任务。</w:t>
      </w:r>
    </w:p>
    <w:p>
      <w:pPr>
        <w:spacing w:before="0" w:after="80" w:line="300" w:lineRule="auto"/>
        <w:numPr>
          <w:ilvl w:val="0"/>
          <w:numId w:val="10"/>
        </w:numPr>
      </w:pPr>
      <w:r>
        <w:rPr>
          <w:rFonts w:ascii="Calibri" w:hAnsi="Calibri" w:eastAsia="Microsoft YaHei" w:cs="Calibri"/>
        </w:rPr>
        <w:t>能查询完整结果、版本、评分证据和原始证据，完成 append-only 审核。</w:t>
      </w:r>
    </w:p>
    <w:p>
      <w:pPr>
        <w:spacing w:before="0" w:after="80" w:line="300" w:lineRule="auto"/>
        <w:numPr>
          <w:ilvl w:val="0"/>
          <w:numId w:val="10"/>
        </w:numPr>
      </w:pPr>
      <w:r>
        <w:rPr>
          <w:rFonts w:ascii="Calibri" w:hAnsi="Calibri" w:eastAsia="Microsoft YaHei" w:cs="Calibri"/>
        </w:rPr>
        <w:t>能创建 CSV/XLSX/JSON 导出、下载、验证 manifest，并观察 7 天过期。</w:t>
      </w:r>
    </w:p>
    <w:p>
      <w:pPr>
        <w:pStyle w:val="Heading2"/>
      </w:pPr>
      <w:r>
        <w:rPr>
          <w:rFonts w:ascii="Calibri" w:hAnsi="Calibri" w:eastAsia="Microsoft YaHei" w:cs="Calibri"/>
        </w:rPr>
        <w:t>E.2 架构和数据</w:t>
      </w:r>
    </w:p>
    <w:p>
      <w:pPr>
        <w:spacing w:before="0" w:after="80" w:line="300" w:lineRule="auto"/>
        <w:numPr>
          <w:ilvl w:val="0"/>
          <w:numId w:val="10"/>
        </w:numPr>
      </w:pPr>
      <w:r>
        <w:rPr>
          <w:rFonts w:ascii="Calibri" w:hAnsi="Calibri" w:eastAsia="Microsoft YaHei" w:cs="Calibri"/>
        </w:rPr>
        <w:t>Go 是唯一业务网关和 MySQL 权威写入协调者。</w:t>
      </w:r>
    </w:p>
    <w:p>
      <w:pPr>
        <w:spacing w:before="0" w:after="80" w:line="300" w:lineRule="auto"/>
        <w:numPr>
          <w:ilvl w:val="0"/>
          <w:numId w:val="10"/>
        </w:numPr>
      </w:pPr>
      <w:r>
        <w:rPr>
          <w:rFonts w:ascii="Calibri" w:hAnsi="Calibri" w:eastAsia="Microsoft YaHei" w:cs="Calibri"/>
        </w:rPr>
        <w:t>Python 是唯一业务搜索/抓取/解析/评分/去重执行面。</w:t>
      </w:r>
    </w:p>
    <w:p>
      <w:pPr>
        <w:spacing w:before="0" w:after="80" w:line="300" w:lineRule="auto"/>
        <w:numPr>
          <w:ilvl w:val="0"/>
          <w:numId w:val="10"/>
        </w:numPr>
      </w:pPr>
      <w:r>
        <w:rPr>
          <w:rFonts w:ascii="Calibri" w:hAnsi="Calibri" w:eastAsia="Microsoft YaHei" w:cs="Calibri"/>
        </w:rPr>
        <w:t>Redis 正式链全部为 Streams，</w:t>
      </w:r>
      <w:r>
        <w:rPr>
          <w:rFonts w:ascii="Noto Sans Mono CJK SC" w:hAnsi="Noto Sans Mono CJK SC" w:eastAsia="Noto Sans Mono CJK SC" w:cs="Noto Sans Mono CJK SC"/>
          <w:color w:val="1F4D78"/>
          <w:sz w:val="21"/>
        </w:rPr>
        <w:t>crawler:url</w:t>
      </w:r>
      <w:r>
        <w:rPr>
          <w:rFonts w:ascii="Calibri" w:hAnsi="Calibri" w:eastAsia="Microsoft YaHei" w:cs="Calibri"/>
        </w:rPr>
        <w:t xml:space="preserve"> 无双重消费者。</w:t>
      </w:r>
    </w:p>
    <w:p>
      <w:pPr>
        <w:spacing w:before="0" w:after="80" w:line="300" w:lineRule="auto"/>
        <w:numPr>
          <w:ilvl w:val="0"/>
          <w:numId w:val="10"/>
        </w:numPr>
      </w:pPr>
      <w:r>
        <w:rPr>
          <w:rFonts w:ascii="Calibri" w:hAnsi="Calibri" w:eastAsia="Microsoft YaHei" w:cs="Calibri"/>
        </w:rPr>
        <w:t>HTTP IdempotencyRecord 与消息 idempotency 独立且测试通过。</w:t>
      </w:r>
    </w:p>
    <w:p>
      <w:pPr>
        <w:spacing w:before="0" w:after="80" w:line="300" w:lineRule="auto"/>
        <w:numPr>
          <w:ilvl w:val="0"/>
          <w:numId w:val="10"/>
        </w:numPr>
      </w:pPr>
      <w:r>
        <w:rPr>
          <w:rFonts w:ascii="Calibri" w:hAnsi="Calibri" w:eastAsia="Microsoft YaHei" w:cs="Calibri"/>
        </w:rPr>
        <w:t>Article/Version/TaskArticle/ReviewDecision 身份和保留关系无冲突。</w:t>
      </w:r>
    </w:p>
    <w:p>
      <w:pPr>
        <w:spacing w:before="0" w:after="80" w:line="300" w:lineRule="auto"/>
        <w:numPr>
          <w:ilvl w:val="0"/>
          <w:numId w:val="10"/>
        </w:numPr>
      </w:pPr>
      <w:r>
        <w:rPr>
          <w:rFonts w:ascii="Calibri" w:hAnsi="Calibri" w:eastAsia="Microsoft YaHei" w:cs="Calibri"/>
        </w:rPr>
        <w:t>清理 180 天数据不会删除或阻塞长期审核快照。</w:t>
      </w:r>
    </w:p>
    <w:p>
      <w:pPr>
        <w:pStyle w:val="Heading2"/>
      </w:pPr>
      <w:r>
        <w:rPr>
          <w:rFonts w:ascii="Calibri" w:hAnsi="Calibri" w:eastAsia="Microsoft YaHei" w:cs="Calibri"/>
        </w:rPr>
        <w:t>E.3 安全和运维</w:t>
      </w:r>
    </w:p>
    <w:p>
      <w:pPr>
        <w:spacing w:before="0" w:after="80" w:line="300" w:lineRule="auto"/>
        <w:numPr>
          <w:ilvl w:val="0"/>
          <w:numId w:val="10"/>
        </w:numPr>
      </w:pPr>
      <w:r>
        <w:rPr>
          <w:rFonts w:ascii="Calibri" w:hAnsi="Calibri" w:eastAsia="Microsoft YaHei" w:cs="Calibri"/>
        </w:rPr>
        <w:t>production OSEC loader、正式 client wiring 和 readiness fail-closed 完成。</w:t>
      </w:r>
    </w:p>
    <w:p>
      <w:pPr>
        <w:spacing w:before="0" w:after="80" w:line="300" w:lineRule="auto"/>
        <w:numPr>
          <w:ilvl w:val="0"/>
          <w:numId w:val="10"/>
        </w:numPr>
      </w:pPr>
      <w:r>
        <w:rPr>
          <w:rFonts w:ascii="Calibri" w:hAnsi="Calibri" w:eastAsia="Microsoft YaHei" w:cs="Calibri"/>
        </w:rPr>
        <w:t>只有 80/443 对外，MySQL/Redis/Grafana/Worker 无公网端口。</w:t>
      </w:r>
    </w:p>
    <w:p>
      <w:pPr>
        <w:spacing w:before="0" w:after="80" w:line="300" w:lineRule="auto"/>
        <w:numPr>
          <w:ilvl w:val="0"/>
          <w:numId w:val="10"/>
        </w:numPr>
      </w:pPr>
      <w:r>
        <w:rPr>
          <w:rFonts w:ascii="Calibri" w:hAnsi="Calibri" w:eastAsia="Microsoft YaHei" w:cs="Calibri"/>
        </w:rPr>
        <w:t>secrets、日志、导出和证据访问满足本说明书。</w:t>
      </w:r>
    </w:p>
    <w:p>
      <w:pPr>
        <w:spacing w:before="0" w:after="80" w:line="300" w:lineRule="auto"/>
        <w:numPr>
          <w:ilvl w:val="0"/>
          <w:numId w:val="10"/>
        </w:numPr>
      </w:pPr>
      <w:r>
        <w:rPr>
          <w:rFonts w:ascii="Calibri" w:hAnsi="Calibri" w:eastAsia="Microsoft YaHei" w:cs="Calibri"/>
        </w:rPr>
        <w:t>8C16G 资源、100k 数据、4 任务和导出性能全部达标。</w:t>
      </w:r>
    </w:p>
    <w:p>
      <w:pPr>
        <w:spacing w:before="0" w:after="80" w:line="300" w:lineRule="auto"/>
        <w:numPr>
          <w:ilvl w:val="0"/>
          <w:numId w:val="10"/>
        </w:numPr>
      </w:pPr>
      <w:r>
        <w:rPr>
          <w:rFonts w:ascii="Calibri" w:hAnsi="Calibri" w:eastAsia="Microsoft YaHei" w:cs="Calibri"/>
        </w:rPr>
        <w:t>每日加密备份、RPO/RTO 恢复和清理演练通过。</w:t>
      </w:r>
    </w:p>
    <w:p>
      <w:pPr>
        <w:pStyle w:val="Heading2"/>
      </w:pPr>
      <w:r>
        <w:rPr>
          <w:rFonts w:ascii="Calibri" w:hAnsi="Calibri" w:eastAsia="Microsoft YaHei" w:cs="Calibri"/>
        </w:rPr>
        <w:t>E.4 质量与发布</w:t>
      </w:r>
    </w:p>
    <w:p>
      <w:pPr>
        <w:spacing w:before="0" w:after="80" w:line="300" w:lineRule="auto"/>
        <w:numPr>
          <w:ilvl w:val="0"/>
          <w:numId w:val="10"/>
        </w:numPr>
      </w:pPr>
      <w:r>
        <w:rPr>
          <w:rFonts w:ascii="Calibri" w:hAnsi="Calibri" w:eastAsia="Microsoft YaHei" w:cs="Calibri"/>
        </w:rPr>
        <w:t>Python、Go、Contract、Integration、Frontend、Security、Performance 全部门禁通过。</w:t>
      </w:r>
    </w:p>
    <w:p>
      <w:pPr>
        <w:spacing w:before="0" w:after="80" w:line="300" w:lineRule="auto"/>
        <w:numPr>
          <w:ilvl w:val="0"/>
          <w:numId w:val="10"/>
        </w:numPr>
      </w:pPr>
      <w:r>
        <w:rPr>
          <w:rFonts w:ascii="Calibri" w:hAnsi="Calibri" w:eastAsia="Microsoft YaHei" w:cs="Calibri"/>
        </w:rPr>
        <w:t>20 站 canary 达到发现/提取/重复/失败指标，无越权和 SSRF 失败。</w:t>
      </w:r>
    </w:p>
    <w:p>
      <w:pPr>
        <w:spacing w:before="0" w:after="80" w:line="300" w:lineRule="auto"/>
        <w:numPr>
          <w:ilvl w:val="0"/>
          <w:numId w:val="10"/>
        </w:numPr>
      </w:pPr>
      <w:r>
        <w:rPr>
          <w:rFonts w:ascii="Calibri" w:hAnsi="Calibri" w:eastAsia="Microsoft YaHei" w:cs="Calibri"/>
        </w:rPr>
        <w:t>OpenAPI、schema、fixture、generated types、migration 和文档无漂移。</w:t>
      </w:r>
    </w:p>
    <w:p>
      <w:pPr>
        <w:spacing w:before="0" w:after="80" w:line="300" w:lineRule="auto"/>
        <w:numPr>
          <w:ilvl w:val="0"/>
          <w:numId w:val="10"/>
        </w:numPr>
      </w:pPr>
      <w:r>
        <w:rPr>
          <w:rFonts w:ascii="Calibri" w:hAnsi="Calibri" w:eastAsia="Microsoft YaHei" w:cs="Calibri"/>
        </w:rPr>
        <w:t>不存在未批准 skip/flaky、P0/P1、浮动镜像或 dirty 生成物。</w:t>
      </w:r>
    </w:p>
    <w:p>
      <w:pPr>
        <w:spacing w:before="0" w:after="80" w:line="300" w:lineRule="auto"/>
        <w:numPr>
          <w:ilvl w:val="0"/>
          <w:numId w:val="10"/>
        </w:numPr>
      </w:pPr>
      <w:r>
        <w:rPr>
          <w:rFonts w:ascii="Calibri" w:hAnsi="Calibri" w:eastAsia="Microsoft YaHei" w:cs="Calibri"/>
        </w:rPr>
        <w:t>RC 安装、升级、回滚和受控冒烟通过；两周观察期完成。</w:t>
      </w:r>
    </w:p>
    <w:p>
      <w:pPr>
        <w:spacing w:before="0" w:after="80" w:line="300" w:lineRule="auto"/>
        <w:numPr>
          <w:ilvl w:val="0"/>
          <w:numId w:val="10"/>
        </w:numPr>
      </w:pPr>
      <w:r>
        <w:rPr>
          <w:rFonts w:ascii="Calibri" w:hAnsi="Calibri" w:eastAsia="Microsoft YaHei" w:cs="Calibri"/>
        </w:rPr>
        <w:t>用户批准 V1.0 Release Manifest 后，V1.0 才标记为正式发布并冻结。</w:t>
      </w:r>
    </w:p>
    <w:p>
      <w:pPr>
        <w:pStyle w:val="Heading1"/>
      </w:pPr>
      <w:r>
        <w:rPr>
          <w:rFonts w:ascii="Calibri" w:hAnsi="Calibri" w:eastAsia="Microsoft YaHei" w:cs="Calibri"/>
        </w:rPr>
        <w:t>结语</w:t>
      </w:r>
    </w:p>
    <w:p>
      <w:r>
        <w:rPr>
          <w:rFonts w:ascii="Calibri" w:hAnsi="Calibri" w:eastAsia="Microsoft YaHei" w:cs="Calibri"/>
        </w:rPr>
        <w:t>本说明书把 V1.0 定义为可直接驱动研发、验收和发布的完整基线。任何未实现项都必须通过第 21 章的任务链落实，任何后续变化都必须遵守第 1 章和第 22 章的版本治理。项目不得用局部代码、单类站点成功、组件测试绿色或文档完成代替完整产品闭环。</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eastAsia="Microsoft YaHei" w:cs="Calibri"/>
        <w:color w:val="667085"/>
        <w:sz w:val="17"/>
      </w:rPr>
      <w:t xml:space="preserve">第 </w:t>
    </w:r>
    <w:r>
      <w:fldChar w:fldCharType="begin"/>
      <w:instrText xml:space="preserve">PAGE</w:instrText>
      <w:fldChar w:fldCharType="separate"/>
      <w:t>1</w:t>
      <w:fldChar w:fldCharType="end"/>
    </w:r>
    <w:r>
      <w:rPr>
        <w:rFonts w:ascii="Calibri" w:hAnsi="Calibri" w:eastAsia="Microsoft YaHei" w:cs="Calibri"/>
        <w:color w:val="667085"/>
        <w:sz w:val="17"/>
      </w:rPr>
      <w:t xml:space="preserve"> 页 / 共 </w:t>
    </w:r>
    <w:r>
      <w:fldChar w:fldCharType="begin"/>
      <w:instrText xml:space="preserve">NUMPAGES</w:instrText>
      <w:fldChar w:fldCharType="separate"/>
      <w:t>1</w:t>
      <w:fldChar w:fldCharType="end"/>
    </w:r>
    <w:r>
      <w:rPr>
        <w:rFonts w:ascii="Calibri" w:hAnsi="Calibri" w:eastAsia="Microsoft YaHei" w:cs="Calibri"/>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E0EA"/>
      </w:pBdr>
    </w:pPr>
    <w:r>
      <w:rPr>
        <w:rFonts w:ascii="Calibri" w:hAnsi="Calibri" w:eastAsia="Microsoft YaHei" w:cs="Calibri"/>
        <w:color w:val="667085"/>
        <w:sz w:val="17"/>
      </w:rPr>
      <w:t>通用型爬虫（Python + Go）  |  V1.0 研发基线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cs="Calibr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jc w:val="center"/>
    </w:pPr>
    <w:rPr>
      <w:rFonts w:ascii="Calibri" w:hAnsi="Calibri" w:eastAsia="Microsoft YaHei" w:cs="Calibri"/>
      <w:b w:val="0"/>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52" w:lineRule="auto"/>
      <w:ind w:left="259" w:right="259"/>
    </w:pPr>
    <w:rPr>
      <w:rFonts w:ascii="Noto Sans Mono CJK SC" w:hAnsi="Noto Sans Mono CJK SC" w:eastAsia="Noto Sans Mono CJK SC" w:cs="Noto Sans Mono CJK SC"/>
      <w:b w:val="0"/>
      <w:color w:val="34405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通用型爬虫（Python + Go）产品设计与开发基线说明书 V1.0</dc:title>
  <dc:subject>通用爬虫 V1.0 完整产品、架构、接口、数据、安全、部署、测试与开发基线</dc:subject>
  <dc:creator>通用爬虫项目组</dc:creator>
  <cp:keywords>Python, Go, crawler, product design, development baseline, V1.0</cp:keywords>
  <dc:description>generated by python-docx</dc:description>
  <cp:lastModifiedBy/>
  <cp:revision>1</cp:revision>
  <dcterms:created xsi:type="dcterms:W3CDTF">2013-12-23T23:15:00Z</dcterms:created>
  <dcterms:modified xsi:type="dcterms:W3CDTF">2013-12-23T23:15:00Z</dcterms:modified>
  <cp:category>产品与技术研发基线</cp:category>
</cp:coreProperties>
</file>