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0BE" w:rsidRDefault="00A1535E" w:rsidP="00FE3FB0">
      <w:pPr>
        <w:pStyle w:val="Paragraphedeliste"/>
        <w:numPr>
          <w:ilvl w:val="0"/>
          <w:numId w:val="1"/>
        </w:numPr>
      </w:pPr>
      <w:r>
        <w:t xml:space="preserve">Extraction des caractéristiques </w:t>
      </w:r>
    </w:p>
    <w:p w:rsidR="005956D1" w:rsidRPr="00E86AB9" w:rsidRDefault="005956D1" w:rsidP="005956D1">
      <w:pPr>
        <w:pStyle w:val="Paragraphedeliste"/>
        <w:rPr>
          <w:color w:val="FF0000"/>
          <w:u w:val="single"/>
        </w:rPr>
      </w:pPr>
      <w:r w:rsidRPr="00E86AB9">
        <w:rPr>
          <w:color w:val="FF0000"/>
          <w:u w:val="single"/>
        </w:rPr>
        <w:t>Remarque :</w:t>
      </w:r>
    </w:p>
    <w:p w:rsidR="00B72F83" w:rsidRDefault="00B72F83" w:rsidP="005956D1">
      <w:pPr>
        <w:pStyle w:val="Paragraphedeliste"/>
      </w:pPr>
      <w:r>
        <w:t>Deux images corrompues dans la base ont été enlevées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B72F83" w:rsidTr="00B72F83">
        <w:tc>
          <w:tcPr>
            <w:tcW w:w="2245" w:type="dxa"/>
          </w:tcPr>
          <w:p w:rsidR="00B72F83" w:rsidRDefault="00B72F83" w:rsidP="00B72F83">
            <w:pPr>
              <w:pStyle w:val="Paragraphedeliste"/>
              <w:ind w:left="0"/>
              <w:jc w:val="center"/>
            </w:pPr>
            <w:r>
              <w:t>Dossier</w:t>
            </w:r>
          </w:p>
        </w:tc>
        <w:tc>
          <w:tcPr>
            <w:tcW w:w="6385" w:type="dxa"/>
          </w:tcPr>
          <w:p w:rsidR="00B72F83" w:rsidRDefault="00B72F83" w:rsidP="00B72F83">
            <w:pPr>
              <w:pStyle w:val="Paragraphedeliste"/>
              <w:ind w:left="0"/>
              <w:jc w:val="center"/>
            </w:pPr>
            <w:r>
              <w:t>Nom image</w:t>
            </w:r>
          </w:p>
        </w:tc>
      </w:tr>
      <w:tr w:rsidR="00B72F83" w:rsidTr="00B72F83">
        <w:tc>
          <w:tcPr>
            <w:tcW w:w="2245" w:type="dxa"/>
          </w:tcPr>
          <w:p w:rsidR="00B72F83" w:rsidRDefault="00B72F83" w:rsidP="00B72F83">
            <w:pPr>
              <w:pStyle w:val="Paragraphedeliste"/>
              <w:ind w:left="0"/>
              <w:jc w:val="center"/>
            </w:pPr>
            <w:r>
              <w:t>A</w:t>
            </w:r>
          </w:p>
        </w:tc>
        <w:tc>
          <w:tcPr>
            <w:tcW w:w="6385" w:type="dxa"/>
          </w:tcPr>
          <w:p w:rsidR="00B72F83" w:rsidRDefault="00B72F83" w:rsidP="005956D1">
            <w:pPr>
              <w:pStyle w:val="Paragraphedeliste"/>
              <w:ind w:left="0"/>
            </w:pPr>
            <w:r w:rsidRPr="00B72F83">
              <w:t>RGVtb2NyYXRpY2FCb2xkT2xkc3R5bGUgQm9sZC50dGY=.png</w:t>
            </w:r>
          </w:p>
        </w:tc>
      </w:tr>
      <w:tr w:rsidR="00B72F83" w:rsidTr="00B72F83">
        <w:tc>
          <w:tcPr>
            <w:tcW w:w="2245" w:type="dxa"/>
          </w:tcPr>
          <w:p w:rsidR="00B72F83" w:rsidRDefault="00B72F83" w:rsidP="00B72F83">
            <w:pPr>
              <w:pStyle w:val="Paragraphedeliste"/>
              <w:ind w:left="0"/>
              <w:jc w:val="center"/>
            </w:pPr>
            <w:r>
              <w:t>F</w:t>
            </w:r>
          </w:p>
        </w:tc>
        <w:tc>
          <w:tcPr>
            <w:tcW w:w="6385" w:type="dxa"/>
          </w:tcPr>
          <w:p w:rsidR="00B72F83" w:rsidRPr="00B72F83" w:rsidRDefault="00B72F83" w:rsidP="005956D1">
            <w:pPr>
              <w:pStyle w:val="Paragraphedeliste"/>
              <w:ind w:left="0"/>
            </w:pPr>
            <w:r w:rsidRPr="00B72F83">
              <w:t>Q3Jvc3NvdmVyIEJvbGRPYmxpcXVlLnR0Zg==.png</w:t>
            </w:r>
          </w:p>
        </w:tc>
      </w:tr>
    </w:tbl>
    <w:p w:rsidR="005956D1" w:rsidRDefault="005956D1" w:rsidP="005956D1">
      <w:pPr>
        <w:pStyle w:val="Paragraphedeliste"/>
      </w:pPr>
    </w:p>
    <w:p w:rsidR="00E86AB9" w:rsidRDefault="00E86AB9" w:rsidP="005956D1">
      <w:pPr>
        <w:pStyle w:val="Paragraphedeliste"/>
      </w:pPr>
      <w:r>
        <w:t>La classe (</w:t>
      </w:r>
      <w:r w:rsidR="00616611">
        <w:t>Target</w:t>
      </w:r>
      <w:r>
        <w:t>) dans le fichier « caract.csv » ont été codifié en int par ordre d’apparition dans l’alphabet </w:t>
      </w:r>
      <w:r w:rsidR="00F873F9">
        <w:t>i.e.</w:t>
      </w:r>
      <w:r w:rsidR="00616611">
        <w:t xml:space="preserve"> </w:t>
      </w:r>
      <w:r>
        <w:t>: A=1, B=2, …, J=10</w:t>
      </w:r>
    </w:p>
    <w:p w:rsidR="00B80B72" w:rsidRDefault="00B80B72" w:rsidP="005956D1">
      <w:pPr>
        <w:pStyle w:val="Paragraphedeliste"/>
      </w:pPr>
    </w:p>
    <w:p w:rsidR="00A1535E" w:rsidRDefault="00A1535E" w:rsidP="00A1535E">
      <w:pPr>
        <w:pStyle w:val="Paragraphedeliste"/>
      </w:pPr>
      <w:r>
        <w:t xml:space="preserve">On a calculé 19 caractéristiques pour chaque </w:t>
      </w:r>
      <w:r w:rsidR="00A263F6">
        <w:t>image :</w:t>
      </w:r>
    </w:p>
    <w:p w:rsidR="00A1535E" w:rsidRDefault="00A1535E" w:rsidP="00A1535E">
      <w:pPr>
        <w:pStyle w:val="Paragraphedeliste"/>
        <w:numPr>
          <w:ilvl w:val="0"/>
          <w:numId w:val="2"/>
        </w:numPr>
        <w:ind w:left="990" w:hanging="270"/>
      </w:pPr>
      <w:r>
        <w:t>Les sept premières caractéristiques sont HM</w:t>
      </w:r>
      <w:r w:rsidRPr="003309C5">
        <w:rPr>
          <w:vertAlign w:val="subscript"/>
        </w:rPr>
        <w:t>i</w:t>
      </w:r>
      <w:r>
        <w:t xml:space="preserve"> ,i </w:t>
      </w:r>
      <w:r>
        <w:rPr>
          <w:rFonts w:cstheme="minorHAnsi"/>
        </w:rPr>
        <w:t>€</w:t>
      </w:r>
      <w:r>
        <w:t xml:space="preserve">[1,7] </w:t>
      </w:r>
    </w:p>
    <w:p w:rsidR="00A263F6" w:rsidRDefault="00A263F6" w:rsidP="00A263F6">
      <w:pPr>
        <w:pStyle w:val="Paragraphedeliste"/>
        <w:ind w:left="990"/>
      </w:pPr>
      <w:r>
        <w:t>Ils représentent les sept valeurs de « </w:t>
      </w:r>
      <w:r w:rsidRPr="00A263F6">
        <w:t>Hu Moments</w:t>
      </w:r>
      <w:r>
        <w:t xml:space="preserve"> » calculer sur le contour de l’image ils sont </w:t>
      </w:r>
      <w:r w:rsidR="00D20680">
        <w:t>calculés</w:t>
      </w:r>
      <w:r>
        <w:t xml:space="preserve"> par les formules suivante :</w:t>
      </w:r>
    </w:p>
    <w:p w:rsidR="00A263F6" w:rsidRDefault="00A263F6" w:rsidP="00A263F6">
      <w:pPr>
        <w:pStyle w:val="Paragraphedeliste"/>
        <w:ind w:left="990"/>
      </w:pPr>
    </w:p>
    <w:p w:rsidR="00D20680" w:rsidRDefault="00D20680" w:rsidP="00A263F6">
      <w:pPr>
        <w:pStyle w:val="Paragraphedeliste"/>
        <w:ind w:left="990"/>
      </w:pPr>
      <w:r>
        <w:rPr>
          <w:noProof/>
        </w:rPr>
        <w:drawing>
          <wp:inline distT="0" distB="0" distL="0" distR="0">
            <wp:extent cx="5328139" cy="1192569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o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56" cy="12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0" w:rsidRDefault="00D20680" w:rsidP="00A263F6">
      <w:pPr>
        <w:pStyle w:val="Paragraphedeliste"/>
        <w:ind w:left="990"/>
      </w:pPr>
    </w:p>
    <w:p w:rsidR="00D20680" w:rsidRDefault="00D20680" w:rsidP="00A263F6">
      <w:pPr>
        <w:pStyle w:val="Paragraphedeliste"/>
        <w:ind w:left="990"/>
      </w:pPr>
      <w:r>
        <w:t>Tels que :</w:t>
      </w:r>
    </w:p>
    <w:p w:rsidR="00D20680" w:rsidRDefault="00D20680" w:rsidP="00A263F6">
      <w:pPr>
        <w:pStyle w:val="Paragraphedeliste"/>
        <w:ind w:left="990"/>
      </w:pPr>
    </w:p>
    <w:p w:rsidR="00D20680" w:rsidRDefault="00D20680" w:rsidP="00A263F6">
      <w:pPr>
        <w:pStyle w:val="Paragraphedeliste"/>
        <w:ind w:left="990"/>
      </w:pPr>
      <w:r>
        <w:rPr>
          <w:noProof/>
        </w:rPr>
        <w:drawing>
          <wp:inline distT="0" distB="0" distL="0" distR="0">
            <wp:extent cx="2410386" cy="3516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43" cy="3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0" w:rsidRDefault="00D43585" w:rsidP="00A263F6">
      <w:pPr>
        <w:pStyle w:val="Paragraphedeliste"/>
        <w:ind w:left="990"/>
      </w:pPr>
      <w:r>
        <w:t>x et y représentent les position du pixel dans l’image, I(x,y) représente la valeur du pixel à cet position</w:t>
      </w:r>
    </w:p>
    <w:p w:rsidR="00C7712B" w:rsidRDefault="00C7712B" w:rsidP="00A263F6">
      <w:pPr>
        <w:pStyle w:val="Paragraphedeliste"/>
        <w:ind w:left="990"/>
      </w:pPr>
    </w:p>
    <w:p w:rsidR="00C7712B" w:rsidRDefault="00C7712B" w:rsidP="00A263F6">
      <w:pPr>
        <w:pStyle w:val="Paragraphedeliste"/>
        <w:ind w:left="990"/>
      </w:pPr>
      <w:r>
        <w:rPr>
          <w:noProof/>
        </w:rPr>
        <w:drawing>
          <wp:inline distT="0" distB="0" distL="0" distR="0">
            <wp:extent cx="576524" cy="7121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5" cy="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tel que :  </w:t>
      </w:r>
      <w:r>
        <w:rPr>
          <w:noProof/>
        </w:rPr>
        <w:drawing>
          <wp:inline distT="0" distB="0" distL="0" distR="0">
            <wp:extent cx="1714500" cy="359056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63" cy="3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C5" w:rsidRDefault="003309C5" w:rsidP="00A263F6">
      <w:pPr>
        <w:pStyle w:val="Paragraphedeliste"/>
        <w:ind w:left="990"/>
      </w:pPr>
    </w:p>
    <w:p w:rsidR="00D20680" w:rsidRDefault="00D20680" w:rsidP="00A263F6">
      <w:pPr>
        <w:pStyle w:val="Paragraphedeliste"/>
        <w:ind w:left="990"/>
      </w:pPr>
      <w:r>
        <w:rPr>
          <w:noProof/>
        </w:rPr>
        <w:drawing>
          <wp:inline distT="0" distB="0" distL="0" distR="0">
            <wp:extent cx="1037492" cy="36567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43" cy="3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0" w:rsidRDefault="00D20680" w:rsidP="00A263F6">
      <w:pPr>
        <w:pStyle w:val="Paragraphedeliste"/>
        <w:ind w:left="990"/>
      </w:pPr>
    </w:p>
    <w:p w:rsidR="00C332CF" w:rsidRDefault="00A1535E" w:rsidP="00C332CF">
      <w:pPr>
        <w:pStyle w:val="Paragraphedeliste"/>
        <w:numPr>
          <w:ilvl w:val="0"/>
          <w:numId w:val="2"/>
        </w:numPr>
        <w:ind w:left="990" w:hanging="270"/>
      </w:pPr>
      <w:r>
        <w:t>Les neuves</w:t>
      </w:r>
      <w:r w:rsidR="00A263F6">
        <w:t xml:space="preserve"> caractéristiques</w:t>
      </w:r>
      <w:r>
        <w:t xml:space="preserve"> suivantes </w:t>
      </w:r>
      <w:r w:rsidR="003C38DC">
        <w:t>sont</w:t>
      </w:r>
      <w:r>
        <w:t xml:space="preserve"> Hog</w:t>
      </w:r>
      <w:r w:rsidR="003C38DC" w:rsidRPr="003309C5">
        <w:rPr>
          <w:vertAlign w:val="subscript"/>
        </w:rPr>
        <w:t>i</w:t>
      </w:r>
      <w:r w:rsidR="003C38DC">
        <w:t xml:space="preserve"> </w:t>
      </w:r>
      <w:r w:rsidR="00541B46">
        <w:t xml:space="preserve">, i </w:t>
      </w:r>
      <w:r w:rsidR="00541B46">
        <w:rPr>
          <w:rFonts w:cstheme="minorHAnsi"/>
        </w:rPr>
        <w:t>€</w:t>
      </w:r>
      <w:r w:rsidR="00541B46">
        <w:t>[</w:t>
      </w:r>
      <w:r w:rsidR="00A263F6">
        <w:t>1-9]</w:t>
      </w:r>
      <w:r>
        <w:t xml:space="preserve"> </w:t>
      </w:r>
    </w:p>
    <w:p w:rsidR="006E3AAB" w:rsidRDefault="00C7712B" w:rsidP="006E3AAB">
      <w:pPr>
        <w:pStyle w:val="Paragraphedeliste"/>
        <w:ind w:left="990"/>
      </w:pPr>
      <w:r w:rsidRPr="00C7712B">
        <w:t>Un histogramme de gradient orienté (HOG) est une caractéristique utilisée en vision par ordinateur pour la détection d'objet.</w:t>
      </w:r>
      <w:r>
        <w:t xml:space="preserve"> </w:t>
      </w:r>
      <w:r w:rsidR="006E3AAB">
        <w:t xml:space="preserve"> Nous avons choisi de calculer le gradient sur 9 orientations.</w:t>
      </w:r>
    </w:p>
    <w:p w:rsidR="00A1535E" w:rsidRDefault="00A263F6" w:rsidP="00A1535E">
      <w:pPr>
        <w:pStyle w:val="Paragraphedeliste"/>
        <w:numPr>
          <w:ilvl w:val="0"/>
          <w:numId w:val="2"/>
        </w:numPr>
        <w:ind w:left="990" w:hanging="270"/>
      </w:pPr>
      <w:r>
        <w:t>Les trois dernières caractéristiques sont :</w:t>
      </w:r>
    </w:p>
    <w:p w:rsidR="006E3AAB" w:rsidRDefault="006E3AAB" w:rsidP="006E3AAB">
      <w:pPr>
        <w:pStyle w:val="Paragraphedeliste"/>
        <w:numPr>
          <w:ilvl w:val="0"/>
          <w:numId w:val="3"/>
        </w:numPr>
      </w:pPr>
      <w:r>
        <w:t>Le périmètre du contour de l’image.</w:t>
      </w:r>
    </w:p>
    <w:p w:rsidR="006E3AAB" w:rsidRDefault="006E3AAB" w:rsidP="006E3AAB">
      <w:pPr>
        <w:pStyle w:val="Paragraphedeliste"/>
        <w:numPr>
          <w:ilvl w:val="0"/>
          <w:numId w:val="3"/>
        </w:numPr>
      </w:pPr>
      <w:r>
        <w:t>Le rayon du cercle englobant le contour.</w:t>
      </w:r>
    </w:p>
    <w:p w:rsidR="006E3AAB" w:rsidRDefault="006E3AAB" w:rsidP="006E3AAB">
      <w:pPr>
        <w:pStyle w:val="Paragraphedeliste"/>
        <w:numPr>
          <w:ilvl w:val="0"/>
          <w:numId w:val="3"/>
        </w:numPr>
      </w:pPr>
      <w:r>
        <w:lastRenderedPageBreak/>
        <w:t>La surface du contour.</w:t>
      </w:r>
    </w:p>
    <w:p w:rsidR="006E3AAB" w:rsidRDefault="006E3AAB" w:rsidP="006E3AAB">
      <w:pPr>
        <w:pStyle w:val="Paragraphedeliste"/>
        <w:ind w:left="1710"/>
      </w:pPr>
    </w:p>
    <w:p w:rsidR="006E3AAB" w:rsidRDefault="006E3AAB" w:rsidP="006E3AAB">
      <w:pPr>
        <w:pStyle w:val="Paragraphedeliste"/>
      </w:pPr>
      <w:r>
        <w:t>Le code source de l’extraction des caractéristiques se trouve dans le fichier « ocr.py »</w:t>
      </w:r>
    </w:p>
    <w:p w:rsidR="006E3AAB" w:rsidRDefault="006E3AAB" w:rsidP="006E3AAB">
      <w:pPr>
        <w:pStyle w:val="Paragraphedeliste"/>
      </w:pPr>
      <w:r>
        <w:t xml:space="preserve"> </w:t>
      </w:r>
    </w:p>
    <w:p w:rsidR="006E3AAB" w:rsidRDefault="006E3AAB" w:rsidP="006E3AAB">
      <w:pPr>
        <w:pStyle w:val="Paragraphedeliste"/>
      </w:pPr>
      <w:r>
        <w:t>Fonction qui calcule les « Hu Moment » plus les trois dernières caractéristiques :</w:t>
      </w:r>
    </w:p>
    <w:p w:rsidR="006E3AAB" w:rsidRPr="006E3AAB" w:rsidRDefault="006E3AAB" w:rsidP="006E3AAB">
      <w:pPr>
        <w:pStyle w:val="Paragraphedeliste"/>
      </w:pPr>
    </w:p>
    <w:p w:rsidR="006E3AAB" w:rsidRPr="006E3AAB" w:rsidRDefault="006E3AAB" w:rsidP="006E3AAB">
      <w:pPr>
        <w:pStyle w:val="Paragraphedeliste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06165" cy="295316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s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2A" w:rsidRDefault="00A0512A" w:rsidP="006E3AAB">
      <w:pPr>
        <w:pStyle w:val="Paragraphedeliste"/>
        <w:rPr>
          <w:lang w:val="en-US"/>
        </w:rPr>
      </w:pPr>
    </w:p>
    <w:p w:rsidR="006E3AAB" w:rsidRPr="00A0512A" w:rsidRDefault="00A0512A" w:rsidP="006E3AAB">
      <w:pPr>
        <w:pStyle w:val="Paragraphedeliste"/>
      </w:pPr>
      <w:r w:rsidRPr="00A0512A">
        <w:t>La fonction qui calcule l</w:t>
      </w:r>
      <w:r>
        <w:t>’</w:t>
      </w:r>
      <w:r w:rsidRPr="00A0512A">
        <w:t>histogramme</w:t>
      </w:r>
      <w:r w:rsidRPr="00C7712B">
        <w:t xml:space="preserve"> de gradient orienté (HOG)</w:t>
      </w:r>
      <w:r>
        <w:t> :</w:t>
      </w:r>
    </w:p>
    <w:p w:rsidR="00A0512A" w:rsidRDefault="00A0512A" w:rsidP="006E3AAB">
      <w:pPr>
        <w:pStyle w:val="Paragraphedeliste"/>
      </w:pPr>
      <w:r>
        <w:rPr>
          <w:noProof/>
        </w:rPr>
        <w:drawing>
          <wp:inline distT="0" distB="0" distL="0" distR="0">
            <wp:extent cx="5319346" cy="11760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95" cy="11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2A" w:rsidRDefault="00A0512A" w:rsidP="006E3AAB">
      <w:pPr>
        <w:pStyle w:val="Paragraphedeliste"/>
      </w:pPr>
    </w:p>
    <w:p w:rsidR="00A0512A" w:rsidRDefault="00A0512A" w:rsidP="006E3AAB">
      <w:pPr>
        <w:pStyle w:val="Paragraphedeliste"/>
      </w:pPr>
      <w:r>
        <w:t>Temps d’exécution pour le calcul des 19 caractéristiques :</w:t>
      </w:r>
    </w:p>
    <w:p w:rsidR="00A0512A" w:rsidRDefault="00A0512A" w:rsidP="006E3AAB">
      <w:pPr>
        <w:pStyle w:val="Paragraphedeliste"/>
      </w:pPr>
      <w:r>
        <w:t>Pour</w:t>
      </w:r>
      <w:r>
        <w:t xml:space="preserve"> une image</w:t>
      </w:r>
      <w:r>
        <w:t> : Max 0.001 second</w:t>
      </w:r>
    </w:p>
    <w:p w:rsidR="00A0512A" w:rsidRDefault="00A0512A" w:rsidP="006E3AAB">
      <w:pPr>
        <w:pStyle w:val="Paragraphedeliste"/>
      </w:pPr>
      <w:r>
        <w:t>Pour tou</w:t>
      </w:r>
      <w:r w:rsidR="009417A1">
        <w:t>tes</w:t>
      </w:r>
      <w:r>
        <w:t xml:space="preserve"> les images : </w:t>
      </w:r>
      <w:r w:rsidR="002E2377">
        <w:t xml:space="preserve"> </w:t>
      </w:r>
      <w:r w:rsidR="002E2377" w:rsidRPr="002E2377">
        <w:t>51.55</w:t>
      </w:r>
      <w:r w:rsidR="002E2377">
        <w:t xml:space="preserve"> seconds </w:t>
      </w:r>
    </w:p>
    <w:p w:rsidR="00A0512A" w:rsidRDefault="002E2377" w:rsidP="006E3AAB">
      <w:pPr>
        <w:pStyle w:val="Paragraphedeliste"/>
      </w:pPr>
      <w:r>
        <w:t xml:space="preserve">Sur un CPU </w:t>
      </w:r>
      <w:r w:rsidR="0065468A">
        <w:t>CORE-</w:t>
      </w:r>
      <w:r>
        <w:t>i3</w:t>
      </w:r>
    </w:p>
    <w:p w:rsidR="0081214E" w:rsidRPr="00A0512A" w:rsidRDefault="0081214E" w:rsidP="006E3AAB">
      <w:pPr>
        <w:pStyle w:val="Paragraphedeliste"/>
      </w:pPr>
    </w:p>
    <w:p w:rsidR="00FE3FB0" w:rsidRDefault="0081214E" w:rsidP="00FE3FB0">
      <w:pPr>
        <w:pStyle w:val="Paragraphedeliste"/>
        <w:numPr>
          <w:ilvl w:val="0"/>
          <w:numId w:val="1"/>
        </w:numPr>
      </w:pPr>
      <w:r>
        <w:t>Le r</w:t>
      </w:r>
      <w:r w:rsidR="00FE3FB0">
        <w:t xml:space="preserve">éseau de neurones </w:t>
      </w:r>
    </w:p>
    <w:p w:rsidR="0081214E" w:rsidRDefault="0081214E" w:rsidP="0081214E">
      <w:pPr>
        <w:pStyle w:val="Paragraphedeliste"/>
      </w:pPr>
      <w:r>
        <w:t>Il existe deux fichiers pour cette partie :</w:t>
      </w:r>
    </w:p>
    <w:p w:rsidR="00B56423" w:rsidRDefault="0081214E" w:rsidP="00B80B72">
      <w:pPr>
        <w:pStyle w:val="Paragraphedeliste"/>
        <w:numPr>
          <w:ilvl w:val="0"/>
          <w:numId w:val="5"/>
        </w:numPr>
        <w:ind w:left="1080"/>
      </w:pPr>
      <w:r>
        <w:t>Le fichier « </w:t>
      </w:r>
      <w:r w:rsidRPr="0081214E">
        <w:t>exploreAnn</w:t>
      </w:r>
      <w:r>
        <w:t xml:space="preserve">.py » : </w:t>
      </w:r>
    </w:p>
    <w:p w:rsidR="0081214E" w:rsidRDefault="00B56423" w:rsidP="0081214E">
      <w:pPr>
        <w:pStyle w:val="Paragraphedeliste"/>
      </w:pPr>
      <w:r>
        <w:t xml:space="preserve">Il </w:t>
      </w:r>
      <w:r w:rsidR="0081214E">
        <w:t xml:space="preserve">vous permet d’exploiter le réseau de neurone sauvegardé dans le fichier « ann.sav » (ça vous évite l’étape de création) il </w:t>
      </w:r>
      <w:r w:rsidR="00EB36EB">
        <w:t>charge</w:t>
      </w:r>
      <w:r w:rsidR="0081214E">
        <w:t xml:space="preserve"> les données de teste et effectue </w:t>
      </w:r>
      <w:r w:rsidR="00EB36EB">
        <w:t>la</w:t>
      </w:r>
      <w:r w:rsidR="0081214E">
        <w:t xml:space="preserve"> prédiction </w:t>
      </w:r>
      <w:r w:rsidR="00EB36EB">
        <w:t>sur ces données</w:t>
      </w:r>
      <w:r w:rsidR="0081214E">
        <w:t>.</w:t>
      </w:r>
    </w:p>
    <w:p w:rsidR="0081214E" w:rsidRDefault="0081214E" w:rsidP="0081214E">
      <w:pPr>
        <w:pStyle w:val="Paragraphedeliste"/>
      </w:pPr>
      <w:r>
        <w:t xml:space="preserve">Il affiche aussi les paramètres du réseau de neurone </w:t>
      </w:r>
      <w:r>
        <w:t>« ann.sav »</w:t>
      </w:r>
    </w:p>
    <w:p w:rsidR="00AA11D5" w:rsidRDefault="00AA11D5" w:rsidP="0081214E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4582164" cy="3448531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lora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D5" w:rsidRDefault="00AA11D5" w:rsidP="0081214E">
      <w:pPr>
        <w:pStyle w:val="Paragraphedeliste"/>
      </w:pPr>
    </w:p>
    <w:p w:rsidR="00AA11D5" w:rsidRDefault="00B56423" w:rsidP="00B80B72">
      <w:pPr>
        <w:pStyle w:val="Paragraphedeliste"/>
        <w:numPr>
          <w:ilvl w:val="0"/>
          <w:numId w:val="4"/>
        </w:numPr>
        <w:ind w:left="1080"/>
      </w:pPr>
      <w:r>
        <w:t>Le fichier « </w:t>
      </w:r>
      <w:r w:rsidRPr="00B56423">
        <w:t>createAnn</w:t>
      </w:r>
      <w:r>
        <w:t>.py » :</w:t>
      </w:r>
    </w:p>
    <w:p w:rsidR="00B56423" w:rsidRDefault="00B56423" w:rsidP="0081214E">
      <w:pPr>
        <w:pStyle w:val="Paragraphedeliste"/>
      </w:pPr>
      <w:r>
        <w:t>Ce fichier contient les instructions pour la création du réseau de neurones. Les paramètres de création du réseau de neurones est présenté dans le tableau ci-dessous :</w:t>
      </w:r>
    </w:p>
    <w:p w:rsidR="00B56423" w:rsidRDefault="00B56423" w:rsidP="0081214E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990"/>
      </w:tblGrid>
      <w:tr w:rsidR="00B56423" w:rsidTr="00BB3B76">
        <w:tc>
          <w:tcPr>
            <w:tcW w:w="2875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Fonction d’activation</w:t>
            </w:r>
          </w:p>
        </w:tc>
        <w:tc>
          <w:tcPr>
            <w:tcW w:w="990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tanh</w:t>
            </w:r>
          </w:p>
        </w:tc>
      </w:tr>
      <w:tr w:rsidR="00B56423" w:rsidTr="00BB3B76">
        <w:tc>
          <w:tcPr>
            <w:tcW w:w="2875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Solver</w:t>
            </w:r>
          </w:p>
        </w:tc>
        <w:tc>
          <w:tcPr>
            <w:tcW w:w="990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adam</w:t>
            </w:r>
          </w:p>
        </w:tc>
      </w:tr>
      <w:tr w:rsidR="00B56423" w:rsidTr="00BB3B76">
        <w:tc>
          <w:tcPr>
            <w:tcW w:w="2875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Max-iteration</w:t>
            </w:r>
          </w:p>
        </w:tc>
        <w:tc>
          <w:tcPr>
            <w:tcW w:w="990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450</w:t>
            </w:r>
          </w:p>
        </w:tc>
      </w:tr>
      <w:tr w:rsidR="00B56423" w:rsidTr="00BB3B76">
        <w:tc>
          <w:tcPr>
            <w:tcW w:w="2875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Couche caché</w:t>
            </w:r>
          </w:p>
        </w:tc>
        <w:tc>
          <w:tcPr>
            <w:tcW w:w="990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14</w:t>
            </w:r>
          </w:p>
        </w:tc>
      </w:tr>
      <w:tr w:rsidR="00B56423" w:rsidTr="00BB3B76">
        <w:tc>
          <w:tcPr>
            <w:tcW w:w="2875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Neurone par couche caché</w:t>
            </w:r>
          </w:p>
        </w:tc>
        <w:tc>
          <w:tcPr>
            <w:tcW w:w="990" w:type="dxa"/>
          </w:tcPr>
          <w:p w:rsidR="00B56423" w:rsidRDefault="00B56423" w:rsidP="0081214E">
            <w:pPr>
              <w:pStyle w:val="Paragraphedeliste"/>
              <w:ind w:left="0"/>
            </w:pPr>
            <w:r>
              <w:t>14</w:t>
            </w:r>
          </w:p>
        </w:tc>
      </w:tr>
    </w:tbl>
    <w:p w:rsidR="00B56423" w:rsidRDefault="00B56423" w:rsidP="0081214E">
      <w:pPr>
        <w:pStyle w:val="Paragraphedeliste"/>
      </w:pPr>
    </w:p>
    <w:p w:rsidR="00B56423" w:rsidRDefault="00A97CDB" w:rsidP="0081214E">
      <w:pPr>
        <w:pStyle w:val="Paragraphedeliste"/>
      </w:pPr>
      <w:r>
        <w:t>Les données ont été divisé</w:t>
      </w:r>
      <w:r w:rsidR="00FA0F2C">
        <w:t>es</w:t>
      </w:r>
      <w:r>
        <w:t xml:space="preserve"> comme suite :</w:t>
      </w:r>
    </w:p>
    <w:p w:rsidR="00A97CDB" w:rsidRDefault="00A97CDB" w:rsidP="0081214E">
      <w:pPr>
        <w:pStyle w:val="Paragraphedeliste"/>
      </w:pPr>
      <w:r>
        <w:t>80% pour l’entrainement et 20% pour le teste.</w:t>
      </w:r>
    </w:p>
    <w:p w:rsidR="00B80B72" w:rsidRDefault="00B80B72" w:rsidP="0081214E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5212248" cy="4477296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a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35" cy="44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EE" w:rsidRDefault="00CD18EE" w:rsidP="0081214E">
      <w:pPr>
        <w:pStyle w:val="Paragraphedeliste"/>
      </w:pPr>
    </w:p>
    <w:p w:rsidR="0081214E" w:rsidRDefault="00CD18EE" w:rsidP="00FE3FB0">
      <w:pPr>
        <w:pStyle w:val="Paragraphedeliste"/>
        <w:numPr>
          <w:ilvl w:val="0"/>
          <w:numId w:val="1"/>
        </w:numPr>
      </w:pPr>
      <w:r>
        <w:t>Résultat des réseaux de neurone :</w:t>
      </w:r>
    </w:p>
    <w:p w:rsidR="00CD18EE" w:rsidRDefault="00CD18EE" w:rsidP="00CD18EE">
      <w:pPr>
        <w:pStyle w:val="Paragraphedeliste"/>
      </w:pPr>
      <w:r>
        <w:t>Taux de prédiction correcte est de 77.78 % sur les données de teste.</w:t>
      </w:r>
    </w:p>
    <w:p w:rsidR="00CA3545" w:rsidRDefault="00CA3545" w:rsidP="00CD18EE">
      <w:pPr>
        <w:pStyle w:val="Paragraphedeliste"/>
      </w:pPr>
    </w:p>
    <w:p w:rsidR="00CD18EE" w:rsidRDefault="00CA3545" w:rsidP="00FE3FB0">
      <w:pPr>
        <w:pStyle w:val="Paragraphedeliste"/>
        <w:numPr>
          <w:ilvl w:val="0"/>
          <w:numId w:val="1"/>
        </w:numPr>
      </w:pPr>
      <w:r>
        <w:t>Les S</w:t>
      </w:r>
      <w:r w:rsidRPr="00CA3545">
        <w:t xml:space="preserve">upport </w:t>
      </w:r>
      <w:r>
        <w:t>V</w:t>
      </w:r>
      <w:r w:rsidRPr="00CA3545">
        <w:t xml:space="preserve">ector </w:t>
      </w:r>
      <w:r>
        <w:t>M</w:t>
      </w:r>
      <w:bookmarkStart w:id="0" w:name="_GoBack"/>
      <w:bookmarkEnd w:id="0"/>
      <w:r w:rsidRPr="00CA3545">
        <w:t>achine (SVM)</w:t>
      </w:r>
    </w:p>
    <w:p w:rsidR="0081214E" w:rsidRDefault="0081214E" w:rsidP="0081214E">
      <w:pPr>
        <w:pStyle w:val="Paragraphedeliste"/>
      </w:pPr>
    </w:p>
    <w:sectPr w:rsidR="0081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6FCB"/>
    <w:multiLevelType w:val="hybridMultilevel"/>
    <w:tmpl w:val="A6B4E5F8"/>
    <w:lvl w:ilvl="0" w:tplc="8CE84B9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4D6F07"/>
    <w:multiLevelType w:val="hybridMultilevel"/>
    <w:tmpl w:val="5A54C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F3028"/>
    <w:multiLevelType w:val="hybridMultilevel"/>
    <w:tmpl w:val="62643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44C2D"/>
    <w:multiLevelType w:val="hybridMultilevel"/>
    <w:tmpl w:val="2E4ED4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7ED74301"/>
    <w:multiLevelType w:val="hybridMultilevel"/>
    <w:tmpl w:val="FE5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B0"/>
    <w:rsid w:val="002E2377"/>
    <w:rsid w:val="003309C5"/>
    <w:rsid w:val="003625F0"/>
    <w:rsid w:val="003960BE"/>
    <w:rsid w:val="003C38DC"/>
    <w:rsid w:val="00541B46"/>
    <w:rsid w:val="005956D1"/>
    <w:rsid w:val="00616611"/>
    <w:rsid w:val="0065468A"/>
    <w:rsid w:val="006E3AAB"/>
    <w:rsid w:val="00754A5F"/>
    <w:rsid w:val="0081214E"/>
    <w:rsid w:val="009417A1"/>
    <w:rsid w:val="00A0512A"/>
    <w:rsid w:val="00A1535E"/>
    <w:rsid w:val="00A263F6"/>
    <w:rsid w:val="00A97CDB"/>
    <w:rsid w:val="00AA11D5"/>
    <w:rsid w:val="00B56423"/>
    <w:rsid w:val="00B72F83"/>
    <w:rsid w:val="00B80B72"/>
    <w:rsid w:val="00BB3B76"/>
    <w:rsid w:val="00C332CF"/>
    <w:rsid w:val="00C7712B"/>
    <w:rsid w:val="00C83832"/>
    <w:rsid w:val="00CA3545"/>
    <w:rsid w:val="00CD18EE"/>
    <w:rsid w:val="00D20680"/>
    <w:rsid w:val="00D43585"/>
    <w:rsid w:val="00E86AB9"/>
    <w:rsid w:val="00EB36EB"/>
    <w:rsid w:val="00F873F9"/>
    <w:rsid w:val="00FA0F2C"/>
    <w:rsid w:val="00FE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AE55"/>
  <w15:chartTrackingRefBased/>
  <w15:docId w15:val="{4AD54A62-2F79-4089-A51D-D1C286E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5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CHEREF Mehdi</dc:creator>
  <cp:keywords/>
  <dc:description/>
  <cp:lastModifiedBy>CHEREF Mehdi</cp:lastModifiedBy>
  <cp:revision>25</cp:revision>
  <dcterms:created xsi:type="dcterms:W3CDTF">2019-11-29T14:02:00Z</dcterms:created>
  <dcterms:modified xsi:type="dcterms:W3CDTF">2019-11-29T16:44:00Z</dcterms:modified>
</cp:coreProperties>
</file>