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9E1F" w14:textId="77777777" w:rsidR="001100DA" w:rsidRPr="00080011" w:rsidRDefault="00000000" w:rsidP="00080011">
      <w:pPr>
        <w:pStyle w:val="Title"/>
        <w:jc w:val="left"/>
      </w:pPr>
      <w:bookmarkStart w:id="0" w:name="seid-2364-assignment-3"/>
      <w:r w:rsidRPr="00080011">
        <w:t>SEID 2364 – Assignment 3</w:t>
      </w:r>
    </w:p>
    <w:p w14:paraId="74C0EFD0" w14:textId="77777777" w:rsidR="001100DA" w:rsidRPr="00384859" w:rsidRDefault="00000000" w:rsidP="00384859">
      <w:pPr>
        <w:rPr>
          <w:b/>
          <w:bCs/>
          <w:sz w:val="32"/>
          <w:szCs w:val="32"/>
        </w:rPr>
      </w:pPr>
      <w:bookmarkStart w:id="1" w:name="harm-analysis"/>
      <w:r w:rsidRPr="00384859">
        <w:rPr>
          <w:b/>
          <w:bCs/>
          <w:sz w:val="32"/>
          <w:szCs w:val="32"/>
        </w:rPr>
        <w:t>Harm Analysis</w:t>
      </w:r>
    </w:p>
    <w:p w14:paraId="7427C6BA" w14:textId="3B0F941E" w:rsidR="001100DA" w:rsidRDefault="00000000" w:rsidP="00384859">
      <w:pPr>
        <w:pStyle w:val="FirstParagraph"/>
      </w:pPr>
      <w:r>
        <w:t>Instructor: Dr. David B. Smith</w:t>
      </w:r>
      <w:r>
        <w:br/>
        <w:t>Course: SEID 2364 – Societal and Ethical Impacts of Data Science</w:t>
      </w:r>
    </w:p>
    <w:p w14:paraId="7BC1302A" w14:textId="77777777" w:rsidR="00BE1DC2" w:rsidRDefault="00BE1DC2"/>
    <w:p w14:paraId="38955DF7" w14:textId="49A23621" w:rsidR="00384859" w:rsidRDefault="00BE1DC2">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24193307" w:history="1">
        <w:r w:rsidR="00384859" w:rsidRPr="00010FBE">
          <w:rPr>
            <w:rStyle w:val="Hyperlink"/>
            <w:noProof/>
          </w:rPr>
          <w:t>Purpose</w:t>
        </w:r>
        <w:r w:rsidR="00384859">
          <w:rPr>
            <w:noProof/>
            <w:webHidden/>
          </w:rPr>
          <w:tab/>
        </w:r>
        <w:r w:rsidR="00384859">
          <w:rPr>
            <w:noProof/>
            <w:webHidden/>
          </w:rPr>
          <w:fldChar w:fldCharType="begin"/>
        </w:r>
        <w:r w:rsidR="00384859">
          <w:rPr>
            <w:noProof/>
            <w:webHidden/>
          </w:rPr>
          <w:instrText xml:space="preserve"> PAGEREF _Toc224193307 \h </w:instrText>
        </w:r>
        <w:r w:rsidR="00384859">
          <w:rPr>
            <w:noProof/>
            <w:webHidden/>
          </w:rPr>
        </w:r>
        <w:r w:rsidR="00384859">
          <w:rPr>
            <w:noProof/>
            <w:webHidden/>
          </w:rPr>
          <w:fldChar w:fldCharType="separate"/>
        </w:r>
        <w:r w:rsidR="0059631C">
          <w:rPr>
            <w:noProof/>
            <w:webHidden/>
          </w:rPr>
          <w:t>2</w:t>
        </w:r>
        <w:r w:rsidR="00384859">
          <w:rPr>
            <w:noProof/>
            <w:webHidden/>
          </w:rPr>
          <w:fldChar w:fldCharType="end"/>
        </w:r>
      </w:hyperlink>
    </w:p>
    <w:p w14:paraId="5542A90B" w14:textId="2428FFAF" w:rsidR="00384859" w:rsidRDefault="00384859">
      <w:pPr>
        <w:pStyle w:val="TOC1"/>
        <w:tabs>
          <w:tab w:val="right" w:leader="dot" w:pos="9350"/>
        </w:tabs>
        <w:rPr>
          <w:rFonts w:eastAsiaTheme="minorEastAsia"/>
          <w:noProof/>
          <w:kern w:val="2"/>
          <w14:ligatures w14:val="standardContextual"/>
        </w:rPr>
      </w:pPr>
      <w:hyperlink w:anchor="_Toc224193308" w:history="1">
        <w:r w:rsidRPr="00010FBE">
          <w:rPr>
            <w:rStyle w:val="Hyperlink"/>
            <w:noProof/>
          </w:rPr>
          <w:t>Part 0 – Repository Preparation</w:t>
        </w:r>
        <w:r>
          <w:rPr>
            <w:noProof/>
            <w:webHidden/>
          </w:rPr>
          <w:tab/>
        </w:r>
        <w:r>
          <w:rPr>
            <w:noProof/>
            <w:webHidden/>
          </w:rPr>
          <w:fldChar w:fldCharType="begin"/>
        </w:r>
        <w:r>
          <w:rPr>
            <w:noProof/>
            <w:webHidden/>
          </w:rPr>
          <w:instrText xml:space="preserve"> PAGEREF _Toc224193308 \h </w:instrText>
        </w:r>
        <w:r>
          <w:rPr>
            <w:noProof/>
            <w:webHidden/>
          </w:rPr>
        </w:r>
        <w:r>
          <w:rPr>
            <w:noProof/>
            <w:webHidden/>
          </w:rPr>
          <w:fldChar w:fldCharType="separate"/>
        </w:r>
        <w:r w:rsidR="0059631C">
          <w:rPr>
            <w:noProof/>
            <w:webHidden/>
          </w:rPr>
          <w:t>2</w:t>
        </w:r>
        <w:r>
          <w:rPr>
            <w:noProof/>
            <w:webHidden/>
          </w:rPr>
          <w:fldChar w:fldCharType="end"/>
        </w:r>
      </w:hyperlink>
    </w:p>
    <w:p w14:paraId="795BDC71" w14:textId="2DBF1BC0" w:rsidR="00384859" w:rsidRDefault="00384859">
      <w:pPr>
        <w:pStyle w:val="TOC1"/>
        <w:tabs>
          <w:tab w:val="right" w:leader="dot" w:pos="9350"/>
        </w:tabs>
        <w:rPr>
          <w:rFonts w:eastAsiaTheme="minorEastAsia"/>
          <w:noProof/>
          <w:kern w:val="2"/>
          <w14:ligatures w14:val="standardContextual"/>
        </w:rPr>
      </w:pPr>
      <w:hyperlink w:anchor="_Toc224193309" w:history="1">
        <w:r w:rsidRPr="00010FBE">
          <w:rPr>
            <w:rStyle w:val="Hyperlink"/>
            <w:noProof/>
          </w:rPr>
          <w:t>Part 1 – Speculative Harm Analysis</w:t>
        </w:r>
        <w:r>
          <w:rPr>
            <w:noProof/>
            <w:webHidden/>
          </w:rPr>
          <w:tab/>
        </w:r>
        <w:r>
          <w:rPr>
            <w:noProof/>
            <w:webHidden/>
          </w:rPr>
          <w:fldChar w:fldCharType="begin"/>
        </w:r>
        <w:r>
          <w:rPr>
            <w:noProof/>
            <w:webHidden/>
          </w:rPr>
          <w:instrText xml:space="preserve"> PAGEREF _Toc224193309 \h </w:instrText>
        </w:r>
        <w:r>
          <w:rPr>
            <w:noProof/>
            <w:webHidden/>
          </w:rPr>
        </w:r>
        <w:r>
          <w:rPr>
            <w:noProof/>
            <w:webHidden/>
          </w:rPr>
          <w:fldChar w:fldCharType="separate"/>
        </w:r>
        <w:r w:rsidR="0059631C">
          <w:rPr>
            <w:noProof/>
            <w:webHidden/>
          </w:rPr>
          <w:t>2</w:t>
        </w:r>
        <w:r>
          <w:rPr>
            <w:noProof/>
            <w:webHidden/>
          </w:rPr>
          <w:fldChar w:fldCharType="end"/>
        </w:r>
      </w:hyperlink>
    </w:p>
    <w:p w14:paraId="5424C5E6" w14:textId="4D7B6CAA" w:rsidR="00384859" w:rsidRDefault="00384859">
      <w:pPr>
        <w:pStyle w:val="TOC1"/>
        <w:tabs>
          <w:tab w:val="right" w:leader="dot" w:pos="9350"/>
        </w:tabs>
        <w:rPr>
          <w:rFonts w:eastAsiaTheme="minorEastAsia"/>
          <w:noProof/>
          <w:kern w:val="2"/>
          <w14:ligatures w14:val="standardContextual"/>
        </w:rPr>
      </w:pPr>
      <w:hyperlink w:anchor="_Toc224193310" w:history="1">
        <w:r w:rsidRPr="00010FBE">
          <w:rPr>
            <w:rStyle w:val="Hyperlink"/>
            <w:noProof/>
          </w:rPr>
          <w:t>Part 2 – Core Readings</w:t>
        </w:r>
        <w:r>
          <w:rPr>
            <w:noProof/>
            <w:webHidden/>
          </w:rPr>
          <w:tab/>
        </w:r>
        <w:r>
          <w:rPr>
            <w:noProof/>
            <w:webHidden/>
          </w:rPr>
          <w:fldChar w:fldCharType="begin"/>
        </w:r>
        <w:r>
          <w:rPr>
            <w:noProof/>
            <w:webHidden/>
          </w:rPr>
          <w:instrText xml:space="preserve"> PAGEREF _Toc224193310 \h </w:instrText>
        </w:r>
        <w:r>
          <w:rPr>
            <w:noProof/>
            <w:webHidden/>
          </w:rPr>
        </w:r>
        <w:r>
          <w:rPr>
            <w:noProof/>
            <w:webHidden/>
          </w:rPr>
          <w:fldChar w:fldCharType="separate"/>
        </w:r>
        <w:r w:rsidR="0059631C">
          <w:rPr>
            <w:noProof/>
            <w:webHidden/>
          </w:rPr>
          <w:t>3</w:t>
        </w:r>
        <w:r>
          <w:rPr>
            <w:noProof/>
            <w:webHidden/>
          </w:rPr>
          <w:fldChar w:fldCharType="end"/>
        </w:r>
      </w:hyperlink>
    </w:p>
    <w:p w14:paraId="21C8E325" w14:textId="33785610" w:rsidR="00384859" w:rsidRDefault="00384859">
      <w:pPr>
        <w:pStyle w:val="TOC2"/>
        <w:tabs>
          <w:tab w:val="right" w:leader="dot" w:pos="9350"/>
        </w:tabs>
        <w:rPr>
          <w:rFonts w:eastAsiaTheme="minorEastAsia"/>
          <w:noProof/>
          <w:kern w:val="2"/>
          <w14:ligatures w14:val="standardContextual"/>
        </w:rPr>
      </w:pPr>
      <w:hyperlink w:anchor="_Toc224193311" w:history="1">
        <w:r w:rsidRPr="00010FBE">
          <w:rPr>
            <w:rStyle w:val="Hyperlink"/>
            <w:noProof/>
          </w:rPr>
          <w:t>Reading 1 – The Harm Principle</w:t>
        </w:r>
        <w:r>
          <w:rPr>
            <w:noProof/>
            <w:webHidden/>
          </w:rPr>
          <w:tab/>
        </w:r>
        <w:r>
          <w:rPr>
            <w:noProof/>
            <w:webHidden/>
          </w:rPr>
          <w:fldChar w:fldCharType="begin"/>
        </w:r>
        <w:r>
          <w:rPr>
            <w:noProof/>
            <w:webHidden/>
          </w:rPr>
          <w:instrText xml:space="preserve"> PAGEREF _Toc224193311 \h </w:instrText>
        </w:r>
        <w:r>
          <w:rPr>
            <w:noProof/>
            <w:webHidden/>
          </w:rPr>
        </w:r>
        <w:r>
          <w:rPr>
            <w:noProof/>
            <w:webHidden/>
          </w:rPr>
          <w:fldChar w:fldCharType="separate"/>
        </w:r>
        <w:r w:rsidR="0059631C">
          <w:rPr>
            <w:noProof/>
            <w:webHidden/>
          </w:rPr>
          <w:t>3</w:t>
        </w:r>
        <w:r>
          <w:rPr>
            <w:noProof/>
            <w:webHidden/>
          </w:rPr>
          <w:fldChar w:fldCharType="end"/>
        </w:r>
      </w:hyperlink>
    </w:p>
    <w:p w14:paraId="32BECD12" w14:textId="1B8ADDCB" w:rsidR="00384859" w:rsidRDefault="00384859">
      <w:pPr>
        <w:pStyle w:val="TOC2"/>
        <w:tabs>
          <w:tab w:val="right" w:leader="dot" w:pos="9350"/>
        </w:tabs>
        <w:rPr>
          <w:rFonts w:eastAsiaTheme="minorEastAsia"/>
          <w:noProof/>
          <w:kern w:val="2"/>
          <w14:ligatures w14:val="standardContextual"/>
        </w:rPr>
      </w:pPr>
      <w:hyperlink w:anchor="_Toc224193312" w:history="1">
        <w:r w:rsidRPr="00010FBE">
          <w:rPr>
            <w:rStyle w:val="Hyperlink"/>
            <w:noProof/>
          </w:rPr>
          <w:t>Reading 2 – Moral Responsibility</w:t>
        </w:r>
        <w:r>
          <w:rPr>
            <w:noProof/>
            <w:webHidden/>
          </w:rPr>
          <w:tab/>
        </w:r>
        <w:r>
          <w:rPr>
            <w:noProof/>
            <w:webHidden/>
          </w:rPr>
          <w:fldChar w:fldCharType="begin"/>
        </w:r>
        <w:r>
          <w:rPr>
            <w:noProof/>
            <w:webHidden/>
          </w:rPr>
          <w:instrText xml:space="preserve"> PAGEREF _Toc224193312 \h </w:instrText>
        </w:r>
        <w:r>
          <w:rPr>
            <w:noProof/>
            <w:webHidden/>
          </w:rPr>
        </w:r>
        <w:r>
          <w:rPr>
            <w:noProof/>
            <w:webHidden/>
          </w:rPr>
          <w:fldChar w:fldCharType="separate"/>
        </w:r>
        <w:r w:rsidR="0059631C">
          <w:rPr>
            <w:noProof/>
            <w:webHidden/>
          </w:rPr>
          <w:t>3</w:t>
        </w:r>
        <w:r>
          <w:rPr>
            <w:noProof/>
            <w:webHidden/>
          </w:rPr>
          <w:fldChar w:fldCharType="end"/>
        </w:r>
      </w:hyperlink>
    </w:p>
    <w:p w14:paraId="5CCE0214" w14:textId="6C1C3B40" w:rsidR="00384859" w:rsidRDefault="00384859">
      <w:pPr>
        <w:pStyle w:val="TOC2"/>
        <w:tabs>
          <w:tab w:val="right" w:leader="dot" w:pos="9350"/>
        </w:tabs>
        <w:rPr>
          <w:rFonts w:eastAsiaTheme="minorEastAsia"/>
          <w:noProof/>
          <w:kern w:val="2"/>
          <w14:ligatures w14:val="standardContextual"/>
        </w:rPr>
      </w:pPr>
      <w:hyperlink w:anchor="_Toc224193313" w:history="1">
        <w:r w:rsidRPr="00010FBE">
          <w:rPr>
            <w:rStyle w:val="Hyperlink"/>
            <w:noProof/>
          </w:rPr>
          <w:t>Reading 3 – Ethical Frameworks</w:t>
        </w:r>
        <w:r>
          <w:rPr>
            <w:noProof/>
            <w:webHidden/>
          </w:rPr>
          <w:tab/>
        </w:r>
        <w:r>
          <w:rPr>
            <w:noProof/>
            <w:webHidden/>
          </w:rPr>
          <w:fldChar w:fldCharType="begin"/>
        </w:r>
        <w:r>
          <w:rPr>
            <w:noProof/>
            <w:webHidden/>
          </w:rPr>
          <w:instrText xml:space="preserve"> PAGEREF _Toc224193313 \h </w:instrText>
        </w:r>
        <w:r>
          <w:rPr>
            <w:noProof/>
            <w:webHidden/>
          </w:rPr>
        </w:r>
        <w:r>
          <w:rPr>
            <w:noProof/>
            <w:webHidden/>
          </w:rPr>
          <w:fldChar w:fldCharType="separate"/>
        </w:r>
        <w:r w:rsidR="0059631C">
          <w:rPr>
            <w:noProof/>
            <w:webHidden/>
          </w:rPr>
          <w:t>3</w:t>
        </w:r>
        <w:r>
          <w:rPr>
            <w:noProof/>
            <w:webHidden/>
          </w:rPr>
          <w:fldChar w:fldCharType="end"/>
        </w:r>
      </w:hyperlink>
    </w:p>
    <w:p w14:paraId="6632B199" w14:textId="0A796D46" w:rsidR="00384859" w:rsidRDefault="00384859">
      <w:pPr>
        <w:pStyle w:val="TOC2"/>
        <w:tabs>
          <w:tab w:val="right" w:leader="dot" w:pos="9350"/>
        </w:tabs>
        <w:rPr>
          <w:rFonts w:eastAsiaTheme="minorEastAsia"/>
          <w:noProof/>
          <w:kern w:val="2"/>
          <w14:ligatures w14:val="standardContextual"/>
        </w:rPr>
      </w:pPr>
      <w:hyperlink w:anchor="_Toc224193314" w:history="1">
        <w:r w:rsidRPr="00010FBE">
          <w:rPr>
            <w:rStyle w:val="Hyperlink"/>
            <w:noProof/>
          </w:rPr>
          <w:t>Additional Research</w:t>
        </w:r>
        <w:r>
          <w:rPr>
            <w:noProof/>
            <w:webHidden/>
          </w:rPr>
          <w:tab/>
        </w:r>
        <w:r>
          <w:rPr>
            <w:noProof/>
            <w:webHidden/>
          </w:rPr>
          <w:fldChar w:fldCharType="begin"/>
        </w:r>
        <w:r>
          <w:rPr>
            <w:noProof/>
            <w:webHidden/>
          </w:rPr>
          <w:instrText xml:space="preserve"> PAGEREF _Toc224193314 \h </w:instrText>
        </w:r>
        <w:r>
          <w:rPr>
            <w:noProof/>
            <w:webHidden/>
          </w:rPr>
        </w:r>
        <w:r>
          <w:rPr>
            <w:noProof/>
            <w:webHidden/>
          </w:rPr>
          <w:fldChar w:fldCharType="separate"/>
        </w:r>
        <w:r w:rsidR="0059631C">
          <w:rPr>
            <w:noProof/>
            <w:webHidden/>
          </w:rPr>
          <w:t>4</w:t>
        </w:r>
        <w:r>
          <w:rPr>
            <w:noProof/>
            <w:webHidden/>
          </w:rPr>
          <w:fldChar w:fldCharType="end"/>
        </w:r>
      </w:hyperlink>
    </w:p>
    <w:p w14:paraId="41D42FD8" w14:textId="1360D3EB" w:rsidR="00384859" w:rsidRDefault="00384859">
      <w:pPr>
        <w:pStyle w:val="TOC1"/>
        <w:tabs>
          <w:tab w:val="right" w:leader="dot" w:pos="9350"/>
        </w:tabs>
        <w:rPr>
          <w:rFonts w:eastAsiaTheme="minorEastAsia"/>
          <w:noProof/>
          <w:kern w:val="2"/>
          <w14:ligatures w14:val="standardContextual"/>
        </w:rPr>
      </w:pPr>
      <w:hyperlink w:anchor="_Toc224193315" w:history="1">
        <w:r w:rsidRPr="00010FBE">
          <w:rPr>
            <w:rStyle w:val="Hyperlink"/>
            <w:noProof/>
          </w:rPr>
          <w:t>Part 3 – Revised Harm Analysis</w:t>
        </w:r>
        <w:r>
          <w:rPr>
            <w:noProof/>
            <w:webHidden/>
          </w:rPr>
          <w:tab/>
        </w:r>
        <w:r>
          <w:rPr>
            <w:noProof/>
            <w:webHidden/>
          </w:rPr>
          <w:fldChar w:fldCharType="begin"/>
        </w:r>
        <w:r>
          <w:rPr>
            <w:noProof/>
            <w:webHidden/>
          </w:rPr>
          <w:instrText xml:space="preserve"> PAGEREF _Toc224193315 \h </w:instrText>
        </w:r>
        <w:r>
          <w:rPr>
            <w:noProof/>
            <w:webHidden/>
          </w:rPr>
        </w:r>
        <w:r>
          <w:rPr>
            <w:noProof/>
            <w:webHidden/>
          </w:rPr>
          <w:fldChar w:fldCharType="separate"/>
        </w:r>
        <w:r w:rsidR="0059631C">
          <w:rPr>
            <w:noProof/>
            <w:webHidden/>
          </w:rPr>
          <w:t>4</w:t>
        </w:r>
        <w:r>
          <w:rPr>
            <w:noProof/>
            <w:webHidden/>
          </w:rPr>
          <w:fldChar w:fldCharType="end"/>
        </w:r>
      </w:hyperlink>
    </w:p>
    <w:p w14:paraId="043C5594" w14:textId="3685D5DE" w:rsidR="00384859" w:rsidRDefault="00384859">
      <w:pPr>
        <w:pStyle w:val="TOC1"/>
        <w:tabs>
          <w:tab w:val="right" w:leader="dot" w:pos="9350"/>
        </w:tabs>
        <w:rPr>
          <w:rFonts w:eastAsiaTheme="minorEastAsia"/>
          <w:noProof/>
          <w:kern w:val="2"/>
          <w14:ligatures w14:val="standardContextual"/>
        </w:rPr>
      </w:pPr>
      <w:hyperlink w:anchor="_Toc224193316" w:history="1">
        <w:r w:rsidRPr="00010FBE">
          <w:rPr>
            <w:rStyle w:val="Hyperlink"/>
            <w:noProof/>
          </w:rPr>
          <w:t>Submission</w:t>
        </w:r>
        <w:r>
          <w:rPr>
            <w:noProof/>
            <w:webHidden/>
          </w:rPr>
          <w:tab/>
        </w:r>
        <w:r>
          <w:rPr>
            <w:noProof/>
            <w:webHidden/>
          </w:rPr>
          <w:fldChar w:fldCharType="begin"/>
        </w:r>
        <w:r>
          <w:rPr>
            <w:noProof/>
            <w:webHidden/>
          </w:rPr>
          <w:instrText xml:space="preserve"> PAGEREF _Toc224193316 \h </w:instrText>
        </w:r>
        <w:r>
          <w:rPr>
            <w:noProof/>
            <w:webHidden/>
          </w:rPr>
        </w:r>
        <w:r>
          <w:rPr>
            <w:noProof/>
            <w:webHidden/>
          </w:rPr>
          <w:fldChar w:fldCharType="separate"/>
        </w:r>
        <w:r w:rsidR="0059631C">
          <w:rPr>
            <w:noProof/>
            <w:webHidden/>
          </w:rPr>
          <w:t>5</w:t>
        </w:r>
        <w:r>
          <w:rPr>
            <w:noProof/>
            <w:webHidden/>
          </w:rPr>
          <w:fldChar w:fldCharType="end"/>
        </w:r>
      </w:hyperlink>
    </w:p>
    <w:p w14:paraId="19ABB5A8" w14:textId="5D0E200B" w:rsidR="00384859" w:rsidRDefault="00384859">
      <w:pPr>
        <w:pStyle w:val="TOC1"/>
        <w:tabs>
          <w:tab w:val="right" w:leader="dot" w:pos="9350"/>
        </w:tabs>
        <w:rPr>
          <w:rFonts w:eastAsiaTheme="minorEastAsia"/>
          <w:noProof/>
          <w:kern w:val="2"/>
          <w14:ligatures w14:val="standardContextual"/>
        </w:rPr>
      </w:pPr>
      <w:hyperlink w:anchor="_Toc224193317" w:history="1">
        <w:r w:rsidRPr="00010FBE">
          <w:rPr>
            <w:rStyle w:val="Hyperlink"/>
            <w:noProof/>
          </w:rPr>
          <w:t>TL;DR</w:t>
        </w:r>
        <w:r>
          <w:rPr>
            <w:noProof/>
            <w:webHidden/>
          </w:rPr>
          <w:tab/>
        </w:r>
        <w:r>
          <w:rPr>
            <w:noProof/>
            <w:webHidden/>
          </w:rPr>
          <w:fldChar w:fldCharType="begin"/>
        </w:r>
        <w:r>
          <w:rPr>
            <w:noProof/>
            <w:webHidden/>
          </w:rPr>
          <w:instrText xml:space="preserve"> PAGEREF _Toc224193317 \h </w:instrText>
        </w:r>
        <w:r>
          <w:rPr>
            <w:noProof/>
            <w:webHidden/>
          </w:rPr>
        </w:r>
        <w:r>
          <w:rPr>
            <w:noProof/>
            <w:webHidden/>
          </w:rPr>
          <w:fldChar w:fldCharType="separate"/>
        </w:r>
        <w:r w:rsidR="0059631C">
          <w:rPr>
            <w:noProof/>
            <w:webHidden/>
          </w:rPr>
          <w:t>5</w:t>
        </w:r>
        <w:r>
          <w:rPr>
            <w:noProof/>
            <w:webHidden/>
          </w:rPr>
          <w:fldChar w:fldCharType="end"/>
        </w:r>
      </w:hyperlink>
    </w:p>
    <w:p w14:paraId="351AE25F" w14:textId="6B64ABEB" w:rsidR="00BE1DC2" w:rsidRDefault="00BE1DC2">
      <w:r>
        <w:fldChar w:fldCharType="end"/>
      </w:r>
    </w:p>
    <w:p w14:paraId="7C312C18" w14:textId="77777777" w:rsidR="00721FF5" w:rsidRDefault="00721FF5">
      <w:pPr>
        <w:rPr>
          <w:rFonts w:asciiTheme="majorHAnsi" w:eastAsiaTheme="majorEastAsia" w:hAnsiTheme="majorHAnsi" w:cstheme="majorBidi"/>
          <w:b/>
          <w:bCs/>
          <w:color w:val="000000" w:themeColor="text1"/>
          <w:sz w:val="40"/>
          <w:szCs w:val="40"/>
        </w:rPr>
      </w:pPr>
      <w:bookmarkStart w:id="2" w:name="_Toc224193307"/>
      <w:bookmarkStart w:id="3" w:name="purpose"/>
      <w:bookmarkEnd w:id="1"/>
      <w:r>
        <w:br w:type="page"/>
      </w:r>
    </w:p>
    <w:p w14:paraId="34FFB1FA" w14:textId="26509357" w:rsidR="001100DA" w:rsidRPr="00080011" w:rsidRDefault="00000000" w:rsidP="00384859">
      <w:pPr>
        <w:pStyle w:val="Heading1"/>
      </w:pPr>
      <w:r w:rsidRPr="00080011">
        <w:lastRenderedPageBreak/>
        <w:t>Purpose</w:t>
      </w:r>
      <w:bookmarkEnd w:id="2"/>
    </w:p>
    <w:p w14:paraId="505B8695" w14:textId="77777777" w:rsidR="001100DA" w:rsidRDefault="00000000">
      <w:pPr>
        <w:pStyle w:val="FirstParagraph"/>
      </w:pPr>
      <w:r>
        <w:t>In previous sessions we examined two foundational ideas:</w:t>
      </w:r>
    </w:p>
    <w:p w14:paraId="6246D5E6" w14:textId="77777777" w:rsidR="001100DA" w:rsidRDefault="00000000">
      <w:pPr>
        <w:pStyle w:val="Compact"/>
        <w:numPr>
          <w:ilvl w:val="0"/>
          <w:numId w:val="2"/>
        </w:numPr>
      </w:pPr>
      <w:r>
        <w:rPr>
          <w:b/>
          <w:bCs/>
        </w:rPr>
        <w:t>Ethics</w:t>
      </w:r>
      <w:r>
        <w:t xml:space="preserve"> – how actions should be evaluated</w:t>
      </w:r>
    </w:p>
    <w:p w14:paraId="5288B53D" w14:textId="77777777" w:rsidR="001100DA" w:rsidRDefault="00000000">
      <w:pPr>
        <w:pStyle w:val="Compact"/>
        <w:numPr>
          <w:ilvl w:val="0"/>
          <w:numId w:val="2"/>
        </w:numPr>
      </w:pPr>
      <w:r>
        <w:rPr>
          <w:b/>
          <w:bCs/>
        </w:rPr>
        <w:t>Intelligence</w:t>
      </w:r>
      <w:r>
        <w:t xml:space="preserve"> – how systems make decisions and act</w:t>
      </w:r>
    </w:p>
    <w:p w14:paraId="619DD972" w14:textId="77777777" w:rsidR="001100DA" w:rsidRDefault="00000000">
      <w:pPr>
        <w:pStyle w:val="FirstParagraph"/>
      </w:pPr>
      <w:r>
        <w:t xml:space="preserve">If a system is capable of making decisions, it can produce </w:t>
      </w:r>
      <w:r>
        <w:rPr>
          <w:b/>
          <w:bCs/>
        </w:rPr>
        <w:t>actions</w:t>
      </w:r>
      <w:r>
        <w:t xml:space="preserve">. Actions produce </w:t>
      </w:r>
      <w:r>
        <w:rPr>
          <w:b/>
          <w:bCs/>
        </w:rPr>
        <w:t>consequences</w:t>
      </w:r>
      <w:r>
        <w:t xml:space="preserve">, and those consequences may involve </w:t>
      </w:r>
      <w:r>
        <w:rPr>
          <w:b/>
          <w:bCs/>
        </w:rPr>
        <w:t>harm or benefit</w:t>
      </w:r>
      <w:r>
        <w:t>.</w:t>
      </w:r>
    </w:p>
    <w:p w14:paraId="7FABE704" w14:textId="77777777" w:rsidR="001100DA" w:rsidRDefault="00000000">
      <w:pPr>
        <w:pStyle w:val="BodyText"/>
      </w:pPr>
      <w:r>
        <w:t xml:space="preserve">Before ethical frameworks can be applied, we must first identify and analyze the </w:t>
      </w:r>
      <w:r>
        <w:rPr>
          <w:b/>
          <w:bCs/>
        </w:rPr>
        <w:t>harms that may arise from actions within a system</w:t>
      </w:r>
      <w:r>
        <w:t>.</w:t>
      </w:r>
    </w:p>
    <w:p w14:paraId="00CA8748" w14:textId="77777777" w:rsidR="001100DA" w:rsidRDefault="00000000">
      <w:pPr>
        <w:pStyle w:val="BodyText"/>
      </w:pPr>
      <w:r>
        <w:t xml:space="preserve">This assignment introduces the analytical problem of </w:t>
      </w:r>
      <w:r>
        <w:rPr>
          <w:b/>
          <w:bCs/>
        </w:rPr>
        <w:t>identifying and classifying harm</w:t>
      </w:r>
      <w:r>
        <w:t>.</w:t>
      </w:r>
    </w:p>
    <w:p w14:paraId="497FAE2F" w14:textId="78D730FA" w:rsidR="007A1E79" w:rsidRDefault="007A1E79">
      <w:pPr>
        <w:pStyle w:val="BodyText"/>
      </w:pPr>
      <w:r>
        <w:t xml:space="preserve">A list of potential types of harm can be found in the GitHub repository </w:t>
      </w:r>
      <w:hyperlink r:id="rId7" w:history="1">
        <w:r w:rsidRPr="007A1E79">
          <w:rPr>
            <w:rStyle w:val="Hyperlink"/>
          </w:rPr>
          <w:t>here</w:t>
        </w:r>
      </w:hyperlink>
    </w:p>
    <w:p w14:paraId="059A8F29" w14:textId="7E2E01D6" w:rsidR="007A1E79" w:rsidRDefault="007A1E79">
      <w:pPr>
        <w:pStyle w:val="BodyText"/>
      </w:pPr>
      <w:hyperlink r:id="rId8" w:history="1">
        <w:r w:rsidRPr="009B02C0">
          <w:rPr>
            <w:rStyle w:val="Hyperlink"/>
          </w:rPr>
          <w:t>https://github.com/CHI-CityTech/SEID-2364/blob/main/resources/03-SEID2364_Comprehensive_Types_of_Harm.md</w:t>
        </w:r>
      </w:hyperlink>
    </w:p>
    <w:p w14:paraId="4DBF36F4" w14:textId="77777777" w:rsidR="001100DA" w:rsidRPr="00080011" w:rsidRDefault="00000000" w:rsidP="00080011">
      <w:pPr>
        <w:pStyle w:val="Heading1"/>
      </w:pPr>
      <w:bookmarkStart w:id="4" w:name="_Toc224193308"/>
      <w:bookmarkStart w:id="5" w:name="part-0-repository-preparation"/>
      <w:bookmarkEnd w:id="0"/>
      <w:bookmarkEnd w:id="3"/>
      <w:r w:rsidRPr="00080011">
        <w:t>Part 0 – Repository Preparation</w:t>
      </w:r>
      <w:bookmarkEnd w:id="4"/>
    </w:p>
    <w:p w14:paraId="3BAC1585" w14:textId="77777777" w:rsidR="001100DA" w:rsidRDefault="00000000">
      <w:pPr>
        <w:pStyle w:val="FirstParagraph"/>
      </w:pPr>
      <w:r>
        <w:t>Create a new file in your repository folder:</w:t>
      </w:r>
    </w:p>
    <w:p w14:paraId="60CAFD6C" w14:textId="77777777" w:rsidR="001100DA" w:rsidRDefault="00000000">
      <w:pPr>
        <w:pStyle w:val="FirstParagraph"/>
      </w:pPr>
      <w:r>
        <w:t>All work for this assignment should appear in this file.</w:t>
      </w:r>
    </w:p>
    <w:p w14:paraId="65631A52" w14:textId="77777777" w:rsidR="001100DA" w:rsidRDefault="00000000" w:rsidP="00080011">
      <w:pPr>
        <w:pStyle w:val="Heading1"/>
      </w:pPr>
      <w:bookmarkStart w:id="6" w:name="_Toc224193309"/>
      <w:bookmarkStart w:id="7" w:name="part-1-speculative-harm-analysis"/>
      <w:bookmarkEnd w:id="5"/>
      <w:r>
        <w:t>Part 1 – Speculative Harm Analysis</w:t>
      </w:r>
      <w:bookmarkEnd w:id="6"/>
    </w:p>
    <w:p w14:paraId="25F59C99" w14:textId="77777777" w:rsidR="001100DA" w:rsidRDefault="00000000">
      <w:pPr>
        <w:pStyle w:val="FirstParagraph"/>
      </w:pPr>
      <w:r>
        <w:t xml:space="preserve">Select </w:t>
      </w:r>
      <w:r>
        <w:rPr>
          <w:b/>
          <w:bCs/>
        </w:rPr>
        <w:t>one system or decision context</w:t>
      </w:r>
      <w:r>
        <w:t>.</w:t>
      </w:r>
    </w:p>
    <w:p w14:paraId="5A856722" w14:textId="77777777" w:rsidR="001100DA" w:rsidRDefault="00000000">
      <w:pPr>
        <w:pStyle w:val="BodyText"/>
      </w:pPr>
      <w:r>
        <w:t>Examples may include:</w:t>
      </w:r>
    </w:p>
    <w:p w14:paraId="4AD25D1E" w14:textId="77777777" w:rsidR="001100DA" w:rsidRDefault="00000000">
      <w:pPr>
        <w:pStyle w:val="Compact"/>
        <w:numPr>
          <w:ilvl w:val="0"/>
          <w:numId w:val="3"/>
        </w:numPr>
      </w:pPr>
      <w:r>
        <w:t>a hiring process</w:t>
      </w:r>
    </w:p>
    <w:p w14:paraId="034B129B" w14:textId="77777777" w:rsidR="001100DA" w:rsidRDefault="00000000">
      <w:pPr>
        <w:pStyle w:val="Compact"/>
        <w:numPr>
          <w:ilvl w:val="0"/>
          <w:numId w:val="3"/>
        </w:numPr>
      </w:pPr>
      <w:r>
        <w:t>a social media platform</w:t>
      </w:r>
    </w:p>
    <w:p w14:paraId="72157B74" w14:textId="77777777" w:rsidR="001100DA" w:rsidRDefault="00000000">
      <w:pPr>
        <w:pStyle w:val="Compact"/>
        <w:numPr>
          <w:ilvl w:val="0"/>
          <w:numId w:val="3"/>
        </w:numPr>
      </w:pPr>
      <w:r>
        <w:t>a government policy</w:t>
      </w:r>
    </w:p>
    <w:p w14:paraId="3D2E055B" w14:textId="77777777" w:rsidR="001100DA" w:rsidRDefault="00000000">
      <w:pPr>
        <w:pStyle w:val="Compact"/>
        <w:numPr>
          <w:ilvl w:val="0"/>
          <w:numId w:val="3"/>
        </w:numPr>
      </w:pPr>
      <w:r>
        <w:t>an autonomous vehicle system</w:t>
      </w:r>
    </w:p>
    <w:p w14:paraId="29905A56" w14:textId="77777777" w:rsidR="001100DA" w:rsidRDefault="00000000">
      <w:pPr>
        <w:pStyle w:val="Compact"/>
        <w:numPr>
          <w:ilvl w:val="0"/>
          <w:numId w:val="3"/>
        </w:numPr>
      </w:pPr>
      <w:r>
        <w:t>a financial decision system</w:t>
      </w:r>
    </w:p>
    <w:p w14:paraId="21E66CC3" w14:textId="77777777" w:rsidR="001100DA" w:rsidRDefault="00000000">
      <w:pPr>
        <w:pStyle w:val="Compact"/>
        <w:numPr>
          <w:ilvl w:val="0"/>
          <w:numId w:val="3"/>
        </w:numPr>
      </w:pPr>
      <w:r>
        <w:t>a professional decision made by an individual</w:t>
      </w:r>
    </w:p>
    <w:p w14:paraId="1FE72E50" w14:textId="77777777" w:rsidR="001100DA" w:rsidRDefault="00000000">
      <w:pPr>
        <w:pStyle w:val="FirstParagraph"/>
      </w:pPr>
      <w:r>
        <w:t>Describe:</w:t>
      </w:r>
    </w:p>
    <w:p w14:paraId="02E872C1" w14:textId="77777777" w:rsidR="001100DA" w:rsidRDefault="00000000">
      <w:pPr>
        <w:pStyle w:val="Compact"/>
        <w:numPr>
          <w:ilvl w:val="0"/>
          <w:numId w:val="4"/>
        </w:numPr>
      </w:pPr>
      <w:r>
        <w:rPr>
          <w:b/>
          <w:bCs/>
        </w:rPr>
        <w:t>The system or decision context</w:t>
      </w:r>
      <w:r>
        <w:t xml:space="preserve"> (150–200 words)</w:t>
      </w:r>
    </w:p>
    <w:p w14:paraId="2A8718BA" w14:textId="77777777" w:rsidR="001100DA" w:rsidRDefault="00000000">
      <w:pPr>
        <w:pStyle w:val="Compact"/>
        <w:numPr>
          <w:ilvl w:val="0"/>
          <w:numId w:val="4"/>
        </w:numPr>
      </w:pPr>
      <w:r>
        <w:rPr>
          <w:b/>
          <w:bCs/>
        </w:rPr>
        <w:t>Two or three actions</w:t>
      </w:r>
      <w:r>
        <w:t xml:space="preserve"> performed within the system</w:t>
      </w:r>
    </w:p>
    <w:p w14:paraId="1BCC5D69" w14:textId="77777777" w:rsidR="001100DA" w:rsidRDefault="00000000">
      <w:pPr>
        <w:pStyle w:val="Compact"/>
        <w:numPr>
          <w:ilvl w:val="0"/>
          <w:numId w:val="4"/>
        </w:numPr>
      </w:pPr>
      <w:r>
        <w:rPr>
          <w:b/>
          <w:bCs/>
        </w:rPr>
        <w:t>Possible harms</w:t>
      </w:r>
      <w:r>
        <w:t xml:space="preserve"> that could arise from those actions</w:t>
      </w:r>
    </w:p>
    <w:p w14:paraId="0A28345A" w14:textId="77777777" w:rsidR="001100DA" w:rsidRDefault="00000000">
      <w:pPr>
        <w:pStyle w:val="FirstParagraph"/>
      </w:pPr>
      <w:r>
        <w:t xml:space="preserve">At this stage your analysis should be </w:t>
      </w:r>
      <w:r>
        <w:rPr>
          <w:b/>
          <w:bCs/>
        </w:rPr>
        <w:t>speculative</w:t>
      </w:r>
      <w:r>
        <w:t>.</w:t>
      </w:r>
    </w:p>
    <w:p w14:paraId="436D24CE" w14:textId="77777777" w:rsidR="001100DA" w:rsidRDefault="00000000">
      <w:pPr>
        <w:pStyle w:val="BodyText"/>
      </w:pPr>
      <w:r>
        <w:lastRenderedPageBreak/>
        <w:t>Do not consult external sources yet.</w:t>
      </w:r>
    </w:p>
    <w:p w14:paraId="5841B326" w14:textId="77777777" w:rsidR="001100DA" w:rsidRDefault="00000000" w:rsidP="00080011">
      <w:pPr>
        <w:pStyle w:val="Heading1"/>
      </w:pPr>
      <w:bookmarkStart w:id="8" w:name="_Toc224193310"/>
      <w:bookmarkStart w:id="9" w:name="part-2-core-readings"/>
      <w:bookmarkEnd w:id="7"/>
      <w:r>
        <w:t>Part 2 – Core Readings</w:t>
      </w:r>
      <w:bookmarkEnd w:id="8"/>
    </w:p>
    <w:p w14:paraId="6B828D79" w14:textId="77777777" w:rsidR="001100DA" w:rsidRDefault="00000000">
      <w:pPr>
        <w:pStyle w:val="FirstParagraph"/>
      </w:pPr>
      <w:r>
        <w:t xml:space="preserve">Consult the following readings in the </w:t>
      </w:r>
      <w:r>
        <w:rPr>
          <w:b/>
          <w:bCs/>
        </w:rPr>
        <w:t>Stanford Encyclopedia of Philosophy (SEP)</w:t>
      </w:r>
      <w:r>
        <w:t>. You are not required to read the entire article. Focus on the sections indicated.</w:t>
      </w:r>
    </w:p>
    <w:p w14:paraId="0A7A3E8A" w14:textId="77777777" w:rsidR="001100DA" w:rsidRDefault="00000000" w:rsidP="00080011">
      <w:pPr>
        <w:pStyle w:val="Heading2"/>
      </w:pPr>
      <w:bookmarkStart w:id="10" w:name="_Toc224193311"/>
      <w:bookmarkStart w:id="11" w:name="OLE_LINK1"/>
      <w:bookmarkStart w:id="12" w:name="reading-1-the-harm-principle"/>
      <w:r>
        <w:t>Reading 1 – The Harm Principle</w:t>
      </w:r>
      <w:bookmarkEnd w:id="10"/>
    </w:p>
    <w:p w14:paraId="0EBDF70C" w14:textId="057BE301" w:rsidR="001100DA" w:rsidRDefault="00000000">
      <w:pPr>
        <w:pStyle w:val="FirstParagraph"/>
        <w:rPr>
          <w:i/>
          <w:iCs/>
        </w:rPr>
      </w:pPr>
      <w:r>
        <w:t xml:space="preserve">Stanford Encyclopedia of Philosophy – </w:t>
      </w:r>
      <w:r w:rsidR="0059631C">
        <w:t xml:space="preserve">John Stewart Mill, </w:t>
      </w:r>
      <w:r>
        <w:rPr>
          <w:i/>
          <w:iCs/>
        </w:rPr>
        <w:t>The Harm Principle</w:t>
      </w:r>
    </w:p>
    <w:p w14:paraId="7B03A197" w14:textId="296F3AE8" w:rsidR="0059631C" w:rsidRDefault="0059631C" w:rsidP="0059631C">
      <w:pPr>
        <w:pStyle w:val="BodyText"/>
      </w:pPr>
      <w:hyperlink r:id="rId9" w:history="1">
        <w:r w:rsidRPr="009B02C0">
          <w:rPr>
            <w:rStyle w:val="Hyperlink"/>
          </w:rPr>
          <w:t>https://plato.stanford.edu/entries/mill/</w:t>
        </w:r>
      </w:hyperlink>
    </w:p>
    <w:p w14:paraId="55059510" w14:textId="77777777" w:rsidR="00D46562" w:rsidRPr="00DD32CC" w:rsidRDefault="00D46562" w:rsidP="00DD32CC">
      <w:bookmarkStart w:id="13" w:name="_Toc224193312"/>
      <w:bookmarkStart w:id="14" w:name="reading-2-moral-responsibility"/>
      <w:bookmarkEnd w:id="11"/>
      <w:bookmarkEnd w:id="12"/>
      <w:r w:rsidRPr="00DD32CC">
        <w:t>Read:</w:t>
      </w:r>
    </w:p>
    <w:p w14:paraId="5294EBB9" w14:textId="36AA9210" w:rsidR="00DD32CC" w:rsidRDefault="00D46562" w:rsidP="00DD32CC">
      <w:pPr>
        <w:pStyle w:val="ListParagraph"/>
        <w:numPr>
          <w:ilvl w:val="0"/>
          <w:numId w:val="16"/>
        </w:numPr>
      </w:pPr>
      <w:r w:rsidRPr="00DD32CC">
        <w:t>Introduction</w:t>
      </w:r>
    </w:p>
    <w:p w14:paraId="52345DE1" w14:textId="20DFA0DD" w:rsidR="00D46562" w:rsidRPr="00DD32CC" w:rsidRDefault="00D46562" w:rsidP="00DD32CC">
      <w:pPr>
        <w:pStyle w:val="ListParagraph"/>
        <w:numPr>
          <w:ilvl w:val="0"/>
          <w:numId w:val="16"/>
        </w:numPr>
      </w:pPr>
      <w:r w:rsidRPr="00DD32CC">
        <w:t>Section 4</w:t>
      </w:r>
      <w:r w:rsidRPr="00DD32CC">
        <w:t>, Mill’s Practical Philosophy</w:t>
      </w:r>
    </w:p>
    <w:p w14:paraId="0939064B" w14:textId="730B7DAA" w:rsidR="00D46562" w:rsidRPr="00DD32CC" w:rsidRDefault="00D46562" w:rsidP="00DD32CC">
      <w:r w:rsidRPr="00DD32CC">
        <w:t>This reading introduces the idea that many ethical systems attempt to evaluate actions based on whether they cause harm to others.</w:t>
      </w:r>
      <w:r w:rsidRPr="00DD32CC">
        <w:t xml:space="preserve">  </w:t>
      </w:r>
    </w:p>
    <w:p w14:paraId="174C064D" w14:textId="77777777" w:rsidR="001100DA" w:rsidRPr="00DD32CC" w:rsidRDefault="00000000" w:rsidP="00DD32CC">
      <w:pPr>
        <w:pStyle w:val="Heading2"/>
      </w:pPr>
      <w:r w:rsidRPr="00DD32CC">
        <w:t>Reading 2 – Moral Responsibility</w:t>
      </w:r>
      <w:bookmarkEnd w:id="13"/>
    </w:p>
    <w:p w14:paraId="60BFFE91" w14:textId="77777777" w:rsidR="000D1D5D" w:rsidRPr="00DD32CC" w:rsidRDefault="000D1D5D" w:rsidP="00DD32CC">
      <w:bookmarkStart w:id="15" w:name="_Toc224193313"/>
      <w:bookmarkStart w:id="16" w:name="reading-3-ethical-frameworks"/>
      <w:bookmarkEnd w:id="14"/>
      <w:r w:rsidRPr="00DD32CC">
        <w:t>Moral Theory</w:t>
      </w:r>
      <w:r w:rsidRPr="00DD32CC">
        <w:br/>
      </w:r>
      <w:hyperlink r:id="rId10" w:tgtFrame="_new" w:history="1">
        <w:r w:rsidRPr="00DD32CC">
          <w:rPr>
            <w:rStyle w:val="Hyperlink"/>
          </w:rPr>
          <w:t>https://plato.stanford.edu/entries/moral-theory/</w:t>
        </w:r>
      </w:hyperlink>
    </w:p>
    <w:p w14:paraId="4095F604" w14:textId="77777777" w:rsidR="000D1D5D" w:rsidRPr="00DD32CC" w:rsidRDefault="000D1D5D" w:rsidP="00DD32CC">
      <w:r w:rsidRPr="00DD32CC">
        <w:t>Read</w:t>
      </w:r>
    </w:p>
    <w:p w14:paraId="62231480" w14:textId="77777777" w:rsidR="00DD32CC" w:rsidRDefault="000D1D5D" w:rsidP="00DD32CC">
      <w:pPr>
        <w:pStyle w:val="ListParagraph"/>
        <w:numPr>
          <w:ilvl w:val="0"/>
          <w:numId w:val="18"/>
        </w:numPr>
      </w:pPr>
      <w:r w:rsidRPr="00DD32CC">
        <w:t>Section 1 – Morality (including 1.1 and 1.2)</w:t>
      </w:r>
    </w:p>
    <w:p w14:paraId="540BBC29" w14:textId="6EBCF580" w:rsidR="000D1D5D" w:rsidRPr="00DD32CC" w:rsidRDefault="000D1D5D" w:rsidP="00DD32CC">
      <w:pPr>
        <w:pStyle w:val="ListParagraph"/>
        <w:numPr>
          <w:ilvl w:val="0"/>
          <w:numId w:val="18"/>
        </w:numPr>
      </w:pPr>
      <w:r w:rsidRPr="00DD32CC">
        <w:t>Section 4 – Decision Procedures and Practical Deliberation</w:t>
      </w:r>
    </w:p>
    <w:p w14:paraId="613E6063" w14:textId="77777777" w:rsidR="000D1D5D" w:rsidRPr="00DD32CC" w:rsidRDefault="000D1D5D" w:rsidP="00DD32CC">
      <w:r w:rsidRPr="00DD32CC">
        <w:t>This reading introduces the idea that moral reasoning often relies on structured theories or frameworks. These frameworks help people evaluate actions and determine how decisions should be made when actions may produce both harms and benefits.</w:t>
      </w:r>
    </w:p>
    <w:p w14:paraId="2CE1751D" w14:textId="68A59EF1" w:rsidR="000D1D5D" w:rsidRPr="00DD32CC" w:rsidRDefault="000D1D5D" w:rsidP="00DD32CC">
      <w:pPr>
        <w:pStyle w:val="Heading2"/>
      </w:pPr>
      <w:bookmarkStart w:id="17" w:name="_Toc224193314"/>
      <w:bookmarkStart w:id="18" w:name="additional-research"/>
      <w:bookmarkEnd w:id="15"/>
      <w:bookmarkEnd w:id="16"/>
      <w:r w:rsidRPr="00DD32CC">
        <w:t xml:space="preserve">Reading 3 – </w:t>
      </w:r>
      <w:r w:rsidR="00DD32CC" w:rsidRPr="00DD32CC">
        <w:t>Consequentialism</w:t>
      </w:r>
    </w:p>
    <w:p w14:paraId="6056A570" w14:textId="21197101" w:rsidR="000D1D5D" w:rsidRPr="00DD32CC" w:rsidRDefault="00DD32CC" w:rsidP="00DD32CC">
      <w:r w:rsidRPr="00DD32CC">
        <w:fldChar w:fldCharType="begin"/>
      </w:r>
      <w:r w:rsidRPr="00DD32CC">
        <w:instrText>HYPERLINK "</w:instrText>
      </w:r>
      <w:r w:rsidRPr="00DD32CC">
        <w:instrText>https://plato.stanford.edu/entries/consequentialism/</w:instrText>
      </w:r>
      <w:r w:rsidRPr="00DD32CC">
        <w:instrText>"</w:instrText>
      </w:r>
      <w:r w:rsidRPr="00DD32CC">
        <w:fldChar w:fldCharType="separate"/>
      </w:r>
      <w:r w:rsidRPr="00DD32CC">
        <w:rPr>
          <w:rStyle w:val="Hyperlink"/>
        </w:rPr>
        <w:t>https://plato.stanford.edu/entries/consequentialism/</w:t>
      </w:r>
      <w:r w:rsidRPr="00DD32CC">
        <w:fldChar w:fldCharType="end"/>
      </w:r>
    </w:p>
    <w:p w14:paraId="77159399" w14:textId="77777777" w:rsidR="000D1D5D" w:rsidRPr="00DD32CC" w:rsidRDefault="000D1D5D" w:rsidP="00DD32CC">
      <w:r w:rsidRPr="00DD32CC">
        <w:t>Read:</w:t>
      </w:r>
    </w:p>
    <w:p w14:paraId="181519D2" w14:textId="0F9DB70F" w:rsidR="00DD32CC" w:rsidRPr="00DD32CC" w:rsidRDefault="00DD32CC" w:rsidP="00DD32CC">
      <w:pPr>
        <w:pStyle w:val="ListParagraph"/>
        <w:numPr>
          <w:ilvl w:val="0"/>
          <w:numId w:val="19"/>
        </w:numPr>
      </w:pPr>
      <w:r w:rsidRPr="00DD32CC">
        <w:fldChar w:fldCharType="begin"/>
      </w:r>
      <w:r w:rsidRPr="00DD32CC">
        <w:instrText>HYPERLINK "https://plato.stanford.edu/entries/consequentialism/" \l "ClasUtil"</w:instrText>
      </w:r>
      <w:r w:rsidRPr="00DD32CC">
        <w:fldChar w:fldCharType="separate"/>
      </w:r>
      <w:r w:rsidRPr="00DD32CC">
        <w:rPr>
          <w:rStyle w:val="Hyperlink"/>
        </w:rPr>
        <w:t>Classic Utilitarianism</w:t>
      </w:r>
      <w:r w:rsidRPr="00DD32CC">
        <w:fldChar w:fldCharType="end"/>
      </w:r>
    </w:p>
    <w:p w14:paraId="7C8C4C4D" w14:textId="21B6785C" w:rsidR="00DD32CC" w:rsidRPr="00DD32CC" w:rsidRDefault="00DD32CC" w:rsidP="00DD32CC">
      <w:pPr>
        <w:pStyle w:val="ListParagraph"/>
        <w:numPr>
          <w:ilvl w:val="0"/>
          <w:numId w:val="19"/>
        </w:numPr>
      </w:pPr>
      <w:hyperlink r:id="rId11" w:anchor="WhatCons" w:history="1">
        <w:r w:rsidRPr="00DD32CC">
          <w:rPr>
            <w:rStyle w:val="Hyperlink"/>
          </w:rPr>
          <w:t>What is Consequentialism?</w:t>
        </w:r>
      </w:hyperlink>
    </w:p>
    <w:p w14:paraId="2D581CF6" w14:textId="0A84FFA7" w:rsidR="00DD32CC" w:rsidRPr="00DD32CC" w:rsidRDefault="00DD32CC" w:rsidP="00DD32CC">
      <w:pPr>
        <w:pStyle w:val="ListParagraph"/>
        <w:numPr>
          <w:ilvl w:val="0"/>
          <w:numId w:val="19"/>
        </w:numPr>
      </w:pPr>
      <w:hyperlink r:id="rId12" w:anchor="WhatGoodHedoVsPlurCons" w:history="1">
        <w:r w:rsidRPr="00DD32CC">
          <w:rPr>
            <w:rStyle w:val="Hyperlink"/>
          </w:rPr>
          <w:t>What is Good? Hedonistic vs. Pluralistic Consequentialisms</w:t>
        </w:r>
      </w:hyperlink>
    </w:p>
    <w:p w14:paraId="6D00F0F5" w14:textId="78BE105C" w:rsidR="007A1E79" w:rsidRPr="00DD32CC" w:rsidRDefault="000D1D5D" w:rsidP="00DD32CC">
      <w:pPr>
        <w:pStyle w:val="NormalWeb"/>
      </w:pPr>
      <w:r>
        <w:t xml:space="preserve">This reading introduces an ethical framework in which actions are evaluated according to their </w:t>
      </w:r>
      <w:r>
        <w:rPr>
          <w:rStyle w:val="Strong"/>
        </w:rPr>
        <w:t>consequences</w:t>
      </w:r>
      <w:r>
        <w:t>. In many consequentialist approaches, ethical decision-making involves comparing harms and benefits to determine which action produces the best overall outcome.</w:t>
      </w:r>
    </w:p>
    <w:p w14:paraId="0C50DE9E" w14:textId="3CC50295" w:rsidR="001100DA" w:rsidRDefault="00000000" w:rsidP="00BE1DC2">
      <w:pPr>
        <w:pStyle w:val="Heading2"/>
      </w:pPr>
      <w:r>
        <w:lastRenderedPageBreak/>
        <w:t>Additional Research</w:t>
      </w:r>
      <w:bookmarkEnd w:id="17"/>
    </w:p>
    <w:p w14:paraId="15791796" w14:textId="77777777" w:rsidR="001100DA" w:rsidRDefault="00000000">
      <w:pPr>
        <w:pStyle w:val="FirstParagraph"/>
      </w:pPr>
      <w:r>
        <w:t xml:space="preserve">In addition to the assigned readings, locate </w:t>
      </w:r>
      <w:r>
        <w:rPr>
          <w:b/>
          <w:bCs/>
        </w:rPr>
        <w:t xml:space="preserve">at </w:t>
      </w:r>
      <w:r w:rsidRPr="007A1E79">
        <w:rPr>
          <w:b/>
          <w:bCs/>
          <w:u w:val="single"/>
        </w:rPr>
        <w:t>least one</w:t>
      </w:r>
      <w:r>
        <w:rPr>
          <w:b/>
          <w:bCs/>
        </w:rPr>
        <w:t xml:space="preserve"> additional scholarly or credible source</w:t>
      </w:r>
      <w:r>
        <w:t xml:space="preserve"> related to </w:t>
      </w:r>
      <w:r>
        <w:rPr>
          <w:b/>
          <w:bCs/>
        </w:rPr>
        <w:t>harm</w:t>
      </w:r>
      <w:r>
        <w:t>.</w:t>
      </w:r>
    </w:p>
    <w:p w14:paraId="618A9435" w14:textId="77777777" w:rsidR="001100DA" w:rsidRDefault="00000000">
      <w:pPr>
        <w:pStyle w:val="BodyText"/>
      </w:pPr>
      <w:r>
        <w:t>Your source may discuss:</w:t>
      </w:r>
    </w:p>
    <w:p w14:paraId="1C64905F" w14:textId="77777777" w:rsidR="001100DA" w:rsidRDefault="00000000">
      <w:pPr>
        <w:pStyle w:val="Compact"/>
        <w:numPr>
          <w:ilvl w:val="0"/>
          <w:numId w:val="8"/>
        </w:numPr>
      </w:pPr>
      <w:r>
        <w:t>types of harm</w:t>
      </w:r>
    </w:p>
    <w:p w14:paraId="59033B31" w14:textId="77777777" w:rsidR="001100DA" w:rsidRDefault="00000000">
      <w:pPr>
        <w:pStyle w:val="Compact"/>
        <w:numPr>
          <w:ilvl w:val="0"/>
          <w:numId w:val="8"/>
        </w:numPr>
      </w:pPr>
      <w:r>
        <w:t>social consequences of actions</w:t>
      </w:r>
    </w:p>
    <w:p w14:paraId="6C02A6DB" w14:textId="77777777" w:rsidR="001100DA" w:rsidRDefault="00000000">
      <w:pPr>
        <w:pStyle w:val="Compact"/>
        <w:numPr>
          <w:ilvl w:val="0"/>
          <w:numId w:val="8"/>
        </w:numPr>
      </w:pPr>
      <w:r>
        <w:t>ethical analysis of harm</w:t>
      </w:r>
    </w:p>
    <w:p w14:paraId="3CC81A84" w14:textId="77777777" w:rsidR="001100DA" w:rsidRDefault="00000000">
      <w:pPr>
        <w:pStyle w:val="Compact"/>
        <w:numPr>
          <w:ilvl w:val="0"/>
          <w:numId w:val="8"/>
        </w:numPr>
      </w:pPr>
      <w:r>
        <w:t>philosophical discussions of harm</w:t>
      </w:r>
    </w:p>
    <w:p w14:paraId="63AE16A3" w14:textId="77777777" w:rsidR="001100DA" w:rsidRDefault="00000000">
      <w:pPr>
        <w:pStyle w:val="FirstParagraph"/>
      </w:pPr>
      <w:r>
        <w:t xml:space="preserve">Add this source to the </w:t>
      </w:r>
      <w:r>
        <w:rPr>
          <w:b/>
          <w:bCs/>
        </w:rPr>
        <w:t>shared Zotero library</w:t>
      </w:r>
      <w:r>
        <w:t>.</w:t>
      </w:r>
    </w:p>
    <w:p w14:paraId="28A75F81" w14:textId="77777777" w:rsidR="001100DA" w:rsidRDefault="00000000">
      <w:pPr>
        <w:pStyle w:val="BodyText"/>
      </w:pPr>
      <w:r>
        <w:t>For the source you contribute:</w:t>
      </w:r>
    </w:p>
    <w:p w14:paraId="3807AE1B" w14:textId="77777777" w:rsidR="001100DA" w:rsidRDefault="00000000">
      <w:pPr>
        <w:pStyle w:val="Compact"/>
        <w:numPr>
          <w:ilvl w:val="0"/>
          <w:numId w:val="9"/>
        </w:numPr>
      </w:pPr>
      <w:r>
        <w:t>ensure the bibliographic information is complete</w:t>
      </w:r>
    </w:p>
    <w:p w14:paraId="19AF1E46" w14:textId="77777777" w:rsidR="001100DA" w:rsidRDefault="00000000">
      <w:pPr>
        <w:pStyle w:val="Compact"/>
        <w:numPr>
          <w:ilvl w:val="0"/>
          <w:numId w:val="9"/>
        </w:numPr>
      </w:pPr>
      <w:r>
        <w:t>attach the article or link if available</w:t>
      </w:r>
    </w:p>
    <w:p w14:paraId="6E291C73" w14:textId="77777777" w:rsidR="001100DA" w:rsidRDefault="00000000">
      <w:pPr>
        <w:pStyle w:val="Compact"/>
        <w:numPr>
          <w:ilvl w:val="0"/>
          <w:numId w:val="9"/>
        </w:numPr>
      </w:pPr>
      <w:r>
        <w:t>add tags or notes indicating the topic</w:t>
      </w:r>
    </w:p>
    <w:p w14:paraId="29736CF1" w14:textId="77777777" w:rsidR="001100DA" w:rsidRDefault="00000000" w:rsidP="00080011">
      <w:pPr>
        <w:pStyle w:val="Heading1"/>
      </w:pPr>
      <w:bookmarkStart w:id="19" w:name="_Toc224193315"/>
      <w:bookmarkStart w:id="20" w:name="part-3-revised-harm-analysis"/>
      <w:bookmarkEnd w:id="9"/>
      <w:bookmarkEnd w:id="18"/>
      <w:r>
        <w:t>Part 3 – Revised Harm Analysis</w:t>
      </w:r>
      <w:bookmarkEnd w:id="19"/>
    </w:p>
    <w:p w14:paraId="4C271D23" w14:textId="77777777" w:rsidR="001100DA" w:rsidRDefault="00000000">
      <w:pPr>
        <w:pStyle w:val="FirstParagraph"/>
      </w:pPr>
      <w:r>
        <w:t>After completing the readings, revisit your analysis.</w:t>
      </w:r>
    </w:p>
    <w:p w14:paraId="13959B6A" w14:textId="77777777" w:rsidR="001100DA" w:rsidRDefault="00000000">
      <w:pPr>
        <w:pStyle w:val="BodyText"/>
      </w:pPr>
      <w:r>
        <w:t>Update your document by identifying:</w:t>
      </w:r>
    </w:p>
    <w:p w14:paraId="6D77E0DC" w14:textId="77777777" w:rsidR="001100DA" w:rsidRDefault="00000000">
      <w:pPr>
        <w:pStyle w:val="Compact"/>
        <w:numPr>
          <w:ilvl w:val="0"/>
          <w:numId w:val="10"/>
        </w:numPr>
      </w:pPr>
      <w:r>
        <w:rPr>
          <w:b/>
          <w:bCs/>
        </w:rPr>
        <w:t>Types of harm</w:t>
      </w:r>
      <w:r>
        <w:t xml:space="preserve"> (physical, economic, reputational, social, etc.)</w:t>
      </w:r>
    </w:p>
    <w:p w14:paraId="2AFA5055" w14:textId="77777777" w:rsidR="001100DA" w:rsidRDefault="00000000">
      <w:pPr>
        <w:pStyle w:val="Compact"/>
        <w:numPr>
          <w:ilvl w:val="0"/>
          <w:numId w:val="10"/>
        </w:numPr>
      </w:pPr>
      <w:r>
        <w:rPr>
          <w:b/>
          <w:bCs/>
        </w:rPr>
        <w:t>Entities affected</w:t>
      </w:r>
      <w:r>
        <w:t xml:space="preserve"> (individuals, groups, organizations, society)</w:t>
      </w:r>
    </w:p>
    <w:p w14:paraId="5FE8A2D2" w14:textId="77777777" w:rsidR="001100DA" w:rsidRDefault="00000000">
      <w:pPr>
        <w:pStyle w:val="Compact"/>
        <w:numPr>
          <w:ilvl w:val="0"/>
          <w:numId w:val="10"/>
        </w:numPr>
      </w:pPr>
      <w:r>
        <w:rPr>
          <w:b/>
          <w:bCs/>
        </w:rPr>
        <w:t>Scale of harm</w:t>
      </w:r>
      <w:r>
        <w:t xml:space="preserve"> (local, institutional, societal)</w:t>
      </w:r>
    </w:p>
    <w:p w14:paraId="7ABB393D" w14:textId="77777777" w:rsidR="001100DA" w:rsidRDefault="00000000">
      <w:pPr>
        <w:pStyle w:val="FirstParagraph"/>
      </w:pPr>
      <w:r>
        <w:t>Add a short reflection (150–200 words):</w:t>
      </w:r>
    </w:p>
    <w:p w14:paraId="5EDEA67C" w14:textId="34241E2C" w:rsidR="007A1E79" w:rsidRDefault="007A1E79" w:rsidP="007A1E79">
      <w:pPr>
        <w:pStyle w:val="Heading1"/>
      </w:pPr>
      <w:r>
        <w:t>Part 4 – Thinking about Frameworks</w:t>
      </w:r>
    </w:p>
    <w:p w14:paraId="7B8FC906" w14:textId="58716BF6" w:rsidR="001100DA" w:rsidRDefault="00000000">
      <w:pPr>
        <w:pStyle w:val="BodyText"/>
      </w:pPr>
      <w:r>
        <w:t>In addition, consider the following guiding question as you write your reflection:</w:t>
      </w:r>
    </w:p>
    <w:p w14:paraId="561FF2B9" w14:textId="77777777" w:rsidR="001100DA" w:rsidRDefault="00000000">
      <w:pPr>
        <w:pStyle w:val="BlockText"/>
      </w:pPr>
      <w:r>
        <w:t xml:space="preserve">When people disagree about how to evaluate harm, what kinds of </w:t>
      </w:r>
      <w:r>
        <w:rPr>
          <w:b/>
          <w:bCs/>
        </w:rPr>
        <w:t>ethical frameworks</w:t>
      </w:r>
      <w:r>
        <w:t xml:space="preserve"> might help structure the decision?</w:t>
      </w:r>
    </w:p>
    <w:p w14:paraId="22AF93AD" w14:textId="77777777" w:rsidR="001100DA" w:rsidRDefault="00000000">
      <w:pPr>
        <w:pStyle w:val="BlockText"/>
      </w:pPr>
      <w:r>
        <w:t xml:space="preserve">In other words, if a society must regularly confront complex situations involving competing harms and benefits, what kinds of </w:t>
      </w:r>
      <w:r>
        <w:rPr>
          <w:b/>
          <w:bCs/>
        </w:rPr>
        <w:t>principles or systems of reasoning</w:t>
      </w:r>
      <w:r>
        <w:t xml:space="preserve"> might be needed to guide those decisions?</w:t>
      </w:r>
    </w:p>
    <w:p w14:paraId="44C11FFA" w14:textId="77777777" w:rsidR="001100DA" w:rsidRDefault="00000000">
      <w:pPr>
        <w:pStyle w:val="FirstParagraph"/>
      </w:pPr>
      <w:r>
        <w:t xml:space="preserve">You are </w:t>
      </w:r>
      <w:r>
        <w:rPr>
          <w:b/>
          <w:bCs/>
        </w:rPr>
        <w:t>not yet required to apply a specific ethical framework</w:t>
      </w:r>
      <w:r>
        <w:t>. Instead, reflect on why frameworks might be necessary for dealing with complex ethical problems.</w:t>
      </w:r>
    </w:p>
    <w:p w14:paraId="3FF48247" w14:textId="77777777" w:rsidR="001100DA" w:rsidRDefault="00000000">
      <w:pPr>
        <w:pStyle w:val="BlockText"/>
      </w:pPr>
      <w:r>
        <w:lastRenderedPageBreak/>
        <w:t>How did the readings change or refine your understanding of harm within this system?</w:t>
      </w:r>
    </w:p>
    <w:p w14:paraId="26274AEF" w14:textId="77777777" w:rsidR="001100DA" w:rsidRDefault="00000000" w:rsidP="00080011">
      <w:pPr>
        <w:pStyle w:val="Heading1"/>
      </w:pPr>
      <w:bookmarkStart w:id="21" w:name="_Toc224193316"/>
      <w:bookmarkStart w:id="22" w:name="submission"/>
      <w:bookmarkEnd w:id="20"/>
      <w:r>
        <w:t>Submission</w:t>
      </w:r>
      <w:bookmarkEnd w:id="21"/>
    </w:p>
    <w:p w14:paraId="4C7276DC" w14:textId="77777777" w:rsidR="001100DA" w:rsidRDefault="00000000">
      <w:pPr>
        <w:pStyle w:val="FirstParagraph"/>
      </w:pPr>
      <w:r>
        <w:t xml:space="preserve">Commit the completed file to your </w:t>
      </w:r>
      <w:r>
        <w:rPr>
          <w:b/>
          <w:bCs/>
        </w:rPr>
        <w:t>personal branch</w:t>
      </w:r>
      <w:r>
        <w:t xml:space="preserve"> in the course repository.</w:t>
      </w:r>
    </w:p>
    <w:p w14:paraId="5E46AD10" w14:textId="77777777" w:rsidR="001100DA" w:rsidRDefault="00000000">
      <w:pPr>
        <w:pStyle w:val="BodyText"/>
      </w:pPr>
      <w:r>
        <w:t>Verify that the file appears in:</w:t>
      </w:r>
    </w:p>
    <w:p w14:paraId="586A222B" w14:textId="77777777" w:rsidR="001100DA" w:rsidRDefault="00000000">
      <w:pPr>
        <w:pStyle w:val="SourceCode"/>
      </w:pPr>
      <w:r>
        <w:rPr>
          <w:rStyle w:val="VerbatimChar"/>
        </w:rPr>
        <w:t>/students/lastname-firstname/</w:t>
      </w:r>
    </w:p>
    <w:p w14:paraId="7AAD9FEA" w14:textId="77777777" w:rsidR="001100DA" w:rsidRDefault="00000000">
      <w:pPr>
        <w:pStyle w:val="FirstParagraph"/>
      </w:pPr>
      <w:r>
        <w:t>Push the commit to GitHub.</w:t>
      </w:r>
    </w:p>
    <w:p w14:paraId="3C02F89D" w14:textId="77777777" w:rsidR="001100DA" w:rsidRDefault="00000000" w:rsidP="00080011">
      <w:pPr>
        <w:pStyle w:val="Heading1"/>
      </w:pPr>
      <w:bookmarkStart w:id="23" w:name="_Toc224193317"/>
      <w:bookmarkStart w:id="24" w:name="tldr"/>
      <w:bookmarkEnd w:id="22"/>
      <w:proofErr w:type="gramStart"/>
      <w:r>
        <w:t>TL;DR</w:t>
      </w:r>
      <w:bookmarkEnd w:id="23"/>
      <w:proofErr w:type="gramEnd"/>
    </w:p>
    <w:p w14:paraId="590877F9" w14:textId="77777777" w:rsidR="001100DA" w:rsidRDefault="00000000">
      <w:pPr>
        <w:pStyle w:val="Compact"/>
        <w:numPr>
          <w:ilvl w:val="0"/>
          <w:numId w:val="11"/>
        </w:numPr>
      </w:pPr>
      <w:r>
        <w:t xml:space="preserve">Create </w:t>
      </w:r>
      <w:r>
        <w:rPr>
          <w:rStyle w:val="VerbatimChar"/>
        </w:rPr>
        <w:t>harm-analysis.md</w:t>
      </w:r>
      <w:r>
        <w:t xml:space="preserve"> in your repository folder.</w:t>
      </w:r>
    </w:p>
    <w:p w14:paraId="34EF7C9A" w14:textId="77777777" w:rsidR="001100DA" w:rsidRDefault="00000000">
      <w:pPr>
        <w:pStyle w:val="Compact"/>
        <w:numPr>
          <w:ilvl w:val="0"/>
          <w:numId w:val="11"/>
        </w:numPr>
      </w:pPr>
      <w:r>
        <w:t xml:space="preserve">Perform a </w:t>
      </w:r>
      <w:r>
        <w:rPr>
          <w:b/>
          <w:bCs/>
        </w:rPr>
        <w:t>speculative harm analysis</w:t>
      </w:r>
      <w:r>
        <w:t xml:space="preserve"> of a system or decision context.</w:t>
      </w:r>
    </w:p>
    <w:p w14:paraId="628BDE0F" w14:textId="77777777" w:rsidR="001100DA" w:rsidRDefault="00000000">
      <w:pPr>
        <w:pStyle w:val="Compact"/>
        <w:numPr>
          <w:ilvl w:val="0"/>
          <w:numId w:val="11"/>
        </w:numPr>
      </w:pPr>
      <w:r>
        <w:t xml:space="preserve">Consult the assigned readings in the shared </w:t>
      </w:r>
      <w:r>
        <w:rPr>
          <w:b/>
          <w:bCs/>
        </w:rPr>
        <w:t>Zotero</w:t>
      </w:r>
      <w:r>
        <w:t xml:space="preserve"> library.</w:t>
      </w:r>
    </w:p>
    <w:p w14:paraId="2AD2D58B" w14:textId="77777777" w:rsidR="001100DA" w:rsidRDefault="00000000">
      <w:pPr>
        <w:pStyle w:val="Compact"/>
        <w:numPr>
          <w:ilvl w:val="0"/>
          <w:numId w:val="11"/>
        </w:numPr>
      </w:pPr>
      <w:r>
        <w:t xml:space="preserve">Add </w:t>
      </w:r>
      <w:r>
        <w:rPr>
          <w:b/>
          <w:bCs/>
        </w:rPr>
        <w:t>one additional source</w:t>
      </w:r>
      <w:r>
        <w:t xml:space="preserve"> of your own to the shared Zotero library.</w:t>
      </w:r>
    </w:p>
    <w:p w14:paraId="75570524" w14:textId="77777777" w:rsidR="001100DA" w:rsidRDefault="00000000">
      <w:pPr>
        <w:pStyle w:val="Compact"/>
        <w:numPr>
          <w:ilvl w:val="0"/>
          <w:numId w:val="11"/>
        </w:numPr>
      </w:pPr>
      <w:r>
        <w:t>Revise your analysis after the readings.</w:t>
      </w:r>
    </w:p>
    <w:p w14:paraId="266D3981" w14:textId="77777777" w:rsidR="001100DA" w:rsidRDefault="00000000">
      <w:pPr>
        <w:pStyle w:val="Compact"/>
        <w:numPr>
          <w:ilvl w:val="0"/>
          <w:numId w:val="11"/>
        </w:numPr>
      </w:pPr>
      <w:r>
        <w:t>Commit and push the file to GitHub.</w:t>
      </w:r>
      <w:bookmarkEnd w:id="24"/>
    </w:p>
    <w:sectPr w:rsidR="001100DA">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FD53" w14:textId="77777777" w:rsidR="008E02D8" w:rsidRDefault="008E02D8" w:rsidP="00384859">
      <w:pPr>
        <w:spacing w:after="0"/>
      </w:pPr>
      <w:r>
        <w:separator/>
      </w:r>
    </w:p>
  </w:endnote>
  <w:endnote w:type="continuationSeparator" w:id="0">
    <w:p w14:paraId="001E7FFF" w14:textId="77777777" w:rsidR="008E02D8" w:rsidRDefault="008E02D8" w:rsidP="003848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4704384"/>
      <w:docPartObj>
        <w:docPartGallery w:val="Page Numbers (Bottom of Page)"/>
        <w:docPartUnique/>
      </w:docPartObj>
    </w:sdtPr>
    <w:sdtContent>
      <w:p w14:paraId="0BF6EABD" w14:textId="54018975" w:rsidR="00384859" w:rsidRDefault="00384859" w:rsidP="009B0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C125C5" w14:textId="77777777" w:rsidR="00384859" w:rsidRDefault="00384859" w:rsidP="003848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9214839"/>
      <w:docPartObj>
        <w:docPartGallery w:val="Page Numbers (Bottom of Page)"/>
        <w:docPartUnique/>
      </w:docPartObj>
    </w:sdtPr>
    <w:sdtContent>
      <w:p w14:paraId="61E28650" w14:textId="093B902D" w:rsidR="00384859" w:rsidRDefault="00384859" w:rsidP="009B0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9ED305" w14:textId="0EB33B1A" w:rsidR="00384859" w:rsidRPr="00384859" w:rsidRDefault="00384859" w:rsidP="00384859">
    <w:pPr>
      <w:pStyle w:val="Footer"/>
      <w:ind w:right="360"/>
      <w:rPr>
        <w:i/>
        <w:iCs/>
      </w:rPr>
    </w:pPr>
    <w:r w:rsidRPr="00384859">
      <w:rPr>
        <w:i/>
        <w:iCs/>
      </w:rPr>
      <w:t>SEID 2364 – Assignment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4FCB" w14:textId="77777777" w:rsidR="008E02D8" w:rsidRDefault="008E02D8" w:rsidP="00384859">
      <w:pPr>
        <w:spacing w:after="0"/>
      </w:pPr>
      <w:r>
        <w:separator/>
      </w:r>
    </w:p>
  </w:footnote>
  <w:footnote w:type="continuationSeparator" w:id="0">
    <w:p w14:paraId="2E2D2A5B" w14:textId="77777777" w:rsidR="008E02D8" w:rsidRDefault="008E02D8" w:rsidP="003848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2E87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0B0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5AD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E47C87"/>
    <w:multiLevelType w:val="hybridMultilevel"/>
    <w:tmpl w:val="2EF24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75B29"/>
    <w:multiLevelType w:val="hybridMultilevel"/>
    <w:tmpl w:val="F82C5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51736"/>
    <w:multiLevelType w:val="hybridMultilevel"/>
    <w:tmpl w:val="1E2CCF62"/>
    <w:lvl w:ilvl="0" w:tplc="67D01B9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237C2"/>
    <w:multiLevelType w:val="multilevel"/>
    <w:tmpl w:val="795AD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70371CB"/>
    <w:multiLevelType w:val="hybridMultilevel"/>
    <w:tmpl w:val="7DAA42AE"/>
    <w:lvl w:ilvl="0" w:tplc="67D01B9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E476D"/>
    <w:multiLevelType w:val="multilevel"/>
    <w:tmpl w:val="DD1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032ED"/>
    <w:multiLevelType w:val="hybridMultilevel"/>
    <w:tmpl w:val="BF3E33EC"/>
    <w:lvl w:ilvl="0" w:tplc="67D01B92">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3050E3D"/>
    <w:multiLevelType w:val="multilevel"/>
    <w:tmpl w:val="795AD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870397">
    <w:abstractNumId w:val="0"/>
  </w:num>
  <w:num w:numId="2" w16cid:durableId="227418076">
    <w:abstractNumId w:val="1"/>
  </w:num>
  <w:num w:numId="3" w16cid:durableId="1956523244">
    <w:abstractNumId w:val="1"/>
  </w:num>
  <w:num w:numId="4" w16cid:durableId="125902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5024506">
    <w:abstractNumId w:val="1"/>
  </w:num>
  <w:num w:numId="6" w16cid:durableId="1027097149">
    <w:abstractNumId w:val="1"/>
  </w:num>
  <w:num w:numId="7" w16cid:durableId="1419911817">
    <w:abstractNumId w:val="1"/>
  </w:num>
  <w:num w:numId="8" w16cid:durableId="1878929899">
    <w:abstractNumId w:val="1"/>
  </w:num>
  <w:num w:numId="9" w16cid:durableId="372849776">
    <w:abstractNumId w:val="1"/>
  </w:num>
  <w:num w:numId="10" w16cid:durableId="537816356">
    <w:abstractNumId w:val="1"/>
  </w:num>
  <w:num w:numId="11" w16cid:durableId="1765220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5001284">
    <w:abstractNumId w:val="8"/>
  </w:num>
  <w:num w:numId="13" w16cid:durableId="1500121848">
    <w:abstractNumId w:val="3"/>
  </w:num>
  <w:num w:numId="14" w16cid:durableId="679239471">
    <w:abstractNumId w:val="10"/>
  </w:num>
  <w:num w:numId="15" w16cid:durableId="2084990630">
    <w:abstractNumId w:val="4"/>
  </w:num>
  <w:num w:numId="16" w16cid:durableId="1506213928">
    <w:abstractNumId w:val="5"/>
  </w:num>
  <w:num w:numId="17" w16cid:durableId="1398092134">
    <w:abstractNumId w:val="7"/>
  </w:num>
  <w:num w:numId="18" w16cid:durableId="1387996374">
    <w:abstractNumId w:val="9"/>
  </w:num>
  <w:num w:numId="19" w16cid:durableId="246615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00DA"/>
    <w:rsid w:val="00080011"/>
    <w:rsid w:val="000D1D5D"/>
    <w:rsid w:val="001100DA"/>
    <w:rsid w:val="00384859"/>
    <w:rsid w:val="0056727F"/>
    <w:rsid w:val="0059631C"/>
    <w:rsid w:val="005A34DB"/>
    <w:rsid w:val="00721FF5"/>
    <w:rsid w:val="00733058"/>
    <w:rsid w:val="007A1E79"/>
    <w:rsid w:val="008E02D8"/>
    <w:rsid w:val="00BE1DC2"/>
    <w:rsid w:val="00D46562"/>
    <w:rsid w:val="00DD32CC"/>
    <w:rsid w:val="00FC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AD19"/>
  <w15:docId w15:val="{9ADB0CCD-AE98-F449-A373-74892053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80011"/>
    <w:pPr>
      <w:keepNext/>
      <w:keepLines/>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BodyText"/>
    <w:link w:val="Heading2Char"/>
    <w:uiPriority w:val="9"/>
    <w:unhideWhenUsed/>
    <w:qFormat/>
    <w:rsid w:val="00080011"/>
    <w:pPr>
      <w:keepNext/>
      <w:keepLines/>
      <w:spacing w:before="160" w:after="8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080011"/>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080011"/>
    <w:rPr>
      <w:rFonts w:asciiTheme="majorHAnsi" w:eastAsiaTheme="majorEastAsia" w:hAnsiTheme="majorHAnsi" w:cstheme="majorBidi"/>
      <w:b/>
      <w:bCs/>
      <w:color w:val="000000" w:themeColor="text1"/>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BE1DC2"/>
    <w:pPr>
      <w:spacing w:after="100"/>
      <w:ind w:left="240"/>
    </w:pPr>
  </w:style>
  <w:style w:type="paragraph" w:styleId="TOC1">
    <w:name w:val="toc 1"/>
    <w:basedOn w:val="Normal"/>
    <w:next w:val="Normal"/>
    <w:autoRedefine/>
    <w:uiPriority w:val="39"/>
    <w:rsid w:val="00BE1DC2"/>
    <w:pPr>
      <w:spacing w:after="100"/>
    </w:pPr>
  </w:style>
  <w:style w:type="paragraph" w:styleId="Header">
    <w:name w:val="header"/>
    <w:basedOn w:val="Normal"/>
    <w:link w:val="HeaderChar"/>
    <w:rsid w:val="00384859"/>
    <w:pPr>
      <w:tabs>
        <w:tab w:val="center" w:pos="4680"/>
        <w:tab w:val="right" w:pos="9360"/>
      </w:tabs>
      <w:spacing w:after="0"/>
    </w:pPr>
  </w:style>
  <w:style w:type="character" w:customStyle="1" w:styleId="HeaderChar">
    <w:name w:val="Header Char"/>
    <w:basedOn w:val="DefaultParagraphFont"/>
    <w:link w:val="Header"/>
    <w:rsid w:val="00384859"/>
  </w:style>
  <w:style w:type="paragraph" w:styleId="Footer">
    <w:name w:val="footer"/>
    <w:basedOn w:val="Normal"/>
    <w:link w:val="FooterChar"/>
    <w:rsid w:val="00384859"/>
    <w:pPr>
      <w:tabs>
        <w:tab w:val="center" w:pos="4680"/>
        <w:tab w:val="right" w:pos="9360"/>
      </w:tabs>
      <w:spacing w:after="0"/>
    </w:pPr>
  </w:style>
  <w:style w:type="character" w:customStyle="1" w:styleId="FooterChar">
    <w:name w:val="Footer Char"/>
    <w:basedOn w:val="DefaultParagraphFont"/>
    <w:link w:val="Footer"/>
    <w:rsid w:val="00384859"/>
  </w:style>
  <w:style w:type="character" w:styleId="PageNumber">
    <w:name w:val="page number"/>
    <w:basedOn w:val="DefaultParagraphFont"/>
    <w:rsid w:val="00384859"/>
  </w:style>
  <w:style w:type="character" w:styleId="UnresolvedMention">
    <w:name w:val="Unresolved Mention"/>
    <w:basedOn w:val="DefaultParagraphFont"/>
    <w:uiPriority w:val="99"/>
    <w:semiHidden/>
    <w:unhideWhenUsed/>
    <w:rsid w:val="007A1E79"/>
    <w:rPr>
      <w:color w:val="605E5C"/>
      <w:shd w:val="clear" w:color="auto" w:fill="E1DFDD"/>
    </w:rPr>
  </w:style>
  <w:style w:type="paragraph" w:styleId="NormalWeb">
    <w:name w:val="Normal (Web)"/>
    <w:basedOn w:val="Normal"/>
    <w:uiPriority w:val="99"/>
    <w:unhideWhenUsed/>
    <w:rsid w:val="00D4656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46562"/>
    <w:rPr>
      <w:b/>
      <w:bCs/>
    </w:rPr>
  </w:style>
  <w:style w:type="character" w:styleId="Emphasis">
    <w:name w:val="Emphasis"/>
    <w:basedOn w:val="DefaultParagraphFont"/>
    <w:uiPriority w:val="20"/>
    <w:qFormat/>
    <w:rsid w:val="000D1D5D"/>
    <w:rPr>
      <w:i/>
      <w:iCs/>
    </w:rPr>
  </w:style>
  <w:style w:type="paragraph" w:styleId="ListParagraph">
    <w:name w:val="List Paragraph"/>
    <w:basedOn w:val="Normal"/>
    <w:rsid w:val="00DD32CC"/>
    <w:pPr>
      <w:ind w:left="720"/>
      <w:contextualSpacing/>
    </w:pPr>
  </w:style>
  <w:style w:type="character" w:styleId="FollowedHyperlink">
    <w:name w:val="FollowedHyperlink"/>
    <w:basedOn w:val="DefaultParagraphFont"/>
    <w:rsid w:val="00DD32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CityTech/SEID-2364/blob/main/resources/03-SEID2364_Comprehensive_Types_of_Harm.md"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CHI-CityTech/SEID-2364/blob/main/resources/03-SEID2364_Comprehensive_Types_of_Harm.md" TargetMode="External"/><Relationship Id="rId12" Type="http://schemas.openxmlformats.org/officeDocument/2006/relationships/hyperlink" Target="https://plato.stanford.edu/entries/consequentialis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to.stanford.edu/entries/consequentialis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lato.stanford.edu/entries/moral-theory/" TargetMode="External"/><Relationship Id="rId4" Type="http://schemas.openxmlformats.org/officeDocument/2006/relationships/webSettings" Target="webSettings.xml"/><Relationship Id="rId9" Type="http://schemas.openxmlformats.org/officeDocument/2006/relationships/hyperlink" Target="https://plato.stanford.edu/entries/mil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967</Words>
  <Characters>5641</Characters>
  <Application>Microsoft Office Word</Application>
  <DocSecurity>0</DocSecurity>
  <Lines>161</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Smith</dc:creator>
  <cp:keywords/>
  <cp:lastModifiedBy>David Smith</cp:lastModifiedBy>
  <cp:revision>4</cp:revision>
  <cp:lastPrinted>2026-03-12T13:24:00Z</cp:lastPrinted>
  <dcterms:created xsi:type="dcterms:W3CDTF">2026-03-12T13:25:00Z</dcterms:created>
  <dcterms:modified xsi:type="dcterms:W3CDTF">2026-03-12T17:18:00Z</dcterms:modified>
</cp:coreProperties>
</file>