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9A5BF" w14:textId="77777777" w:rsidR="004D10BB" w:rsidRDefault="004D10BB" w:rsidP="004D10BB">
      <w:pPr>
        <w:pStyle w:val="1"/>
      </w:pPr>
      <w:r>
        <w:rPr>
          <w:rFonts w:hint="eastAsia"/>
        </w:rPr>
        <w:t>中介器模式</w:t>
      </w:r>
    </w:p>
    <w:p w14:paraId="04B863C9" w14:textId="5594B2C7" w:rsidR="004D10BB" w:rsidRDefault="004D10BB" w:rsidP="004D10BB">
      <w:r>
        <w:rPr>
          <w:noProof/>
        </w:rPr>
        <w:drawing>
          <wp:inline distT="0" distB="0" distL="0" distR="0" wp14:anchorId="3CE1C89B" wp14:editId="074DFAA1">
            <wp:extent cx="5274310" cy="2366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CFDE" w14:textId="77777777" w:rsidR="004D10BB" w:rsidRPr="004D10BB" w:rsidRDefault="004D10BB" w:rsidP="00AB2CEE">
      <w:pPr>
        <w:spacing w:beforeLines="50" w:before="156" w:line="312" w:lineRule="auto"/>
        <w:ind w:firstLine="420"/>
        <w:rPr>
          <w:sz w:val="22"/>
        </w:rPr>
      </w:pPr>
      <w:r w:rsidRPr="004D10BB">
        <w:rPr>
          <w:rFonts w:hint="eastAsia"/>
          <w:sz w:val="22"/>
        </w:rPr>
        <w:t>在运动会管理系统中，参赛学生和运动会管理员都继承自用户类，它们之间不直接产生相互引用，而是持有一个指向比赛报名中介的引用，所有的消息都发送到比赛报名中介，比如学生发送比赛报名的请求，比赛报名中介对请求进行处理，根据学生的学院等信息，再把请求转发给相应负责的运动会管理员；运动会管理员审核通过后再发送请求给中介，比赛报名中介对请求处理，根据请求信息，把反馈结果转发给相应的学生。</w:t>
      </w:r>
    </w:p>
    <w:p w14:paraId="0EF486E1" w14:textId="6307BB16" w:rsidR="00AB2CEE" w:rsidRDefault="00AB2CEE" w:rsidP="00AB2CEE">
      <w:pPr>
        <w:spacing w:beforeLines="50" w:before="156" w:line="312" w:lineRule="auto"/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【注】在这里将用户类和学生类、运动会管理员类分开并以继承的关系表示，主要是为了区分中介</w:t>
      </w:r>
      <w:proofErr w:type="gramStart"/>
      <w:r>
        <w:rPr>
          <w:rFonts w:hint="eastAsia"/>
          <w:sz w:val="22"/>
        </w:rPr>
        <w:t>器模式</w:t>
      </w:r>
      <w:proofErr w:type="gramEnd"/>
      <w:r>
        <w:rPr>
          <w:rFonts w:hint="eastAsia"/>
          <w:sz w:val="22"/>
        </w:rPr>
        <w:t>中的</w:t>
      </w:r>
      <w:proofErr w:type="spellStart"/>
      <w:r>
        <w:rPr>
          <w:rFonts w:hint="eastAsia"/>
          <w:sz w:val="22"/>
        </w:rPr>
        <w:t>Colleage</w:t>
      </w:r>
      <w:proofErr w:type="spellEnd"/>
      <w:r>
        <w:rPr>
          <w:rFonts w:hint="eastAsia"/>
          <w:sz w:val="22"/>
        </w:rPr>
        <w:t>类和</w:t>
      </w:r>
      <w:proofErr w:type="spellStart"/>
      <w:r>
        <w:rPr>
          <w:rFonts w:hint="eastAsia"/>
          <w:sz w:val="22"/>
        </w:rPr>
        <w:t>Concrete</w:t>
      </w:r>
      <w:r>
        <w:rPr>
          <w:sz w:val="22"/>
        </w:rPr>
        <w:t>C</w:t>
      </w:r>
      <w:r>
        <w:rPr>
          <w:rFonts w:hint="eastAsia"/>
          <w:sz w:val="22"/>
        </w:rPr>
        <w:t>olleage</w:t>
      </w:r>
      <w:proofErr w:type="spellEnd"/>
      <w:r>
        <w:rPr>
          <w:rFonts w:hint="eastAsia"/>
          <w:sz w:val="22"/>
        </w:rPr>
        <w:t>类。在ass</w:t>
      </w:r>
      <w:r>
        <w:rPr>
          <w:sz w:val="22"/>
        </w:rPr>
        <w:t>5_answer</w:t>
      </w:r>
      <w:r>
        <w:rPr>
          <w:rFonts w:hint="eastAsia"/>
          <w:sz w:val="22"/>
        </w:rPr>
        <w:t>的设计中，将所有的用户类型用一个user类进行表示，那么应该在具体代码中根据“is学生”和“is运动会管理员”的布尔值情况进行权限分配和函数调用。</w:t>
      </w:r>
    </w:p>
    <w:p w14:paraId="6C518584" w14:textId="0E7C0C32" w:rsidR="004D10BB" w:rsidRDefault="004D10BB" w:rsidP="004D10BB">
      <w:pPr>
        <w:rPr>
          <w:sz w:val="22"/>
        </w:rPr>
      </w:pPr>
    </w:p>
    <w:p w14:paraId="47EC9BBA" w14:textId="5B1F05EF" w:rsidR="004D10BB" w:rsidRDefault="004D10BB" w:rsidP="004D10BB">
      <w:pPr>
        <w:rPr>
          <w:sz w:val="22"/>
        </w:rPr>
      </w:pPr>
    </w:p>
    <w:p w14:paraId="50339A15" w14:textId="66AB05EC" w:rsidR="004D10BB" w:rsidRDefault="004D10BB" w:rsidP="004D10BB">
      <w:pPr>
        <w:rPr>
          <w:sz w:val="22"/>
        </w:rPr>
      </w:pPr>
    </w:p>
    <w:p w14:paraId="4A0F16F6" w14:textId="3FF0A83E" w:rsidR="004D10BB" w:rsidRDefault="004D10BB" w:rsidP="004D10BB">
      <w:pPr>
        <w:rPr>
          <w:sz w:val="22"/>
        </w:rPr>
      </w:pPr>
    </w:p>
    <w:p w14:paraId="0E733A4D" w14:textId="75906566" w:rsidR="004D10BB" w:rsidRDefault="004D10BB" w:rsidP="004D10BB">
      <w:pPr>
        <w:rPr>
          <w:sz w:val="22"/>
        </w:rPr>
      </w:pPr>
    </w:p>
    <w:p w14:paraId="3F8EFA8F" w14:textId="6B2F0734" w:rsidR="004D10BB" w:rsidRDefault="004D10BB" w:rsidP="004D10BB">
      <w:pPr>
        <w:rPr>
          <w:sz w:val="22"/>
        </w:rPr>
      </w:pPr>
    </w:p>
    <w:p w14:paraId="06344C22" w14:textId="1F5959BE" w:rsidR="004D10BB" w:rsidRDefault="004D10BB" w:rsidP="004D10BB">
      <w:pPr>
        <w:rPr>
          <w:sz w:val="22"/>
        </w:rPr>
      </w:pPr>
    </w:p>
    <w:p w14:paraId="461DBDD0" w14:textId="7E07BFC8" w:rsidR="004D10BB" w:rsidRDefault="004D10BB" w:rsidP="004D10BB">
      <w:pPr>
        <w:rPr>
          <w:rFonts w:hint="eastAsia"/>
          <w:sz w:val="22"/>
        </w:rPr>
      </w:pPr>
      <w:bookmarkStart w:id="0" w:name="_GoBack"/>
      <w:bookmarkEnd w:id="0"/>
    </w:p>
    <w:p w14:paraId="0A555917" w14:textId="07477D88" w:rsidR="004D10BB" w:rsidRDefault="004D10BB" w:rsidP="004D10BB">
      <w:pPr>
        <w:rPr>
          <w:sz w:val="22"/>
        </w:rPr>
      </w:pPr>
    </w:p>
    <w:p w14:paraId="5CA78A65" w14:textId="2275232E" w:rsidR="004D10BB" w:rsidRDefault="004D10BB" w:rsidP="004D10BB">
      <w:pPr>
        <w:rPr>
          <w:sz w:val="22"/>
        </w:rPr>
      </w:pPr>
    </w:p>
    <w:p w14:paraId="02D35110" w14:textId="7FD992DF" w:rsidR="004D10BB" w:rsidRDefault="004D10BB" w:rsidP="004D10BB">
      <w:pPr>
        <w:rPr>
          <w:sz w:val="22"/>
        </w:rPr>
      </w:pPr>
    </w:p>
    <w:p w14:paraId="58E480D4" w14:textId="512F33AF" w:rsidR="004D10BB" w:rsidRDefault="004D10BB" w:rsidP="004D10BB">
      <w:pPr>
        <w:rPr>
          <w:sz w:val="22"/>
        </w:rPr>
      </w:pPr>
    </w:p>
    <w:p w14:paraId="1ADEA548" w14:textId="6A77736D" w:rsidR="004D10BB" w:rsidRDefault="004D10BB" w:rsidP="004D10BB">
      <w:pPr>
        <w:rPr>
          <w:sz w:val="22"/>
        </w:rPr>
      </w:pPr>
    </w:p>
    <w:p w14:paraId="03940640" w14:textId="77777777" w:rsidR="004D10BB" w:rsidRPr="004D10BB" w:rsidRDefault="004D10BB" w:rsidP="004D10BB">
      <w:pPr>
        <w:rPr>
          <w:sz w:val="22"/>
        </w:rPr>
      </w:pPr>
    </w:p>
    <w:p w14:paraId="256B6A3E" w14:textId="449B504A" w:rsidR="00A21E44" w:rsidRDefault="00A21E44" w:rsidP="004D10BB"/>
    <w:p w14:paraId="1563F21D" w14:textId="60C07D12" w:rsidR="004D10BB" w:rsidRDefault="004D10BB" w:rsidP="004D10BB">
      <w:pPr>
        <w:pStyle w:val="1"/>
      </w:pPr>
      <w:r>
        <w:rPr>
          <w:rFonts w:hint="eastAsia"/>
        </w:rPr>
        <w:lastRenderedPageBreak/>
        <w:t>原型模式</w:t>
      </w:r>
    </w:p>
    <w:p w14:paraId="538B01BE" w14:textId="2FCA9A8A" w:rsidR="004D10BB" w:rsidRDefault="000F504F" w:rsidP="000F504F">
      <w:pPr>
        <w:jc w:val="center"/>
      </w:pPr>
      <w:r>
        <w:rPr>
          <w:noProof/>
        </w:rPr>
        <w:drawing>
          <wp:inline distT="0" distB="0" distL="0" distR="0" wp14:anchorId="0A97752E" wp14:editId="503187E1">
            <wp:extent cx="5274310" cy="4300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9E99" w14:textId="49390D17" w:rsidR="000F504F" w:rsidRDefault="000F504F" w:rsidP="00AB2CEE">
      <w:pPr>
        <w:spacing w:beforeLines="50" w:before="156" w:line="312" w:lineRule="auto"/>
        <w:ind w:firstLine="420"/>
        <w:jc w:val="left"/>
      </w:pPr>
      <w:r>
        <w:rPr>
          <w:rFonts w:hint="eastAsia"/>
        </w:rPr>
        <w:t>运动会管理系统中，运动会管理员每次添加一种新的比赛项目时，其实有很多比赛项目的规则、描述等等都是极其相似的（比如1</w:t>
      </w:r>
      <w:r>
        <w:t>00</w:t>
      </w:r>
      <w:r>
        <w:rPr>
          <w:rFonts w:hint="eastAsia"/>
        </w:rPr>
        <w:t>米、2</w:t>
      </w:r>
      <w:r>
        <w:t>00</w:t>
      </w:r>
      <w:r>
        <w:rPr>
          <w:rFonts w:hint="eastAsia"/>
        </w:rPr>
        <w:t>米等等），不需要每次都重新键入。因此可以在创建比赛项目上采取prototype原型模式（</w:t>
      </w:r>
      <w:r>
        <w:t>登记形式的原型模式</w:t>
      </w:r>
      <w:r>
        <w:rPr>
          <w:rFonts w:hint="eastAsia"/>
        </w:rPr>
        <w:t>）。</w:t>
      </w:r>
    </w:p>
    <w:p w14:paraId="29A5BBBF" w14:textId="57BC25A0" w:rsidR="000F504F" w:rsidRDefault="000F504F" w:rsidP="00AB2CEE">
      <w:pPr>
        <w:spacing w:beforeLines="50" w:before="156" w:line="312" w:lineRule="auto"/>
        <w:ind w:firstLine="420"/>
        <w:jc w:val="left"/>
      </w:pPr>
      <w:r>
        <w:rPr>
          <w:rFonts w:hint="eastAsia"/>
        </w:rPr>
        <w:t>上图中，prototype</w:t>
      </w:r>
      <w:r>
        <w:t>声明一个克隆自身的接口</w:t>
      </w:r>
      <w:r>
        <w:rPr>
          <w:rFonts w:hint="eastAsia"/>
        </w:rPr>
        <w:t>，而比赛项目类competitions则</w:t>
      </w:r>
      <w:r>
        <w:t>实现一个克隆自身的接口</w:t>
      </w:r>
      <w:r>
        <w:rPr>
          <w:rFonts w:hint="eastAsia"/>
        </w:rPr>
        <w:t>，</w:t>
      </w:r>
      <w:r>
        <w:t>Prototype Manager</w:t>
      </w:r>
      <w:r>
        <w:rPr>
          <w:rFonts w:hint="eastAsia"/>
        </w:rPr>
        <w:t>则在</w:t>
      </w:r>
      <w:r>
        <w:t>创建具体原型类的对象</w:t>
      </w:r>
      <w:r>
        <w:rPr>
          <w:rFonts w:hint="eastAsia"/>
        </w:rPr>
        <w:t>时</w:t>
      </w:r>
      <w:r>
        <w:t>并记录每一个被创建的对象</w:t>
      </w:r>
      <w:r>
        <w:rPr>
          <w:rFonts w:hint="eastAsia"/>
        </w:rPr>
        <w:t>。运行时，若user的is运动会管理员成员为True，则可以</w:t>
      </w:r>
      <w:r>
        <w:t>向</w:t>
      </w:r>
      <w:proofErr w:type="spellStart"/>
      <w:r>
        <w:rPr>
          <w:rFonts w:hint="eastAsia"/>
        </w:rPr>
        <w:t>prototype</w:t>
      </w:r>
      <w:r>
        <w:t>M</w:t>
      </w:r>
      <w:r>
        <w:rPr>
          <w:rFonts w:hint="eastAsia"/>
        </w:rPr>
        <w:t>anager</w:t>
      </w:r>
      <w:proofErr w:type="spellEnd"/>
      <w:r>
        <w:rPr>
          <w:rFonts w:hint="eastAsia"/>
        </w:rPr>
        <w:t>提</w:t>
      </w:r>
      <w:r>
        <w:t>出创建对象的请求</w:t>
      </w:r>
      <w:r>
        <w:rPr>
          <w:rFonts w:hint="eastAsia"/>
        </w:rPr>
        <w:t>，</w:t>
      </w:r>
      <w:r>
        <w:t>让一个原型克隆自身从而创建一个新的对象</w:t>
      </w:r>
      <w:r>
        <w:rPr>
          <w:rFonts w:hint="eastAsia"/>
        </w:rPr>
        <w:t>。</w:t>
      </w:r>
    </w:p>
    <w:p w14:paraId="67FC3FCB" w14:textId="3B6A7259" w:rsidR="00AB2CEE" w:rsidRPr="004D10BB" w:rsidRDefault="00AB2CEE" w:rsidP="00AB2CEE">
      <w:pPr>
        <w:spacing w:beforeLines="50" w:before="156" w:line="312" w:lineRule="auto"/>
        <w:ind w:firstLine="420"/>
        <w:jc w:val="left"/>
        <w:rPr>
          <w:rFonts w:hint="eastAsia"/>
        </w:rPr>
      </w:pPr>
      <w:r>
        <w:rPr>
          <w:rFonts w:hint="eastAsia"/>
        </w:rPr>
        <w:t>【注】这里采用所有用户（学生、运动会管理员等）都用一个概念类表示（即采用ass</w:t>
      </w:r>
      <w:r>
        <w:t>5</w:t>
      </w:r>
      <w:r>
        <w:rPr>
          <w:rFonts w:hint="eastAsia"/>
        </w:rPr>
        <w:t>_</w:t>
      </w:r>
      <w:r>
        <w:t>answer</w:t>
      </w:r>
      <w:r>
        <w:rPr>
          <w:rFonts w:hint="eastAsia"/>
        </w:rPr>
        <w:t>中的设计）</w:t>
      </w:r>
    </w:p>
    <w:sectPr w:rsidR="00AB2CEE" w:rsidRPr="004D1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98C6D" w14:textId="77777777" w:rsidR="00295EA4" w:rsidRDefault="00295EA4" w:rsidP="00A21E44">
      <w:r>
        <w:separator/>
      </w:r>
    </w:p>
  </w:endnote>
  <w:endnote w:type="continuationSeparator" w:id="0">
    <w:p w14:paraId="4A1951EA" w14:textId="77777777" w:rsidR="00295EA4" w:rsidRDefault="00295EA4" w:rsidP="00A21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ED74F" w14:textId="77777777" w:rsidR="00295EA4" w:rsidRDefault="00295EA4" w:rsidP="00A21E44">
      <w:r>
        <w:separator/>
      </w:r>
    </w:p>
  </w:footnote>
  <w:footnote w:type="continuationSeparator" w:id="0">
    <w:p w14:paraId="3BF6F61A" w14:textId="77777777" w:rsidR="00295EA4" w:rsidRDefault="00295EA4" w:rsidP="00A21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0F"/>
    <w:rsid w:val="000F504F"/>
    <w:rsid w:val="0012400F"/>
    <w:rsid w:val="0018057F"/>
    <w:rsid w:val="00295EA4"/>
    <w:rsid w:val="004D10BB"/>
    <w:rsid w:val="005E6479"/>
    <w:rsid w:val="007534FB"/>
    <w:rsid w:val="009342A2"/>
    <w:rsid w:val="00A21E44"/>
    <w:rsid w:val="00AB2CEE"/>
    <w:rsid w:val="00BC3A81"/>
    <w:rsid w:val="00DB7407"/>
    <w:rsid w:val="00E7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A6CE9"/>
  <w15:chartTrackingRefBased/>
  <w15:docId w15:val="{B0EB2D2B-C4A1-466C-8A36-CEFE3BD4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0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10BB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1E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1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1E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10BB"/>
    <w:rPr>
      <w:rFonts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1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江浩 林</dc:creator>
  <cp:keywords/>
  <dc:description/>
  <cp:lastModifiedBy>江浩 林</cp:lastModifiedBy>
  <cp:revision>6</cp:revision>
  <dcterms:created xsi:type="dcterms:W3CDTF">2019-05-09T03:24:00Z</dcterms:created>
  <dcterms:modified xsi:type="dcterms:W3CDTF">2019-05-13T15:53:00Z</dcterms:modified>
</cp:coreProperties>
</file>