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spacing w:line="360" w:lineRule="auto"/>
        <w:rPr>
          <w:rFonts w:ascii="微软雅黑" w:hAnsi="微软雅黑" w:eastAsia="微软雅黑" w:cs="方正颜宋简体_中"/>
          <w:sz w:val="52"/>
        </w:rPr>
      </w:pPr>
      <w:r>
        <w:rPr>
          <w:rFonts w:ascii="微软雅黑" w:hAnsi="微软雅黑" w:eastAsia="微软雅黑" w:cs="方正颜宋简体_中"/>
          <w:sz w:val="52"/>
        </w:rPr>
        <w:fldChar w:fldCharType="begin"/>
      </w:r>
      <w:r>
        <w:rPr>
          <w:rFonts w:ascii="微软雅黑" w:hAnsi="微软雅黑" w:eastAsia="微软雅黑" w:cs="方正颜宋简体_中"/>
          <w:sz w:val="52"/>
        </w:rPr>
        <w:instrText xml:space="preserve"> SUBJECT  \* MERGEFORMAT </w:instrText>
      </w:r>
      <w:r>
        <w:rPr>
          <w:rFonts w:ascii="微软雅黑" w:hAnsi="微软雅黑" w:eastAsia="微软雅黑" w:cs="方正颜宋简体_中"/>
          <w:sz w:val="52"/>
        </w:rPr>
        <w:fldChar w:fldCharType="separate"/>
      </w:r>
      <w:r>
        <w:rPr>
          <w:rFonts w:ascii="微软雅黑" w:hAnsi="微软雅黑" w:eastAsia="微软雅黑" w:cs="方正颜宋简体_中"/>
          <w:sz w:val="52"/>
        </w:rPr>
        <w:t>&lt;</w:t>
      </w:r>
      <w:r>
        <w:rPr>
          <w:rFonts w:hint="eastAsia" w:ascii="微软雅黑" w:hAnsi="微软雅黑" w:eastAsia="微软雅黑" w:cs="方正颜宋简体_中"/>
          <w:sz w:val="52"/>
        </w:rPr>
        <w:t>交大交交</w:t>
      </w:r>
      <w:r>
        <w:rPr>
          <w:rFonts w:ascii="微软雅黑" w:hAnsi="微软雅黑" w:eastAsia="微软雅黑" w:cs="方正颜宋简体_中"/>
          <w:sz w:val="52"/>
        </w:rPr>
        <w:t>APP&gt;</w:t>
      </w:r>
      <w:r>
        <w:rPr>
          <w:rFonts w:ascii="微软雅黑" w:hAnsi="微软雅黑" w:eastAsia="微软雅黑" w:cs="方正颜宋简体_中"/>
          <w:sz w:val="52"/>
        </w:rPr>
        <w:fldChar w:fldCharType="end"/>
      </w:r>
    </w:p>
    <w:p>
      <w:pPr>
        <w:pStyle w:val="20"/>
        <w:spacing w:line="360" w:lineRule="auto"/>
        <w:rPr>
          <w:rFonts w:ascii="微软雅黑" w:hAnsi="微软雅黑" w:eastAsia="微软雅黑" w:cs="方正颜宋简体_中"/>
          <w:sz w:val="52"/>
        </w:rPr>
      </w:pPr>
      <w:r>
        <w:rPr>
          <w:rFonts w:ascii="微软雅黑" w:hAnsi="微软雅黑" w:eastAsia="微软雅黑" w:cs="方正颜宋简体_中"/>
          <w:sz w:val="52"/>
        </w:rPr>
        <w:fldChar w:fldCharType="begin"/>
      </w:r>
      <w:r>
        <w:rPr>
          <w:rFonts w:ascii="微软雅黑" w:hAnsi="微软雅黑" w:eastAsia="微软雅黑" w:cs="方正颜宋简体_中"/>
          <w:sz w:val="52"/>
        </w:rPr>
        <w:instrText xml:space="preserve"> TITLE  \* MERGEFORMAT </w:instrText>
      </w:r>
      <w:r>
        <w:rPr>
          <w:rFonts w:ascii="微软雅黑" w:hAnsi="微软雅黑" w:eastAsia="微软雅黑" w:cs="方正颜宋简体_中"/>
          <w:sz w:val="52"/>
        </w:rPr>
        <w:fldChar w:fldCharType="separate"/>
      </w:r>
      <w:r>
        <w:rPr>
          <w:rFonts w:ascii="微软雅黑" w:hAnsi="微软雅黑" w:eastAsia="微软雅黑" w:cs="方正颜宋简体_中"/>
          <w:sz w:val="52"/>
        </w:rPr>
        <w:t>软件需求规约</w:t>
      </w:r>
      <w:r>
        <w:rPr>
          <w:rFonts w:ascii="微软雅黑" w:hAnsi="微软雅黑" w:eastAsia="微软雅黑" w:cs="方正颜宋简体_中"/>
          <w:sz w:val="52"/>
        </w:rPr>
        <w:fldChar w:fldCharType="end"/>
      </w:r>
    </w:p>
    <w:p>
      <w:pPr>
        <w:pStyle w:val="20"/>
        <w:spacing w:line="360" w:lineRule="auto"/>
        <w:rPr>
          <w:rFonts w:ascii="微软雅黑" w:hAnsi="微软雅黑" w:eastAsia="微软雅黑" w:cs="方正颜宋简体_中"/>
          <w:sz w:val="44"/>
        </w:rPr>
      </w:pPr>
      <w:r>
        <w:rPr>
          <w:rFonts w:ascii="微软雅黑" w:hAnsi="微软雅黑" w:eastAsia="微软雅黑" w:cs="方正颜宋简体_中"/>
          <w:sz w:val="44"/>
        </w:rPr>
        <w:t>版本 &lt;2.1&gt;</w:t>
      </w:r>
    </w:p>
    <w:p>
      <w:pPr>
        <w:pStyle w:val="48"/>
        <w:spacing w:line="360" w:lineRule="auto"/>
        <w:ind w:left="0"/>
        <w:rPr>
          <w:rFonts w:ascii="微软雅黑" w:hAnsi="微软雅黑" w:eastAsia="微软雅黑"/>
        </w:r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0"/>
        <w:spacing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修订历史记录</w:t>
      </w:r>
    </w:p>
    <w:tbl>
      <w:tblPr>
        <w:tblStyle w:val="37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spacing w:line="360" w:lineRule="auto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1"/>
              <w:spacing w:line="360" w:lineRule="auto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1"/>
              <w:spacing w:line="360" w:lineRule="auto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1"/>
              <w:spacing w:line="360" w:lineRule="auto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spacing w:line="360" w:lineRule="auto"/>
              <w:rPr>
                <w:rFonts w:ascii="微软雅黑" w:hAnsi="微软雅黑" w:eastAsia="微软雅黑"/>
                <w:sz w:val="22"/>
              </w:rPr>
            </w:pPr>
            <w:r>
              <w:rPr>
                <w:rFonts w:ascii="微软雅黑" w:hAnsi="微软雅黑" w:eastAsia="微软雅黑"/>
                <w:sz w:val="22"/>
              </w:rPr>
              <w:t>2019.6.1.</w:t>
            </w:r>
          </w:p>
        </w:tc>
        <w:tc>
          <w:tcPr>
            <w:tcW w:w="1152" w:type="dxa"/>
          </w:tcPr>
          <w:p>
            <w:pPr>
              <w:pStyle w:val="41"/>
              <w:spacing w:line="360" w:lineRule="auto"/>
              <w:rPr>
                <w:rFonts w:ascii="微软雅黑" w:hAnsi="微软雅黑" w:eastAsia="微软雅黑"/>
                <w:sz w:val="22"/>
              </w:rPr>
            </w:pPr>
            <w:r>
              <w:rPr>
                <w:rFonts w:ascii="微软雅黑" w:hAnsi="微软雅黑" w:eastAsia="微软雅黑"/>
                <w:sz w:val="22"/>
              </w:rPr>
              <w:t>&lt;1.0&gt;</w:t>
            </w:r>
          </w:p>
        </w:tc>
        <w:tc>
          <w:tcPr>
            <w:tcW w:w="3744" w:type="dxa"/>
          </w:tcPr>
          <w:p>
            <w:pPr>
              <w:pStyle w:val="41"/>
              <w:spacing w:line="360" w:lineRule="auto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初稿</w:t>
            </w:r>
          </w:p>
        </w:tc>
        <w:tc>
          <w:tcPr>
            <w:tcW w:w="2304" w:type="dxa"/>
          </w:tcPr>
          <w:p>
            <w:pPr>
              <w:pStyle w:val="41"/>
              <w:spacing w:line="360" w:lineRule="auto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林江浩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spacing w:line="360" w:lineRule="auto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2</w:t>
            </w:r>
            <w:r>
              <w:rPr>
                <w:rFonts w:ascii="微软雅黑" w:hAnsi="微软雅黑" w:eastAsia="微软雅黑"/>
                <w:sz w:val="22"/>
              </w:rPr>
              <w:t>019.6.12</w:t>
            </w:r>
          </w:p>
        </w:tc>
        <w:tc>
          <w:tcPr>
            <w:tcW w:w="1152" w:type="dxa"/>
          </w:tcPr>
          <w:p>
            <w:pPr>
              <w:pStyle w:val="41"/>
              <w:spacing w:line="360" w:lineRule="auto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&lt;</w:t>
            </w:r>
            <w:r>
              <w:rPr>
                <w:rFonts w:ascii="微软雅黑" w:hAnsi="微软雅黑" w:eastAsia="微软雅黑"/>
                <w:sz w:val="22"/>
              </w:rPr>
              <w:t>2.0&gt;</w:t>
            </w:r>
          </w:p>
        </w:tc>
        <w:tc>
          <w:tcPr>
            <w:tcW w:w="3744" w:type="dxa"/>
          </w:tcPr>
          <w:p>
            <w:pPr>
              <w:pStyle w:val="41"/>
              <w:spacing w:line="360" w:lineRule="auto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立项答辩前的终稿</w:t>
            </w:r>
          </w:p>
        </w:tc>
        <w:tc>
          <w:tcPr>
            <w:tcW w:w="2304" w:type="dxa"/>
          </w:tcPr>
          <w:p>
            <w:pPr>
              <w:pStyle w:val="41"/>
              <w:spacing w:line="360" w:lineRule="auto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林江浩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2304" w:type="dxa"/>
          </w:tcPr>
          <w:p>
            <w:pPr>
              <w:pStyle w:val="41"/>
              <w:spacing w:line="360" w:lineRule="auto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2</w:t>
            </w:r>
            <w:r>
              <w:rPr>
                <w:rFonts w:ascii="微软雅黑" w:hAnsi="微软雅黑" w:eastAsia="微软雅黑"/>
                <w:sz w:val="22"/>
              </w:rPr>
              <w:t>019.6.13</w:t>
            </w:r>
          </w:p>
        </w:tc>
        <w:tc>
          <w:tcPr>
            <w:tcW w:w="1152" w:type="dxa"/>
          </w:tcPr>
          <w:p>
            <w:pPr>
              <w:pStyle w:val="41"/>
              <w:spacing w:line="360" w:lineRule="auto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&lt;</w:t>
            </w:r>
            <w:r>
              <w:rPr>
                <w:rFonts w:ascii="微软雅黑" w:hAnsi="微软雅黑" w:eastAsia="微软雅黑"/>
                <w:sz w:val="22"/>
              </w:rPr>
              <w:t>2.1&gt;</w:t>
            </w:r>
          </w:p>
        </w:tc>
        <w:tc>
          <w:tcPr>
            <w:tcW w:w="3744" w:type="dxa"/>
          </w:tcPr>
          <w:p>
            <w:pPr>
              <w:pStyle w:val="41"/>
              <w:spacing w:line="360" w:lineRule="auto"/>
              <w:rPr>
                <w:rFonts w:hint="eastAsia"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立项答辩后的修改稿，添加U</w:t>
            </w:r>
            <w:r>
              <w:rPr>
                <w:rFonts w:ascii="微软雅黑" w:hAnsi="微软雅黑" w:eastAsia="微软雅黑"/>
                <w:sz w:val="22"/>
              </w:rPr>
              <w:t>I</w:t>
            </w:r>
            <w:r>
              <w:rPr>
                <w:rFonts w:hint="eastAsia" w:ascii="微软雅黑" w:hAnsi="微软雅黑" w:eastAsia="微软雅黑"/>
                <w:sz w:val="22"/>
              </w:rPr>
              <w:t>设计</w:t>
            </w:r>
          </w:p>
        </w:tc>
        <w:tc>
          <w:tcPr>
            <w:tcW w:w="2304" w:type="dxa"/>
          </w:tcPr>
          <w:p>
            <w:pPr>
              <w:pStyle w:val="41"/>
              <w:spacing w:line="360" w:lineRule="auto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林江浩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spacing w:line="360" w:lineRule="auto"/>
              <w:rPr>
                <w:rFonts w:ascii="微软雅黑" w:hAnsi="微软雅黑" w:eastAsia="微软雅黑"/>
                <w:sz w:val="22"/>
              </w:rPr>
            </w:pPr>
          </w:p>
        </w:tc>
        <w:tc>
          <w:tcPr>
            <w:tcW w:w="1152" w:type="dxa"/>
          </w:tcPr>
          <w:p>
            <w:pPr>
              <w:pStyle w:val="41"/>
              <w:spacing w:line="360" w:lineRule="auto"/>
              <w:rPr>
                <w:rFonts w:ascii="微软雅黑" w:hAnsi="微软雅黑" w:eastAsia="微软雅黑"/>
                <w:sz w:val="22"/>
              </w:rPr>
            </w:pPr>
          </w:p>
        </w:tc>
        <w:tc>
          <w:tcPr>
            <w:tcW w:w="3744" w:type="dxa"/>
          </w:tcPr>
          <w:p>
            <w:pPr>
              <w:pStyle w:val="41"/>
              <w:spacing w:line="360" w:lineRule="auto"/>
              <w:rPr>
                <w:rFonts w:ascii="微软雅黑" w:hAnsi="微软雅黑" w:eastAsia="微软雅黑"/>
                <w:sz w:val="22"/>
              </w:rPr>
            </w:pPr>
          </w:p>
        </w:tc>
        <w:tc>
          <w:tcPr>
            <w:tcW w:w="2304" w:type="dxa"/>
          </w:tcPr>
          <w:p>
            <w:pPr>
              <w:pStyle w:val="41"/>
              <w:spacing w:line="360" w:lineRule="auto"/>
              <w:rPr>
                <w:rFonts w:ascii="微软雅黑" w:hAnsi="微软雅黑" w:eastAsia="微软雅黑"/>
                <w:sz w:val="22"/>
              </w:rPr>
            </w:pPr>
          </w:p>
        </w:tc>
      </w:tr>
    </w:tbl>
    <w:p>
      <w:pPr>
        <w:spacing w:line="360" w:lineRule="auto"/>
        <w:rPr>
          <w:rFonts w:ascii="微软雅黑" w:hAnsi="微软雅黑" w:eastAsia="微软雅黑"/>
        </w:rPr>
      </w:pPr>
    </w:p>
    <w:p>
      <w:pPr>
        <w:pStyle w:val="20"/>
        <w:spacing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sdt>
      <w:sdtPr>
        <w:rPr>
          <w:rFonts w:ascii="微软雅黑" w:hAnsi="微软雅黑" w:eastAsia="微软雅黑" w:cs="Times New Roman"/>
          <w:color w:val="auto"/>
          <w:sz w:val="20"/>
          <w:szCs w:val="20"/>
          <w:lang w:val="zh-CN"/>
        </w:rPr>
        <w:id w:val="1908346194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="Times New Roman"/>
          <w:b/>
          <w:bCs/>
          <w:color w:val="auto"/>
          <w:sz w:val="20"/>
          <w:szCs w:val="20"/>
          <w:lang w:val="zh-CN"/>
        </w:rPr>
      </w:sdtEndPr>
      <w:sdtContent>
        <w:p>
          <w:pPr>
            <w:pStyle w:val="60"/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lang w:val="zh-CN"/>
            </w:rPr>
            <w:t>目录</w:t>
          </w:r>
        </w:p>
        <w:p>
          <w:pPr>
            <w:pStyle w:val="21"/>
            <w:tabs>
              <w:tab w:val="left" w:pos="432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rPr>
              <w:rFonts w:ascii="微软雅黑" w:hAnsi="微软雅黑" w:eastAsia="微软雅黑"/>
              <w:b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/>
              <w:bCs/>
              <w:lang w:val="zh-CN"/>
            </w:rPr>
            <w:instrText xml:space="preserve"> TOC \o "1-3" \h \z \u </w:instrText>
          </w:r>
          <w:r>
            <w:rPr>
              <w:rFonts w:ascii="微软雅黑" w:hAnsi="微软雅黑" w:eastAsia="微软雅黑"/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"_Toc11312775"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</w:rPr>
            <w:t>1.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_Toc11312775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"_Toc11312776"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</w:rPr>
            <w:t>1.1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_Toc11312776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"_Toc11312777"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</w:rPr>
            <w:t>1.2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_Toc11312777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"_Toc11312778"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</w:rPr>
            <w:t>1.3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定义、首字母缩写词和缩略语</w:t>
          </w:r>
          <w:r>
            <w:tab/>
          </w:r>
          <w:r>
            <w:fldChar w:fldCharType="begin"/>
          </w:r>
          <w:r>
            <w:instrText xml:space="preserve"> PAGEREF _Toc11312778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"_Toc11312779"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</w:rPr>
            <w:t>1.4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_Toc11312779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"_Toc11312780"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</w:rPr>
            <w:t>1.5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_Toc11312780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432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"_Toc11312781"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</w:rPr>
            <w:t>2.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整体说明</w:t>
          </w:r>
          <w:r>
            <w:tab/>
          </w:r>
          <w:r>
            <w:fldChar w:fldCharType="begin"/>
          </w:r>
          <w:r>
            <w:instrText xml:space="preserve"> PAGEREF _Toc11312781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432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"_Toc11312782"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</w:rPr>
            <w:t>3.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具体需求</w:t>
          </w:r>
          <w:r>
            <w:tab/>
          </w:r>
          <w:r>
            <w:fldChar w:fldCharType="begin"/>
          </w:r>
          <w:r>
            <w:instrText xml:space="preserve"> PAGEREF _Toc11312782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"_Toc11312783"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</w:rPr>
            <w:t>3.1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_Toc11312783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"_Toc11312784"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  <w:bCs/>
            </w:rPr>
            <w:t>3.1.1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  <w:bCs/>
            </w:rPr>
            <w:t>&lt;Use case 图&gt;</w:t>
          </w:r>
          <w:r>
            <w:tab/>
          </w:r>
          <w:r>
            <w:fldChar w:fldCharType="begin"/>
          </w:r>
          <w:r>
            <w:instrText xml:space="preserve"> PAGEREF _Toc11312784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"_Toc11312785"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3.1.2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&lt;用户登录用例规约&gt;</w:t>
          </w:r>
          <w:r>
            <w:tab/>
          </w:r>
          <w:r>
            <w:fldChar w:fldCharType="begin"/>
          </w:r>
          <w:r>
            <w:instrText xml:space="preserve"> PAGEREF _Toc11312785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"_Toc11312786"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3.1.3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&lt;用户申请预约用例规约&gt;</w:t>
          </w:r>
          <w:r>
            <w:tab/>
          </w:r>
          <w:r>
            <w:fldChar w:fldCharType="begin"/>
          </w:r>
          <w:r>
            <w:instrText xml:space="preserve"> PAGEREF _Toc11312786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"_Toc11312787"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3.1.4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&lt;用户接受预约用例规约&gt;</w:t>
          </w:r>
          <w:r>
            <w:tab/>
          </w:r>
          <w:r>
            <w:fldChar w:fldCharType="begin"/>
          </w:r>
          <w:r>
            <w:instrText xml:space="preserve"> PAGEREF _Toc11312787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"_Toc11312788"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3.1.5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&lt;用户确认交易用例规约&gt;</w:t>
          </w:r>
          <w:r>
            <w:tab/>
          </w:r>
          <w:r>
            <w:fldChar w:fldCharType="begin"/>
          </w:r>
          <w:r>
            <w:instrText xml:space="preserve"> PAGEREF _Toc11312788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"_Toc11312789"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3.1.6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&lt;用户查询交易历史用例规约&gt;</w:t>
          </w:r>
          <w:r>
            <w:tab/>
          </w:r>
          <w:r>
            <w:fldChar w:fldCharType="begin"/>
          </w:r>
          <w:r>
            <w:instrText xml:space="preserve"> PAGEREF _Toc11312789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"_Toc11312790"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3.1.7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&lt;用户评价交易用例规约&gt;</w:t>
          </w:r>
          <w:r>
            <w:tab/>
          </w:r>
          <w:r>
            <w:fldChar w:fldCharType="begin"/>
          </w:r>
          <w:r>
            <w:instrText xml:space="preserve"> PAGEREF _Toc11312790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"_Toc11312791"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3.1.8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&lt;用户查询信用评价用例规约&gt;</w:t>
          </w:r>
          <w:r>
            <w:tab/>
          </w:r>
          <w:r>
            <w:fldChar w:fldCharType="begin"/>
          </w:r>
          <w:r>
            <w:instrText xml:space="preserve"> PAGEREF _Toc11312791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"_Toc11312792"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3.1.9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&lt;用户管理个人买卖信息用例规约&gt;</w:t>
          </w:r>
          <w:r>
            <w:tab/>
          </w:r>
          <w:r>
            <w:fldChar w:fldCharType="begin"/>
          </w:r>
          <w:r>
            <w:instrText xml:space="preserve"> PAGEREF _Toc11312792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682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"_Toc11312793"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3.1.10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&lt;用户查询当前买卖信息用例规约&gt;</w:t>
          </w:r>
          <w:r>
            <w:tab/>
          </w:r>
          <w:r>
            <w:fldChar w:fldCharType="begin"/>
          </w:r>
          <w:r>
            <w:instrText xml:space="preserve"> PAGEREF _Toc11312793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682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"_Toc11312794"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3.1.11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&lt;用户接收系统推送用例规约&gt;</w:t>
          </w:r>
          <w:r>
            <w:tab/>
          </w:r>
          <w:r>
            <w:fldChar w:fldCharType="begin"/>
          </w:r>
          <w:r>
            <w:instrText xml:space="preserve"> PAGEREF _Toc11312794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682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"_Toc11312795"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3.1.12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&lt;用户即时聊天用例规约&gt;</w:t>
          </w:r>
          <w:r>
            <w:tab/>
          </w:r>
          <w:r>
            <w:fldChar w:fldCharType="begin"/>
          </w:r>
          <w:r>
            <w:instrText xml:space="preserve"> PAGEREF _Toc11312795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682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"_Toc11312796"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3.1.13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&lt;用户管理个人信息用例规约&gt;</w:t>
          </w:r>
          <w:r>
            <w:tab/>
          </w:r>
          <w:r>
            <w:fldChar w:fldCharType="begin"/>
          </w:r>
          <w:r>
            <w:instrText xml:space="preserve"> PAGEREF _Toc11312796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682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"_Toc11312797"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3.1.14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&lt;用户举报投诉用例规约&gt;</w:t>
          </w:r>
          <w:r>
            <w:tab/>
          </w:r>
          <w:r>
            <w:fldChar w:fldCharType="begin"/>
          </w:r>
          <w:r>
            <w:instrText xml:space="preserve"> PAGEREF _Toc11312797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682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"_Toc11312798"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3.1.15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&lt;管理员创建活动用例规约&gt;</w:t>
          </w:r>
          <w:r>
            <w:tab/>
          </w:r>
          <w:r>
            <w:fldChar w:fldCharType="begin"/>
          </w:r>
          <w:r>
            <w:instrText xml:space="preserve"> PAGEREF _Toc11312798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682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"_Toc11312799"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3.1.16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&lt;管理员管理用户信息用例规约&gt;</w:t>
          </w:r>
          <w:r>
            <w:tab/>
          </w:r>
          <w:r>
            <w:fldChar w:fldCharType="begin"/>
          </w:r>
          <w:r>
            <w:instrText xml:space="preserve"> PAGEREF _Toc11312799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682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"_Toc11312800"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3.1.17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&lt;管理员维护站点信息用例规约&gt;</w:t>
          </w:r>
          <w:r>
            <w:tab/>
          </w:r>
          <w:r>
            <w:fldChar w:fldCharType="begin"/>
          </w:r>
          <w:r>
            <w:instrText xml:space="preserve"> PAGEREF _Toc11312800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682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"_Toc11312801"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3.1.18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&lt;管理员查看统计数据用例规约&gt;</w:t>
          </w:r>
          <w:r>
            <w:tab/>
          </w:r>
          <w:r>
            <w:fldChar w:fldCharType="begin"/>
          </w:r>
          <w:r>
            <w:instrText xml:space="preserve"> PAGEREF _Toc11312801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682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"_Toc11312802"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3.1.19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&lt;管理员管理买卖信息用例规约&gt;</w:t>
          </w:r>
          <w:r>
            <w:tab/>
          </w:r>
          <w:r>
            <w:fldChar w:fldCharType="begin"/>
          </w:r>
          <w:r>
            <w:instrText xml:space="preserve"> PAGEREF _Toc11312802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"_Toc11312803"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</w:rPr>
            <w:t>3.2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易用性</w:t>
          </w:r>
          <w:r>
            <w:tab/>
          </w:r>
          <w:r>
            <w:fldChar w:fldCharType="begin"/>
          </w:r>
          <w:r>
            <w:instrText xml:space="preserve"> PAGEREF _Toc11312803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"_Toc11312804"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</w:rPr>
            <w:t>3.3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可靠性</w:t>
          </w:r>
          <w:r>
            <w:tab/>
          </w:r>
          <w:r>
            <w:fldChar w:fldCharType="begin"/>
          </w:r>
          <w:r>
            <w:instrText xml:space="preserve"> PAGEREF _Toc11312804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"_Toc11312805"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</w:rPr>
            <w:t>3.4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性能</w:t>
          </w:r>
          <w:r>
            <w:tab/>
          </w:r>
          <w:r>
            <w:fldChar w:fldCharType="begin"/>
          </w:r>
          <w:r>
            <w:instrText xml:space="preserve"> PAGEREF _Toc11312805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"_Toc11312806"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</w:rPr>
            <w:t>3.5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可支持性</w:t>
          </w:r>
          <w:r>
            <w:tab/>
          </w:r>
          <w:r>
            <w:fldChar w:fldCharType="begin"/>
          </w:r>
          <w:r>
            <w:instrText xml:space="preserve"> PAGEREF _Toc11312806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"_Toc11312807"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3.5.1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  <w:b/>
            </w:rPr>
            <w:t>&lt;Golang编码规范&gt;</w:t>
          </w:r>
          <w:r>
            <w:tab/>
          </w:r>
          <w:r>
            <w:fldChar w:fldCharType="begin"/>
          </w:r>
          <w:r>
            <w:instrText xml:space="preserve"> PAGEREF _Toc11312807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"_Toc11312808"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</w:rPr>
            <w:t>3.6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设计约束</w:t>
          </w:r>
          <w:r>
            <w:tab/>
          </w:r>
          <w:r>
            <w:fldChar w:fldCharType="begin"/>
          </w:r>
          <w:r>
            <w:instrText xml:space="preserve"> PAGEREF _Toc11312808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"_Toc11312809"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</w:rPr>
            <w:t>3.7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_Toc11312809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"_Toc11312810"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3.7.1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  <w:b/>
            </w:rPr>
            <w:t>用户界面</w:t>
          </w:r>
          <w:r>
            <w:tab/>
          </w:r>
          <w:r>
            <w:fldChar w:fldCharType="begin"/>
          </w:r>
          <w:r>
            <w:instrText xml:space="preserve"> PAGEREF _Toc11312810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"_Toc11312811"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3.7.2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  <w:b/>
            </w:rPr>
            <w:t>硬件接口</w:t>
          </w:r>
          <w:r>
            <w:tab/>
          </w:r>
          <w:r>
            <w:fldChar w:fldCharType="begin"/>
          </w:r>
          <w:r>
            <w:instrText xml:space="preserve"> PAGEREF _Toc11312811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"_Toc11312812"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3.7.3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  <w:b/>
            </w:rPr>
            <w:t>软件接口</w:t>
          </w:r>
          <w:r>
            <w:tab/>
          </w:r>
          <w:r>
            <w:fldChar w:fldCharType="begin"/>
          </w:r>
          <w:r>
            <w:instrText xml:space="preserve"> PAGEREF _Toc11312812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"_Toc11312813"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3.7.4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  <w:b/>
            </w:rPr>
            <w:t>通信接口</w:t>
          </w:r>
          <w:r>
            <w:tab/>
          </w:r>
          <w:r>
            <w:fldChar w:fldCharType="begin"/>
          </w:r>
          <w:r>
            <w:instrText xml:space="preserve"> PAGEREF _Toc11312813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"_Toc11312814"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</w:rPr>
            <w:t>3.8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适用的标准</w:t>
          </w:r>
          <w:r>
            <w:tab/>
          </w:r>
          <w:r>
            <w:fldChar w:fldCharType="begin"/>
          </w:r>
          <w:r>
            <w:instrText xml:space="preserve"> PAGEREF _Toc11312814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b/>
              <w:bCs/>
              <w:lang w:val="zh-CN"/>
            </w:rPr>
            <w:fldChar w:fldCharType="end"/>
          </w:r>
        </w:p>
      </w:sdtContent>
    </w:sdt>
    <w:p>
      <w:pPr>
        <w:pStyle w:val="20"/>
        <w:spacing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TITLE  \* MERGEFORMAT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软件需求规约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t xml:space="preserve"> (简化版)</w:t>
      </w:r>
    </w:p>
    <w:p>
      <w:pPr>
        <w:pStyle w:val="2"/>
        <w:spacing w:line="360" w:lineRule="auto"/>
        <w:ind w:left="720" w:hanging="720"/>
        <w:rPr>
          <w:rFonts w:ascii="微软雅黑" w:hAnsi="微软雅黑" w:eastAsia="微软雅黑"/>
          <w:sz w:val="28"/>
        </w:rPr>
      </w:pPr>
      <w:bookmarkStart w:id="0" w:name="_Toc356851179"/>
      <w:bookmarkStart w:id="1" w:name="_Toc11312775"/>
      <w:bookmarkStart w:id="2" w:name="_Toc498836223"/>
      <w:r>
        <w:rPr>
          <w:rFonts w:ascii="微软雅黑" w:hAnsi="微软雅黑" w:eastAsia="微软雅黑"/>
          <w:sz w:val="28"/>
        </w:rPr>
        <w:t>简介</w:t>
      </w:r>
      <w:bookmarkEnd w:id="0"/>
      <w:bookmarkEnd w:id="1"/>
      <w:bookmarkEnd w:id="2"/>
    </w:p>
    <w:p>
      <w:pPr>
        <w:pStyle w:val="3"/>
        <w:spacing w:line="360" w:lineRule="auto"/>
        <w:rPr>
          <w:rFonts w:ascii="微软雅黑" w:hAnsi="微软雅黑" w:eastAsia="微软雅黑"/>
          <w:sz w:val="24"/>
        </w:rPr>
      </w:pPr>
      <w:bookmarkStart w:id="3" w:name="_Toc11312776"/>
      <w:bookmarkStart w:id="4" w:name="_Toc498836224"/>
      <w:bookmarkStart w:id="5" w:name="_Toc356851180"/>
      <w:r>
        <w:rPr>
          <w:rFonts w:ascii="微软雅黑" w:hAnsi="微软雅黑" w:eastAsia="微软雅黑"/>
          <w:sz w:val="24"/>
        </w:rPr>
        <w:t>目的</w:t>
      </w:r>
      <w:bookmarkEnd w:id="3"/>
      <w:bookmarkEnd w:id="4"/>
      <w:bookmarkEnd w:id="5"/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ascii="微软雅黑" w:hAnsi="微软雅黑" w:eastAsia="微软雅黑"/>
          <w:sz w:val="22"/>
          <w:szCs w:val="24"/>
        </w:rPr>
        <w:t>项目</w:t>
      </w:r>
      <w:r>
        <w:rPr>
          <w:rFonts w:hint="eastAsia" w:ascii="微软雅黑" w:hAnsi="微软雅黑" w:eastAsia="微软雅黑"/>
          <w:sz w:val="22"/>
          <w:szCs w:val="24"/>
        </w:rPr>
        <w:t>名为交大交交A</w:t>
      </w:r>
      <w:r>
        <w:rPr>
          <w:rFonts w:ascii="微软雅黑" w:hAnsi="微软雅黑" w:eastAsia="微软雅黑"/>
          <w:sz w:val="22"/>
          <w:szCs w:val="24"/>
        </w:rPr>
        <w:t>PP</w:t>
      </w:r>
      <w:r>
        <w:rPr>
          <w:rFonts w:hint="eastAsia" w:ascii="微软雅黑" w:hAnsi="微软雅黑" w:eastAsia="微软雅黑"/>
          <w:sz w:val="22"/>
          <w:szCs w:val="24"/>
        </w:rPr>
        <w:t>，是一款交大的二手交易信息平台</w:t>
      </w:r>
      <w:r>
        <w:rPr>
          <w:rFonts w:ascii="微软雅黑" w:hAnsi="微软雅黑" w:eastAsia="微软雅黑"/>
          <w:sz w:val="22"/>
          <w:szCs w:val="24"/>
        </w:rPr>
        <w:t>，</w:t>
      </w:r>
      <w:r>
        <w:rPr>
          <w:rFonts w:hint="eastAsia" w:ascii="微软雅黑" w:hAnsi="微软雅黑" w:eastAsia="微软雅黑"/>
          <w:sz w:val="22"/>
          <w:szCs w:val="24"/>
        </w:rPr>
        <w:t>此</w:t>
      </w:r>
      <w:r>
        <w:rPr>
          <w:rFonts w:ascii="微软雅黑" w:hAnsi="微软雅黑" w:eastAsia="微软雅黑"/>
          <w:sz w:val="22"/>
          <w:szCs w:val="24"/>
        </w:rPr>
        <w:t>文档的目的在于提供关于</w:t>
      </w:r>
      <w:r>
        <w:rPr>
          <w:rFonts w:hint="eastAsia" w:ascii="微软雅黑" w:hAnsi="微软雅黑" w:eastAsia="微软雅黑"/>
          <w:sz w:val="22"/>
          <w:szCs w:val="24"/>
        </w:rPr>
        <w:t>交大交交</w:t>
      </w:r>
      <w:r>
        <w:rPr>
          <w:rFonts w:ascii="微软雅黑" w:hAnsi="微软雅黑" w:eastAsia="微软雅黑"/>
          <w:sz w:val="22"/>
          <w:szCs w:val="24"/>
        </w:rPr>
        <w:t>APP的需求功能的详述以及系统性能参数的说明。</w:t>
      </w:r>
    </w:p>
    <w:p>
      <w:pPr>
        <w:pStyle w:val="3"/>
        <w:spacing w:line="360" w:lineRule="auto"/>
        <w:rPr>
          <w:rFonts w:ascii="微软雅黑" w:hAnsi="微软雅黑" w:eastAsia="微软雅黑"/>
          <w:sz w:val="24"/>
        </w:rPr>
      </w:pPr>
      <w:bookmarkStart w:id="6" w:name="_Toc11312777"/>
      <w:r>
        <w:rPr>
          <w:rFonts w:ascii="微软雅黑" w:hAnsi="微软雅黑" w:eastAsia="微软雅黑"/>
          <w:sz w:val="24"/>
        </w:rPr>
        <w:t>背景</w:t>
      </w:r>
      <w:bookmarkEnd w:id="6"/>
    </w:p>
    <w:p>
      <w:pPr>
        <w:widowControl/>
        <w:spacing w:before="100" w:beforeAutospacing="1" w:after="100" w:afterAutospacing="1" w:line="360" w:lineRule="auto"/>
        <w:ind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二手交易是指消费者将购买于企业或代理商、零售商后使用一段时间，或者未使用过的商品，作为一种新的商品再进行交易流通的行为。大学生这一群体，生活区域相近，消费心理相似，购买的需求商品具有极高的重合度，有着极高的二手交易的潜在需求。譬如在开学季，大学生会寻求以低价购入相应的教材，在一个学期的使用后重新以二手书的形式重新售出；在毕业季，毕业生的大部分书籍、生活用品、自行车都可以以二手交易的形式售出，否则也只能当做废品丢弃或回收。</w:t>
      </w:r>
    </w:p>
    <w:p>
      <w:pPr>
        <w:widowControl/>
        <w:spacing w:before="100" w:beforeAutospacing="1" w:after="100" w:afterAutospacing="1" w:line="360" w:lineRule="auto"/>
        <w:ind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而目前，交大师生进行二手交易的主要渠道主要有三：二手交易群、个人在朋友圈或空间发布交易信息、以闲鱼为代表的传统二手交易APP。</w:t>
      </w:r>
    </w:p>
    <w:p>
      <w:pPr>
        <w:widowControl/>
        <w:spacing w:before="100" w:beforeAutospacing="1" w:after="100" w:afterAutospacing="1" w:line="360" w:lineRule="auto"/>
        <w:ind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以“上海交大二手交易群”为例，此交易群的群成员已经超过3000人（其中不乏教职工的存在），并且正在建立更多的分群，大群平均每日发布的二手交易信息接近百条，若是碰上开学季、毕业季等高峰时期，每日的交易信息可以接近千条。可见交大当下对二手交易的需求极大，且还有不断增长的趋势。</w:t>
      </w:r>
    </w:p>
    <w:p>
      <w:pPr>
        <w:widowControl/>
        <w:spacing w:before="100" w:beforeAutospacing="1" w:after="100" w:afterAutospacing="1" w:line="360" w:lineRule="auto"/>
        <w:ind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但随着二手交易群的不断推广，以及二手交易行为的频率不断上升，以上三种交易渠道的弊端也逐渐凸显，比如，二手交易群没有历史检索、商品分类、智能搜索等功能，朋友圈发布消息传播性极低，而以闲鱼为代表的传统二手交易A</w:t>
      </w:r>
      <w:r>
        <w:rPr>
          <w:rFonts w:ascii="微软雅黑" w:hAnsi="微软雅黑" w:eastAsia="微软雅黑"/>
          <w:sz w:val="22"/>
          <w:szCs w:val="24"/>
        </w:rPr>
        <w:t>PP</w:t>
      </w:r>
      <w:r>
        <w:rPr>
          <w:rFonts w:hint="eastAsia" w:ascii="微软雅黑" w:hAnsi="微软雅黑" w:eastAsia="微软雅黑"/>
          <w:sz w:val="22"/>
          <w:szCs w:val="24"/>
        </w:rPr>
        <w:t>又具有非本土化和无法发布求购信息的不足。</w:t>
      </w:r>
    </w:p>
    <w:p>
      <w:pPr>
        <w:widowControl/>
        <w:spacing w:before="100" w:beforeAutospacing="1" w:after="100" w:afterAutospacing="1" w:line="360" w:lineRule="auto"/>
        <w:ind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综上，鉴于二手交易在交大师生群体中存在极大的需求空间，以及考虑到当下以二手交易群为代表的二手交易途径的种种弊端，通过现代化技术手段优化传统群发盲寻的二手群交易模式，，开发一款实用、易用的二手交易信息平台APP，克服二手交易群现有的使用问题，以满足交大师生对二手交易更便捷体验的需求，是十分有必要的。</w:t>
      </w:r>
    </w:p>
    <w:p>
      <w:pPr>
        <w:pStyle w:val="3"/>
        <w:spacing w:line="360" w:lineRule="auto"/>
        <w:rPr>
          <w:rFonts w:ascii="微软雅黑" w:hAnsi="微软雅黑" w:eastAsia="微软雅黑"/>
          <w:b w:val="0"/>
          <w:sz w:val="24"/>
        </w:rPr>
      </w:pPr>
      <w:bookmarkStart w:id="7" w:name="_Toc11312778"/>
      <w:bookmarkStart w:id="8" w:name="_Toc498836226"/>
      <w:bookmarkStart w:id="9" w:name="_Toc356851181"/>
      <w:r>
        <w:rPr>
          <w:rFonts w:ascii="微软雅黑" w:hAnsi="微软雅黑" w:eastAsia="微软雅黑"/>
          <w:sz w:val="24"/>
        </w:rPr>
        <w:t>定义、首字母缩写词和缩略语</w:t>
      </w:r>
      <w:bookmarkEnd w:id="7"/>
      <w:bookmarkEnd w:id="8"/>
      <w:bookmarkEnd w:id="9"/>
    </w:p>
    <w:p>
      <w:pPr>
        <w:pStyle w:val="12"/>
        <w:spacing w:line="360" w:lineRule="auto"/>
        <w:ind w:left="0" w:firstLine="40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</w:t>
      </w:r>
      <w:r>
        <w:rPr>
          <w:rFonts w:hint="eastAsia" w:ascii="微软雅黑" w:hAnsi="微软雅黑" w:eastAsia="微软雅黑"/>
          <w:sz w:val="22"/>
          <w:szCs w:val="24"/>
        </w:rPr>
        <w:t>暂无</w:t>
      </w:r>
    </w:p>
    <w:p>
      <w:pPr>
        <w:pStyle w:val="3"/>
        <w:spacing w:line="360" w:lineRule="auto"/>
        <w:rPr>
          <w:rFonts w:ascii="微软雅黑" w:hAnsi="微软雅黑" w:eastAsia="微软雅黑"/>
          <w:sz w:val="24"/>
        </w:rPr>
      </w:pPr>
      <w:bookmarkStart w:id="10" w:name="_Toc356851182"/>
      <w:bookmarkStart w:id="11" w:name="_Toc11312779"/>
      <w:bookmarkStart w:id="12" w:name="_Toc498836227"/>
      <w:bookmarkStart w:id="13" w:name="_Hlk10252991"/>
      <w:r>
        <w:rPr>
          <w:rFonts w:ascii="微软雅黑" w:hAnsi="微软雅黑" w:eastAsia="微软雅黑"/>
          <w:sz w:val="24"/>
        </w:rPr>
        <w:t>参考资料</w:t>
      </w:r>
      <w:bookmarkEnd w:id="10"/>
      <w:bookmarkEnd w:id="11"/>
      <w:bookmarkEnd w:id="12"/>
    </w:p>
    <w:bookmarkEnd w:id="13"/>
    <w:p>
      <w:pPr>
        <w:widowControl/>
        <w:spacing w:before="100" w:beforeAutospacing="1" w:after="100" w:afterAutospacing="1" w:line="360" w:lineRule="auto"/>
        <w:ind w:firstLine="480" w:firstLineChars="2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暂无</w:t>
      </w:r>
    </w:p>
    <w:p>
      <w:pPr>
        <w:pStyle w:val="3"/>
        <w:spacing w:line="360" w:lineRule="auto"/>
        <w:rPr>
          <w:rFonts w:ascii="微软雅黑" w:hAnsi="微软雅黑" w:eastAsia="微软雅黑"/>
          <w:sz w:val="24"/>
        </w:rPr>
      </w:pPr>
      <w:bookmarkStart w:id="14" w:name="_Toc11312780"/>
      <w:r>
        <w:rPr>
          <w:rFonts w:hint="eastAsia" w:ascii="微软雅黑" w:hAnsi="微软雅黑" w:eastAsia="微软雅黑"/>
          <w:sz w:val="24"/>
        </w:rPr>
        <w:t>概述</w:t>
      </w:r>
      <w:bookmarkEnd w:id="14"/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z w:val="22"/>
          <w:szCs w:val="24"/>
        </w:rPr>
        <w:t>该文档主要分为三个部分，第一部分即简介，主要对该文档的目的及项目的背景进行简要介绍；第二部分为整体说明，从整体的视角描述项目的效果、功能、特征、约束等；第三部分为具体需求，详细描述了项目的功能需求、质量属性、设计约束等。</w:t>
      </w:r>
    </w:p>
    <w:p>
      <w:pPr>
        <w:pStyle w:val="12"/>
        <w:spacing w:line="360" w:lineRule="auto"/>
        <w:ind w:left="0"/>
        <w:rPr>
          <w:rFonts w:ascii="微软雅黑" w:hAnsi="微软雅黑" w:eastAsia="微软雅黑"/>
        </w:rPr>
      </w:pPr>
    </w:p>
    <w:p>
      <w:pPr>
        <w:pStyle w:val="12"/>
        <w:spacing w:line="360" w:lineRule="auto"/>
        <w:ind w:left="0" w:firstLine="408"/>
        <w:rPr>
          <w:rFonts w:ascii="微软雅黑" w:hAnsi="微软雅黑" w:eastAsia="微软雅黑"/>
        </w:rPr>
      </w:pPr>
    </w:p>
    <w:p>
      <w:pPr>
        <w:pStyle w:val="12"/>
        <w:spacing w:line="360" w:lineRule="auto"/>
        <w:ind w:left="0" w:firstLine="408"/>
        <w:rPr>
          <w:rFonts w:ascii="微软雅黑" w:hAnsi="微软雅黑" w:eastAsia="微软雅黑"/>
        </w:rPr>
      </w:pPr>
    </w:p>
    <w:p>
      <w:pPr>
        <w:pStyle w:val="12"/>
        <w:spacing w:line="360" w:lineRule="auto"/>
        <w:ind w:left="0" w:firstLine="408"/>
        <w:rPr>
          <w:rFonts w:ascii="微软雅黑" w:hAnsi="微软雅黑" w:eastAsia="微软雅黑"/>
        </w:rPr>
      </w:pPr>
    </w:p>
    <w:p>
      <w:pPr>
        <w:pStyle w:val="2"/>
        <w:spacing w:line="360" w:lineRule="auto"/>
        <w:ind w:left="720" w:hanging="720"/>
        <w:rPr>
          <w:rFonts w:ascii="微软雅黑" w:hAnsi="微软雅黑" w:eastAsia="微软雅黑"/>
          <w:sz w:val="28"/>
        </w:rPr>
      </w:pPr>
      <w:bookmarkStart w:id="15" w:name="_Toc11312781"/>
      <w:bookmarkStart w:id="16" w:name="_Toc356851183"/>
      <w:bookmarkStart w:id="17" w:name="_Toc498836229"/>
      <w:r>
        <w:rPr>
          <w:rFonts w:ascii="微软雅黑" w:hAnsi="微软雅黑" w:eastAsia="微软雅黑"/>
          <w:sz w:val="28"/>
        </w:rPr>
        <w:t>整体说明</w:t>
      </w:r>
      <w:bookmarkEnd w:id="15"/>
      <w:bookmarkEnd w:id="16"/>
      <w:bookmarkEnd w:id="17"/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交大交交</w:t>
      </w:r>
      <w:r>
        <w:rPr>
          <w:rFonts w:ascii="微软雅黑" w:hAnsi="微软雅黑" w:eastAsia="微软雅黑"/>
          <w:sz w:val="22"/>
          <w:szCs w:val="24"/>
        </w:rPr>
        <w:t>APP产品以达成上海交通大学内与</w:t>
      </w:r>
      <w:r>
        <w:rPr>
          <w:rFonts w:hint="eastAsia" w:ascii="微软雅黑" w:hAnsi="微软雅黑" w:eastAsia="微软雅黑"/>
          <w:sz w:val="22"/>
          <w:szCs w:val="24"/>
        </w:rPr>
        <w:t>二手交易</w:t>
      </w:r>
      <w:r>
        <w:rPr>
          <w:rFonts w:ascii="微软雅黑" w:hAnsi="微软雅黑" w:eastAsia="微软雅黑"/>
          <w:sz w:val="22"/>
          <w:szCs w:val="24"/>
        </w:rPr>
        <w:t>相关的最好的网站/APP为目标，支持</w:t>
      </w:r>
      <w:r>
        <w:rPr>
          <w:rFonts w:hint="eastAsia" w:ascii="微软雅黑" w:hAnsi="微软雅黑" w:eastAsia="微软雅黑"/>
          <w:sz w:val="22"/>
          <w:szCs w:val="24"/>
        </w:rPr>
        <w:t>卖家发布出售信息、卖家发布求购信息、智能检索、自动匹配买卖双方</w:t>
      </w:r>
      <w:r>
        <w:rPr>
          <w:rFonts w:ascii="微软雅黑" w:hAnsi="微软雅黑" w:eastAsia="微软雅黑"/>
          <w:sz w:val="22"/>
          <w:szCs w:val="24"/>
        </w:rPr>
        <w:t>等功能，后续</w:t>
      </w:r>
      <w:r>
        <w:rPr>
          <w:rFonts w:ascii="微软雅黑" w:hAnsi="微软雅黑" w:eastAsia="微软雅黑"/>
          <w:b/>
          <w:bCs/>
          <w:sz w:val="22"/>
          <w:szCs w:val="24"/>
        </w:rPr>
        <w:t>可能</w:t>
      </w:r>
      <w:r>
        <w:rPr>
          <w:rFonts w:ascii="微软雅黑" w:hAnsi="微软雅黑" w:eastAsia="微软雅黑"/>
          <w:sz w:val="22"/>
          <w:szCs w:val="24"/>
        </w:rPr>
        <w:t>会朝</w:t>
      </w:r>
      <w:r>
        <w:rPr>
          <w:rFonts w:hint="eastAsia" w:ascii="微软雅黑" w:hAnsi="微软雅黑" w:eastAsia="微软雅黑"/>
          <w:sz w:val="22"/>
          <w:szCs w:val="24"/>
        </w:rPr>
        <w:t>校园租赁服务</w:t>
      </w:r>
      <w:r>
        <w:rPr>
          <w:rFonts w:ascii="微软雅黑" w:hAnsi="微软雅黑" w:eastAsia="微软雅黑"/>
          <w:sz w:val="22"/>
          <w:szCs w:val="24"/>
        </w:rPr>
        <w:t>等方向扩展功能</w:t>
      </w:r>
      <w:r>
        <w:rPr>
          <w:rFonts w:hint="eastAsia" w:ascii="微软雅黑" w:hAnsi="微软雅黑" w:eastAsia="微软雅黑"/>
          <w:sz w:val="22"/>
          <w:szCs w:val="24"/>
        </w:rPr>
        <w:t>。</w:t>
      </w: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交大交交</w:t>
      </w:r>
      <w:r>
        <w:rPr>
          <w:rFonts w:ascii="微软雅黑" w:hAnsi="微软雅黑" w:eastAsia="微软雅黑"/>
          <w:sz w:val="22"/>
          <w:szCs w:val="24"/>
        </w:rPr>
        <w:t>APP针对的用户群体广泛且稳定，为上海交通大学的在校师生，主要</w:t>
      </w:r>
      <w:r>
        <w:rPr>
          <w:rFonts w:hint="eastAsia" w:ascii="微软雅黑" w:hAnsi="微软雅黑" w:eastAsia="微软雅黑"/>
          <w:sz w:val="22"/>
          <w:szCs w:val="24"/>
        </w:rPr>
        <w:t>分布于</w:t>
      </w:r>
      <w:r>
        <w:rPr>
          <w:rFonts w:ascii="微软雅黑" w:hAnsi="微软雅黑" w:eastAsia="微软雅黑"/>
          <w:sz w:val="22"/>
          <w:szCs w:val="24"/>
        </w:rPr>
        <w:t>闵行、徐汇两大校区，它的开发紧紧依赖于学生对更好</w:t>
      </w:r>
      <w:r>
        <w:rPr>
          <w:rFonts w:hint="eastAsia" w:ascii="微软雅黑" w:hAnsi="微软雅黑" w:eastAsia="微软雅黑"/>
          <w:sz w:val="22"/>
          <w:szCs w:val="24"/>
        </w:rPr>
        <w:t>的二手交易体验</w:t>
      </w:r>
      <w:r>
        <w:rPr>
          <w:rFonts w:ascii="微软雅黑" w:hAnsi="微软雅黑" w:eastAsia="微软雅黑"/>
          <w:sz w:val="22"/>
          <w:szCs w:val="24"/>
        </w:rPr>
        <w:t>的需求，并以SJTU项目组的技术能力和开发经验为约束瓶颈</w:t>
      </w:r>
      <w:r>
        <w:rPr>
          <w:rFonts w:hint="eastAsia" w:ascii="微软雅黑" w:hAnsi="微软雅黑" w:eastAsia="微软雅黑"/>
          <w:sz w:val="22"/>
          <w:szCs w:val="24"/>
        </w:rPr>
        <w:t>。</w:t>
      </w: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交大交交</w:t>
      </w:r>
      <w:r>
        <w:rPr>
          <w:rFonts w:ascii="微软雅黑" w:hAnsi="微软雅黑" w:eastAsia="微软雅黑"/>
          <w:sz w:val="22"/>
          <w:szCs w:val="24"/>
        </w:rPr>
        <w:t>APP开发时间预计为2个月，采用敏捷开发的Scrum软件过程，项目组为4人。</w:t>
      </w: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</w:p>
    <w:p>
      <w:pPr>
        <w:pStyle w:val="2"/>
        <w:spacing w:line="360" w:lineRule="auto"/>
        <w:ind w:left="720" w:hanging="720"/>
        <w:rPr>
          <w:rFonts w:ascii="微软雅黑" w:hAnsi="微软雅黑" w:eastAsia="微软雅黑"/>
          <w:sz w:val="28"/>
        </w:rPr>
      </w:pPr>
      <w:bookmarkStart w:id="18" w:name="_Toc11312782"/>
      <w:bookmarkStart w:id="19" w:name="_Toc356851184"/>
      <w:bookmarkStart w:id="20" w:name="_Toc498836230"/>
      <w:r>
        <w:rPr>
          <w:rFonts w:ascii="微软雅黑" w:hAnsi="微软雅黑" w:eastAsia="微软雅黑"/>
          <w:sz w:val="28"/>
        </w:rPr>
        <w:t>具体需求</w:t>
      </w:r>
      <w:bookmarkEnd w:id="18"/>
      <w:bookmarkEnd w:id="19"/>
      <w:bookmarkEnd w:id="20"/>
    </w:p>
    <w:p>
      <w:pPr>
        <w:pStyle w:val="3"/>
        <w:spacing w:line="360" w:lineRule="auto"/>
        <w:rPr>
          <w:rFonts w:ascii="微软雅黑" w:hAnsi="微软雅黑" w:eastAsia="微软雅黑"/>
          <w:sz w:val="24"/>
        </w:rPr>
      </w:pPr>
      <w:bookmarkStart w:id="21" w:name="_Toc356851185"/>
      <w:bookmarkStart w:id="22" w:name="_Toc498836231"/>
      <w:bookmarkStart w:id="23" w:name="_Toc11312783"/>
      <w:bookmarkStart w:id="24" w:name="_Hlk10253199"/>
      <w:r>
        <w:rPr>
          <w:rFonts w:ascii="微软雅黑" w:hAnsi="微软雅黑" w:eastAsia="微软雅黑"/>
          <w:sz w:val="24"/>
        </w:rPr>
        <w:t>功能</w:t>
      </w:r>
      <w:bookmarkEnd w:id="21"/>
      <w:bookmarkEnd w:id="22"/>
      <w:bookmarkEnd w:id="23"/>
    </w:p>
    <w:bookmarkEnd w:id="24"/>
    <w:p>
      <w:pPr>
        <w:pStyle w:val="4"/>
        <w:spacing w:line="360" w:lineRule="auto"/>
        <w:rPr>
          <w:rFonts w:ascii="微软雅黑" w:hAnsi="微软雅黑" w:eastAsia="微软雅黑"/>
          <w:bCs/>
          <w:sz w:val="22"/>
        </w:rPr>
      </w:pPr>
      <w:bookmarkStart w:id="25" w:name="_Toc11312784"/>
      <w:bookmarkStart w:id="26" w:name="_Toc498836232"/>
      <w:bookmarkStart w:id="27" w:name="_Toc356851186"/>
      <w:r>
        <w:rPr>
          <w:rFonts w:ascii="微软雅黑" w:hAnsi="微软雅黑" w:eastAsia="微软雅黑"/>
          <w:bCs/>
          <w:sz w:val="22"/>
        </w:rPr>
        <w:t>&lt;Use case 图&gt;</w:t>
      </w:r>
      <w:bookmarkEnd w:id="25"/>
      <w:bookmarkEnd w:id="26"/>
      <w:bookmarkEnd w:id="27"/>
    </w:p>
    <w:p>
      <w:pPr>
        <w:widowControl/>
        <w:spacing w:line="240" w:lineRule="auto"/>
        <w:rPr>
          <w:rFonts w:hAnsi="SimSun" w:cs="SimSun"/>
          <w:sz w:val="24"/>
          <w:szCs w:val="24"/>
        </w:rPr>
      </w:pPr>
      <w:r>
        <w:rPr>
          <w:rFonts w:hAnsi="SimSun" w:cs="SimSun"/>
          <w:sz w:val="24"/>
          <w:szCs w:val="24"/>
        </w:rPr>
        <w:drawing>
          <wp:inline distT="0" distB="0" distL="0" distR="0">
            <wp:extent cx="5943600" cy="4286885"/>
            <wp:effectExtent l="0" t="0" r="0" b="0"/>
            <wp:docPr id="2" name="图片 2" descr="C:\Users\22859\Documents\Tencent Files\2285913235\Image\Group\)T@D7%JXB@96BBH(3T_MR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22859\Documents\Tencent Files\2285913235\Image\Group\)T@D7%JXB@96BBH(3T_MRD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rPr>
          <w:rFonts w:hAnsi="SimSun" w:cs="SimSun"/>
          <w:sz w:val="24"/>
          <w:szCs w:val="24"/>
        </w:rPr>
      </w:pPr>
    </w:p>
    <w:p>
      <w:pPr>
        <w:jc w:val="center"/>
        <w:rPr>
          <w:rFonts w:ascii="微软雅黑" w:hAnsi="微软雅黑" w:eastAsia="微软雅黑"/>
          <w:b/>
          <w:bCs/>
          <w:sz w:val="24"/>
          <w:szCs w:val="22"/>
        </w:rPr>
      </w:pPr>
      <w:r>
        <w:rPr>
          <w:rFonts w:hint="eastAsia" w:ascii="微软雅黑" w:hAnsi="微软雅黑" w:eastAsia="微软雅黑"/>
          <w:b/>
          <w:bCs/>
          <w:sz w:val="24"/>
          <w:szCs w:val="22"/>
        </w:rPr>
        <w:t>3</w:t>
      </w:r>
      <w:r>
        <w:rPr>
          <w:rFonts w:ascii="微软雅黑" w:hAnsi="微软雅黑" w:eastAsia="微软雅黑"/>
          <w:b/>
          <w:bCs/>
          <w:sz w:val="24"/>
          <w:szCs w:val="22"/>
        </w:rPr>
        <w:t xml:space="preserve">.1.1.1 </w:t>
      </w:r>
      <w:r>
        <w:rPr>
          <w:rFonts w:hint="eastAsia" w:ascii="微软雅黑" w:hAnsi="微软雅黑" w:eastAsia="微软雅黑"/>
          <w:b/>
          <w:bCs/>
          <w:sz w:val="24"/>
          <w:szCs w:val="22"/>
        </w:rPr>
        <w:t>用户用例图</w:t>
      </w:r>
    </w:p>
    <w:p>
      <w:pPr>
        <w:widowControl/>
        <w:spacing w:line="240" w:lineRule="auto"/>
        <w:rPr>
          <w:rFonts w:hAnsi="SimSun" w:cs="SimSun"/>
          <w:sz w:val="24"/>
          <w:szCs w:val="24"/>
        </w:rPr>
      </w:pPr>
      <w:r>
        <w:rPr>
          <w:rFonts w:hAnsi="SimSun" w:cs="SimSun"/>
          <w:sz w:val="24"/>
          <w:szCs w:val="24"/>
        </w:rPr>
        <w:drawing>
          <wp:inline distT="0" distB="0" distL="0" distR="0">
            <wp:extent cx="5943600" cy="4179570"/>
            <wp:effectExtent l="0" t="0" r="0" b="0"/>
            <wp:docPr id="4" name="图片 4" descr="C:\Users\22859\Documents\Tencent Files\2285913235\Image\Group\)5W7KB4PECAS2PAC6AGZYG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22859\Documents\Tencent Files\2285913235\Image\Group\)5W7KB4PECAS2PAC6AGZYGJ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微软雅黑" w:hAnsi="微软雅黑" w:eastAsia="微软雅黑"/>
          <w:b/>
          <w:bCs/>
          <w:sz w:val="24"/>
          <w:szCs w:val="22"/>
        </w:rPr>
      </w:pPr>
      <w:r>
        <w:rPr>
          <w:rFonts w:hint="eastAsia" w:ascii="微软雅黑" w:hAnsi="微软雅黑" w:eastAsia="微软雅黑"/>
          <w:b/>
          <w:bCs/>
          <w:sz w:val="24"/>
          <w:szCs w:val="22"/>
        </w:rPr>
        <w:t>3</w:t>
      </w:r>
      <w:r>
        <w:rPr>
          <w:rFonts w:ascii="微软雅黑" w:hAnsi="微软雅黑" w:eastAsia="微软雅黑"/>
          <w:b/>
          <w:bCs/>
          <w:sz w:val="24"/>
          <w:szCs w:val="22"/>
        </w:rPr>
        <w:t xml:space="preserve">.1.1.1 </w:t>
      </w:r>
      <w:r>
        <w:rPr>
          <w:rFonts w:hint="eastAsia" w:ascii="微软雅黑" w:hAnsi="微软雅黑" w:eastAsia="微软雅黑"/>
          <w:b/>
          <w:bCs/>
          <w:sz w:val="24"/>
          <w:szCs w:val="22"/>
        </w:rPr>
        <w:t>用例图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28" w:name="_Toc10497315"/>
      <w:bookmarkStart w:id="29" w:name="_Toc11312785"/>
      <w:bookmarkStart w:id="30" w:name="_Toc356851189"/>
      <w:bookmarkStart w:id="31" w:name="_Toc498836233"/>
      <w:r>
        <w:rPr>
          <w:rFonts w:ascii="微软雅黑" w:hAnsi="微软雅黑" w:eastAsia="微软雅黑"/>
          <w:sz w:val="21"/>
          <w:szCs w:val="21"/>
        </w:rPr>
        <w:t>&lt;</w:t>
      </w:r>
      <w:r>
        <w:rPr>
          <w:rFonts w:hint="eastAsia" w:ascii="微软雅黑" w:hAnsi="微软雅黑" w:eastAsia="微软雅黑"/>
          <w:sz w:val="21"/>
          <w:szCs w:val="21"/>
        </w:rPr>
        <w:t>用户登录用例规约</w:t>
      </w:r>
      <w:r>
        <w:rPr>
          <w:rFonts w:ascii="微软雅黑" w:hAnsi="微软雅黑" w:eastAsia="微软雅黑"/>
          <w:sz w:val="21"/>
          <w:szCs w:val="21"/>
        </w:rPr>
        <w:t>&gt;</w:t>
      </w:r>
      <w:bookmarkEnd w:id="28"/>
      <w:bookmarkEnd w:id="29"/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所有用户都可以登录交大蕉蕉/娇娇</w:t>
      </w:r>
      <w:r>
        <w:rPr>
          <w:rFonts w:ascii="微软雅黑" w:hAnsi="微软雅黑" w:eastAsia="微软雅黑"/>
          <w:sz w:val="21"/>
          <w:szCs w:val="28"/>
        </w:rPr>
        <w:t>APP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所有用户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用户</w:t>
      </w:r>
      <w:r>
        <w:rPr>
          <w:rFonts w:hint="eastAsia" w:ascii="微软雅黑" w:hAnsi="微软雅黑" w:eastAsia="微软雅黑"/>
          <w:sz w:val="21"/>
          <w:szCs w:val="21"/>
        </w:rPr>
        <w:t>拥有JAcount账号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无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3"/>
        </w:numPr>
        <w:ind w:left="686" w:leftChars="343" w:firstLineChars="0"/>
        <w:rPr>
          <w:rFonts w:ascii="微软雅黑" w:hAnsi="微软雅黑" w:eastAsia="微软雅黑"/>
          <w:kern w:val="0"/>
          <w:sz w:val="22"/>
          <w:szCs w:val="28"/>
        </w:rPr>
      </w:pPr>
      <w:r>
        <w:rPr>
          <w:rFonts w:hint="eastAsia" w:ascii="微软雅黑" w:hAnsi="微软雅黑" w:eastAsia="微软雅黑"/>
          <w:kern w:val="0"/>
          <w:sz w:val="22"/>
          <w:szCs w:val="28"/>
        </w:rPr>
        <w:t>系统提示用户选择通过第三方（</w:t>
      </w:r>
      <w:r>
        <w:rPr>
          <w:rFonts w:ascii="微软雅黑" w:hAnsi="微软雅黑" w:eastAsia="微软雅黑"/>
          <w:kern w:val="0"/>
          <w:sz w:val="22"/>
          <w:szCs w:val="28"/>
        </w:rPr>
        <w:t>JAccount</w:t>
      </w:r>
      <w:r>
        <w:rPr>
          <w:rFonts w:hint="eastAsia" w:ascii="微软雅黑" w:hAnsi="微软雅黑" w:eastAsia="微软雅黑"/>
          <w:kern w:val="0"/>
          <w:sz w:val="22"/>
          <w:szCs w:val="28"/>
        </w:rPr>
        <w:t>）登录</w:t>
      </w:r>
    </w:p>
    <w:p>
      <w:pPr>
        <w:pStyle w:val="59"/>
        <w:numPr>
          <w:ilvl w:val="0"/>
          <w:numId w:val="3"/>
        </w:numPr>
        <w:ind w:left="686" w:leftChars="343" w:firstLineChars="0"/>
        <w:rPr>
          <w:rFonts w:ascii="微软雅黑" w:hAnsi="微软雅黑" w:eastAsia="微软雅黑"/>
          <w:kern w:val="0"/>
          <w:sz w:val="22"/>
          <w:szCs w:val="28"/>
        </w:rPr>
      </w:pPr>
      <w:r>
        <w:rPr>
          <w:rFonts w:hint="eastAsia" w:ascii="微软雅黑" w:hAnsi="微软雅黑" w:eastAsia="微软雅黑"/>
          <w:kern w:val="0"/>
          <w:sz w:val="22"/>
          <w:szCs w:val="28"/>
        </w:rPr>
        <w:t>系统获取JAcount登录结果，提示用户下次是否自动登录</w:t>
      </w:r>
    </w:p>
    <w:p>
      <w:pPr>
        <w:pStyle w:val="59"/>
        <w:numPr>
          <w:ilvl w:val="0"/>
          <w:numId w:val="3"/>
        </w:numPr>
        <w:ind w:left="686" w:leftChars="343" w:firstLineChars="0"/>
        <w:rPr>
          <w:rFonts w:ascii="微软雅黑" w:hAnsi="微软雅黑" w:eastAsia="微软雅黑"/>
          <w:kern w:val="0"/>
          <w:sz w:val="22"/>
          <w:szCs w:val="28"/>
        </w:rPr>
      </w:pPr>
      <w:r>
        <w:rPr>
          <w:rFonts w:hint="eastAsia" w:ascii="微软雅黑" w:hAnsi="微软雅黑" w:eastAsia="微软雅黑"/>
          <w:kern w:val="0"/>
          <w:sz w:val="22"/>
          <w:szCs w:val="28"/>
        </w:rPr>
        <w:t>用户选择自动登录，记录用户登录信息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备选流：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2.1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登录失败，提示用户登录失败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3.1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用户取消自动登录，不记录用户登录信息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32" w:name="_Toc11312786"/>
      <w:bookmarkStart w:id="33" w:name="_Toc10497316"/>
      <w:r>
        <w:rPr>
          <w:rFonts w:ascii="微软雅黑" w:hAnsi="微软雅黑" w:eastAsia="微软雅黑"/>
          <w:sz w:val="21"/>
          <w:szCs w:val="21"/>
        </w:rPr>
        <w:t>&lt;</w:t>
      </w:r>
      <w:r>
        <w:rPr>
          <w:rFonts w:hint="eastAsia" w:ascii="微软雅黑" w:hAnsi="微软雅黑" w:eastAsia="微软雅黑"/>
          <w:sz w:val="21"/>
          <w:szCs w:val="21"/>
        </w:rPr>
        <w:t>用户申请预约用例规约</w:t>
      </w:r>
      <w:r>
        <w:rPr>
          <w:rFonts w:ascii="微软雅黑" w:hAnsi="微软雅黑" w:eastAsia="微软雅黑"/>
          <w:sz w:val="21"/>
          <w:szCs w:val="21"/>
        </w:rPr>
        <w:t>&gt;</w:t>
      </w:r>
      <w:bookmarkEnd w:id="32"/>
      <w:bookmarkEnd w:id="33"/>
    </w:p>
    <w:p>
      <w:pPr>
        <w:ind w:left="686" w:leftChars="343"/>
        <w:rPr>
          <w:rFonts w:ascii="微软雅黑" w:hAnsi="微软雅黑" w:eastAsia="微软雅黑"/>
          <w:sz w:val="21"/>
          <w:szCs w:val="22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2"/>
        </w:rPr>
        <w:t>所有用户可以申请预约交易</w:t>
      </w:r>
    </w:p>
    <w:p>
      <w:pPr>
        <w:ind w:left="686" w:leftChars="343"/>
        <w:rPr>
          <w:rFonts w:ascii="微软雅黑" w:hAnsi="微软雅黑" w:eastAsia="微软雅黑"/>
          <w:sz w:val="21"/>
          <w:szCs w:val="22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2"/>
        </w:rPr>
        <w:t>用户</w:t>
      </w:r>
    </w:p>
    <w:p>
      <w:pPr>
        <w:ind w:left="686" w:leftChars="343"/>
        <w:rPr>
          <w:rFonts w:ascii="微软雅黑" w:hAnsi="微软雅黑" w:eastAsia="微软雅黑"/>
          <w:sz w:val="21"/>
          <w:szCs w:val="22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2"/>
        </w:rPr>
        <w:t>用户已登录，买卖信息已存在，买卖信息处于可预约状态</w:t>
      </w:r>
    </w:p>
    <w:p>
      <w:pPr>
        <w:ind w:left="686" w:leftChars="343"/>
        <w:rPr>
          <w:rFonts w:ascii="微软雅黑" w:hAnsi="微软雅黑" w:eastAsia="微软雅黑"/>
          <w:sz w:val="21"/>
          <w:szCs w:val="22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2"/>
        </w:rPr>
        <w:t>无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4"/>
        </w:numPr>
        <w:ind w:left="686" w:leftChars="343" w:firstLineChars="0"/>
        <w:rPr>
          <w:rFonts w:ascii="微软雅黑" w:hAnsi="微软雅黑" w:eastAsia="微软雅黑"/>
          <w:kern w:val="0"/>
          <w:sz w:val="22"/>
        </w:rPr>
      </w:pPr>
      <w:r>
        <w:rPr>
          <w:rFonts w:hint="eastAsia" w:ascii="微软雅黑" w:hAnsi="微软雅黑" w:eastAsia="微软雅黑"/>
          <w:kern w:val="0"/>
          <w:sz w:val="22"/>
        </w:rPr>
        <w:t>用户进入买卖信息查询详情界面</w:t>
      </w:r>
    </w:p>
    <w:p>
      <w:pPr>
        <w:pStyle w:val="59"/>
        <w:numPr>
          <w:ilvl w:val="0"/>
          <w:numId w:val="4"/>
        </w:numPr>
        <w:ind w:left="686" w:leftChars="343" w:firstLineChars="0"/>
        <w:rPr>
          <w:rFonts w:ascii="微软雅黑" w:hAnsi="微软雅黑" w:eastAsia="微软雅黑"/>
          <w:kern w:val="0"/>
          <w:sz w:val="22"/>
        </w:rPr>
      </w:pPr>
      <w:r>
        <w:rPr>
          <w:rFonts w:hint="eastAsia" w:ascii="微软雅黑" w:hAnsi="微软雅黑" w:eastAsia="微软雅黑"/>
          <w:kern w:val="0"/>
          <w:sz w:val="22"/>
        </w:rPr>
        <w:t>用户输入己方交易信息</w:t>
      </w:r>
    </w:p>
    <w:p>
      <w:pPr>
        <w:pStyle w:val="59"/>
        <w:numPr>
          <w:ilvl w:val="0"/>
          <w:numId w:val="4"/>
        </w:numPr>
        <w:ind w:left="686" w:leftChars="343" w:firstLineChars="0"/>
        <w:rPr>
          <w:rFonts w:ascii="微软雅黑" w:hAnsi="微软雅黑" w:eastAsia="微软雅黑"/>
          <w:kern w:val="0"/>
          <w:sz w:val="22"/>
        </w:rPr>
      </w:pPr>
      <w:r>
        <w:rPr>
          <w:rFonts w:hint="eastAsia" w:ascii="微软雅黑" w:hAnsi="微软雅黑" w:eastAsia="微软雅黑"/>
          <w:kern w:val="0"/>
          <w:sz w:val="22"/>
        </w:rPr>
        <w:t>用户点击申请预约按钮</w:t>
      </w:r>
    </w:p>
    <w:p>
      <w:pPr>
        <w:pStyle w:val="59"/>
        <w:numPr>
          <w:ilvl w:val="0"/>
          <w:numId w:val="4"/>
        </w:numPr>
        <w:ind w:left="686" w:leftChars="343" w:firstLineChars="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kern w:val="0"/>
          <w:sz w:val="22"/>
        </w:rPr>
        <w:t>系统提示申请预约成功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备选流：</w:t>
      </w:r>
    </w:p>
    <w:p>
      <w:pPr>
        <w:ind w:left="686" w:leftChars="343"/>
        <w:rPr>
          <w:rFonts w:ascii="微软雅黑" w:hAnsi="微软雅黑" w:eastAsia="微软雅黑"/>
          <w:sz w:val="21"/>
          <w:szCs w:val="22"/>
        </w:rPr>
      </w:pPr>
      <w:r>
        <w:rPr>
          <w:rFonts w:ascii="微软雅黑" w:hAnsi="微软雅黑" w:eastAsia="微软雅黑"/>
          <w:sz w:val="21"/>
          <w:szCs w:val="22"/>
        </w:rPr>
        <w:t>3.1</w:t>
      </w:r>
      <w:r>
        <w:rPr>
          <w:rFonts w:ascii="微软雅黑" w:hAnsi="微软雅黑" w:eastAsia="微软雅黑"/>
          <w:sz w:val="21"/>
          <w:szCs w:val="22"/>
        </w:rPr>
        <w:tab/>
      </w:r>
      <w:r>
        <w:rPr>
          <w:rFonts w:hint="eastAsia" w:ascii="微软雅黑" w:hAnsi="微软雅黑" w:eastAsia="微软雅黑"/>
          <w:sz w:val="21"/>
          <w:szCs w:val="22"/>
        </w:rPr>
        <w:t>买卖信息不处于可预约状态 -</w:t>
      </w:r>
      <w:r>
        <w:rPr>
          <w:rFonts w:ascii="微软雅黑" w:hAnsi="微软雅黑" w:eastAsia="微软雅黑"/>
          <w:sz w:val="21"/>
          <w:szCs w:val="22"/>
        </w:rPr>
        <w:t xml:space="preserve">&gt; </w:t>
      </w:r>
      <w:r>
        <w:rPr>
          <w:rFonts w:hint="eastAsia" w:ascii="微软雅黑" w:hAnsi="微软雅黑" w:eastAsia="微软雅黑"/>
          <w:sz w:val="21"/>
          <w:szCs w:val="22"/>
        </w:rPr>
        <w:t>系统提示“该交易不可预约”，用例结束</w:t>
      </w:r>
    </w:p>
    <w:p>
      <w:pPr>
        <w:ind w:left="686" w:leftChars="343"/>
        <w:rPr>
          <w:rFonts w:ascii="微软雅黑" w:hAnsi="微软雅黑" w:eastAsia="微软雅黑"/>
          <w:sz w:val="21"/>
          <w:szCs w:val="22"/>
        </w:rPr>
      </w:pPr>
      <w:r>
        <w:rPr>
          <w:rFonts w:ascii="微软雅黑" w:hAnsi="微软雅黑" w:eastAsia="微软雅黑"/>
          <w:sz w:val="21"/>
          <w:szCs w:val="22"/>
        </w:rPr>
        <w:t xml:space="preserve">3.2 </w:t>
      </w:r>
      <w:r>
        <w:rPr>
          <w:rFonts w:ascii="微软雅黑" w:hAnsi="微软雅黑" w:eastAsia="微软雅黑"/>
          <w:sz w:val="21"/>
          <w:szCs w:val="22"/>
        </w:rPr>
        <w:tab/>
      </w:r>
      <w:r>
        <w:rPr>
          <w:rFonts w:hint="eastAsia" w:ascii="微软雅黑" w:hAnsi="微软雅黑" w:eastAsia="微软雅黑"/>
          <w:sz w:val="21"/>
          <w:szCs w:val="22"/>
        </w:rPr>
        <w:t>买卖信息不存在-&gt;</w:t>
      </w:r>
      <w:r>
        <w:rPr>
          <w:rFonts w:ascii="微软雅黑" w:hAnsi="微软雅黑" w:eastAsia="微软雅黑"/>
          <w:sz w:val="21"/>
          <w:szCs w:val="22"/>
        </w:rPr>
        <w:t xml:space="preserve"> </w:t>
      </w:r>
      <w:r>
        <w:rPr>
          <w:rFonts w:hint="eastAsia" w:ascii="微软雅黑" w:hAnsi="微软雅黑" w:eastAsia="微软雅黑"/>
          <w:sz w:val="21"/>
          <w:szCs w:val="22"/>
        </w:rPr>
        <w:t>系统提示“该交易已被撤销”，返回查询买卖信息用例</w:t>
      </w:r>
    </w:p>
    <w:p>
      <w:pPr>
        <w:ind w:left="686" w:leftChars="343"/>
        <w:rPr>
          <w:rFonts w:ascii="微软雅黑" w:hAnsi="微软雅黑" w:eastAsia="微软雅黑"/>
          <w:sz w:val="21"/>
          <w:szCs w:val="22"/>
        </w:rPr>
      </w:pPr>
      <w:r>
        <w:rPr>
          <w:rFonts w:hint="eastAsia" w:ascii="微软雅黑" w:hAnsi="微软雅黑" w:eastAsia="微软雅黑"/>
          <w:sz w:val="21"/>
          <w:szCs w:val="22"/>
        </w:rPr>
        <w:t>3.3</w:t>
      </w:r>
      <w:r>
        <w:rPr>
          <w:rFonts w:ascii="微软雅黑" w:hAnsi="微软雅黑" w:eastAsia="微软雅黑"/>
          <w:sz w:val="21"/>
          <w:szCs w:val="22"/>
        </w:rPr>
        <w:tab/>
      </w:r>
      <w:r>
        <w:rPr>
          <w:rFonts w:hint="eastAsia" w:ascii="微软雅黑" w:hAnsi="微软雅黑" w:eastAsia="微软雅黑"/>
          <w:sz w:val="21"/>
          <w:szCs w:val="22"/>
        </w:rPr>
        <w:t>交易信息不符合格式-</w:t>
      </w:r>
      <w:r>
        <w:rPr>
          <w:rFonts w:ascii="微软雅黑" w:hAnsi="微软雅黑" w:eastAsia="微软雅黑"/>
          <w:sz w:val="21"/>
          <w:szCs w:val="22"/>
        </w:rPr>
        <w:t xml:space="preserve">&gt; </w:t>
      </w:r>
      <w:r>
        <w:rPr>
          <w:rFonts w:hint="eastAsia" w:ascii="微软雅黑" w:hAnsi="微软雅黑" w:eastAsia="微软雅黑"/>
          <w:sz w:val="21"/>
          <w:szCs w:val="22"/>
        </w:rPr>
        <w:t>系统提示“交易信息格式错误”，返回到</w:t>
      </w:r>
      <w:r>
        <w:rPr>
          <w:rFonts w:ascii="微软雅黑" w:hAnsi="微软雅黑" w:eastAsia="微软雅黑"/>
          <w:sz w:val="21"/>
          <w:szCs w:val="22"/>
        </w:rPr>
        <w:t>2</w:t>
      </w:r>
    </w:p>
    <w:p>
      <w:pPr>
        <w:ind w:left="686" w:leftChars="343"/>
        <w:rPr>
          <w:rFonts w:ascii="微软雅黑" w:hAnsi="微软雅黑" w:eastAsia="微软雅黑"/>
          <w:sz w:val="21"/>
          <w:szCs w:val="22"/>
        </w:rPr>
      </w:pPr>
      <w:r>
        <w:rPr>
          <w:rFonts w:hint="eastAsia" w:ascii="微软雅黑" w:hAnsi="微软雅黑" w:eastAsia="微软雅黑"/>
          <w:sz w:val="21"/>
          <w:szCs w:val="22"/>
        </w:rPr>
        <w:t>4.</w:t>
      </w:r>
      <w:r>
        <w:rPr>
          <w:rFonts w:ascii="微软雅黑" w:hAnsi="微软雅黑" w:eastAsia="微软雅黑"/>
          <w:sz w:val="21"/>
          <w:szCs w:val="22"/>
        </w:rPr>
        <w:t xml:space="preserve">1 </w:t>
      </w:r>
      <w:r>
        <w:rPr>
          <w:rFonts w:ascii="微软雅黑" w:hAnsi="微软雅黑" w:eastAsia="微软雅黑"/>
          <w:sz w:val="21"/>
          <w:szCs w:val="22"/>
        </w:rPr>
        <w:tab/>
      </w:r>
      <w:r>
        <w:rPr>
          <w:rFonts w:hint="eastAsia" w:ascii="微软雅黑" w:hAnsi="微软雅黑" w:eastAsia="微软雅黑"/>
          <w:sz w:val="21"/>
          <w:szCs w:val="22"/>
        </w:rPr>
        <w:t>申请预约失败-&gt;</w:t>
      </w:r>
      <w:r>
        <w:rPr>
          <w:rFonts w:ascii="微软雅黑" w:hAnsi="微软雅黑" w:eastAsia="微软雅黑"/>
          <w:sz w:val="21"/>
          <w:szCs w:val="22"/>
        </w:rPr>
        <w:t xml:space="preserve"> </w:t>
      </w:r>
      <w:r>
        <w:rPr>
          <w:rFonts w:hint="eastAsia" w:ascii="微软雅黑" w:hAnsi="微软雅黑" w:eastAsia="微软雅黑"/>
          <w:sz w:val="21"/>
          <w:szCs w:val="22"/>
        </w:rPr>
        <w:t>系统提示“申请交易失败”，返回到3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34" w:name="_Toc11312787"/>
      <w:bookmarkStart w:id="35" w:name="_Toc10497317"/>
      <w:r>
        <w:rPr>
          <w:rFonts w:hint="eastAsia" w:ascii="微软雅黑" w:hAnsi="微软雅黑" w:eastAsia="微软雅黑"/>
          <w:sz w:val="21"/>
          <w:szCs w:val="21"/>
        </w:rPr>
        <w:t>&lt;用户接受预约用例规约</w:t>
      </w:r>
      <w:r>
        <w:rPr>
          <w:rFonts w:ascii="微软雅黑" w:hAnsi="微软雅黑" w:eastAsia="微软雅黑"/>
          <w:sz w:val="21"/>
          <w:szCs w:val="21"/>
        </w:rPr>
        <w:t>&gt;</w:t>
      </w:r>
      <w:bookmarkEnd w:id="34"/>
      <w:bookmarkEnd w:id="35"/>
      <w:r>
        <w:rPr>
          <w:rFonts w:ascii="微软雅黑" w:hAnsi="微软雅黑" w:eastAsia="微软雅黑"/>
          <w:sz w:val="21"/>
          <w:szCs w:val="21"/>
        </w:rPr>
        <w:t xml:space="preserve"> 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发布买卖信息的用户可以接受交易预约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用户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用户已登录，买卖信息已存在，买卖信息处于可预约状态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买卖信息进入已预约状态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5"/>
        </w:numPr>
        <w:ind w:left="686" w:leftChars="343" w:firstLineChars="0"/>
        <w:rPr>
          <w:rFonts w:ascii="微软雅黑" w:hAnsi="微软雅黑" w:eastAsia="微软雅黑"/>
          <w:kern w:val="0"/>
          <w:sz w:val="22"/>
        </w:rPr>
      </w:pPr>
      <w:r>
        <w:rPr>
          <w:rFonts w:hint="eastAsia" w:ascii="微软雅黑" w:hAnsi="微软雅黑" w:eastAsia="微软雅黑"/>
          <w:kern w:val="0"/>
          <w:sz w:val="22"/>
        </w:rPr>
        <w:t>用户进入买卖信息预约详情界面</w:t>
      </w:r>
    </w:p>
    <w:p>
      <w:pPr>
        <w:pStyle w:val="59"/>
        <w:numPr>
          <w:ilvl w:val="0"/>
          <w:numId w:val="5"/>
        </w:numPr>
        <w:ind w:left="686" w:leftChars="343" w:firstLineChars="0"/>
        <w:rPr>
          <w:rFonts w:ascii="微软雅黑" w:hAnsi="微软雅黑" w:eastAsia="微软雅黑"/>
          <w:kern w:val="0"/>
          <w:sz w:val="22"/>
        </w:rPr>
      </w:pPr>
      <w:r>
        <w:rPr>
          <w:rFonts w:hint="eastAsia" w:ascii="微软雅黑" w:hAnsi="微软雅黑" w:eastAsia="微软雅黑"/>
          <w:kern w:val="0"/>
          <w:sz w:val="22"/>
        </w:rPr>
        <w:t>系统渲染收到的预约申请条目</w:t>
      </w:r>
    </w:p>
    <w:p>
      <w:pPr>
        <w:pStyle w:val="59"/>
        <w:numPr>
          <w:ilvl w:val="0"/>
          <w:numId w:val="5"/>
        </w:numPr>
        <w:ind w:left="686" w:leftChars="343" w:firstLineChars="0"/>
        <w:rPr>
          <w:rFonts w:ascii="微软雅黑" w:hAnsi="微软雅黑" w:eastAsia="微软雅黑"/>
          <w:kern w:val="0"/>
          <w:sz w:val="22"/>
        </w:rPr>
      </w:pPr>
      <w:r>
        <w:rPr>
          <w:rFonts w:hint="eastAsia" w:ascii="微软雅黑" w:hAnsi="微软雅黑" w:eastAsia="微软雅黑"/>
          <w:kern w:val="0"/>
          <w:sz w:val="22"/>
        </w:rPr>
        <w:t>用户点击接受条目的预约按钮</w:t>
      </w:r>
    </w:p>
    <w:p>
      <w:pPr>
        <w:pStyle w:val="59"/>
        <w:numPr>
          <w:ilvl w:val="0"/>
          <w:numId w:val="5"/>
        </w:numPr>
        <w:ind w:left="686" w:leftChars="343" w:firstLineChars="0"/>
        <w:rPr>
          <w:rFonts w:ascii="微软雅黑" w:hAnsi="微软雅黑" w:eastAsia="微软雅黑"/>
          <w:kern w:val="0"/>
          <w:sz w:val="22"/>
        </w:rPr>
      </w:pPr>
      <w:r>
        <w:rPr>
          <w:rFonts w:hint="eastAsia" w:ascii="微软雅黑" w:hAnsi="微软雅黑" w:eastAsia="微软雅黑"/>
          <w:kern w:val="0"/>
          <w:sz w:val="22"/>
        </w:rPr>
        <w:t>系统提示接受预约成功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备选流: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2</w:t>
      </w:r>
      <w:r>
        <w:rPr>
          <w:rFonts w:ascii="微软雅黑" w:hAnsi="微软雅黑" w:eastAsia="微软雅黑"/>
          <w:sz w:val="21"/>
          <w:szCs w:val="28"/>
        </w:rPr>
        <w:t xml:space="preserve">.1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系统渲染失败-</w:t>
      </w:r>
      <w:r>
        <w:rPr>
          <w:rFonts w:ascii="微软雅黑" w:hAnsi="微软雅黑" w:eastAsia="微软雅黑"/>
          <w:sz w:val="21"/>
          <w:szCs w:val="28"/>
        </w:rPr>
        <w:t>&gt;</w:t>
      </w:r>
      <w:r>
        <w:rPr>
          <w:rFonts w:hint="eastAsia" w:ascii="微软雅黑" w:hAnsi="微软雅黑" w:eastAsia="微软雅黑"/>
          <w:sz w:val="21"/>
          <w:szCs w:val="28"/>
        </w:rPr>
        <w:t>系统提示“查询接受的预约申请失败”，用例结束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ascii="微软雅黑" w:hAnsi="微软雅黑" w:eastAsia="微软雅黑"/>
          <w:sz w:val="21"/>
          <w:szCs w:val="28"/>
        </w:rPr>
        <w:t>3.1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用户点击拒绝预约按钮 -</w:t>
      </w:r>
      <w:r>
        <w:rPr>
          <w:rFonts w:ascii="微软雅黑" w:hAnsi="微软雅黑" w:eastAsia="微软雅黑"/>
          <w:sz w:val="21"/>
          <w:szCs w:val="28"/>
        </w:rPr>
        <w:t xml:space="preserve">&gt; </w:t>
      </w:r>
      <w:r>
        <w:rPr>
          <w:rFonts w:hint="eastAsia" w:ascii="微软雅黑" w:hAnsi="微软雅黑" w:eastAsia="微软雅黑"/>
          <w:sz w:val="21"/>
          <w:szCs w:val="28"/>
        </w:rPr>
        <w:t>系统提示“拒绝预约”，预约信息被拒绝，返回到2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ascii="微软雅黑" w:hAnsi="微软雅黑" w:eastAsia="微软雅黑"/>
          <w:sz w:val="21"/>
          <w:szCs w:val="28"/>
        </w:rPr>
        <w:t xml:space="preserve">3.2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买卖信息已处于可预约状态 -</w:t>
      </w:r>
      <w:r>
        <w:rPr>
          <w:rFonts w:ascii="微软雅黑" w:hAnsi="微软雅黑" w:eastAsia="微软雅黑"/>
          <w:sz w:val="21"/>
          <w:szCs w:val="28"/>
        </w:rPr>
        <w:t xml:space="preserve">&gt; </w:t>
      </w:r>
      <w:r>
        <w:rPr>
          <w:rFonts w:hint="eastAsia" w:ascii="微软雅黑" w:hAnsi="微软雅黑" w:eastAsia="微软雅黑"/>
          <w:sz w:val="21"/>
          <w:szCs w:val="28"/>
        </w:rPr>
        <w:t>系统提示“已预约”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4</w:t>
      </w:r>
      <w:r>
        <w:rPr>
          <w:rFonts w:ascii="微软雅黑" w:hAnsi="微软雅黑" w:eastAsia="微软雅黑"/>
          <w:sz w:val="21"/>
          <w:szCs w:val="28"/>
        </w:rPr>
        <w:t xml:space="preserve">.1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接受预约请求失败-&gt;</w:t>
      </w:r>
      <w:r>
        <w:rPr>
          <w:rFonts w:ascii="微软雅黑" w:hAnsi="微软雅黑" w:eastAsia="微软雅黑"/>
          <w:sz w:val="21"/>
          <w:szCs w:val="28"/>
        </w:rPr>
        <w:t xml:space="preserve"> </w:t>
      </w:r>
      <w:r>
        <w:rPr>
          <w:rFonts w:hint="eastAsia" w:ascii="微软雅黑" w:hAnsi="微软雅黑" w:eastAsia="微软雅黑"/>
          <w:sz w:val="21"/>
          <w:szCs w:val="28"/>
        </w:rPr>
        <w:t>系统提示“接受预约失败”，返回到</w:t>
      </w:r>
      <w:r>
        <w:rPr>
          <w:rFonts w:ascii="微软雅黑" w:hAnsi="微软雅黑" w:eastAsia="微软雅黑"/>
          <w:sz w:val="21"/>
          <w:szCs w:val="28"/>
        </w:rPr>
        <w:t>3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36" w:name="_Toc11312788"/>
      <w:bookmarkStart w:id="37" w:name="_Toc10497318"/>
      <w:r>
        <w:rPr>
          <w:rFonts w:hint="eastAsia" w:ascii="微软雅黑" w:hAnsi="微软雅黑" w:eastAsia="微软雅黑"/>
          <w:sz w:val="21"/>
          <w:szCs w:val="21"/>
        </w:rPr>
        <w:t>&lt;用户确认交易用例规约&gt;</w:t>
      </w:r>
      <w:bookmarkEnd w:id="36"/>
      <w:bookmarkEnd w:id="37"/>
      <w:r>
        <w:rPr>
          <w:rFonts w:ascii="微软雅黑" w:hAnsi="微软雅黑" w:eastAsia="微软雅黑"/>
          <w:sz w:val="21"/>
          <w:szCs w:val="21"/>
        </w:rPr>
        <w:t xml:space="preserve"> 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已完成交易预约的用户可以确认交易完成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用户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用户已登录，买卖信息处于已预约状态，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买卖信息进入交易完成状态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6"/>
        </w:numPr>
        <w:ind w:left="686" w:leftChars="343" w:firstLineChars="0"/>
        <w:rPr>
          <w:rFonts w:ascii="微软雅黑" w:hAnsi="微软雅黑" w:eastAsia="微软雅黑"/>
          <w:kern w:val="0"/>
          <w:sz w:val="22"/>
        </w:rPr>
      </w:pPr>
      <w:r>
        <w:rPr>
          <w:rFonts w:hint="eastAsia" w:ascii="微软雅黑" w:hAnsi="微软雅黑" w:eastAsia="微软雅黑"/>
          <w:kern w:val="0"/>
          <w:sz w:val="22"/>
        </w:rPr>
        <w:t>双方用户进入已预约交易信息界面</w:t>
      </w:r>
    </w:p>
    <w:p>
      <w:pPr>
        <w:pStyle w:val="59"/>
        <w:numPr>
          <w:ilvl w:val="0"/>
          <w:numId w:val="6"/>
        </w:numPr>
        <w:ind w:left="686" w:leftChars="343" w:firstLineChars="0"/>
        <w:rPr>
          <w:rFonts w:ascii="微软雅黑" w:hAnsi="微软雅黑" w:eastAsia="微软雅黑"/>
          <w:kern w:val="0"/>
          <w:sz w:val="22"/>
        </w:rPr>
      </w:pPr>
      <w:r>
        <w:rPr>
          <w:rFonts w:hint="eastAsia" w:ascii="微软雅黑" w:hAnsi="微软雅黑" w:eastAsia="微软雅黑"/>
          <w:kern w:val="0"/>
          <w:sz w:val="22"/>
        </w:rPr>
        <w:t>双方用户在长度小于阈值的时间段内同时点击结束交易按钮</w:t>
      </w:r>
    </w:p>
    <w:p>
      <w:pPr>
        <w:pStyle w:val="59"/>
        <w:numPr>
          <w:ilvl w:val="0"/>
          <w:numId w:val="6"/>
        </w:numPr>
        <w:ind w:left="686" w:leftChars="343" w:firstLineChars="0"/>
        <w:rPr>
          <w:rFonts w:ascii="微软雅黑" w:hAnsi="微软雅黑" w:eastAsia="微软雅黑"/>
          <w:kern w:val="0"/>
          <w:sz w:val="22"/>
        </w:rPr>
      </w:pPr>
      <w:r>
        <w:rPr>
          <w:rFonts w:hint="eastAsia" w:ascii="微软雅黑" w:hAnsi="微软雅黑" w:eastAsia="微软雅黑"/>
          <w:kern w:val="0"/>
          <w:sz w:val="22"/>
        </w:rPr>
        <w:t>系统提示结束交易成功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备选流: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ascii="微软雅黑" w:hAnsi="微软雅黑" w:eastAsia="微软雅黑"/>
          <w:sz w:val="21"/>
          <w:szCs w:val="28"/>
        </w:rPr>
        <w:t>2.1</w:t>
      </w:r>
      <w:r>
        <w:rPr>
          <w:rFonts w:hint="eastAsia" w:ascii="微软雅黑" w:hAnsi="微软雅黑" w:eastAsia="微软雅黑"/>
          <w:sz w:val="21"/>
          <w:szCs w:val="28"/>
        </w:rPr>
        <w:t xml:space="preserve">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某方用户超时-&gt;系统提示“交易失败”，返回到2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3</w:t>
      </w:r>
      <w:r>
        <w:rPr>
          <w:rFonts w:ascii="微软雅黑" w:hAnsi="微软雅黑" w:eastAsia="微软雅黑"/>
          <w:sz w:val="21"/>
          <w:szCs w:val="28"/>
        </w:rPr>
        <w:t xml:space="preserve">.1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提交结束请求失败-</w:t>
      </w:r>
      <w:r>
        <w:rPr>
          <w:rFonts w:ascii="微软雅黑" w:hAnsi="微软雅黑" w:eastAsia="微软雅黑"/>
          <w:sz w:val="21"/>
          <w:szCs w:val="28"/>
        </w:rPr>
        <w:t>&gt;</w:t>
      </w:r>
      <w:r>
        <w:rPr>
          <w:rFonts w:hint="eastAsia" w:ascii="微软雅黑" w:hAnsi="微软雅黑" w:eastAsia="微软雅黑"/>
          <w:sz w:val="21"/>
          <w:szCs w:val="28"/>
        </w:rPr>
        <w:t>系统提示“提交请求失败”，返回到</w:t>
      </w:r>
      <w:r>
        <w:rPr>
          <w:rFonts w:ascii="微软雅黑" w:hAnsi="微软雅黑" w:eastAsia="微软雅黑"/>
          <w:sz w:val="21"/>
          <w:szCs w:val="28"/>
        </w:rPr>
        <w:t>2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38" w:name="_Toc11312789"/>
      <w:bookmarkStart w:id="39" w:name="_Toc10497319"/>
      <w:r>
        <w:rPr>
          <w:rFonts w:hint="eastAsia" w:ascii="微软雅黑" w:hAnsi="微软雅黑" w:eastAsia="微软雅黑"/>
          <w:sz w:val="21"/>
          <w:szCs w:val="21"/>
        </w:rPr>
        <w:t>&lt;用户查询交易历史用例规约&gt;</w:t>
      </w:r>
      <w:bookmarkEnd w:id="38"/>
      <w:bookmarkEnd w:id="39"/>
      <w:r>
        <w:rPr>
          <w:rFonts w:ascii="微软雅黑" w:hAnsi="微软雅黑" w:eastAsia="微软雅黑"/>
          <w:sz w:val="21"/>
          <w:szCs w:val="21"/>
        </w:rPr>
        <w:t xml:space="preserve"> 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用户可以查询自己的交易历史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用户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用户已登录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无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7"/>
        </w:numPr>
        <w:ind w:left="686" w:leftChars="343" w:firstLineChars="0"/>
        <w:rPr>
          <w:rFonts w:ascii="微软雅黑" w:hAnsi="微软雅黑" w:eastAsia="微软雅黑"/>
          <w:kern w:val="0"/>
          <w:sz w:val="22"/>
        </w:rPr>
      </w:pPr>
      <w:r>
        <w:rPr>
          <w:rFonts w:hint="eastAsia" w:ascii="微软雅黑" w:hAnsi="微软雅黑" w:eastAsia="微软雅黑"/>
          <w:kern w:val="0"/>
          <w:sz w:val="22"/>
        </w:rPr>
        <w:t>用户进入交易历史查询界面</w:t>
      </w:r>
    </w:p>
    <w:p>
      <w:pPr>
        <w:pStyle w:val="59"/>
        <w:numPr>
          <w:ilvl w:val="0"/>
          <w:numId w:val="7"/>
        </w:numPr>
        <w:ind w:left="686" w:leftChars="343" w:firstLineChars="0"/>
        <w:rPr>
          <w:rFonts w:ascii="微软雅黑" w:hAnsi="微软雅黑" w:eastAsia="微软雅黑"/>
          <w:kern w:val="0"/>
          <w:sz w:val="22"/>
        </w:rPr>
      </w:pPr>
      <w:r>
        <w:rPr>
          <w:rFonts w:hint="eastAsia" w:ascii="微软雅黑" w:hAnsi="微软雅黑" w:eastAsia="微软雅黑"/>
          <w:kern w:val="0"/>
          <w:sz w:val="22"/>
        </w:rPr>
        <w:t>系统渲染交易历史条目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备选流: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2</w:t>
      </w:r>
      <w:r>
        <w:rPr>
          <w:rFonts w:ascii="微软雅黑" w:hAnsi="微软雅黑" w:eastAsia="微软雅黑"/>
          <w:sz w:val="21"/>
          <w:szCs w:val="28"/>
        </w:rPr>
        <w:t xml:space="preserve">.1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系统渲染失败-</w:t>
      </w:r>
      <w:r>
        <w:rPr>
          <w:rFonts w:ascii="微软雅黑" w:hAnsi="微软雅黑" w:eastAsia="微软雅黑"/>
          <w:sz w:val="21"/>
          <w:szCs w:val="28"/>
        </w:rPr>
        <w:t>&gt;</w:t>
      </w:r>
      <w:r>
        <w:rPr>
          <w:rFonts w:hint="eastAsia" w:ascii="微软雅黑" w:hAnsi="微软雅黑" w:eastAsia="微软雅黑"/>
          <w:sz w:val="21"/>
          <w:szCs w:val="28"/>
        </w:rPr>
        <w:t>系统提示“查询交易历史失败”，用例结束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ascii="微软雅黑" w:hAnsi="微软雅黑" w:eastAsia="微软雅黑"/>
          <w:sz w:val="21"/>
          <w:szCs w:val="28"/>
        </w:rPr>
        <w:t xml:space="preserve">4.1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提交评价失败-</w:t>
      </w:r>
      <w:r>
        <w:rPr>
          <w:rFonts w:ascii="微软雅黑" w:hAnsi="微软雅黑" w:eastAsia="微软雅黑"/>
          <w:sz w:val="21"/>
          <w:szCs w:val="28"/>
        </w:rPr>
        <w:t>&gt;</w:t>
      </w:r>
      <w:r>
        <w:rPr>
          <w:rFonts w:hint="eastAsia" w:ascii="微软雅黑" w:hAnsi="微软雅黑" w:eastAsia="微软雅黑"/>
          <w:sz w:val="21"/>
          <w:szCs w:val="28"/>
        </w:rPr>
        <w:t>系统提示“提交评价失败”，返回到3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40" w:name="_Toc10497320"/>
      <w:bookmarkStart w:id="41" w:name="_Toc11312790"/>
      <w:r>
        <w:rPr>
          <w:rFonts w:hint="eastAsia" w:ascii="微软雅黑" w:hAnsi="微软雅黑" w:eastAsia="微软雅黑"/>
          <w:sz w:val="21"/>
          <w:szCs w:val="21"/>
        </w:rPr>
        <w:t>&lt;用户评价交易用例规约&gt;</w:t>
      </w:r>
      <w:bookmarkEnd w:id="40"/>
      <w:bookmarkEnd w:id="41"/>
      <w:r>
        <w:rPr>
          <w:rFonts w:ascii="微软雅黑" w:hAnsi="微软雅黑" w:eastAsia="微软雅黑"/>
          <w:sz w:val="21"/>
          <w:szCs w:val="21"/>
        </w:rPr>
        <w:t xml:space="preserve"> 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已完成交易的用户可以评价交易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用户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用户已登录，买卖信息处于交易完成状态，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买卖信息进入已评价状态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8"/>
        </w:numPr>
        <w:ind w:left="686" w:leftChars="343" w:firstLineChars="0"/>
        <w:rPr>
          <w:rFonts w:ascii="微软雅黑" w:hAnsi="微软雅黑" w:eastAsia="微软雅黑"/>
          <w:kern w:val="0"/>
          <w:sz w:val="22"/>
        </w:rPr>
      </w:pPr>
      <w:r>
        <w:rPr>
          <w:rFonts w:hint="eastAsia" w:ascii="微软雅黑" w:hAnsi="微软雅黑" w:eastAsia="微软雅黑"/>
          <w:kern w:val="0"/>
          <w:sz w:val="22"/>
        </w:rPr>
        <w:t>用户进入已预约交易信息界面</w:t>
      </w:r>
    </w:p>
    <w:p>
      <w:pPr>
        <w:pStyle w:val="59"/>
        <w:numPr>
          <w:ilvl w:val="0"/>
          <w:numId w:val="8"/>
        </w:numPr>
        <w:ind w:left="686" w:leftChars="343" w:firstLineChars="0"/>
        <w:rPr>
          <w:rFonts w:ascii="微软雅黑" w:hAnsi="微软雅黑" w:eastAsia="微软雅黑"/>
          <w:kern w:val="0"/>
          <w:sz w:val="22"/>
        </w:rPr>
      </w:pPr>
      <w:r>
        <w:rPr>
          <w:rFonts w:hint="eastAsia" w:ascii="微软雅黑" w:hAnsi="微软雅黑" w:eastAsia="微软雅黑"/>
          <w:kern w:val="0"/>
          <w:sz w:val="22"/>
        </w:rPr>
        <w:t>用户输入评价图片、文字与评价星级</w:t>
      </w:r>
    </w:p>
    <w:p>
      <w:pPr>
        <w:pStyle w:val="59"/>
        <w:numPr>
          <w:ilvl w:val="0"/>
          <w:numId w:val="8"/>
        </w:numPr>
        <w:ind w:left="686" w:leftChars="343" w:firstLineChars="0"/>
        <w:rPr>
          <w:rFonts w:ascii="微软雅黑" w:hAnsi="微软雅黑" w:eastAsia="微软雅黑"/>
          <w:kern w:val="0"/>
          <w:sz w:val="22"/>
        </w:rPr>
      </w:pPr>
      <w:r>
        <w:rPr>
          <w:rFonts w:hint="eastAsia" w:ascii="微软雅黑" w:hAnsi="微软雅黑" w:eastAsia="微软雅黑"/>
          <w:kern w:val="0"/>
          <w:sz w:val="22"/>
        </w:rPr>
        <w:t>用户点击评价按钮</w:t>
      </w:r>
    </w:p>
    <w:p>
      <w:pPr>
        <w:pStyle w:val="59"/>
        <w:numPr>
          <w:ilvl w:val="0"/>
          <w:numId w:val="8"/>
        </w:numPr>
        <w:ind w:left="686" w:leftChars="343" w:firstLineChars="0"/>
        <w:rPr>
          <w:rFonts w:ascii="微软雅黑" w:hAnsi="微软雅黑" w:eastAsia="微软雅黑"/>
          <w:kern w:val="0"/>
          <w:sz w:val="22"/>
        </w:rPr>
      </w:pPr>
      <w:r>
        <w:rPr>
          <w:rFonts w:hint="eastAsia" w:ascii="微软雅黑" w:hAnsi="微软雅黑" w:eastAsia="微软雅黑"/>
          <w:kern w:val="0"/>
          <w:sz w:val="22"/>
        </w:rPr>
        <w:t>系统提示评价成功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备选流: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2</w:t>
      </w:r>
      <w:r>
        <w:rPr>
          <w:rFonts w:ascii="微软雅黑" w:hAnsi="微软雅黑" w:eastAsia="微软雅黑"/>
          <w:sz w:val="21"/>
          <w:szCs w:val="28"/>
        </w:rPr>
        <w:t xml:space="preserve">.1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上传评价图片失败-</w:t>
      </w:r>
      <w:r>
        <w:rPr>
          <w:rFonts w:ascii="微软雅黑" w:hAnsi="微软雅黑" w:eastAsia="微软雅黑"/>
          <w:sz w:val="21"/>
          <w:szCs w:val="28"/>
        </w:rPr>
        <w:t>&gt;</w:t>
      </w:r>
      <w:r>
        <w:rPr>
          <w:rFonts w:hint="eastAsia" w:ascii="微软雅黑" w:hAnsi="微软雅黑" w:eastAsia="微软雅黑"/>
          <w:sz w:val="21"/>
          <w:szCs w:val="28"/>
        </w:rPr>
        <w:t>系统提示“请重新上传图片”，返回到2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ascii="微软雅黑" w:hAnsi="微软雅黑" w:eastAsia="微软雅黑"/>
          <w:sz w:val="21"/>
          <w:szCs w:val="28"/>
        </w:rPr>
        <w:t xml:space="preserve">2.2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上传图片超过大小-&gt;</w:t>
      </w:r>
      <w:r>
        <w:rPr>
          <w:rFonts w:ascii="微软雅黑" w:hAnsi="微软雅黑" w:eastAsia="微软雅黑"/>
          <w:sz w:val="21"/>
          <w:szCs w:val="28"/>
        </w:rPr>
        <w:t xml:space="preserve"> </w:t>
      </w:r>
      <w:r>
        <w:rPr>
          <w:rFonts w:hint="eastAsia" w:ascii="微软雅黑" w:hAnsi="微软雅黑" w:eastAsia="微软雅黑"/>
          <w:sz w:val="21"/>
          <w:szCs w:val="28"/>
        </w:rPr>
        <w:t xml:space="preserve">系统提示“图片超过大小限制”,返回到2 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ascii="微软雅黑" w:hAnsi="微软雅黑" w:eastAsia="微软雅黑"/>
          <w:sz w:val="21"/>
          <w:szCs w:val="28"/>
        </w:rPr>
        <w:t>3.1</w:t>
      </w:r>
      <w:r>
        <w:rPr>
          <w:rFonts w:hint="eastAsia" w:ascii="微软雅黑" w:hAnsi="微软雅黑" w:eastAsia="微软雅黑"/>
          <w:sz w:val="21"/>
          <w:szCs w:val="28"/>
        </w:rPr>
        <w:t xml:space="preserve">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未输入评价星级-&gt;系统提示“请输入评分”，返回到2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ascii="微软雅黑" w:hAnsi="微软雅黑" w:eastAsia="微软雅黑"/>
          <w:sz w:val="21"/>
          <w:szCs w:val="28"/>
        </w:rPr>
        <w:t>3.2</w:t>
      </w:r>
      <w:r>
        <w:rPr>
          <w:rFonts w:hint="eastAsia" w:ascii="微软雅黑" w:hAnsi="微软雅黑" w:eastAsia="微软雅黑"/>
          <w:sz w:val="21"/>
          <w:szCs w:val="28"/>
        </w:rPr>
        <w:t xml:space="preserve">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买卖信息结束时间超过阈值-&gt;系统提示“交易结束过长时间”，返回到2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ascii="微软雅黑" w:hAnsi="微软雅黑" w:eastAsia="微软雅黑"/>
          <w:sz w:val="21"/>
          <w:szCs w:val="28"/>
        </w:rPr>
        <w:t xml:space="preserve">4.1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提交评价失败-</w:t>
      </w:r>
      <w:r>
        <w:rPr>
          <w:rFonts w:ascii="微软雅黑" w:hAnsi="微软雅黑" w:eastAsia="微软雅黑"/>
          <w:sz w:val="21"/>
          <w:szCs w:val="28"/>
        </w:rPr>
        <w:t>&gt;</w:t>
      </w:r>
      <w:r>
        <w:rPr>
          <w:rFonts w:hint="eastAsia" w:ascii="微软雅黑" w:hAnsi="微软雅黑" w:eastAsia="微软雅黑"/>
          <w:sz w:val="21"/>
          <w:szCs w:val="28"/>
        </w:rPr>
        <w:t>系统提示“提交评价失败”，返回到3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42" w:name="_Toc11312791"/>
      <w:bookmarkStart w:id="43" w:name="_Toc10497321"/>
      <w:r>
        <w:rPr>
          <w:rFonts w:hint="eastAsia" w:ascii="微软雅黑" w:hAnsi="微软雅黑" w:eastAsia="微软雅黑"/>
          <w:sz w:val="21"/>
          <w:szCs w:val="21"/>
        </w:rPr>
        <w:t>&lt;用户查询信用评价用例规约&gt;</w:t>
      </w:r>
      <w:bookmarkEnd w:id="42"/>
      <w:bookmarkEnd w:id="43"/>
      <w:r>
        <w:rPr>
          <w:rFonts w:ascii="微软雅黑" w:hAnsi="微软雅黑" w:eastAsia="微软雅黑"/>
          <w:sz w:val="21"/>
          <w:szCs w:val="21"/>
        </w:rPr>
        <w:t xml:space="preserve"> 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用户可以查询自己和他人的信用评价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用户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用户已登录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无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9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用户进入系统信息界面，选中某个用户</w:t>
      </w:r>
    </w:p>
    <w:p>
      <w:pPr>
        <w:pStyle w:val="59"/>
        <w:numPr>
          <w:ilvl w:val="0"/>
          <w:numId w:val="9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系统渲染用户信息，并显示该用户的信用评价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备选流:</w:t>
      </w:r>
    </w:p>
    <w:p>
      <w:pPr>
        <w:ind w:left="686" w:leftChars="343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8"/>
        </w:rPr>
        <w:t>2</w:t>
      </w:r>
      <w:r>
        <w:rPr>
          <w:rFonts w:ascii="微软雅黑" w:hAnsi="微软雅黑" w:eastAsia="微软雅黑"/>
          <w:sz w:val="21"/>
          <w:szCs w:val="28"/>
        </w:rPr>
        <w:t>.1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查询信用评价失败，系统提示“查询信用评价失败”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44" w:name="_Toc11312792"/>
      <w:bookmarkStart w:id="45" w:name="_Toc10497322"/>
      <w:r>
        <w:rPr>
          <w:rFonts w:hint="eastAsia" w:ascii="微软雅黑" w:hAnsi="微软雅黑" w:eastAsia="微软雅黑"/>
          <w:sz w:val="21"/>
          <w:szCs w:val="21"/>
        </w:rPr>
        <w:t>&lt;用户管理个人买卖信息用例规约&gt;</w:t>
      </w:r>
      <w:bookmarkEnd w:id="44"/>
      <w:bookmarkEnd w:id="45"/>
      <w:r>
        <w:rPr>
          <w:rFonts w:ascii="微软雅黑" w:hAnsi="微软雅黑" w:eastAsia="微软雅黑"/>
          <w:sz w:val="21"/>
          <w:szCs w:val="21"/>
        </w:rPr>
        <w:t xml:space="preserve"> </w:t>
      </w:r>
    </w:p>
    <w:p>
      <w:pPr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用户可以增删查改自己的买卖信息，根据其点击的按钮，如“创建”</w:t>
      </w:r>
      <w:r>
        <w:rPr>
          <w:rFonts w:ascii="微软雅黑" w:hAnsi="微软雅黑" w:eastAsia="微软雅黑"/>
          <w:sz w:val="21"/>
          <w:szCs w:val="28"/>
        </w:rPr>
        <w:t>,</w:t>
      </w:r>
      <w:r>
        <w:rPr>
          <w:rFonts w:hint="eastAsia" w:ascii="微软雅黑" w:hAnsi="微软雅黑" w:eastAsia="微软雅黑"/>
          <w:sz w:val="21"/>
          <w:szCs w:val="28"/>
        </w:rPr>
        <w:t>进入用户创建买卖信息子流，“查询”，进入用户查询买卖信息子流，“删除”，进入用户创建删除信息子流。</w:t>
      </w:r>
    </w:p>
    <w:p>
      <w:pPr>
        <w:pStyle w:val="5"/>
        <w:spacing w:line="240" w:lineRule="auto"/>
        <w:jc w:val="both"/>
        <w:rPr>
          <w:rFonts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1"/>
          <w:szCs w:val="21"/>
        </w:rPr>
        <w:t>&lt;用户创建买卖信息&gt;</w:t>
      </w:r>
      <w:r>
        <w:rPr>
          <w:rFonts w:ascii="微软雅黑" w:hAnsi="微软雅黑" w:eastAsia="微软雅黑"/>
          <w:sz w:val="24"/>
          <w:szCs w:val="28"/>
        </w:rPr>
        <w:t xml:space="preserve"> 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用户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用户已登录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无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10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用户进入创建买卖信息界面</w:t>
      </w:r>
    </w:p>
    <w:p>
      <w:pPr>
        <w:pStyle w:val="59"/>
        <w:numPr>
          <w:ilvl w:val="0"/>
          <w:numId w:val="10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用户输入买卖信息</w:t>
      </w:r>
    </w:p>
    <w:p>
      <w:pPr>
        <w:pStyle w:val="59"/>
        <w:numPr>
          <w:ilvl w:val="0"/>
          <w:numId w:val="10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系统匹配存在的买卖信息</w:t>
      </w:r>
    </w:p>
    <w:p>
      <w:pPr>
        <w:pStyle w:val="59"/>
        <w:numPr>
          <w:ilvl w:val="0"/>
          <w:numId w:val="10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用户点击创建按钮</w:t>
      </w:r>
    </w:p>
    <w:p>
      <w:pPr>
        <w:pStyle w:val="59"/>
        <w:numPr>
          <w:ilvl w:val="0"/>
          <w:numId w:val="10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系统对所有匹配的买卖信息发起者发出推送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备选流: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ascii="微软雅黑" w:hAnsi="微软雅黑" w:eastAsia="微软雅黑"/>
          <w:sz w:val="21"/>
          <w:szCs w:val="28"/>
        </w:rPr>
        <w:t>3.1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用户点击匹配的信息-&gt;系统提示是否直接交易，用户如选择是，则进入申请预约用例，否则进入4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3</w:t>
      </w:r>
      <w:r>
        <w:rPr>
          <w:rFonts w:ascii="微软雅黑" w:hAnsi="微软雅黑" w:eastAsia="微软雅黑"/>
          <w:sz w:val="21"/>
          <w:szCs w:val="28"/>
        </w:rPr>
        <w:t>.</w:t>
      </w:r>
      <w:r>
        <w:rPr>
          <w:rFonts w:hint="eastAsia" w:ascii="微软雅黑" w:hAnsi="微软雅黑" w:eastAsia="微软雅黑"/>
          <w:sz w:val="21"/>
          <w:szCs w:val="28"/>
        </w:rPr>
        <w:t>2</w:t>
      </w:r>
      <w:r>
        <w:rPr>
          <w:rFonts w:ascii="微软雅黑" w:hAnsi="微软雅黑" w:eastAsia="微软雅黑"/>
          <w:sz w:val="21"/>
          <w:szCs w:val="28"/>
        </w:rPr>
        <w:t xml:space="preserve">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系统未匹配到信息-&gt;系统提示“无匹配交易信息”，进入4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4</w:t>
      </w:r>
      <w:r>
        <w:rPr>
          <w:rFonts w:ascii="微软雅黑" w:hAnsi="微软雅黑" w:eastAsia="微软雅黑"/>
          <w:sz w:val="21"/>
          <w:szCs w:val="28"/>
        </w:rPr>
        <w:t xml:space="preserve">.1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创建请求失败-</w:t>
      </w:r>
      <w:r>
        <w:rPr>
          <w:rFonts w:ascii="微软雅黑" w:hAnsi="微软雅黑" w:eastAsia="微软雅黑"/>
          <w:sz w:val="21"/>
          <w:szCs w:val="28"/>
        </w:rPr>
        <w:t>&gt;</w:t>
      </w:r>
      <w:r>
        <w:rPr>
          <w:rFonts w:hint="eastAsia" w:ascii="微软雅黑" w:hAnsi="微软雅黑" w:eastAsia="微软雅黑"/>
          <w:sz w:val="21"/>
          <w:szCs w:val="28"/>
        </w:rPr>
        <w:t>系统提示“创建未成功”，返回</w:t>
      </w:r>
      <w:r>
        <w:rPr>
          <w:rFonts w:ascii="微软雅黑" w:hAnsi="微软雅黑" w:eastAsia="微软雅黑"/>
          <w:sz w:val="21"/>
          <w:szCs w:val="28"/>
        </w:rPr>
        <w:t>2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4</w:t>
      </w:r>
      <w:r>
        <w:rPr>
          <w:rFonts w:ascii="微软雅黑" w:hAnsi="微软雅黑" w:eastAsia="微软雅黑"/>
          <w:sz w:val="21"/>
          <w:szCs w:val="28"/>
        </w:rPr>
        <w:t xml:space="preserve">.1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交易信息不符合格式-</w:t>
      </w:r>
      <w:r>
        <w:rPr>
          <w:rFonts w:ascii="微软雅黑" w:hAnsi="微软雅黑" w:eastAsia="微软雅黑"/>
          <w:sz w:val="21"/>
          <w:szCs w:val="28"/>
        </w:rPr>
        <w:t>&gt;</w:t>
      </w:r>
      <w:r>
        <w:rPr>
          <w:rFonts w:hint="eastAsia" w:ascii="微软雅黑" w:hAnsi="微软雅黑" w:eastAsia="微软雅黑"/>
          <w:sz w:val="21"/>
          <w:szCs w:val="28"/>
        </w:rPr>
        <w:t>系统提示“交易信息格式错误”，返回2</w:t>
      </w:r>
    </w:p>
    <w:p>
      <w:pPr>
        <w:pStyle w:val="5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&lt;用户修改买卖信息&gt;</w:t>
      </w:r>
    </w:p>
    <w:p>
      <w:pPr>
        <w:spacing w:line="276" w:lineRule="auto"/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用户</w:t>
      </w:r>
    </w:p>
    <w:p>
      <w:pPr>
        <w:spacing w:line="276" w:lineRule="auto"/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用户已登录，买卖信息已存在</w:t>
      </w:r>
    </w:p>
    <w:p>
      <w:pPr>
        <w:spacing w:line="276" w:lineRule="auto"/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无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11"/>
        </w:numPr>
        <w:spacing w:line="276" w:lineRule="auto"/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用户进入查询买卖信息界面</w:t>
      </w:r>
    </w:p>
    <w:p>
      <w:pPr>
        <w:pStyle w:val="59"/>
        <w:numPr>
          <w:ilvl w:val="0"/>
          <w:numId w:val="11"/>
        </w:numPr>
        <w:spacing w:line="276" w:lineRule="auto"/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用户修改买卖信息</w:t>
      </w:r>
    </w:p>
    <w:p>
      <w:pPr>
        <w:pStyle w:val="59"/>
        <w:numPr>
          <w:ilvl w:val="0"/>
          <w:numId w:val="11"/>
        </w:numPr>
        <w:spacing w:line="276" w:lineRule="auto"/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系统匹配存在的买卖信息</w:t>
      </w:r>
    </w:p>
    <w:p>
      <w:pPr>
        <w:pStyle w:val="59"/>
        <w:numPr>
          <w:ilvl w:val="0"/>
          <w:numId w:val="11"/>
        </w:numPr>
        <w:spacing w:line="276" w:lineRule="auto"/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用户点击修改按钮</w:t>
      </w:r>
    </w:p>
    <w:p>
      <w:pPr>
        <w:pStyle w:val="59"/>
        <w:numPr>
          <w:ilvl w:val="0"/>
          <w:numId w:val="11"/>
        </w:numPr>
        <w:spacing w:line="276" w:lineRule="auto"/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系统对所有匹配的买卖信息发起者发出推送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 xml:space="preserve">备选流: </w:t>
      </w:r>
    </w:p>
    <w:p>
      <w:pPr>
        <w:spacing w:line="276" w:lineRule="auto"/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ascii="微软雅黑" w:hAnsi="微软雅黑" w:eastAsia="微软雅黑"/>
          <w:sz w:val="21"/>
          <w:szCs w:val="28"/>
        </w:rPr>
        <w:t xml:space="preserve">3.1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用户点击匹配的信息-&gt;系统提示是否直接交易，用户如选择是，则进入申请预约用例，否则进入4</w:t>
      </w:r>
    </w:p>
    <w:p>
      <w:pPr>
        <w:spacing w:line="276" w:lineRule="auto"/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3</w:t>
      </w:r>
      <w:r>
        <w:rPr>
          <w:rFonts w:ascii="微软雅黑" w:hAnsi="微软雅黑" w:eastAsia="微软雅黑"/>
          <w:sz w:val="21"/>
          <w:szCs w:val="28"/>
        </w:rPr>
        <w:t xml:space="preserve">.2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系统未匹配到信息-&gt;系统提示“无匹配交易信息”，进入4</w:t>
      </w:r>
    </w:p>
    <w:p>
      <w:pPr>
        <w:spacing w:line="276" w:lineRule="auto"/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4</w:t>
      </w:r>
      <w:r>
        <w:rPr>
          <w:rFonts w:ascii="微软雅黑" w:hAnsi="微软雅黑" w:eastAsia="微软雅黑"/>
          <w:sz w:val="21"/>
          <w:szCs w:val="28"/>
        </w:rPr>
        <w:t xml:space="preserve">.1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修改请求失败-</w:t>
      </w:r>
      <w:r>
        <w:rPr>
          <w:rFonts w:ascii="微软雅黑" w:hAnsi="微软雅黑" w:eastAsia="微软雅黑"/>
          <w:sz w:val="21"/>
          <w:szCs w:val="28"/>
        </w:rPr>
        <w:t>&gt;</w:t>
      </w:r>
      <w:r>
        <w:rPr>
          <w:rFonts w:hint="eastAsia" w:ascii="微软雅黑" w:hAnsi="微软雅黑" w:eastAsia="微软雅黑"/>
          <w:sz w:val="21"/>
          <w:szCs w:val="28"/>
        </w:rPr>
        <w:t>系统提示“修改未成功”，返回</w:t>
      </w:r>
      <w:r>
        <w:rPr>
          <w:rFonts w:ascii="微软雅黑" w:hAnsi="微软雅黑" w:eastAsia="微软雅黑"/>
          <w:sz w:val="21"/>
          <w:szCs w:val="28"/>
        </w:rPr>
        <w:t>2</w:t>
      </w:r>
    </w:p>
    <w:p>
      <w:pPr>
        <w:spacing w:line="276" w:lineRule="auto"/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4</w:t>
      </w:r>
      <w:r>
        <w:rPr>
          <w:rFonts w:ascii="微软雅黑" w:hAnsi="微软雅黑" w:eastAsia="微软雅黑"/>
          <w:sz w:val="21"/>
          <w:szCs w:val="28"/>
        </w:rPr>
        <w:t>.</w:t>
      </w:r>
      <w:r>
        <w:rPr>
          <w:rFonts w:hint="eastAsia" w:ascii="微软雅黑" w:hAnsi="微软雅黑" w:eastAsia="微软雅黑"/>
          <w:sz w:val="21"/>
          <w:szCs w:val="28"/>
        </w:rPr>
        <w:t>2</w:t>
      </w:r>
      <w:r>
        <w:rPr>
          <w:rFonts w:ascii="微软雅黑" w:hAnsi="微软雅黑" w:eastAsia="微软雅黑"/>
          <w:sz w:val="21"/>
          <w:szCs w:val="28"/>
        </w:rPr>
        <w:t xml:space="preserve">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交易信息不符合格式-</w:t>
      </w:r>
      <w:r>
        <w:rPr>
          <w:rFonts w:ascii="微软雅黑" w:hAnsi="微软雅黑" w:eastAsia="微软雅黑"/>
          <w:sz w:val="21"/>
          <w:szCs w:val="28"/>
        </w:rPr>
        <w:t>&gt;</w:t>
      </w:r>
      <w:r>
        <w:rPr>
          <w:rFonts w:hint="eastAsia" w:ascii="微软雅黑" w:hAnsi="微软雅黑" w:eastAsia="微软雅黑"/>
          <w:sz w:val="21"/>
          <w:szCs w:val="28"/>
        </w:rPr>
        <w:t>系统提示“交易信息格式错误”，返回2</w:t>
      </w:r>
    </w:p>
    <w:p>
      <w:pPr>
        <w:pStyle w:val="5"/>
        <w:spacing w:line="240" w:lineRule="auto"/>
        <w:jc w:val="both"/>
        <w:rPr>
          <w:rFonts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1"/>
          <w:szCs w:val="21"/>
        </w:rPr>
        <w:t>&lt;用户查询买卖信息&gt;</w:t>
      </w:r>
      <w:r>
        <w:rPr>
          <w:rFonts w:ascii="微软雅黑" w:hAnsi="微软雅黑" w:eastAsia="微软雅黑"/>
          <w:sz w:val="24"/>
          <w:szCs w:val="28"/>
        </w:rPr>
        <w:t xml:space="preserve"> 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用户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用户已登录，买卖信息已存在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无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12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用户进入查询买卖信息界面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备选流: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ascii="微软雅黑" w:hAnsi="微软雅黑" w:eastAsia="微软雅黑"/>
          <w:sz w:val="21"/>
          <w:szCs w:val="28"/>
        </w:rPr>
        <w:t xml:space="preserve">1.1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用户点击查询预约按钮-&gt;进入用户接收预约用例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ascii="微软雅黑" w:hAnsi="微软雅黑" w:eastAsia="微软雅黑"/>
          <w:sz w:val="21"/>
          <w:szCs w:val="28"/>
        </w:rPr>
        <w:t xml:space="preserve">1.2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用户点击修改按钮-&gt;进入用户修改买卖信息用例</w:t>
      </w:r>
    </w:p>
    <w:p>
      <w:pPr>
        <w:pStyle w:val="5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&lt;用户删除买卖信息&gt;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用户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用户已登录，买卖信息已存在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买卖信息进入被撤销状态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13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用户进入查询买卖信息界面</w:t>
      </w:r>
    </w:p>
    <w:p>
      <w:pPr>
        <w:pStyle w:val="59"/>
        <w:numPr>
          <w:ilvl w:val="0"/>
          <w:numId w:val="13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用户点击删除按钮</w:t>
      </w:r>
    </w:p>
    <w:p>
      <w:pPr>
        <w:pStyle w:val="59"/>
        <w:numPr>
          <w:ilvl w:val="0"/>
          <w:numId w:val="13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系统对所有预约申请者发出推送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 xml:space="preserve">备选流: 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ascii="微软雅黑" w:hAnsi="微软雅黑" w:eastAsia="微软雅黑"/>
          <w:sz w:val="21"/>
          <w:szCs w:val="28"/>
        </w:rPr>
        <w:t xml:space="preserve">2.1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删除请求失败-</w:t>
      </w:r>
      <w:r>
        <w:rPr>
          <w:rFonts w:ascii="微软雅黑" w:hAnsi="微软雅黑" w:eastAsia="微软雅黑"/>
          <w:sz w:val="21"/>
          <w:szCs w:val="28"/>
        </w:rPr>
        <w:t>&gt;</w:t>
      </w:r>
      <w:r>
        <w:rPr>
          <w:rFonts w:hint="eastAsia" w:ascii="微软雅黑" w:hAnsi="微软雅黑" w:eastAsia="微软雅黑"/>
          <w:sz w:val="21"/>
          <w:szCs w:val="28"/>
        </w:rPr>
        <w:t>系统提示“删除未成功”，返回1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46" w:name="_Toc11312793"/>
      <w:bookmarkStart w:id="47" w:name="_Toc10497323"/>
      <w:r>
        <w:rPr>
          <w:rFonts w:hint="eastAsia" w:ascii="微软雅黑" w:hAnsi="微软雅黑" w:eastAsia="微软雅黑"/>
          <w:sz w:val="21"/>
          <w:szCs w:val="21"/>
        </w:rPr>
        <w:t>&lt;用户查询当前买卖信息用例规约&gt;</w:t>
      </w:r>
      <w:bookmarkEnd w:id="46"/>
      <w:bookmarkEnd w:id="47"/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b/>
          <w:sz w:val="21"/>
          <w:szCs w:val="21"/>
        </w:rPr>
        <w:t>概述：</w:t>
      </w:r>
      <w:r>
        <w:rPr>
          <w:rFonts w:hint="eastAsia" w:ascii="微软雅黑" w:hAnsi="微软雅黑" w:eastAsia="微软雅黑"/>
          <w:sz w:val="21"/>
          <w:szCs w:val="21"/>
        </w:rPr>
        <w:t>用户进入页面，选择买家则进入查询卖家信息子流，选择卖家则进入查询买家信息子流</w:t>
      </w:r>
    </w:p>
    <w:p>
      <w:pPr>
        <w:pStyle w:val="5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&lt;用户查询买家信息</w:t>
      </w:r>
      <w:r>
        <w:rPr>
          <w:rFonts w:ascii="微软雅黑" w:hAnsi="微软雅黑" w:eastAsia="微软雅黑"/>
          <w:sz w:val="21"/>
          <w:szCs w:val="21"/>
        </w:rPr>
        <w:t>&gt;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用户可以查询正在进行的买家信息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用户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用户已登录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无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14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用户进入买家界面</w:t>
      </w:r>
    </w:p>
    <w:p>
      <w:pPr>
        <w:pStyle w:val="59"/>
        <w:numPr>
          <w:ilvl w:val="0"/>
          <w:numId w:val="14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系统向用户推荐可能需要的买家信息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备选流: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2.1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用户输入关键词，系统重新查询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2.2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用户选择筛选标签，系统重新查询</w:t>
      </w:r>
    </w:p>
    <w:p>
      <w:pPr>
        <w:pStyle w:val="5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&lt;用户查询卖家信息</w:t>
      </w:r>
      <w:r>
        <w:rPr>
          <w:rFonts w:ascii="微软雅黑" w:hAnsi="微软雅黑" w:eastAsia="微软雅黑"/>
          <w:sz w:val="21"/>
          <w:szCs w:val="21"/>
        </w:rPr>
        <w:t>&gt;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用户可以查询正在进行的卖家信息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用户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用户已登录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无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15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用户进入卖家界面</w:t>
      </w:r>
    </w:p>
    <w:p>
      <w:pPr>
        <w:pStyle w:val="59"/>
        <w:numPr>
          <w:ilvl w:val="0"/>
          <w:numId w:val="15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系统向用户推荐可能需要的卖家信息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备选流: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2.1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用户输入关键词，系统重新查询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2.2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用户选择筛选标签，系统重新查询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48" w:name="_Toc10497324"/>
      <w:bookmarkStart w:id="49" w:name="_Toc11312794"/>
      <w:r>
        <w:rPr>
          <w:rFonts w:hint="eastAsia" w:ascii="微软雅黑" w:hAnsi="微软雅黑" w:eastAsia="微软雅黑"/>
          <w:sz w:val="21"/>
          <w:szCs w:val="21"/>
        </w:rPr>
        <w:t>&lt;用户接收系统推送用例规约&gt;</w:t>
      </w:r>
      <w:bookmarkEnd w:id="48"/>
      <w:bookmarkEnd w:id="49"/>
      <w:r>
        <w:rPr>
          <w:rFonts w:ascii="微软雅黑" w:hAnsi="微软雅黑" w:eastAsia="微软雅黑"/>
          <w:sz w:val="21"/>
          <w:szCs w:val="21"/>
        </w:rPr>
        <w:t xml:space="preserve"> 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用户可以查询被匹配的交易信息，并选择是否申请预约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用户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用户已登录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无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16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用户进入系统信息界面</w:t>
      </w:r>
    </w:p>
    <w:p>
      <w:pPr>
        <w:pStyle w:val="59"/>
        <w:numPr>
          <w:ilvl w:val="0"/>
          <w:numId w:val="16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系统渲染交易信息推送条目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备选流: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2</w:t>
      </w:r>
      <w:r>
        <w:rPr>
          <w:rFonts w:ascii="微软雅黑" w:hAnsi="微软雅黑" w:eastAsia="微软雅黑"/>
          <w:sz w:val="21"/>
          <w:szCs w:val="28"/>
        </w:rPr>
        <w:t xml:space="preserve">.1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用户点击选中的交易信息-&gt;进入申请预约用例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ascii="微软雅黑" w:hAnsi="微软雅黑" w:eastAsia="微软雅黑"/>
          <w:sz w:val="21"/>
          <w:szCs w:val="28"/>
        </w:rPr>
        <w:t xml:space="preserve">2.2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接收推送失败-</w:t>
      </w:r>
      <w:r>
        <w:rPr>
          <w:rFonts w:ascii="微软雅黑" w:hAnsi="微软雅黑" w:eastAsia="微软雅黑"/>
          <w:sz w:val="21"/>
          <w:szCs w:val="28"/>
        </w:rPr>
        <w:t>&gt;</w:t>
      </w:r>
      <w:r>
        <w:rPr>
          <w:rFonts w:hint="eastAsia" w:ascii="微软雅黑" w:hAnsi="微软雅黑" w:eastAsia="微软雅黑"/>
          <w:sz w:val="21"/>
          <w:szCs w:val="28"/>
        </w:rPr>
        <w:t>系统提示“接收推送失败”，用例结束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50" w:name="_Toc10497325"/>
      <w:bookmarkStart w:id="51" w:name="_Toc11312795"/>
      <w:r>
        <w:rPr>
          <w:rFonts w:hint="eastAsia" w:ascii="微软雅黑" w:hAnsi="微软雅黑" w:eastAsia="微软雅黑"/>
          <w:sz w:val="21"/>
          <w:szCs w:val="21"/>
        </w:rPr>
        <w:t>&lt;用户即时聊天用例规约&gt;</w:t>
      </w:r>
      <w:bookmarkEnd w:id="50"/>
      <w:bookmarkEnd w:id="51"/>
    </w:p>
    <w:p>
      <w:pPr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用户之间可以进行简单即时聊天，若用户发起聊天，执行发起聊天子流；若用户拉取聊天内容，执行拉取聊天子流。</w:t>
      </w:r>
    </w:p>
    <w:p>
      <w:pPr>
        <w:pStyle w:val="5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&lt;发起聊天</w:t>
      </w:r>
      <w:r>
        <w:rPr>
          <w:rFonts w:ascii="微软雅黑" w:hAnsi="微软雅黑" w:eastAsia="微软雅黑"/>
          <w:sz w:val="21"/>
          <w:szCs w:val="21"/>
        </w:rPr>
        <w:t>&gt;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用户向他人可以发起聊天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用户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用户已登录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  <w:r>
        <w:rPr>
          <w:rFonts w:ascii="微软雅黑" w:hAnsi="微软雅黑" w:eastAsia="微软雅黑"/>
          <w:b/>
          <w:sz w:val="21"/>
          <w:szCs w:val="28"/>
        </w:rPr>
        <w:t xml:space="preserve"> </w:t>
      </w:r>
    </w:p>
    <w:p>
      <w:pPr>
        <w:pStyle w:val="59"/>
        <w:numPr>
          <w:ilvl w:val="0"/>
          <w:numId w:val="17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用户发送文字、图片</w:t>
      </w:r>
    </w:p>
    <w:p>
      <w:pPr>
        <w:pStyle w:val="59"/>
        <w:numPr>
          <w:ilvl w:val="0"/>
          <w:numId w:val="17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系统接受消息，打上【未读】标签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备选流：</w:t>
      </w:r>
    </w:p>
    <w:p>
      <w:pPr>
        <w:ind w:left="720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2.1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发起聊天流中若发起用户在接受用户黑名单中，系统将打上【拒绝】标签并向发起用户返回，退出流程。</w:t>
      </w:r>
    </w:p>
    <w:p>
      <w:pPr>
        <w:pStyle w:val="5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&lt;拉取聊天&gt;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用户可以拉取别人的聊天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用户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用户已登录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  <w:r>
        <w:rPr>
          <w:rFonts w:ascii="微软雅黑" w:hAnsi="微软雅黑" w:eastAsia="微软雅黑"/>
          <w:b/>
          <w:sz w:val="21"/>
          <w:szCs w:val="28"/>
        </w:rPr>
        <w:t xml:space="preserve"> </w:t>
      </w:r>
    </w:p>
    <w:p>
      <w:pPr>
        <w:pStyle w:val="59"/>
        <w:numPr>
          <w:ilvl w:val="0"/>
          <w:numId w:val="18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用户接受他人的消息</w:t>
      </w:r>
    </w:p>
    <w:p>
      <w:pPr>
        <w:pStyle w:val="59"/>
        <w:numPr>
          <w:ilvl w:val="0"/>
          <w:numId w:val="18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系统发送用户消息，打上【已读】标签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备选流：</w:t>
      </w:r>
      <w:r>
        <w:rPr>
          <w:rFonts w:hint="eastAsia" w:ascii="微软雅黑" w:hAnsi="微软雅黑" w:eastAsia="微软雅黑"/>
          <w:sz w:val="21"/>
          <w:szCs w:val="28"/>
        </w:rPr>
        <w:t>无</w:t>
      </w:r>
      <w:r>
        <w:rPr>
          <w:rFonts w:ascii="微软雅黑" w:hAnsi="微软雅黑" w:eastAsia="微软雅黑"/>
          <w:sz w:val="21"/>
          <w:szCs w:val="28"/>
        </w:rPr>
        <w:t xml:space="preserve"> 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52" w:name="_Toc10497326"/>
      <w:bookmarkStart w:id="53" w:name="_Toc11312796"/>
      <w:r>
        <w:rPr>
          <w:rFonts w:hint="eastAsia" w:ascii="微软雅黑" w:hAnsi="微软雅黑" w:eastAsia="微软雅黑"/>
          <w:sz w:val="21"/>
          <w:szCs w:val="21"/>
        </w:rPr>
        <w:t>&lt;用户管理个人信息用例规约&gt;</w:t>
      </w:r>
      <w:bookmarkEnd w:id="52"/>
      <w:bookmarkEnd w:id="53"/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用户可以管理其个人信息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用户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用户已登录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19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用户点击修改个人信息</w:t>
      </w:r>
    </w:p>
    <w:p>
      <w:pPr>
        <w:pStyle w:val="59"/>
        <w:numPr>
          <w:ilvl w:val="0"/>
          <w:numId w:val="19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用户修改信息</w:t>
      </w:r>
    </w:p>
    <w:p>
      <w:pPr>
        <w:pStyle w:val="59"/>
        <w:numPr>
          <w:ilvl w:val="0"/>
          <w:numId w:val="19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系统验证信息合法性</w:t>
      </w:r>
    </w:p>
    <w:p>
      <w:pPr>
        <w:pStyle w:val="59"/>
        <w:numPr>
          <w:ilvl w:val="0"/>
          <w:numId w:val="19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页面显示修改成功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备选流：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3.1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修改信息不合法，返回错误页面，用户选择修改则返回基本流</w:t>
      </w:r>
      <w:r>
        <w:rPr>
          <w:rFonts w:ascii="微软雅黑" w:hAnsi="微软雅黑" w:eastAsia="微软雅黑"/>
          <w:sz w:val="21"/>
          <w:szCs w:val="28"/>
        </w:rPr>
        <w:t>2</w:t>
      </w:r>
      <w:r>
        <w:rPr>
          <w:rFonts w:hint="eastAsia" w:ascii="微软雅黑" w:hAnsi="微软雅黑" w:eastAsia="微软雅黑"/>
          <w:sz w:val="21"/>
          <w:szCs w:val="28"/>
        </w:rPr>
        <w:t>，放弃修改则退出用例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54" w:name="_Toc11312797"/>
      <w:bookmarkStart w:id="55" w:name="_Toc10497327"/>
      <w:r>
        <w:rPr>
          <w:rFonts w:hint="eastAsia" w:ascii="微软雅黑" w:hAnsi="微软雅黑" w:eastAsia="微软雅黑"/>
          <w:sz w:val="21"/>
          <w:szCs w:val="21"/>
        </w:rPr>
        <w:t>&lt;用户举报投诉用例规约&gt;</w:t>
      </w:r>
      <w:bookmarkEnd w:id="54"/>
      <w:bookmarkEnd w:id="55"/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用户可以举报投诉其他用户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用户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用户已登录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20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用户在商品界面选择举报投诉</w:t>
      </w:r>
    </w:p>
    <w:p>
      <w:pPr>
        <w:pStyle w:val="59"/>
        <w:numPr>
          <w:ilvl w:val="0"/>
          <w:numId w:val="20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用户选择举报类型，上传证据，提交</w:t>
      </w:r>
    </w:p>
    <w:p>
      <w:pPr>
        <w:pStyle w:val="59"/>
        <w:numPr>
          <w:ilvl w:val="0"/>
          <w:numId w:val="20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系统推送消息给管理员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备选流：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2.1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用户在举报后可以选择删除举报，退出流程。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56" w:name="_Toc10497328"/>
      <w:bookmarkStart w:id="57" w:name="_Toc11312798"/>
      <w:r>
        <w:rPr>
          <w:rFonts w:ascii="微软雅黑" w:hAnsi="微软雅黑" w:eastAsia="微软雅黑"/>
          <w:sz w:val="21"/>
          <w:szCs w:val="21"/>
        </w:rPr>
        <w:t>&lt;</w:t>
      </w:r>
      <w:r>
        <w:rPr>
          <w:rFonts w:hint="eastAsia" w:ascii="微软雅黑" w:hAnsi="微软雅黑" w:eastAsia="微软雅黑"/>
          <w:sz w:val="21"/>
          <w:szCs w:val="21"/>
        </w:rPr>
        <w:t>管理员创建活动用例规约</w:t>
      </w:r>
      <w:r>
        <w:rPr>
          <w:rFonts w:ascii="微软雅黑" w:hAnsi="微软雅黑" w:eastAsia="微软雅黑"/>
          <w:sz w:val="21"/>
          <w:szCs w:val="21"/>
        </w:rPr>
        <w:t>&gt;</w:t>
      </w:r>
      <w:bookmarkEnd w:id="56"/>
      <w:bookmarkEnd w:id="57"/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管理员可以临时创建活动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管理员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管理员已登录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无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21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系统提示管理员输入活动名称、活动时间</w:t>
      </w:r>
    </w:p>
    <w:p>
      <w:pPr>
        <w:pStyle w:val="59"/>
        <w:numPr>
          <w:ilvl w:val="0"/>
          <w:numId w:val="21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管理员输入，点击创建</w:t>
      </w:r>
    </w:p>
    <w:p>
      <w:pPr>
        <w:pStyle w:val="59"/>
        <w:numPr>
          <w:ilvl w:val="0"/>
          <w:numId w:val="21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系统为</w:t>
      </w:r>
      <w:r>
        <w:rPr>
          <w:rFonts w:ascii="微软雅黑" w:hAnsi="微软雅黑" w:eastAsia="微软雅黑"/>
          <w:sz w:val="22"/>
          <w:szCs w:val="28"/>
        </w:rPr>
        <w:t>app</w:t>
      </w:r>
      <w:r>
        <w:rPr>
          <w:rFonts w:hint="eastAsia" w:ascii="微软雅黑" w:hAnsi="微软雅黑" w:eastAsia="微软雅黑"/>
          <w:sz w:val="22"/>
          <w:szCs w:val="28"/>
        </w:rPr>
        <w:t>生成临时活动板块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备选流: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2.1</w:t>
      </w:r>
      <w:r>
        <w:rPr>
          <w:rFonts w:ascii="微软雅黑" w:hAnsi="微软雅黑" w:eastAsia="微软雅黑"/>
          <w:sz w:val="21"/>
          <w:szCs w:val="28"/>
        </w:rPr>
        <w:t xml:space="preserve">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管理员未输入或输入不完整，系统提示“输入不完整”，返回1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2.2</w:t>
      </w:r>
      <w:r>
        <w:rPr>
          <w:rFonts w:ascii="微软雅黑" w:hAnsi="微软雅黑" w:eastAsia="微软雅黑"/>
          <w:sz w:val="21"/>
          <w:szCs w:val="28"/>
        </w:rPr>
        <w:t xml:space="preserve">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管理员输入内容不合法，系统提示输入不合法，返回1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58" w:name="_Toc10497329"/>
      <w:bookmarkStart w:id="59" w:name="_Toc11312799"/>
      <w:r>
        <w:rPr>
          <w:rFonts w:ascii="微软雅黑" w:hAnsi="微软雅黑" w:eastAsia="微软雅黑"/>
          <w:sz w:val="21"/>
          <w:szCs w:val="21"/>
        </w:rPr>
        <w:t>&lt;</w:t>
      </w:r>
      <w:r>
        <w:rPr>
          <w:rFonts w:hint="eastAsia" w:ascii="微软雅黑" w:hAnsi="微软雅黑" w:eastAsia="微软雅黑"/>
          <w:sz w:val="21"/>
          <w:szCs w:val="21"/>
        </w:rPr>
        <w:t>管理员管理用户信息用例规约</w:t>
      </w:r>
      <w:r>
        <w:rPr>
          <w:rFonts w:ascii="微软雅黑" w:hAnsi="微软雅黑" w:eastAsia="微软雅黑"/>
          <w:sz w:val="21"/>
          <w:szCs w:val="21"/>
        </w:rPr>
        <w:t>&gt;</w:t>
      </w:r>
      <w:bookmarkEnd w:id="58"/>
      <w:bookmarkEnd w:id="59"/>
    </w:p>
    <w:p>
      <w:pPr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管理员可以查询修改用户信息，管理员进入管理用户信息界面后，选择“查询”进入查询信息子流，选择“修改”，对某个用户信息进行修改。</w:t>
      </w:r>
    </w:p>
    <w:p>
      <w:pPr>
        <w:pStyle w:val="5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&lt;管理员修改用户信息&gt;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管理员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管理员已登录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无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22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管理员进入修改用户信息界面</w:t>
      </w:r>
    </w:p>
    <w:p>
      <w:pPr>
        <w:pStyle w:val="59"/>
        <w:numPr>
          <w:ilvl w:val="0"/>
          <w:numId w:val="22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管理员修改用户信息</w:t>
      </w:r>
      <w:r>
        <w:rPr>
          <w:rFonts w:ascii="微软雅黑" w:hAnsi="微软雅黑" w:eastAsia="微软雅黑"/>
          <w:sz w:val="22"/>
          <w:szCs w:val="28"/>
        </w:rPr>
        <w:t xml:space="preserve"> </w:t>
      </w:r>
    </w:p>
    <w:p>
      <w:pPr>
        <w:pStyle w:val="59"/>
        <w:numPr>
          <w:ilvl w:val="0"/>
          <w:numId w:val="22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管理员点击修改按钮</w:t>
      </w:r>
    </w:p>
    <w:p>
      <w:pPr>
        <w:pStyle w:val="59"/>
        <w:numPr>
          <w:ilvl w:val="0"/>
          <w:numId w:val="22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系统更新用户信息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 xml:space="preserve">备选流: 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4</w:t>
      </w:r>
      <w:r>
        <w:rPr>
          <w:rFonts w:ascii="微软雅黑" w:hAnsi="微软雅黑" w:eastAsia="微软雅黑"/>
          <w:sz w:val="21"/>
          <w:szCs w:val="28"/>
        </w:rPr>
        <w:t xml:space="preserve">.1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修改请求失败-</w:t>
      </w:r>
      <w:r>
        <w:rPr>
          <w:rFonts w:ascii="微软雅黑" w:hAnsi="微软雅黑" w:eastAsia="微软雅黑"/>
          <w:sz w:val="21"/>
          <w:szCs w:val="28"/>
        </w:rPr>
        <w:t>&gt;</w:t>
      </w:r>
      <w:r>
        <w:rPr>
          <w:rFonts w:hint="eastAsia" w:ascii="微软雅黑" w:hAnsi="微软雅黑" w:eastAsia="微软雅黑"/>
          <w:sz w:val="21"/>
          <w:szCs w:val="28"/>
        </w:rPr>
        <w:t>系统提示“修改未成功”，返回</w:t>
      </w:r>
      <w:r>
        <w:rPr>
          <w:rFonts w:ascii="微软雅黑" w:hAnsi="微软雅黑" w:eastAsia="微软雅黑"/>
          <w:sz w:val="21"/>
          <w:szCs w:val="28"/>
        </w:rPr>
        <w:t>2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4</w:t>
      </w:r>
      <w:r>
        <w:rPr>
          <w:rFonts w:ascii="微软雅黑" w:hAnsi="微软雅黑" w:eastAsia="微软雅黑"/>
          <w:sz w:val="21"/>
          <w:szCs w:val="28"/>
        </w:rPr>
        <w:t>.</w:t>
      </w:r>
      <w:r>
        <w:rPr>
          <w:rFonts w:hint="eastAsia" w:ascii="微软雅黑" w:hAnsi="微软雅黑" w:eastAsia="微软雅黑"/>
          <w:sz w:val="21"/>
          <w:szCs w:val="28"/>
        </w:rPr>
        <w:t>2</w:t>
      </w:r>
      <w:r>
        <w:rPr>
          <w:rFonts w:ascii="微软雅黑" w:hAnsi="微软雅黑" w:eastAsia="微软雅黑"/>
          <w:sz w:val="21"/>
          <w:szCs w:val="28"/>
        </w:rPr>
        <w:t xml:space="preserve">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修改信息不符合格式-</w:t>
      </w:r>
      <w:r>
        <w:rPr>
          <w:rFonts w:ascii="微软雅黑" w:hAnsi="微软雅黑" w:eastAsia="微软雅黑"/>
          <w:sz w:val="21"/>
          <w:szCs w:val="28"/>
        </w:rPr>
        <w:t>&gt;</w:t>
      </w:r>
      <w:r>
        <w:rPr>
          <w:rFonts w:hint="eastAsia" w:ascii="微软雅黑" w:hAnsi="微软雅黑" w:eastAsia="微软雅黑"/>
          <w:sz w:val="21"/>
          <w:szCs w:val="28"/>
        </w:rPr>
        <w:t>系统提示“用户信息格式错误”，返回2</w:t>
      </w:r>
    </w:p>
    <w:p>
      <w:pPr>
        <w:pStyle w:val="5"/>
        <w:spacing w:line="240" w:lineRule="auto"/>
        <w:jc w:val="both"/>
        <w:rPr>
          <w:rFonts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1"/>
          <w:szCs w:val="21"/>
        </w:rPr>
        <w:t>&lt;管理员查询用户信息&gt;</w:t>
      </w:r>
      <w:r>
        <w:rPr>
          <w:rFonts w:ascii="微软雅黑" w:hAnsi="微软雅黑" w:eastAsia="微软雅黑"/>
          <w:sz w:val="24"/>
          <w:szCs w:val="28"/>
        </w:rPr>
        <w:t xml:space="preserve"> 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管理员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管理员已登录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无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23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管理员选择筛选条件，点击查询</w:t>
      </w:r>
    </w:p>
    <w:p>
      <w:pPr>
        <w:pStyle w:val="59"/>
        <w:numPr>
          <w:ilvl w:val="0"/>
          <w:numId w:val="23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系统返回查询结果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备选流: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2.1</w:t>
      </w:r>
      <w:r>
        <w:rPr>
          <w:rFonts w:ascii="微软雅黑" w:hAnsi="微软雅黑" w:eastAsia="微软雅黑"/>
          <w:sz w:val="21"/>
          <w:szCs w:val="28"/>
        </w:rPr>
        <w:t xml:space="preserve">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查询无结果，系统提示“按此查询条件无结果”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60" w:name="_Toc11312800"/>
      <w:bookmarkStart w:id="61" w:name="_Toc10497330"/>
      <w:r>
        <w:rPr>
          <w:rFonts w:hint="eastAsia" w:ascii="微软雅黑" w:hAnsi="微软雅黑" w:eastAsia="微软雅黑"/>
          <w:sz w:val="21"/>
          <w:szCs w:val="21"/>
        </w:rPr>
        <w:t>&lt;管理员维护站点信息用例规约&gt;</w:t>
      </w:r>
      <w:bookmarkEnd w:id="60"/>
      <w:bookmarkEnd w:id="61"/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管理员可以管理站点信息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管理员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管理员已登录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24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管理员修改站点信息</w:t>
      </w:r>
    </w:p>
    <w:p>
      <w:pPr>
        <w:pStyle w:val="59"/>
        <w:numPr>
          <w:ilvl w:val="0"/>
          <w:numId w:val="24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管理员点击保存</w:t>
      </w:r>
    </w:p>
    <w:p>
      <w:pPr>
        <w:pStyle w:val="59"/>
        <w:numPr>
          <w:ilvl w:val="0"/>
          <w:numId w:val="24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页面显示修改成功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备选流：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1.1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管理员离开页面或者取消操作，退出流程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62" w:name="_Toc11312801"/>
      <w:bookmarkStart w:id="63" w:name="_Toc10497331"/>
      <w:r>
        <w:rPr>
          <w:rFonts w:ascii="微软雅黑" w:hAnsi="微软雅黑" w:eastAsia="微软雅黑"/>
          <w:sz w:val="21"/>
          <w:szCs w:val="21"/>
        </w:rPr>
        <w:t>&lt;</w:t>
      </w:r>
      <w:r>
        <w:rPr>
          <w:rFonts w:hint="eastAsia" w:ascii="微软雅黑" w:hAnsi="微软雅黑" w:eastAsia="微软雅黑"/>
          <w:sz w:val="21"/>
          <w:szCs w:val="21"/>
        </w:rPr>
        <w:t>管理员查看统计数据用例规约</w:t>
      </w:r>
      <w:r>
        <w:rPr>
          <w:rFonts w:ascii="微软雅黑" w:hAnsi="微软雅黑" w:eastAsia="微软雅黑"/>
          <w:sz w:val="21"/>
          <w:szCs w:val="21"/>
        </w:rPr>
        <w:t>&gt;</w:t>
      </w:r>
      <w:bookmarkEnd w:id="62"/>
      <w:bookmarkEnd w:id="63"/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管理员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管理员已登录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无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25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管理员进入统计信息页面</w:t>
      </w:r>
    </w:p>
    <w:p>
      <w:pPr>
        <w:pStyle w:val="59"/>
        <w:numPr>
          <w:ilvl w:val="0"/>
          <w:numId w:val="25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系统返回统计数据，包括：用户数量及其交易数量统计，系统提示“正在处理，请耐心等待”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备选流: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2.1</w:t>
      </w:r>
      <w:r>
        <w:rPr>
          <w:rFonts w:ascii="微软雅黑" w:hAnsi="微软雅黑" w:eastAsia="微软雅黑"/>
          <w:sz w:val="21"/>
          <w:szCs w:val="28"/>
        </w:rPr>
        <w:t xml:space="preserve">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响应超时，系统提示“响应超时”</w:t>
      </w:r>
      <w:r>
        <w:rPr>
          <w:rFonts w:ascii="微软雅黑" w:hAnsi="微软雅黑" w:eastAsia="微软雅黑"/>
          <w:sz w:val="21"/>
          <w:szCs w:val="28"/>
        </w:rPr>
        <w:t xml:space="preserve"> 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64" w:name="_Toc11312802"/>
      <w:bookmarkStart w:id="65" w:name="_Toc10497332"/>
      <w:r>
        <w:rPr>
          <w:rFonts w:hint="eastAsia" w:ascii="微软雅黑" w:hAnsi="微软雅黑" w:eastAsia="微软雅黑"/>
          <w:sz w:val="21"/>
          <w:szCs w:val="21"/>
        </w:rPr>
        <w:t>&lt;管理员管理买卖信息用例规约</w:t>
      </w:r>
      <w:r>
        <w:rPr>
          <w:rFonts w:ascii="微软雅黑" w:hAnsi="微软雅黑" w:eastAsia="微软雅黑"/>
          <w:sz w:val="21"/>
          <w:szCs w:val="21"/>
        </w:rPr>
        <w:t>&gt;</w:t>
      </w:r>
      <w:bookmarkEnd w:id="64"/>
      <w:bookmarkEnd w:id="65"/>
    </w:p>
    <w:p>
      <w:pPr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管理员可以查询修改删除买卖信息，管理员进入管理买卖信息界面后，选择“查询”进入查询信息子流，选择“修改”，对某个买卖信息进行修改，选择“删除”，删除某条买卖信息。</w:t>
      </w:r>
    </w:p>
    <w:p>
      <w:pPr>
        <w:pStyle w:val="5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&lt;管理员修改买卖信息&gt;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管理员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管理员已登录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无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26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管理员进入修改买卖信息界面</w:t>
      </w:r>
    </w:p>
    <w:p>
      <w:pPr>
        <w:pStyle w:val="59"/>
        <w:numPr>
          <w:ilvl w:val="0"/>
          <w:numId w:val="26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管理员修改买卖信息</w:t>
      </w:r>
      <w:r>
        <w:rPr>
          <w:rFonts w:ascii="微软雅黑" w:hAnsi="微软雅黑" w:eastAsia="微软雅黑"/>
          <w:sz w:val="22"/>
          <w:szCs w:val="28"/>
        </w:rPr>
        <w:t xml:space="preserve"> </w:t>
      </w:r>
    </w:p>
    <w:p>
      <w:pPr>
        <w:pStyle w:val="59"/>
        <w:numPr>
          <w:ilvl w:val="0"/>
          <w:numId w:val="26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管理员点击修改按钮</w:t>
      </w:r>
    </w:p>
    <w:p>
      <w:pPr>
        <w:pStyle w:val="59"/>
        <w:numPr>
          <w:ilvl w:val="0"/>
          <w:numId w:val="26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系统更新买卖信息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 xml:space="preserve">备选流: 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4</w:t>
      </w:r>
      <w:r>
        <w:rPr>
          <w:rFonts w:ascii="微软雅黑" w:hAnsi="微软雅黑" w:eastAsia="微软雅黑"/>
          <w:sz w:val="21"/>
          <w:szCs w:val="28"/>
        </w:rPr>
        <w:t xml:space="preserve">.1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修改请求失败-</w:t>
      </w:r>
      <w:r>
        <w:rPr>
          <w:rFonts w:ascii="微软雅黑" w:hAnsi="微软雅黑" w:eastAsia="微软雅黑"/>
          <w:sz w:val="21"/>
          <w:szCs w:val="28"/>
        </w:rPr>
        <w:t>&gt;</w:t>
      </w:r>
      <w:r>
        <w:rPr>
          <w:rFonts w:hint="eastAsia" w:ascii="微软雅黑" w:hAnsi="微软雅黑" w:eastAsia="微软雅黑"/>
          <w:sz w:val="21"/>
          <w:szCs w:val="28"/>
        </w:rPr>
        <w:t>系统提示“修改未成功”，返回</w:t>
      </w:r>
      <w:r>
        <w:rPr>
          <w:rFonts w:ascii="微软雅黑" w:hAnsi="微软雅黑" w:eastAsia="微软雅黑"/>
          <w:sz w:val="21"/>
          <w:szCs w:val="28"/>
        </w:rPr>
        <w:t>2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4</w:t>
      </w:r>
      <w:r>
        <w:rPr>
          <w:rFonts w:ascii="微软雅黑" w:hAnsi="微软雅黑" w:eastAsia="微软雅黑"/>
          <w:sz w:val="21"/>
          <w:szCs w:val="28"/>
        </w:rPr>
        <w:t>.</w:t>
      </w:r>
      <w:r>
        <w:rPr>
          <w:rFonts w:hint="eastAsia" w:ascii="微软雅黑" w:hAnsi="微软雅黑" w:eastAsia="微软雅黑"/>
          <w:sz w:val="21"/>
          <w:szCs w:val="28"/>
        </w:rPr>
        <w:t>2</w:t>
      </w:r>
      <w:r>
        <w:rPr>
          <w:rFonts w:ascii="微软雅黑" w:hAnsi="微软雅黑" w:eastAsia="微软雅黑"/>
          <w:sz w:val="21"/>
          <w:szCs w:val="28"/>
        </w:rPr>
        <w:t xml:space="preserve">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修改信息不符合格式-</w:t>
      </w:r>
      <w:r>
        <w:rPr>
          <w:rFonts w:ascii="微软雅黑" w:hAnsi="微软雅黑" w:eastAsia="微软雅黑"/>
          <w:sz w:val="21"/>
          <w:szCs w:val="28"/>
        </w:rPr>
        <w:t>&gt;</w:t>
      </w:r>
      <w:r>
        <w:rPr>
          <w:rFonts w:hint="eastAsia" w:ascii="微软雅黑" w:hAnsi="微软雅黑" w:eastAsia="微软雅黑"/>
          <w:sz w:val="21"/>
          <w:szCs w:val="28"/>
        </w:rPr>
        <w:t>系统提示“买卖信息格式错误”，返回2</w:t>
      </w:r>
    </w:p>
    <w:p>
      <w:pPr>
        <w:pStyle w:val="5"/>
        <w:spacing w:line="240" w:lineRule="auto"/>
        <w:jc w:val="both"/>
        <w:rPr>
          <w:rFonts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1"/>
          <w:szCs w:val="21"/>
        </w:rPr>
        <w:t>&lt;管理员查询买卖信息&gt;</w:t>
      </w:r>
      <w:r>
        <w:rPr>
          <w:rFonts w:ascii="微软雅黑" w:hAnsi="微软雅黑" w:eastAsia="微软雅黑"/>
          <w:sz w:val="24"/>
          <w:szCs w:val="28"/>
        </w:rPr>
        <w:t xml:space="preserve"> 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管理员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管理员已登录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无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27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管理员选择筛选条件，点击查询</w:t>
      </w:r>
    </w:p>
    <w:p>
      <w:pPr>
        <w:pStyle w:val="59"/>
        <w:numPr>
          <w:ilvl w:val="0"/>
          <w:numId w:val="27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系统返回查询结果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备选流: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2.1</w:t>
      </w:r>
      <w:r>
        <w:rPr>
          <w:rFonts w:ascii="微软雅黑" w:hAnsi="微软雅黑" w:eastAsia="微软雅黑"/>
          <w:sz w:val="21"/>
          <w:szCs w:val="28"/>
        </w:rPr>
        <w:t xml:space="preserve">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查询无结果，系统提示“按此查询条件无结果”</w:t>
      </w:r>
    </w:p>
    <w:p>
      <w:pPr>
        <w:pStyle w:val="5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&lt;管理员删除买卖信息</w:t>
      </w:r>
      <w:r>
        <w:rPr>
          <w:rFonts w:ascii="微软雅黑" w:hAnsi="微软雅黑" w:eastAsia="微软雅黑"/>
          <w:sz w:val="21"/>
          <w:szCs w:val="21"/>
        </w:rPr>
        <w:t>&gt;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管理员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管理员已登录，买卖信息已存在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买卖信息进入被撤销状态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28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管理员进入查询买卖信息界面</w:t>
      </w:r>
    </w:p>
    <w:p>
      <w:pPr>
        <w:pStyle w:val="59"/>
        <w:numPr>
          <w:ilvl w:val="0"/>
          <w:numId w:val="28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管理员点击删除按钮</w:t>
      </w:r>
    </w:p>
    <w:p>
      <w:pPr>
        <w:pStyle w:val="59"/>
        <w:numPr>
          <w:ilvl w:val="0"/>
          <w:numId w:val="28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系统对所有相关人员发出推送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 xml:space="preserve">备选流: 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 xml:space="preserve">2.1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删除请求失败-&gt;系统提示“删除未成功”，返回1</w:t>
      </w:r>
    </w:p>
    <w:p>
      <w:pPr>
        <w:pStyle w:val="3"/>
        <w:spacing w:line="360" w:lineRule="auto"/>
        <w:rPr>
          <w:rFonts w:ascii="微软雅黑" w:hAnsi="微软雅黑" w:eastAsia="微软雅黑"/>
          <w:sz w:val="24"/>
        </w:rPr>
      </w:pPr>
      <w:bookmarkStart w:id="66" w:name="_Toc11312803"/>
      <w:r>
        <w:rPr>
          <w:rFonts w:ascii="微软雅黑" w:hAnsi="微软雅黑" w:eastAsia="微软雅黑"/>
          <w:sz w:val="24"/>
        </w:rPr>
        <w:t>易用性</w:t>
      </w:r>
      <w:bookmarkEnd w:id="30"/>
      <w:bookmarkEnd w:id="31"/>
      <w:bookmarkEnd w:id="66"/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ascii="微软雅黑" w:hAnsi="微软雅黑" w:eastAsia="微软雅黑"/>
          <w:sz w:val="22"/>
          <w:szCs w:val="24"/>
        </w:rPr>
        <w:t>普通用户和高级用户高效地执行</w:t>
      </w:r>
      <w:r>
        <w:rPr>
          <w:rFonts w:hint="eastAsia" w:ascii="微软雅黑" w:hAnsi="微软雅黑" w:eastAsia="微软雅黑"/>
          <w:sz w:val="22"/>
          <w:szCs w:val="24"/>
        </w:rPr>
        <w:t>发布信息</w:t>
      </w:r>
      <w:r>
        <w:rPr>
          <w:rFonts w:ascii="微软雅黑" w:hAnsi="微软雅黑" w:eastAsia="微软雅黑"/>
          <w:sz w:val="22"/>
          <w:szCs w:val="24"/>
        </w:rPr>
        <w:t xml:space="preserve">操作所需的培训时间不超过10分钟 </w:t>
      </w: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ascii="微软雅黑" w:hAnsi="微软雅黑" w:eastAsia="微软雅黑"/>
          <w:sz w:val="22"/>
          <w:szCs w:val="24"/>
        </w:rPr>
        <w:t>用户界面的风格具有高度的一致性</w:t>
      </w:r>
    </w:p>
    <w:p>
      <w:pPr>
        <w:pStyle w:val="3"/>
        <w:spacing w:line="360" w:lineRule="auto"/>
        <w:rPr>
          <w:rFonts w:ascii="微软雅黑" w:hAnsi="微软雅黑" w:eastAsia="微软雅黑"/>
          <w:sz w:val="24"/>
        </w:rPr>
      </w:pPr>
      <w:bookmarkStart w:id="67" w:name="_Toc356851191"/>
      <w:bookmarkStart w:id="68" w:name="_Toc11312804"/>
      <w:bookmarkStart w:id="69" w:name="_Toc498836235"/>
      <w:r>
        <w:rPr>
          <w:rFonts w:ascii="微软雅黑" w:hAnsi="微软雅黑" w:eastAsia="微软雅黑"/>
          <w:sz w:val="24"/>
        </w:rPr>
        <w:t>可靠性</w:t>
      </w:r>
      <w:bookmarkEnd w:id="67"/>
      <w:bookmarkEnd w:id="68"/>
      <w:bookmarkEnd w:id="69"/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ascii="微软雅黑" w:hAnsi="微软雅黑" w:eastAsia="微软雅黑"/>
          <w:sz w:val="22"/>
          <w:szCs w:val="24"/>
        </w:rPr>
        <w:t>平均故障间隔时间（MTBF）为</w:t>
      </w:r>
      <w:r>
        <w:rPr>
          <w:rFonts w:hint="eastAsia" w:ascii="微软雅黑" w:hAnsi="微软雅黑" w:eastAsia="微软雅黑"/>
          <w:sz w:val="22"/>
          <w:szCs w:val="24"/>
        </w:rPr>
        <w:t>7天</w:t>
      </w: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ascii="微软雅黑" w:hAnsi="微软雅黑" w:eastAsia="微软雅黑"/>
          <w:sz w:val="22"/>
          <w:szCs w:val="24"/>
        </w:rPr>
        <w:t>平均修复时间（MTTR）为</w:t>
      </w:r>
      <w:r>
        <w:rPr>
          <w:rFonts w:hint="eastAsia" w:ascii="微软雅黑" w:hAnsi="微软雅黑" w:eastAsia="微软雅黑"/>
          <w:sz w:val="22"/>
          <w:szCs w:val="24"/>
        </w:rPr>
        <w:t>2</w:t>
      </w:r>
      <w:r>
        <w:rPr>
          <w:rFonts w:ascii="微软雅黑" w:hAnsi="微软雅黑" w:eastAsia="微软雅黑"/>
          <w:sz w:val="22"/>
          <w:szCs w:val="24"/>
        </w:rPr>
        <w:t>4</w:t>
      </w:r>
      <w:r>
        <w:rPr>
          <w:rFonts w:hint="eastAsia" w:ascii="微软雅黑" w:hAnsi="微软雅黑" w:eastAsia="微软雅黑"/>
          <w:sz w:val="22"/>
          <w:szCs w:val="24"/>
        </w:rPr>
        <w:t>小时</w:t>
      </w: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ascii="微软雅黑" w:hAnsi="微软雅黑" w:eastAsia="微软雅黑"/>
          <w:sz w:val="22"/>
          <w:szCs w:val="24"/>
        </w:rPr>
        <w:t>一年中</w:t>
      </w:r>
      <w:r>
        <w:rPr>
          <w:rFonts w:hint="eastAsia" w:ascii="微软雅黑" w:hAnsi="微软雅黑" w:eastAsia="微软雅黑"/>
          <w:sz w:val="22"/>
          <w:szCs w:val="24"/>
        </w:rPr>
        <w:t>交大交交</w:t>
      </w:r>
      <w:r>
        <w:rPr>
          <w:rFonts w:ascii="微软雅黑" w:hAnsi="微软雅黑" w:eastAsia="微软雅黑"/>
          <w:sz w:val="22"/>
          <w:szCs w:val="24"/>
        </w:rPr>
        <w:t>APP正常运行时间至少达到98%</w:t>
      </w: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手机客户端的崩溃率不超过3%</w:t>
      </w: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 xml:space="preserve">每千行代码的错误数目为 </w:t>
      </w:r>
      <w:r>
        <w:rPr>
          <w:rFonts w:ascii="微软雅黑" w:hAnsi="微软雅黑" w:eastAsia="微软雅黑"/>
          <w:sz w:val="22"/>
          <w:szCs w:val="24"/>
        </w:rPr>
        <w:t>4</w:t>
      </w:r>
      <w:r>
        <w:rPr>
          <w:rFonts w:hint="eastAsia" w:ascii="微软雅黑" w:hAnsi="微软雅黑" w:eastAsia="微软雅黑"/>
          <w:sz w:val="22"/>
          <w:szCs w:val="24"/>
        </w:rPr>
        <w:t>bug</w:t>
      </w:r>
      <w:r>
        <w:rPr>
          <w:rFonts w:ascii="微软雅黑" w:hAnsi="微软雅黑" w:eastAsia="微软雅黑"/>
          <w:sz w:val="22"/>
          <w:szCs w:val="24"/>
        </w:rPr>
        <w:t>/KLOC</w:t>
      </w:r>
    </w:p>
    <w:p>
      <w:pPr>
        <w:pStyle w:val="3"/>
        <w:spacing w:line="360" w:lineRule="auto"/>
        <w:rPr>
          <w:rFonts w:ascii="微软雅黑" w:hAnsi="微软雅黑" w:eastAsia="微软雅黑"/>
          <w:sz w:val="24"/>
        </w:rPr>
      </w:pPr>
      <w:bookmarkStart w:id="70" w:name="_Toc498836237"/>
      <w:bookmarkStart w:id="71" w:name="_Toc11312805"/>
      <w:bookmarkStart w:id="72" w:name="_Toc356851193"/>
      <w:r>
        <w:rPr>
          <w:rFonts w:ascii="微软雅黑" w:hAnsi="微软雅黑" w:eastAsia="微软雅黑"/>
          <w:sz w:val="24"/>
        </w:rPr>
        <w:t>性能</w:t>
      </w:r>
      <w:bookmarkEnd w:id="70"/>
      <w:bookmarkEnd w:id="71"/>
      <w:bookmarkEnd w:id="72"/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交大交交</w:t>
      </w:r>
      <w:r>
        <w:rPr>
          <w:rFonts w:ascii="微软雅黑" w:hAnsi="微软雅黑" w:eastAsia="微软雅黑"/>
          <w:sz w:val="22"/>
          <w:szCs w:val="24"/>
        </w:rPr>
        <w:t>APP对事务的平均响应时间为1s，最长响应时间为4s</w:t>
      </w: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交大交交</w:t>
      </w:r>
      <w:r>
        <w:rPr>
          <w:rFonts w:ascii="微软雅黑" w:hAnsi="微软雅黑" w:eastAsia="微软雅黑"/>
          <w:sz w:val="22"/>
          <w:szCs w:val="24"/>
        </w:rPr>
        <w:t>APP每秒</w:t>
      </w:r>
      <w:r>
        <w:rPr>
          <w:rFonts w:hint="eastAsia" w:ascii="微软雅黑" w:hAnsi="微软雅黑" w:eastAsia="微软雅黑"/>
          <w:sz w:val="22"/>
          <w:szCs w:val="24"/>
        </w:rPr>
        <w:t>响应1</w:t>
      </w:r>
      <w:r>
        <w:rPr>
          <w:rFonts w:ascii="微软雅黑" w:hAnsi="微软雅黑" w:eastAsia="微软雅黑"/>
          <w:sz w:val="22"/>
          <w:szCs w:val="24"/>
        </w:rPr>
        <w:t>000</w:t>
      </w:r>
      <w:r>
        <w:rPr>
          <w:rFonts w:hint="eastAsia" w:ascii="微软雅黑" w:hAnsi="微软雅黑" w:eastAsia="微软雅黑"/>
          <w:sz w:val="22"/>
          <w:szCs w:val="24"/>
        </w:rPr>
        <w:t>个用户请求</w:t>
      </w: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交大交交A</w:t>
      </w:r>
      <w:r>
        <w:rPr>
          <w:rFonts w:ascii="微软雅黑" w:hAnsi="微软雅黑" w:eastAsia="微软雅黑"/>
          <w:sz w:val="22"/>
          <w:szCs w:val="24"/>
        </w:rPr>
        <w:t>PP</w:t>
      </w:r>
      <w:r>
        <w:rPr>
          <w:rFonts w:hint="eastAsia" w:ascii="微软雅黑" w:hAnsi="微软雅黑" w:eastAsia="微软雅黑"/>
          <w:sz w:val="22"/>
          <w:szCs w:val="24"/>
        </w:rPr>
        <w:t>最大并发用户数为1</w:t>
      </w:r>
      <w:r>
        <w:rPr>
          <w:rFonts w:ascii="微软雅黑" w:hAnsi="微软雅黑" w:eastAsia="微软雅黑"/>
          <w:sz w:val="22"/>
          <w:szCs w:val="24"/>
        </w:rPr>
        <w:t>000</w:t>
      </w:r>
    </w:p>
    <w:p>
      <w:pPr>
        <w:pStyle w:val="3"/>
        <w:spacing w:line="360" w:lineRule="auto"/>
        <w:rPr>
          <w:rFonts w:ascii="微软雅黑" w:hAnsi="微软雅黑" w:eastAsia="微软雅黑"/>
          <w:sz w:val="24"/>
        </w:rPr>
      </w:pPr>
      <w:bookmarkStart w:id="73" w:name="_Toc11312806"/>
      <w:bookmarkStart w:id="74" w:name="_Hlk10253357"/>
      <w:r>
        <w:rPr>
          <w:rFonts w:hint="eastAsia" w:ascii="微软雅黑" w:hAnsi="微软雅黑" w:eastAsia="微软雅黑"/>
          <w:sz w:val="24"/>
        </w:rPr>
        <w:t>可支持性</w:t>
      </w:r>
      <w:bookmarkEnd w:id="73"/>
    </w:p>
    <w:p>
      <w:pPr>
        <w:pStyle w:val="4"/>
        <w:numPr>
          <w:ilvl w:val="2"/>
          <w:numId w:val="29"/>
        </w:numPr>
        <w:spacing w:line="360" w:lineRule="auto"/>
        <w:rPr>
          <w:rFonts w:ascii="微软雅黑" w:hAnsi="微软雅黑" w:eastAsia="微软雅黑"/>
          <w:b/>
          <w:sz w:val="22"/>
        </w:rPr>
      </w:pPr>
      <w:bookmarkStart w:id="75" w:name="_Toc11312807"/>
      <w:r>
        <w:rPr>
          <w:rFonts w:ascii="微软雅黑" w:hAnsi="微软雅黑" w:eastAsia="微软雅黑"/>
          <w:b/>
          <w:sz w:val="24"/>
        </w:rPr>
        <w:t>&lt;Golang</w:t>
      </w:r>
      <w:r>
        <w:rPr>
          <w:rFonts w:hint="eastAsia" w:ascii="微软雅黑" w:hAnsi="微软雅黑" w:eastAsia="微软雅黑"/>
          <w:b/>
          <w:sz w:val="24"/>
        </w:rPr>
        <w:t>编码规范</w:t>
      </w:r>
      <w:r>
        <w:rPr>
          <w:rFonts w:ascii="微软雅黑" w:hAnsi="微软雅黑" w:eastAsia="微软雅黑"/>
          <w:b/>
          <w:sz w:val="24"/>
        </w:rPr>
        <w:t>&gt;</w:t>
      </w:r>
      <w:bookmarkEnd w:id="75"/>
    </w:p>
    <w:p>
      <w:pPr>
        <w:pStyle w:val="12"/>
        <w:spacing w:line="360" w:lineRule="auto"/>
        <w:ind w:left="0" w:firstLine="110" w:firstLineChars="50"/>
        <w:rPr>
          <w:rFonts w:ascii="微软雅黑" w:hAnsi="微软雅黑" w:eastAsia="微软雅黑"/>
          <w:b/>
          <w:sz w:val="22"/>
        </w:rPr>
      </w:pPr>
      <w:r>
        <w:rPr>
          <w:rFonts w:ascii="微软雅黑" w:hAnsi="微软雅黑" w:eastAsia="微软雅黑"/>
          <w:b/>
          <w:sz w:val="22"/>
        </w:rPr>
        <w:t>3.5.1.1.</w:t>
      </w:r>
      <w:r>
        <w:rPr>
          <w:rFonts w:hint="eastAsia" w:ascii="微软雅黑" w:hAnsi="微软雅黑" w:eastAsia="微软雅黑"/>
          <w:b/>
          <w:sz w:val="22"/>
        </w:rPr>
        <w:t>命名</w:t>
      </w:r>
    </w:p>
    <w:p>
      <w:pPr>
        <w:pStyle w:val="12"/>
        <w:numPr>
          <w:ilvl w:val="0"/>
          <w:numId w:val="30"/>
        </w:numPr>
        <w:spacing w:line="360" w:lineRule="auto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包</w:t>
      </w:r>
    </w:p>
    <w:p>
      <w:pPr>
        <w:pStyle w:val="12"/>
        <w:spacing w:line="360" w:lineRule="auto"/>
        <w:ind w:left="0" w:firstLine="418" w:firstLineChars="190"/>
        <w:rPr>
          <w:rFonts w:ascii="微软雅黑" w:hAnsi="微软雅黑" w:eastAsia="微软雅黑"/>
          <w:b/>
          <w:sz w:val="22"/>
        </w:rPr>
      </w:pPr>
      <w:r>
        <w:rPr>
          <w:rFonts w:hint="eastAsia" w:ascii="微软雅黑" w:hAnsi="微软雅黑" w:eastAsia="微软雅黑"/>
          <w:sz w:val="22"/>
          <w:szCs w:val="24"/>
        </w:rPr>
        <w:t>保持</w:t>
      </w:r>
      <w:r>
        <w:rPr>
          <w:rFonts w:ascii="微软雅黑" w:hAnsi="微软雅黑" w:eastAsia="微软雅黑"/>
          <w:sz w:val="22"/>
          <w:szCs w:val="24"/>
        </w:rPr>
        <w:t>package</w:t>
      </w:r>
      <w:r>
        <w:rPr>
          <w:rFonts w:hint="eastAsia" w:ascii="微软雅黑" w:hAnsi="微软雅黑" w:eastAsia="微软雅黑"/>
          <w:sz w:val="22"/>
          <w:szCs w:val="24"/>
        </w:rPr>
        <w:t>的名字和目录保持一致，尽量采取有意义的包名，简短，有意义，尽量和标准库不要冲突。包名应该为</w:t>
      </w:r>
      <w:r>
        <w:rPr>
          <w:rFonts w:hint="eastAsia" w:ascii="微软雅黑" w:hAnsi="微软雅黑" w:eastAsia="微软雅黑"/>
          <w:b/>
          <w:bCs/>
          <w:sz w:val="22"/>
          <w:szCs w:val="24"/>
        </w:rPr>
        <w:t>小写</w:t>
      </w:r>
      <w:r>
        <w:rPr>
          <w:rFonts w:hint="eastAsia" w:ascii="微软雅黑" w:hAnsi="微软雅黑" w:eastAsia="微软雅黑"/>
          <w:sz w:val="22"/>
          <w:szCs w:val="24"/>
        </w:rPr>
        <w:t>单词，不要使用下划线或者混合大小写。</w:t>
      </w:r>
    </w:p>
    <w:p>
      <w:pPr>
        <w:pStyle w:val="12"/>
        <w:numPr>
          <w:ilvl w:val="0"/>
          <w:numId w:val="30"/>
        </w:numPr>
        <w:spacing w:line="360" w:lineRule="auto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文件</w:t>
      </w:r>
    </w:p>
    <w:p>
      <w:pPr>
        <w:pStyle w:val="12"/>
        <w:spacing w:line="360" w:lineRule="auto"/>
        <w:ind w:left="0" w:firstLine="418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尽量采取有意义的文件名，简短，有意义，应该为</w:t>
      </w:r>
      <w:r>
        <w:rPr>
          <w:rFonts w:hint="eastAsia" w:ascii="微软雅黑" w:hAnsi="微软雅黑" w:eastAsia="微软雅黑"/>
          <w:b/>
          <w:bCs/>
          <w:sz w:val="22"/>
          <w:szCs w:val="24"/>
        </w:rPr>
        <w:t>小写</w:t>
      </w:r>
      <w:r>
        <w:rPr>
          <w:rFonts w:hint="eastAsia" w:ascii="微软雅黑" w:hAnsi="微软雅黑" w:eastAsia="微软雅黑"/>
          <w:sz w:val="22"/>
          <w:szCs w:val="24"/>
        </w:rPr>
        <w:t>单词，使用</w:t>
      </w:r>
      <w:r>
        <w:rPr>
          <w:rFonts w:hint="eastAsia" w:ascii="微软雅黑" w:hAnsi="微软雅黑" w:eastAsia="微软雅黑"/>
          <w:b/>
          <w:bCs/>
          <w:sz w:val="22"/>
          <w:szCs w:val="24"/>
        </w:rPr>
        <w:t>下划线</w:t>
      </w:r>
      <w:r>
        <w:rPr>
          <w:rFonts w:hint="eastAsia" w:ascii="微软雅黑" w:hAnsi="微软雅黑" w:eastAsia="微软雅黑"/>
          <w:sz w:val="22"/>
          <w:szCs w:val="24"/>
        </w:rPr>
        <w:t>分隔各个单词。</w:t>
      </w:r>
    </w:p>
    <w:p>
      <w:pPr>
        <w:pStyle w:val="12"/>
        <w:numPr>
          <w:ilvl w:val="0"/>
          <w:numId w:val="30"/>
        </w:numPr>
        <w:spacing w:line="360" w:lineRule="auto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结构体</w:t>
      </w:r>
    </w:p>
    <w:p>
      <w:pPr>
        <w:pStyle w:val="12"/>
        <w:spacing w:line="360" w:lineRule="auto"/>
        <w:ind w:left="0" w:firstLine="418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采用驼峰命名法，首字母根据访问控制大写或者小写</w:t>
      </w:r>
    </w:p>
    <w:p>
      <w:pPr>
        <w:pStyle w:val="12"/>
        <w:spacing w:line="360" w:lineRule="auto"/>
        <w:ind w:left="0" w:firstLine="418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声明和初始化格式采用多行</w:t>
      </w:r>
    </w:p>
    <w:p>
      <w:pPr>
        <w:pStyle w:val="12"/>
        <w:numPr>
          <w:ilvl w:val="0"/>
          <w:numId w:val="30"/>
        </w:numPr>
        <w:spacing w:line="360" w:lineRule="auto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接口</w:t>
      </w:r>
    </w:p>
    <w:p>
      <w:pPr>
        <w:pStyle w:val="12"/>
        <w:spacing w:line="360" w:lineRule="auto"/>
        <w:ind w:left="4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声明和初始化格式采用多行</w:t>
      </w:r>
    </w:p>
    <w:p>
      <w:pPr>
        <w:pStyle w:val="12"/>
        <w:spacing w:line="360" w:lineRule="auto"/>
        <w:ind w:left="0" w:firstLine="418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单个函数的结构名以</w:t>
      </w:r>
      <w:r>
        <w:rPr>
          <w:rFonts w:ascii="微软雅黑" w:hAnsi="微软雅黑" w:eastAsia="微软雅黑"/>
          <w:sz w:val="22"/>
          <w:szCs w:val="24"/>
        </w:rPr>
        <w:t xml:space="preserve"> </w:t>
      </w:r>
      <w:r>
        <w:rPr>
          <w:rFonts w:hint="eastAsia" w:ascii="微软雅黑" w:hAnsi="微软雅黑" w:eastAsia="微软雅黑"/>
          <w:sz w:val="22"/>
          <w:szCs w:val="24"/>
        </w:rPr>
        <w:t>“</w:t>
      </w:r>
      <w:r>
        <w:rPr>
          <w:rFonts w:ascii="微软雅黑" w:hAnsi="微软雅黑" w:eastAsia="微软雅黑"/>
          <w:sz w:val="22"/>
          <w:szCs w:val="24"/>
        </w:rPr>
        <w:t>er</w:t>
      </w:r>
      <w:r>
        <w:rPr>
          <w:rFonts w:hint="eastAsia" w:ascii="微软雅黑" w:hAnsi="微软雅黑" w:eastAsia="微软雅黑"/>
          <w:sz w:val="22"/>
          <w:szCs w:val="24"/>
        </w:rPr>
        <w:t>”</w:t>
      </w:r>
      <w:r>
        <w:rPr>
          <w:rFonts w:ascii="微软雅黑" w:hAnsi="微软雅黑" w:eastAsia="微软雅黑"/>
          <w:sz w:val="22"/>
          <w:szCs w:val="24"/>
        </w:rPr>
        <w:t xml:space="preserve"> </w:t>
      </w:r>
      <w:r>
        <w:rPr>
          <w:rFonts w:hint="eastAsia" w:ascii="微软雅黑" w:hAnsi="微软雅黑" w:eastAsia="微软雅黑"/>
          <w:sz w:val="22"/>
          <w:szCs w:val="24"/>
        </w:rPr>
        <w:t>作为后缀，例如</w:t>
      </w:r>
      <w:r>
        <w:rPr>
          <w:rFonts w:ascii="微软雅黑" w:hAnsi="微软雅黑" w:eastAsia="微软雅黑"/>
          <w:sz w:val="22"/>
          <w:szCs w:val="24"/>
        </w:rPr>
        <w:t xml:space="preserve"> Reader , Writer </w:t>
      </w:r>
      <w:r>
        <w:rPr>
          <w:rFonts w:hint="eastAsia" w:ascii="微软雅黑" w:hAnsi="微软雅黑" w:eastAsia="微软雅黑"/>
          <w:sz w:val="22"/>
          <w:szCs w:val="24"/>
        </w:rPr>
        <w:t>。</w:t>
      </w:r>
    </w:p>
    <w:p>
      <w:pPr>
        <w:pStyle w:val="12"/>
        <w:numPr>
          <w:ilvl w:val="0"/>
          <w:numId w:val="30"/>
        </w:numPr>
        <w:spacing w:line="360" w:lineRule="auto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常量</w:t>
      </w:r>
    </w:p>
    <w:p>
      <w:pPr>
        <w:pStyle w:val="12"/>
        <w:spacing w:line="360" w:lineRule="auto"/>
        <w:ind w:left="440"/>
        <w:rPr>
          <w:rFonts w:ascii="微软雅黑" w:hAnsi="微软雅黑" w:eastAsia="微软雅黑"/>
          <w:shd w:val="clear" w:color="auto" w:fill="FFFFFF"/>
        </w:rPr>
      </w:pPr>
      <w:r>
        <w:rPr>
          <w:rFonts w:hint="eastAsia" w:ascii="微软雅黑" w:hAnsi="微软雅黑" w:eastAsia="微软雅黑"/>
          <w:sz w:val="22"/>
        </w:rPr>
        <w:t>常量均需使用全部大写字母组成，并使用下划线分词，如果是枚举类型的常量，需要先创建相应类型</w:t>
      </w:r>
    </w:p>
    <w:p>
      <w:pPr>
        <w:pStyle w:val="12"/>
        <w:numPr>
          <w:ilvl w:val="0"/>
          <w:numId w:val="30"/>
        </w:numPr>
        <w:spacing w:line="360" w:lineRule="auto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类</w:t>
      </w:r>
    </w:p>
    <w:p>
      <w:pPr>
        <w:pStyle w:val="12"/>
        <w:spacing w:line="360" w:lineRule="auto"/>
        <w:ind w:left="0" w:firstLine="418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和结构体类似，变量名称一般遵循驼峰法，首字母根据访问控制原则大写或者小写，但遇到特有名词时，需要遵循以下规则：</w:t>
      </w:r>
      <w:r>
        <w:rPr>
          <w:rFonts w:ascii="微软雅黑" w:hAnsi="微软雅黑" w:eastAsia="微软雅黑"/>
          <w:sz w:val="22"/>
          <w:szCs w:val="24"/>
        </w:rPr>
        <w:t xml:space="preserve"> </w:t>
      </w:r>
    </w:p>
    <w:p>
      <w:pPr>
        <w:pStyle w:val="12"/>
        <w:spacing w:line="360" w:lineRule="auto"/>
        <w:ind w:left="0" w:firstLine="418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如果变量为私有，且特有名词为首个单词，则使用小写，如</w:t>
      </w:r>
      <w:r>
        <w:rPr>
          <w:rFonts w:ascii="微软雅黑" w:hAnsi="微软雅黑" w:eastAsia="微软雅黑"/>
          <w:sz w:val="22"/>
          <w:szCs w:val="24"/>
        </w:rPr>
        <w:t xml:space="preserve"> apiClient</w:t>
      </w:r>
    </w:p>
    <w:p>
      <w:pPr>
        <w:pStyle w:val="12"/>
        <w:spacing w:line="360" w:lineRule="auto"/>
        <w:ind w:left="0" w:firstLine="418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其它情况都应当使用该名词原有的写法，如</w:t>
      </w:r>
      <w:r>
        <w:rPr>
          <w:rFonts w:ascii="微软雅黑" w:hAnsi="微软雅黑" w:eastAsia="微软雅黑"/>
          <w:sz w:val="22"/>
          <w:szCs w:val="24"/>
        </w:rPr>
        <w:t xml:space="preserve"> APIClient</w:t>
      </w:r>
      <w:r>
        <w:rPr>
          <w:rFonts w:hint="eastAsia" w:ascii="微软雅黑" w:hAnsi="微软雅黑" w:eastAsia="微软雅黑"/>
          <w:sz w:val="22"/>
          <w:szCs w:val="24"/>
        </w:rPr>
        <w:t>、</w:t>
      </w:r>
      <w:r>
        <w:rPr>
          <w:rFonts w:ascii="微软雅黑" w:hAnsi="微软雅黑" w:eastAsia="微软雅黑"/>
          <w:sz w:val="22"/>
          <w:szCs w:val="24"/>
        </w:rPr>
        <w:t>repoID</w:t>
      </w:r>
      <w:r>
        <w:rPr>
          <w:rFonts w:hint="eastAsia" w:ascii="微软雅黑" w:hAnsi="微软雅黑" w:eastAsia="微软雅黑"/>
          <w:sz w:val="22"/>
          <w:szCs w:val="24"/>
        </w:rPr>
        <w:t>、</w:t>
      </w:r>
      <w:r>
        <w:rPr>
          <w:rFonts w:ascii="微软雅黑" w:hAnsi="微软雅黑" w:eastAsia="微软雅黑"/>
          <w:sz w:val="22"/>
          <w:szCs w:val="24"/>
        </w:rPr>
        <w:t>UserID</w:t>
      </w:r>
    </w:p>
    <w:p>
      <w:pPr>
        <w:pStyle w:val="12"/>
        <w:spacing w:line="360" w:lineRule="auto"/>
        <w:ind w:left="0" w:firstLine="418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错误示例：</w:t>
      </w:r>
      <w:r>
        <w:rPr>
          <w:rFonts w:ascii="微软雅黑" w:hAnsi="微软雅黑" w:eastAsia="微软雅黑"/>
          <w:sz w:val="22"/>
          <w:szCs w:val="24"/>
        </w:rPr>
        <w:t>UrlArray</w:t>
      </w:r>
      <w:r>
        <w:rPr>
          <w:rFonts w:hint="eastAsia" w:ascii="微软雅黑" w:hAnsi="微软雅黑" w:eastAsia="微软雅黑"/>
          <w:sz w:val="22"/>
          <w:szCs w:val="24"/>
        </w:rPr>
        <w:t>，应该写成</w:t>
      </w:r>
      <w:r>
        <w:rPr>
          <w:rFonts w:ascii="微软雅黑" w:hAnsi="微软雅黑" w:eastAsia="微软雅黑"/>
          <w:sz w:val="22"/>
          <w:szCs w:val="24"/>
        </w:rPr>
        <w:t xml:space="preserve"> urlArray </w:t>
      </w:r>
      <w:r>
        <w:rPr>
          <w:rFonts w:hint="eastAsia" w:ascii="微软雅黑" w:hAnsi="微软雅黑" w:eastAsia="微软雅黑"/>
          <w:sz w:val="22"/>
          <w:szCs w:val="24"/>
        </w:rPr>
        <w:t>或者</w:t>
      </w:r>
      <w:r>
        <w:rPr>
          <w:rFonts w:ascii="微软雅黑" w:hAnsi="微软雅黑" w:eastAsia="微软雅黑"/>
          <w:sz w:val="22"/>
          <w:szCs w:val="24"/>
        </w:rPr>
        <w:t xml:space="preserve"> URLArray</w:t>
      </w:r>
    </w:p>
    <w:p>
      <w:pPr>
        <w:pStyle w:val="12"/>
        <w:spacing w:line="360" w:lineRule="auto"/>
        <w:ind w:left="0" w:firstLine="418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若变量类型为</w:t>
      </w:r>
      <w:r>
        <w:rPr>
          <w:rFonts w:ascii="微软雅黑" w:hAnsi="微软雅黑" w:eastAsia="微软雅黑"/>
          <w:sz w:val="22"/>
          <w:szCs w:val="24"/>
        </w:rPr>
        <w:t xml:space="preserve"> bool </w:t>
      </w:r>
      <w:r>
        <w:rPr>
          <w:rFonts w:hint="eastAsia" w:ascii="微软雅黑" w:hAnsi="微软雅黑" w:eastAsia="微软雅黑"/>
          <w:sz w:val="22"/>
          <w:szCs w:val="24"/>
        </w:rPr>
        <w:t>类型，则名称应以</w:t>
      </w:r>
      <w:r>
        <w:rPr>
          <w:rFonts w:ascii="微软雅黑" w:hAnsi="微软雅黑" w:eastAsia="微软雅黑"/>
          <w:sz w:val="22"/>
          <w:szCs w:val="24"/>
        </w:rPr>
        <w:t xml:space="preserve"> Has, Is, Can </w:t>
      </w:r>
      <w:r>
        <w:rPr>
          <w:rFonts w:hint="eastAsia" w:ascii="微软雅黑" w:hAnsi="微软雅黑" w:eastAsia="微软雅黑"/>
          <w:sz w:val="22"/>
          <w:szCs w:val="24"/>
        </w:rPr>
        <w:t>或</w:t>
      </w:r>
      <w:r>
        <w:rPr>
          <w:rFonts w:ascii="微软雅黑" w:hAnsi="微软雅黑" w:eastAsia="微软雅黑"/>
          <w:sz w:val="22"/>
          <w:szCs w:val="24"/>
        </w:rPr>
        <w:t xml:space="preserve"> Allow </w:t>
      </w:r>
      <w:r>
        <w:rPr>
          <w:rFonts w:hint="eastAsia" w:ascii="微软雅黑" w:hAnsi="微软雅黑" w:eastAsia="微软雅黑"/>
          <w:sz w:val="22"/>
          <w:szCs w:val="24"/>
        </w:rPr>
        <w:t>开头</w:t>
      </w:r>
    </w:p>
    <w:p>
      <w:pPr>
        <w:pStyle w:val="12"/>
        <w:spacing w:line="360" w:lineRule="auto"/>
        <w:ind w:left="0" w:firstLine="110" w:firstLineChars="50"/>
        <w:rPr>
          <w:rFonts w:ascii="微软雅黑" w:hAnsi="微软雅黑" w:eastAsia="微软雅黑"/>
          <w:b/>
          <w:sz w:val="22"/>
        </w:rPr>
      </w:pPr>
      <w:r>
        <w:rPr>
          <w:rFonts w:ascii="微软雅黑" w:hAnsi="微软雅黑" w:eastAsia="微软雅黑"/>
          <w:b/>
          <w:sz w:val="22"/>
        </w:rPr>
        <w:t>3.5.1.3.</w:t>
      </w:r>
      <w:r>
        <w:rPr>
          <w:rFonts w:hint="eastAsia" w:ascii="微软雅黑" w:hAnsi="微软雅黑" w:eastAsia="微软雅黑"/>
          <w:b/>
          <w:sz w:val="22"/>
        </w:rPr>
        <w:t>注释（重要）</w:t>
      </w:r>
    </w:p>
    <w:p>
      <w:pPr>
        <w:pStyle w:val="12"/>
        <w:numPr>
          <w:ilvl w:val="0"/>
          <w:numId w:val="30"/>
        </w:numPr>
        <w:spacing w:line="360" w:lineRule="auto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包注释</w:t>
      </w:r>
    </w:p>
    <w:p>
      <w:pPr>
        <w:pStyle w:val="12"/>
        <w:spacing w:line="360" w:lineRule="auto"/>
        <w:ind w:left="82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每个包都应该有一个包注释，一个位于</w:t>
      </w:r>
      <w:r>
        <w:rPr>
          <w:rFonts w:ascii="微软雅黑" w:hAnsi="微软雅黑" w:eastAsia="微软雅黑"/>
          <w:sz w:val="22"/>
          <w:szCs w:val="24"/>
        </w:rPr>
        <w:t>package</w:t>
      </w:r>
      <w:r>
        <w:rPr>
          <w:rFonts w:hint="eastAsia" w:ascii="微软雅黑" w:hAnsi="微软雅黑" w:eastAsia="微软雅黑"/>
          <w:sz w:val="22"/>
          <w:szCs w:val="24"/>
        </w:rPr>
        <w:t>子句之前的块注释或行注释。包如果有多个</w:t>
      </w:r>
      <w:r>
        <w:rPr>
          <w:rFonts w:ascii="微软雅黑" w:hAnsi="微软雅黑" w:eastAsia="微软雅黑"/>
          <w:sz w:val="22"/>
          <w:szCs w:val="24"/>
        </w:rPr>
        <w:t>go</w:t>
      </w:r>
      <w:r>
        <w:rPr>
          <w:rFonts w:hint="eastAsia" w:ascii="微软雅黑" w:hAnsi="微软雅黑" w:eastAsia="微软雅黑"/>
          <w:sz w:val="22"/>
          <w:szCs w:val="24"/>
        </w:rPr>
        <w:t>文件，只需要出现在一个</w:t>
      </w:r>
      <w:r>
        <w:rPr>
          <w:rFonts w:ascii="微软雅黑" w:hAnsi="微软雅黑" w:eastAsia="微软雅黑"/>
          <w:sz w:val="22"/>
          <w:szCs w:val="24"/>
        </w:rPr>
        <w:t>go</w:t>
      </w:r>
      <w:r>
        <w:rPr>
          <w:rFonts w:hint="eastAsia" w:ascii="微软雅黑" w:hAnsi="微软雅黑" w:eastAsia="微软雅黑"/>
          <w:sz w:val="22"/>
          <w:szCs w:val="24"/>
        </w:rPr>
        <w:t>文件中（一般是和包同名的文件）即可。</w:t>
      </w:r>
      <w:r>
        <w:rPr>
          <w:rFonts w:ascii="微软雅黑" w:hAnsi="微软雅黑" w:eastAsia="微软雅黑"/>
          <w:sz w:val="22"/>
          <w:szCs w:val="24"/>
        </w:rPr>
        <w:t xml:space="preserve"> </w:t>
      </w:r>
      <w:r>
        <w:rPr>
          <w:rFonts w:hint="eastAsia" w:ascii="微软雅黑" w:hAnsi="微软雅黑" w:eastAsia="微软雅黑"/>
          <w:sz w:val="22"/>
          <w:szCs w:val="24"/>
        </w:rPr>
        <w:t>包注释应该包含下面基本信息</w:t>
      </w:r>
      <w:r>
        <w:rPr>
          <w:rFonts w:ascii="微软雅黑" w:hAnsi="微软雅黑" w:eastAsia="微软雅黑"/>
          <w:sz w:val="22"/>
          <w:szCs w:val="24"/>
        </w:rPr>
        <w:t>(</w:t>
      </w:r>
      <w:r>
        <w:rPr>
          <w:rFonts w:hint="eastAsia" w:ascii="微软雅黑" w:hAnsi="微软雅黑" w:eastAsia="微软雅黑"/>
          <w:sz w:val="22"/>
          <w:szCs w:val="24"/>
        </w:rPr>
        <w:t>请严格按照这个顺序，简介，创建人，创建时间）：</w:t>
      </w:r>
    </w:p>
    <w:p>
      <w:pPr>
        <w:pStyle w:val="12"/>
        <w:spacing w:line="360" w:lineRule="auto"/>
        <w:ind w:left="82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包的基本简介（包名，简介）</w:t>
      </w:r>
    </w:p>
    <w:p>
      <w:pPr>
        <w:pStyle w:val="12"/>
        <w:spacing w:line="360" w:lineRule="auto"/>
        <w:ind w:left="82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创建者，格式：</w:t>
      </w:r>
      <w:r>
        <w:rPr>
          <w:rFonts w:ascii="微软雅黑" w:hAnsi="微软雅黑" w:eastAsia="微软雅黑"/>
          <w:sz w:val="22"/>
          <w:szCs w:val="24"/>
        </w:rPr>
        <w:t xml:space="preserve"> </w:t>
      </w:r>
      <w:r>
        <w:rPr>
          <w:rFonts w:hint="eastAsia" w:ascii="微软雅黑" w:hAnsi="微软雅黑" w:eastAsia="微软雅黑"/>
          <w:sz w:val="22"/>
          <w:szCs w:val="24"/>
        </w:rPr>
        <w:t>创建人：</w:t>
      </w:r>
      <w:r>
        <w:rPr>
          <w:rFonts w:ascii="微软雅黑" w:hAnsi="微软雅黑" w:eastAsia="微软雅黑"/>
          <w:sz w:val="22"/>
          <w:szCs w:val="24"/>
        </w:rPr>
        <w:t xml:space="preserve"> rtx </w:t>
      </w:r>
      <w:r>
        <w:rPr>
          <w:rFonts w:hint="eastAsia" w:ascii="微软雅黑" w:hAnsi="微软雅黑" w:eastAsia="微软雅黑"/>
          <w:sz w:val="22"/>
          <w:szCs w:val="24"/>
        </w:rPr>
        <w:t>名</w:t>
      </w:r>
    </w:p>
    <w:p>
      <w:pPr>
        <w:pStyle w:val="12"/>
        <w:spacing w:line="360" w:lineRule="auto"/>
        <w:ind w:left="82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创建时间，格式：创建时间：</w:t>
      </w:r>
      <w:r>
        <w:rPr>
          <w:rFonts w:ascii="微软雅黑" w:hAnsi="微软雅黑" w:eastAsia="微软雅黑"/>
          <w:sz w:val="22"/>
          <w:szCs w:val="24"/>
        </w:rPr>
        <w:t xml:space="preserve"> yyyyMMdd </w:t>
      </w:r>
    </w:p>
    <w:p>
      <w:pPr>
        <w:widowControl/>
        <w:rPr>
          <w:rFonts w:ascii="微软雅黑" w:hAnsi="微软雅黑" w:eastAsia="微软雅黑" w:cs="SimSun"/>
          <w:color w:val="4F4F4F"/>
          <w:sz w:val="21"/>
          <w:szCs w:val="21"/>
          <w:shd w:val="clear" w:color="auto" w:fill="F6F8FA"/>
        </w:rPr>
      </w:pPr>
      <w:r>
        <w:rPr>
          <w:rFonts w:hint="eastAsia" w:ascii="微软雅黑" w:hAnsi="微软雅黑" w:eastAsia="微软雅黑" w:cs="SimSun"/>
          <w:i/>
          <w:iCs/>
          <w:sz w:val="21"/>
          <w:szCs w:val="21"/>
        </w:rPr>
        <w:t>// util 包， 该包包含了项目共用的一些常量，封装了项目中一些共用函数。</w:t>
      </w:r>
    </w:p>
    <w:p>
      <w:pPr>
        <w:widowControl/>
        <w:rPr>
          <w:rFonts w:ascii="微软雅黑" w:hAnsi="微软雅黑" w:eastAsia="微软雅黑" w:cs="SimSun"/>
          <w:i/>
          <w:iCs/>
          <w:sz w:val="21"/>
          <w:szCs w:val="21"/>
        </w:rPr>
      </w:pPr>
      <w:r>
        <w:rPr>
          <w:rFonts w:hint="eastAsia" w:ascii="微软雅黑" w:hAnsi="微软雅黑" w:eastAsia="微软雅黑" w:cs="SimSun"/>
          <w:i/>
          <w:iCs/>
          <w:sz w:val="21"/>
          <w:szCs w:val="21"/>
        </w:rPr>
        <w:t>// 创建人： xxx</w:t>
      </w:r>
    </w:p>
    <w:p>
      <w:pPr>
        <w:widowControl/>
        <w:rPr>
          <w:rFonts w:ascii="微软雅黑" w:hAnsi="微软雅黑" w:eastAsia="微软雅黑" w:cs="SimSun"/>
          <w:color w:val="4F4F4F"/>
          <w:sz w:val="21"/>
          <w:szCs w:val="21"/>
          <w:shd w:val="clear" w:color="auto" w:fill="F6F8FA"/>
        </w:rPr>
      </w:pPr>
      <w:r>
        <w:rPr>
          <w:rFonts w:hint="eastAsia" w:ascii="微软雅黑" w:hAnsi="微软雅黑" w:eastAsia="微软雅黑" w:cs="SimSun"/>
          <w:i/>
          <w:iCs/>
          <w:sz w:val="21"/>
          <w:szCs w:val="21"/>
        </w:rPr>
        <w:t>// 创建时间： 20190601</w:t>
      </w:r>
      <w:r>
        <w:rPr>
          <w:rFonts w:hint="eastAsia" w:ascii="微软雅黑" w:hAnsi="微软雅黑" w:eastAsia="微软雅黑"/>
          <w:sz w:val="22"/>
          <w:szCs w:val="24"/>
        </w:rPr>
        <w:t>函数注释</w:t>
      </w:r>
    </w:p>
    <w:p>
      <w:pPr>
        <w:pStyle w:val="12"/>
        <w:numPr>
          <w:ilvl w:val="0"/>
          <w:numId w:val="30"/>
        </w:numPr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ascii="微软雅黑" w:hAnsi="微软雅黑" w:eastAsia="微软雅黑"/>
          <w:sz w:val="22"/>
          <w:szCs w:val="24"/>
        </w:rPr>
        <w:t> </w:t>
      </w:r>
      <w:r>
        <w:rPr>
          <w:rFonts w:hint="eastAsia" w:ascii="微软雅黑" w:hAnsi="微软雅黑" w:eastAsia="微软雅黑"/>
          <w:sz w:val="22"/>
          <w:szCs w:val="24"/>
        </w:rPr>
        <w:t>结构（接口）注释</w:t>
      </w: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每个自定义的结构体或者接口都应该有注释说明，该注释对结构进行简要介绍，放在结构体定义的前一行，格式为：</w:t>
      </w:r>
      <w:r>
        <w:rPr>
          <w:rFonts w:ascii="微软雅黑" w:hAnsi="微软雅黑" w:eastAsia="微软雅黑"/>
          <w:sz w:val="22"/>
          <w:szCs w:val="24"/>
        </w:rPr>
        <w:t xml:space="preserve"> </w:t>
      </w:r>
      <w:r>
        <w:rPr>
          <w:rFonts w:hint="eastAsia" w:ascii="微软雅黑" w:hAnsi="微软雅黑" w:eastAsia="微软雅黑"/>
          <w:sz w:val="22"/>
          <w:szCs w:val="24"/>
        </w:rPr>
        <w:t>结构体名，</w:t>
      </w:r>
      <w:r>
        <w:rPr>
          <w:rFonts w:ascii="微软雅黑" w:hAnsi="微软雅黑" w:eastAsia="微软雅黑"/>
          <w:sz w:val="22"/>
          <w:szCs w:val="24"/>
        </w:rPr>
        <w:t xml:space="preserve"> </w:t>
      </w:r>
      <w:r>
        <w:rPr>
          <w:rFonts w:hint="eastAsia" w:ascii="微软雅黑" w:hAnsi="微软雅黑" w:eastAsia="微软雅黑"/>
          <w:sz w:val="22"/>
          <w:szCs w:val="24"/>
        </w:rPr>
        <w:t>结构体说明。同时结构体内的每个成员变量都要有说明，该说明放在成员变量的后面（注意对齐）写在每个函数的头顶</w:t>
      </w:r>
    </w:p>
    <w:p>
      <w:pPr>
        <w:pStyle w:val="12"/>
        <w:numPr>
          <w:ilvl w:val="0"/>
          <w:numId w:val="31"/>
        </w:numPr>
        <w:spacing w:line="360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  <w:szCs w:val="24"/>
        </w:rPr>
        <w:t>函数（方法）注释</w:t>
      </w:r>
    </w:p>
    <w:p>
      <w:pPr>
        <w:pStyle w:val="12"/>
        <w:spacing w:line="360" w:lineRule="auto"/>
        <w:ind w:left="44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每个函数，或者方法（结构体或者接口下的函数称为方法）都应该有注释说明，函数的注释应该包括三个方面（严格按照此顺序撰写）：</w:t>
      </w:r>
    </w:p>
    <w:p>
      <w:pPr>
        <w:pStyle w:val="12"/>
        <w:spacing w:line="360" w:lineRule="auto"/>
        <w:ind w:left="44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简要说明，格式说明：以函数名开头，“，”分隔说明部分</w:t>
      </w:r>
    </w:p>
    <w:p>
      <w:pPr>
        <w:pStyle w:val="12"/>
        <w:spacing w:line="360" w:lineRule="auto"/>
        <w:ind w:left="0" w:firstLine="42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参数列表：每行一个参数，参数名开头，“，”分隔说明部分</w:t>
      </w:r>
    </w:p>
    <w:p>
      <w:pPr>
        <w:pStyle w:val="12"/>
        <w:spacing w:line="360" w:lineRule="auto"/>
        <w:ind w:left="0" w:firstLine="42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返回值：</w:t>
      </w:r>
      <w:r>
        <w:rPr>
          <w:rFonts w:ascii="微软雅黑" w:hAnsi="微软雅黑" w:eastAsia="微软雅黑"/>
          <w:sz w:val="22"/>
          <w:szCs w:val="24"/>
        </w:rPr>
        <w:t xml:space="preserve"> </w:t>
      </w:r>
      <w:r>
        <w:rPr>
          <w:rFonts w:hint="eastAsia" w:ascii="微软雅黑" w:hAnsi="微软雅黑" w:eastAsia="微软雅黑"/>
          <w:sz w:val="22"/>
          <w:szCs w:val="24"/>
        </w:rPr>
        <w:t>每行一个返回值</w:t>
      </w:r>
    </w:p>
    <w:p>
      <w:pPr>
        <w:pStyle w:val="12"/>
        <w:numPr>
          <w:ilvl w:val="0"/>
          <w:numId w:val="31"/>
        </w:numPr>
        <w:spacing w:line="360" w:lineRule="auto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代码逻辑注释</w:t>
      </w:r>
    </w:p>
    <w:p>
      <w:pPr>
        <w:pStyle w:val="12"/>
        <w:spacing w:line="360" w:lineRule="auto"/>
        <w:ind w:left="44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color w:val="4F4F4F"/>
          <w:shd w:val="clear" w:color="auto" w:fill="FFFFFF"/>
        </w:rPr>
        <w:t>对于一些关键位置的代码逻辑，或者局部较为复杂的逻辑，需要有相应的逻辑说明，方便其他开发者阅读该段代码</w:t>
      </w:r>
    </w:p>
    <w:p>
      <w:pPr>
        <w:pStyle w:val="12"/>
        <w:numPr>
          <w:ilvl w:val="0"/>
          <w:numId w:val="31"/>
        </w:numPr>
        <w:spacing w:line="360" w:lineRule="auto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注释风格</w:t>
      </w:r>
    </w:p>
    <w:p>
      <w:pPr>
        <w:pStyle w:val="12"/>
        <w:spacing w:line="360" w:lineRule="auto"/>
        <w:ind w:left="440"/>
        <w:rPr>
          <w:rFonts w:ascii="微软雅黑" w:hAnsi="微软雅黑" w:eastAsia="微软雅黑"/>
          <w:color w:val="4F4F4F"/>
          <w:shd w:val="clear" w:color="auto" w:fill="FFFFFF"/>
        </w:rPr>
      </w:pPr>
      <w:r>
        <w:rPr>
          <w:rFonts w:hint="eastAsia" w:ascii="微软雅黑" w:hAnsi="微软雅黑" w:eastAsia="微软雅黑"/>
          <w:color w:val="4F4F4F"/>
          <w:shd w:val="clear" w:color="auto" w:fill="FFFFFF"/>
        </w:rPr>
        <w:t>全部使用单行注释，禁止使用多行注释</w:t>
      </w:r>
    </w:p>
    <w:p>
      <w:pPr>
        <w:pStyle w:val="12"/>
        <w:spacing w:line="360" w:lineRule="auto"/>
        <w:ind w:left="440"/>
        <w:rPr>
          <w:rStyle w:val="36"/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hd w:val="clear" w:color="auto" w:fill="FFFFFF"/>
        </w:rPr>
        <w:t>中英文字符之间</w:t>
      </w:r>
      <w:r>
        <w:rPr>
          <w:rStyle w:val="36"/>
          <w:rFonts w:hint="eastAsia" w:ascii="微软雅黑" w:hAnsi="微软雅黑" w:eastAsia="微软雅黑"/>
          <w:shd w:val="clear" w:color="auto" w:fill="FFFFFF"/>
        </w:rPr>
        <w:t>严格使用空格分隔</w:t>
      </w:r>
    </w:p>
    <w:p>
      <w:pPr>
        <w:pStyle w:val="12"/>
        <w:spacing w:line="360" w:lineRule="auto"/>
        <w:ind w:left="440"/>
        <w:rPr>
          <w:rFonts w:ascii="微软雅黑" w:hAnsi="微软雅黑" w:eastAsia="微软雅黑"/>
          <w:color w:val="4F4F4F"/>
        </w:rPr>
      </w:pPr>
      <w:r>
        <w:rPr>
          <w:rFonts w:hint="eastAsia" w:ascii="微软雅黑" w:hAnsi="微软雅黑" w:eastAsia="微软雅黑"/>
          <w:color w:val="4F4F4F"/>
          <w:shd w:val="clear" w:color="auto" w:fill="FFFFFF"/>
        </w:rPr>
        <w:t>单行注释不要过长，禁止超过 120 字符</w:t>
      </w:r>
    </w:p>
    <w:p>
      <w:pPr>
        <w:pStyle w:val="12"/>
        <w:spacing w:line="360" w:lineRule="auto"/>
        <w:ind w:left="0" w:firstLine="110" w:firstLineChars="50"/>
        <w:rPr>
          <w:rFonts w:ascii="微软雅黑" w:hAnsi="微软雅黑" w:eastAsia="微软雅黑"/>
          <w:b/>
          <w:sz w:val="22"/>
        </w:rPr>
      </w:pPr>
      <w:r>
        <w:rPr>
          <w:rFonts w:ascii="微软雅黑" w:hAnsi="微软雅黑" w:eastAsia="微软雅黑"/>
          <w:b/>
          <w:sz w:val="22"/>
        </w:rPr>
        <w:t>3.5.1.3.</w:t>
      </w:r>
      <w:r>
        <w:rPr>
          <w:rFonts w:hint="eastAsia" w:ascii="微软雅黑" w:hAnsi="微软雅黑" w:eastAsia="微软雅黑"/>
          <w:b/>
          <w:sz w:val="22"/>
        </w:rPr>
        <w:t>代码风格</w:t>
      </w:r>
    </w:p>
    <w:p>
      <w:pPr>
        <w:pStyle w:val="12"/>
        <w:numPr>
          <w:ilvl w:val="0"/>
          <w:numId w:val="30"/>
        </w:numPr>
        <w:spacing w:line="360" w:lineRule="auto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语句</w:t>
      </w:r>
    </w:p>
    <w:p>
      <w:pPr>
        <w:pStyle w:val="12"/>
        <w:spacing w:line="360" w:lineRule="auto"/>
        <w:ind w:left="440"/>
        <w:rPr>
          <w:rFonts w:ascii="微软雅黑" w:hAnsi="微软雅黑" w:eastAsia="微软雅黑"/>
          <w:shd w:val="clear" w:color="auto" w:fill="FFFFFF"/>
        </w:rPr>
      </w:pPr>
      <w:r>
        <w:rPr>
          <w:rFonts w:hint="eastAsia" w:ascii="微软雅黑" w:hAnsi="微软雅黑" w:eastAsia="微软雅黑"/>
          <w:shd w:val="clear" w:color="auto" w:fill="FFFFFF"/>
        </w:rPr>
        <w:t>缩进直接使用 gofmt 工具格式化</w:t>
      </w:r>
    </w:p>
    <w:p>
      <w:pPr>
        <w:pStyle w:val="12"/>
        <w:spacing w:line="360" w:lineRule="auto"/>
        <w:ind w:left="440"/>
        <w:rPr>
          <w:rFonts w:ascii="微软雅黑" w:hAnsi="微软雅黑" w:eastAsia="微软雅黑"/>
          <w:shd w:val="clear" w:color="auto" w:fill="FFFFFF"/>
        </w:rPr>
      </w:pPr>
      <w:r>
        <w:rPr>
          <w:rFonts w:hint="eastAsia" w:ascii="微软雅黑" w:hAnsi="微软雅黑" w:eastAsia="微软雅黑"/>
          <w:shd w:val="clear" w:color="auto" w:fill="FFFFFF"/>
        </w:rPr>
        <w:t>折行方面，一行最长不超过120个字符</w:t>
      </w:r>
    </w:p>
    <w:p>
      <w:pPr>
        <w:pStyle w:val="12"/>
        <w:spacing w:line="360" w:lineRule="auto"/>
        <w:ind w:left="440"/>
        <w:rPr>
          <w:rFonts w:ascii="微软雅黑" w:hAnsi="微软雅黑" w:eastAsia="微软雅黑"/>
          <w:color w:val="4F4F4F"/>
          <w:shd w:val="clear" w:color="auto" w:fill="FFFFFF"/>
        </w:rPr>
      </w:pPr>
      <w:r>
        <w:rPr>
          <w:rFonts w:hint="eastAsia" w:ascii="微软雅黑" w:hAnsi="微软雅黑" w:eastAsia="微软雅黑"/>
          <w:color w:val="4F4F4F"/>
          <w:shd w:val="clear" w:color="auto" w:fill="FFFFFF"/>
        </w:rPr>
        <w:t>括号和空格方面，直接使用 gofmt 工具格式化，所有的运算符和操作数之间要留空格。</w:t>
      </w:r>
    </w:p>
    <w:p>
      <w:pPr>
        <w:pStyle w:val="12"/>
        <w:numPr>
          <w:ilvl w:val="0"/>
          <w:numId w:val="30"/>
        </w:numPr>
        <w:spacing w:line="360" w:lineRule="auto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包</w:t>
      </w:r>
    </w:p>
    <w:p>
      <w:pPr>
        <w:pStyle w:val="12"/>
        <w:spacing w:line="360" w:lineRule="auto"/>
        <w:ind w:left="440"/>
        <w:rPr>
          <w:rFonts w:ascii="微软雅黑" w:hAnsi="微软雅黑" w:eastAsia="微软雅黑"/>
          <w:shd w:val="clear" w:color="auto" w:fill="FFFFFF"/>
        </w:rPr>
      </w:pPr>
      <w:r>
        <w:rPr>
          <w:rFonts w:hint="eastAsia" w:ascii="微软雅黑" w:hAnsi="微软雅黑" w:eastAsia="微软雅黑"/>
          <w:shd w:val="clear" w:color="auto" w:fill="FFFFFF"/>
        </w:rPr>
        <w:t>三种类型的包，标准库包，程序内部包，第三方包，每种之间用空行分隔</w:t>
      </w:r>
    </w:p>
    <w:p>
      <w:pPr>
        <w:pStyle w:val="12"/>
        <w:spacing w:line="360" w:lineRule="auto"/>
        <w:ind w:left="440"/>
        <w:rPr>
          <w:rFonts w:ascii="微软雅黑" w:hAnsi="微软雅黑" w:eastAsia="微软雅黑"/>
          <w:shd w:val="clear" w:color="auto" w:fill="FFFFFF"/>
        </w:rPr>
      </w:pPr>
      <w:r>
        <w:rPr>
          <w:rFonts w:hint="eastAsia" w:ascii="微软雅黑" w:hAnsi="微软雅黑" w:eastAsia="微软雅黑"/>
          <w:shd w:val="clear" w:color="auto" w:fill="FFFFFF"/>
        </w:rPr>
        <w:t>不要使用相对路径引入包</w:t>
      </w:r>
    </w:p>
    <w:p>
      <w:pPr>
        <w:pStyle w:val="12"/>
        <w:numPr>
          <w:ilvl w:val="0"/>
          <w:numId w:val="30"/>
        </w:numPr>
        <w:spacing w:line="360" w:lineRule="auto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错误</w:t>
      </w:r>
    </w:p>
    <w:p>
      <w:pPr>
        <w:pStyle w:val="12"/>
        <w:spacing w:line="360" w:lineRule="auto"/>
        <w:ind w:left="440"/>
        <w:rPr>
          <w:rFonts w:ascii="微软雅黑" w:hAnsi="微软雅黑" w:eastAsia="微软雅黑"/>
          <w:shd w:val="clear" w:color="auto" w:fill="FFFFFF"/>
        </w:rPr>
      </w:pPr>
      <w:r>
        <w:rPr>
          <w:rFonts w:hint="eastAsia" w:ascii="微软雅黑" w:hAnsi="微软雅黑" w:eastAsia="微软雅黑"/>
          <w:shd w:val="clear" w:color="auto" w:fill="FFFFFF"/>
        </w:rPr>
        <w:t>不能丢弃任何有返回err的调用，不要使用 </w:t>
      </w:r>
      <w:r>
        <w:rPr>
          <w:rStyle w:val="33"/>
          <w:rFonts w:hint="default" w:ascii="微软雅黑" w:hAnsi="微软雅黑" w:eastAsia="微软雅黑"/>
          <w:color w:val="C7254E"/>
          <w:sz w:val="21"/>
          <w:szCs w:val="21"/>
          <w:shd w:val="clear" w:color="auto" w:fill="F9F2F4"/>
        </w:rPr>
        <w:t>_</w:t>
      </w:r>
      <w:r>
        <w:rPr>
          <w:rFonts w:hint="eastAsia" w:ascii="微软雅黑" w:hAnsi="微软雅黑" w:eastAsia="微软雅黑"/>
          <w:shd w:val="clear" w:color="auto" w:fill="FFFFFF"/>
        </w:rPr>
        <w:t> 丢弃，必须全部处理。接收到错误，要么返回err，或者使用log记录下来</w:t>
      </w:r>
    </w:p>
    <w:p>
      <w:pPr>
        <w:pStyle w:val="12"/>
        <w:spacing w:line="360" w:lineRule="auto"/>
        <w:ind w:left="440"/>
        <w:rPr>
          <w:rFonts w:ascii="微软雅黑" w:hAnsi="微软雅黑" w:eastAsia="微软雅黑"/>
          <w:shd w:val="clear" w:color="auto" w:fill="FFFFFF"/>
        </w:rPr>
      </w:pPr>
      <w:r>
        <w:rPr>
          <w:rFonts w:hint="eastAsia" w:ascii="微软雅黑" w:hAnsi="微软雅黑" w:eastAsia="微软雅黑"/>
          <w:shd w:val="clear" w:color="auto" w:fill="FFFFFF"/>
        </w:rPr>
        <w:t>尽早return：一旦有错误发生，马上返回</w:t>
      </w:r>
    </w:p>
    <w:p>
      <w:pPr>
        <w:pStyle w:val="12"/>
        <w:spacing w:line="360" w:lineRule="auto"/>
        <w:ind w:left="440"/>
        <w:rPr>
          <w:rFonts w:ascii="微软雅黑" w:hAnsi="微软雅黑" w:eastAsia="微软雅黑"/>
          <w:shd w:val="clear" w:color="auto" w:fill="FFFFFF"/>
        </w:rPr>
      </w:pPr>
      <w:r>
        <w:rPr>
          <w:rFonts w:hint="eastAsia" w:ascii="微软雅黑" w:hAnsi="微软雅黑" w:eastAsia="微软雅黑"/>
          <w:shd w:val="clear" w:color="auto" w:fill="FFFFFF"/>
        </w:rPr>
        <w:t>用独立的错误流进行处理</w:t>
      </w:r>
    </w:p>
    <w:p>
      <w:pPr>
        <w:pStyle w:val="12"/>
        <w:numPr>
          <w:ilvl w:val="0"/>
          <w:numId w:val="30"/>
        </w:numPr>
        <w:spacing w:line="360" w:lineRule="auto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测试</w:t>
      </w:r>
    </w:p>
    <w:p>
      <w:pPr>
        <w:pStyle w:val="12"/>
        <w:spacing w:line="360" w:lineRule="auto"/>
        <w:ind w:left="0" w:firstLine="42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单元测试文件名命名规范为</w:t>
      </w:r>
      <w:r>
        <w:rPr>
          <w:rFonts w:ascii="微软雅黑" w:hAnsi="微软雅黑" w:eastAsia="微软雅黑"/>
          <w:sz w:val="22"/>
          <w:szCs w:val="24"/>
        </w:rPr>
        <w:t xml:space="preserve"> example_test.go</w:t>
      </w:r>
    </w:p>
    <w:p>
      <w:pPr>
        <w:pStyle w:val="12"/>
        <w:spacing w:line="360" w:lineRule="auto"/>
        <w:ind w:left="440"/>
        <w:rPr>
          <w:rFonts w:ascii="微软雅黑" w:hAnsi="微软雅黑" w:eastAsia="微软雅黑"/>
          <w:shd w:val="clear" w:color="auto" w:fill="FFFFFF"/>
        </w:rPr>
      </w:pPr>
      <w:r>
        <w:rPr>
          <w:rFonts w:hint="eastAsia" w:ascii="微软雅黑" w:hAnsi="微软雅黑" w:eastAsia="微软雅黑"/>
          <w:shd w:val="clear" w:color="auto" w:fill="FFFFFF"/>
        </w:rPr>
        <w:t>测试用例的函数名称必须以 Test 开头，例如：TestExample</w:t>
      </w:r>
    </w:p>
    <w:p>
      <w:pPr>
        <w:pStyle w:val="12"/>
        <w:spacing w:line="360" w:lineRule="auto"/>
        <w:ind w:left="44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hd w:val="clear" w:color="auto" w:fill="FFFFFF"/>
        </w:rPr>
        <w:t>重要的函数都要首先编写测试用例，测试用例和正规代码一起提交方便进行回归测试</w:t>
      </w:r>
    </w:p>
    <w:bookmarkEnd w:id="74"/>
    <w:p>
      <w:pPr>
        <w:pStyle w:val="3"/>
        <w:spacing w:line="360" w:lineRule="auto"/>
        <w:rPr>
          <w:rFonts w:ascii="微软雅黑" w:hAnsi="微软雅黑" w:eastAsia="微软雅黑"/>
          <w:sz w:val="24"/>
        </w:rPr>
      </w:pPr>
      <w:bookmarkStart w:id="76" w:name="_Toc498836241"/>
      <w:bookmarkStart w:id="77" w:name="_Toc356851197"/>
      <w:bookmarkStart w:id="78" w:name="_Toc11312808"/>
      <w:bookmarkStart w:id="79" w:name="_Hlk10253348"/>
      <w:r>
        <w:rPr>
          <w:rFonts w:ascii="微软雅黑" w:hAnsi="微软雅黑" w:eastAsia="微软雅黑"/>
          <w:sz w:val="24"/>
        </w:rPr>
        <w:t>设计约束</w:t>
      </w:r>
      <w:bookmarkEnd w:id="76"/>
      <w:bookmarkEnd w:id="77"/>
      <w:bookmarkEnd w:id="78"/>
    </w:p>
    <w:bookmarkEnd w:id="79"/>
    <w:p>
      <w:pPr>
        <w:pStyle w:val="46"/>
        <w:ind w:firstLine="720"/>
        <w:rPr>
          <w:rFonts w:ascii="微软雅黑" w:hAnsi="微软雅黑" w:eastAsia="微软雅黑"/>
          <w:b/>
          <w:sz w:val="24"/>
          <w:szCs w:val="24"/>
        </w:rPr>
      </w:pPr>
      <w:bookmarkStart w:id="80" w:name="_Toc498836243"/>
      <w:bookmarkStart w:id="81" w:name="_Toc356851199"/>
      <w:r>
        <w:rPr>
          <w:rFonts w:hint="eastAsia" w:ascii="微软雅黑" w:hAnsi="微软雅黑" w:eastAsia="微软雅黑"/>
          <w:sz w:val="24"/>
          <w:szCs w:val="24"/>
        </w:rPr>
        <w:t>技术架构：微服务</w:t>
      </w:r>
    </w:p>
    <w:p>
      <w:pPr>
        <w:pStyle w:val="46"/>
        <w:ind w:firstLine="720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建模工具：</w:t>
      </w:r>
      <w:r>
        <w:rPr>
          <w:rFonts w:ascii="微软雅黑" w:hAnsi="微软雅黑" w:eastAsia="微软雅黑"/>
          <w:sz w:val="24"/>
          <w:szCs w:val="24"/>
        </w:rPr>
        <w:t>PowerDesigner</w:t>
      </w:r>
      <w:r>
        <w:rPr>
          <w:rFonts w:hint="eastAsia" w:ascii="微软雅黑" w:hAnsi="微软雅黑" w:eastAsia="微软雅黑"/>
          <w:sz w:val="24"/>
          <w:szCs w:val="24"/>
        </w:rPr>
        <w:t>、</w:t>
      </w:r>
      <w:r>
        <w:rPr>
          <w:rFonts w:ascii="微软雅黑" w:hAnsi="微软雅黑" w:eastAsia="微软雅黑"/>
          <w:sz w:val="24"/>
          <w:szCs w:val="24"/>
        </w:rPr>
        <w:t>Axure</w:t>
      </w:r>
      <w:r>
        <w:rPr>
          <w:rFonts w:hint="eastAsia" w:ascii="微软雅黑" w:hAnsi="微软雅黑" w:eastAsia="微软雅黑"/>
          <w:sz w:val="24"/>
          <w:szCs w:val="24"/>
        </w:rPr>
        <w:t>、</w:t>
      </w:r>
      <w:r>
        <w:rPr>
          <w:rFonts w:ascii="微软雅黑" w:hAnsi="微软雅黑" w:eastAsia="微软雅黑"/>
          <w:sz w:val="24"/>
          <w:szCs w:val="24"/>
        </w:rPr>
        <w:t>Processon</w:t>
      </w:r>
    </w:p>
    <w:p>
      <w:pPr>
        <w:pStyle w:val="46"/>
        <w:ind w:firstLine="720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编程语言：</w:t>
      </w:r>
      <w:r>
        <w:rPr>
          <w:rFonts w:ascii="微软雅黑" w:hAnsi="微软雅黑" w:eastAsia="微软雅黑"/>
          <w:sz w:val="24"/>
          <w:szCs w:val="24"/>
        </w:rPr>
        <w:t>Javascript</w:t>
      </w:r>
      <w:r>
        <w:rPr>
          <w:rFonts w:hint="eastAsia" w:ascii="微软雅黑" w:hAnsi="微软雅黑" w:eastAsia="微软雅黑"/>
          <w:sz w:val="24"/>
          <w:szCs w:val="24"/>
        </w:rPr>
        <w:t>、</w:t>
      </w:r>
      <w:r>
        <w:rPr>
          <w:rFonts w:ascii="微软雅黑" w:hAnsi="微软雅黑" w:eastAsia="微软雅黑"/>
          <w:sz w:val="24"/>
          <w:szCs w:val="24"/>
        </w:rPr>
        <w:t>golang</w:t>
      </w:r>
    </w:p>
    <w:p>
      <w:pPr>
        <w:pStyle w:val="46"/>
        <w:ind w:firstLine="720"/>
        <w:rPr>
          <w:rFonts w:hint="default" w:ascii="微软雅黑" w:hAnsi="微软雅黑" w:eastAsia="微软雅黑"/>
          <w:b/>
          <w:sz w:val="24"/>
          <w:szCs w:val="24"/>
          <w:lang w:val="en"/>
        </w:rPr>
      </w:pPr>
      <w:r>
        <w:rPr>
          <w:rFonts w:hint="eastAsia" w:ascii="微软雅黑" w:hAnsi="微软雅黑" w:eastAsia="微软雅黑"/>
          <w:sz w:val="24"/>
          <w:szCs w:val="24"/>
        </w:rPr>
        <w:t>前端框架：</w:t>
      </w:r>
      <w:r>
        <w:rPr>
          <w:rFonts w:ascii="微软雅黑" w:hAnsi="微软雅黑" w:eastAsia="微软雅黑"/>
          <w:sz w:val="24"/>
          <w:szCs w:val="24"/>
        </w:rPr>
        <w:t>react native</w:t>
      </w:r>
      <w:r>
        <w:rPr>
          <w:rFonts w:ascii="微软雅黑" w:hAnsi="微软雅黑" w:eastAsia="微软雅黑"/>
          <w:sz w:val="24"/>
          <w:szCs w:val="24"/>
          <w:lang w:val="en"/>
        </w:rPr>
        <w:t>、</w:t>
      </w:r>
      <w:r>
        <w:rPr>
          <w:rFonts w:hint="default" w:ascii="微软雅黑" w:hAnsi="微软雅黑" w:eastAsia="微软雅黑"/>
          <w:sz w:val="24"/>
          <w:szCs w:val="24"/>
          <w:lang w:val="en"/>
        </w:rPr>
        <w:t>redux、angular</w:t>
      </w:r>
    </w:p>
    <w:p>
      <w:pPr>
        <w:pStyle w:val="46"/>
        <w:ind w:firstLine="72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后端框架：gin、go-micro、micro</w:t>
      </w:r>
    </w:p>
    <w:p>
      <w:pPr>
        <w:pStyle w:val="46"/>
        <w:ind w:firstLine="720"/>
        <w:rPr>
          <w:rFonts w:hint="default" w:ascii="微软雅黑" w:hAnsi="微软雅黑" w:eastAsia="微软雅黑"/>
          <w:sz w:val="24"/>
          <w:szCs w:val="24"/>
          <w:lang w:val="en"/>
        </w:rPr>
      </w:pPr>
      <w:r>
        <w:rPr>
          <w:rFonts w:hint="default" w:ascii="微软雅黑" w:hAnsi="微软雅黑" w:eastAsia="微软雅黑"/>
          <w:sz w:val="24"/>
          <w:szCs w:val="24"/>
          <w:lang w:val="en"/>
        </w:rPr>
        <w:t>微服务组件：consul、loggly</w:t>
      </w:r>
      <w:bookmarkStart w:id="100" w:name="_GoBack"/>
      <w:bookmarkEnd w:id="100"/>
    </w:p>
    <w:p>
      <w:pPr>
        <w:pStyle w:val="46"/>
        <w:ind w:firstLine="720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数据库：</w:t>
      </w:r>
      <w:r>
        <w:rPr>
          <w:rFonts w:ascii="微软雅黑" w:hAnsi="微软雅黑" w:eastAsia="微软雅黑"/>
          <w:sz w:val="24"/>
          <w:szCs w:val="24"/>
        </w:rPr>
        <w:t>mariadb</w:t>
      </w:r>
      <w:r>
        <w:rPr>
          <w:rFonts w:hint="eastAsia" w:ascii="微软雅黑" w:hAnsi="微软雅黑" w:eastAsia="微软雅黑"/>
          <w:sz w:val="24"/>
          <w:szCs w:val="24"/>
        </w:rPr>
        <w:t>、</w:t>
      </w:r>
      <w:r>
        <w:rPr>
          <w:rFonts w:ascii="微软雅黑" w:hAnsi="微软雅黑" w:eastAsia="微软雅黑"/>
          <w:sz w:val="24"/>
          <w:szCs w:val="24"/>
        </w:rPr>
        <w:t>mongodb</w:t>
      </w:r>
    </w:p>
    <w:p>
      <w:pPr>
        <w:pStyle w:val="46"/>
        <w:ind w:firstLine="7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版本控制：</w:t>
      </w:r>
      <w:r>
        <w:rPr>
          <w:rFonts w:ascii="微软雅黑" w:hAnsi="微软雅黑" w:eastAsia="微软雅黑"/>
          <w:sz w:val="24"/>
          <w:szCs w:val="24"/>
        </w:rPr>
        <w:t>git</w:t>
      </w:r>
      <w:r>
        <w:rPr>
          <w:rFonts w:hint="eastAsia" w:ascii="微软雅黑" w:hAnsi="微软雅黑" w:eastAsia="微软雅黑"/>
          <w:sz w:val="24"/>
          <w:szCs w:val="24"/>
        </w:rPr>
        <w:t>（</w:t>
      </w:r>
      <w:r>
        <w:rPr>
          <w:rFonts w:ascii="微软雅黑" w:hAnsi="微软雅黑" w:eastAsia="微软雅黑"/>
          <w:sz w:val="24"/>
          <w:szCs w:val="24"/>
        </w:rPr>
        <w:t>github</w:t>
      </w:r>
      <w:r>
        <w:rPr>
          <w:rFonts w:hint="eastAsia" w:ascii="微软雅黑" w:hAnsi="微软雅黑" w:eastAsia="微软雅黑"/>
          <w:sz w:val="24"/>
          <w:szCs w:val="24"/>
        </w:rPr>
        <w:t>）</w:t>
      </w:r>
    </w:p>
    <w:p>
      <w:pPr>
        <w:pStyle w:val="46"/>
        <w:ind w:firstLine="7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自动化测试、</w:t>
      </w:r>
      <w:r>
        <w:rPr>
          <w:rFonts w:ascii="微软雅黑" w:hAnsi="微软雅黑" w:eastAsia="微软雅黑"/>
          <w:sz w:val="24"/>
          <w:szCs w:val="24"/>
        </w:rPr>
        <w:t>CI/CD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Travis CI</w:t>
      </w:r>
    </w:p>
    <w:p>
      <w:pPr>
        <w:pStyle w:val="46"/>
        <w:ind w:firstLine="72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IDE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VSCode</w:t>
      </w:r>
      <w:r>
        <w:rPr>
          <w:rFonts w:hint="eastAsia" w:ascii="微软雅黑" w:hAnsi="微软雅黑" w:eastAsia="微软雅黑"/>
          <w:sz w:val="24"/>
          <w:szCs w:val="24"/>
        </w:rPr>
        <w:t>、</w:t>
      </w:r>
      <w:r>
        <w:rPr>
          <w:rFonts w:ascii="微软雅黑" w:hAnsi="微软雅黑" w:eastAsia="微软雅黑"/>
          <w:sz w:val="24"/>
          <w:szCs w:val="24"/>
        </w:rPr>
        <w:t>IntelliJ IDEA</w:t>
      </w:r>
      <w:r>
        <w:rPr>
          <w:rFonts w:hint="eastAsia" w:ascii="微软雅黑" w:hAnsi="微软雅黑" w:eastAsia="微软雅黑"/>
          <w:sz w:val="24"/>
          <w:szCs w:val="24"/>
        </w:rPr>
        <w:t>、</w:t>
      </w:r>
      <w:r>
        <w:rPr>
          <w:rFonts w:ascii="微软雅黑" w:hAnsi="微软雅黑" w:eastAsia="微软雅黑"/>
          <w:sz w:val="24"/>
          <w:szCs w:val="24"/>
        </w:rPr>
        <w:t>Android studio</w:t>
      </w:r>
    </w:p>
    <w:p>
      <w:pPr>
        <w:pStyle w:val="46"/>
        <w:ind w:firstLine="7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其他工具：</w:t>
      </w:r>
      <w:r>
        <w:rPr>
          <w:rFonts w:ascii="微软雅黑" w:hAnsi="微软雅黑" w:eastAsia="微软雅黑"/>
          <w:sz w:val="24"/>
          <w:szCs w:val="24"/>
        </w:rPr>
        <w:t>docker</w:t>
      </w:r>
      <w:r>
        <w:rPr>
          <w:rFonts w:hint="eastAsia" w:ascii="微软雅黑" w:hAnsi="微软雅黑" w:eastAsia="微软雅黑"/>
          <w:sz w:val="24"/>
          <w:szCs w:val="24"/>
        </w:rPr>
        <w:t>、</w:t>
      </w:r>
      <w:r>
        <w:rPr>
          <w:rFonts w:ascii="微软雅黑" w:hAnsi="微软雅黑" w:eastAsia="微软雅黑"/>
          <w:sz w:val="24"/>
          <w:szCs w:val="24"/>
        </w:rPr>
        <w:t>mergify</w:t>
      </w:r>
      <w:bookmarkEnd w:id="80"/>
      <w:bookmarkEnd w:id="81"/>
      <w:r>
        <w:rPr>
          <w:rFonts w:hint="eastAsia" w:ascii="微软雅黑" w:hAnsi="微软雅黑" w:eastAsia="微软雅黑"/>
          <w:sz w:val="24"/>
          <w:szCs w:val="24"/>
        </w:rPr>
        <w:t>、codecov</w:t>
      </w:r>
    </w:p>
    <w:p>
      <w:pPr>
        <w:pStyle w:val="46"/>
        <w:ind w:firstLine="7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其他：Client端与Server端用H</w:t>
      </w:r>
      <w:r>
        <w:rPr>
          <w:rFonts w:ascii="微软雅黑" w:hAnsi="微软雅黑" w:eastAsia="微软雅黑"/>
          <w:sz w:val="24"/>
          <w:szCs w:val="24"/>
        </w:rPr>
        <w:t>TTP</w:t>
      </w:r>
      <w:r>
        <w:rPr>
          <w:rFonts w:hint="eastAsia" w:ascii="微软雅黑" w:hAnsi="微软雅黑" w:eastAsia="微软雅黑"/>
          <w:sz w:val="24"/>
          <w:szCs w:val="24"/>
        </w:rPr>
        <w:t>和Restful</w:t>
      </w:r>
      <w:r>
        <w:rPr>
          <w:rFonts w:ascii="微软雅黑" w:hAnsi="微软雅黑" w:eastAsia="微软雅黑"/>
          <w:sz w:val="24"/>
          <w:szCs w:val="24"/>
        </w:rPr>
        <w:t xml:space="preserve"> W</w:t>
      </w:r>
      <w:r>
        <w:rPr>
          <w:rFonts w:hint="eastAsia" w:ascii="微软雅黑" w:hAnsi="微软雅黑" w:eastAsia="微软雅黑"/>
          <w:sz w:val="24"/>
          <w:szCs w:val="24"/>
        </w:rPr>
        <w:t>eb</w:t>
      </w:r>
      <w:r>
        <w:rPr>
          <w:rFonts w:ascii="微软雅黑" w:hAnsi="微软雅黑" w:eastAsia="微软雅黑"/>
          <w:sz w:val="24"/>
          <w:szCs w:val="24"/>
        </w:rPr>
        <w:t xml:space="preserve"> S</w:t>
      </w:r>
      <w:r>
        <w:rPr>
          <w:rFonts w:hint="eastAsia" w:ascii="微软雅黑" w:hAnsi="微软雅黑" w:eastAsia="微软雅黑"/>
          <w:sz w:val="24"/>
          <w:szCs w:val="24"/>
        </w:rPr>
        <w:t>ervice</w:t>
      </w:r>
    </w:p>
    <w:p>
      <w:pPr>
        <w:pStyle w:val="3"/>
        <w:spacing w:line="360" w:lineRule="auto"/>
        <w:rPr>
          <w:rFonts w:ascii="微软雅黑" w:hAnsi="微软雅黑" w:eastAsia="微软雅黑"/>
          <w:sz w:val="24"/>
        </w:rPr>
      </w:pPr>
      <w:bookmarkStart w:id="82" w:name="_Toc356851200"/>
      <w:bookmarkStart w:id="83" w:name="_Toc498836245"/>
      <w:bookmarkStart w:id="84" w:name="_Toc11312809"/>
      <w:r>
        <w:rPr>
          <w:rFonts w:ascii="微软雅黑" w:hAnsi="微软雅黑" w:eastAsia="微软雅黑"/>
          <w:sz w:val="24"/>
        </w:rPr>
        <w:t>接口</w:t>
      </w:r>
      <w:bookmarkEnd w:id="82"/>
      <w:bookmarkEnd w:id="83"/>
      <w:bookmarkEnd w:id="84"/>
    </w:p>
    <w:p>
      <w:pPr>
        <w:ind w:left="7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暂无</w:t>
      </w:r>
    </w:p>
    <w:p>
      <w:pPr>
        <w:pStyle w:val="4"/>
        <w:spacing w:line="360" w:lineRule="auto"/>
        <w:ind w:left="720" w:hanging="720"/>
        <w:rPr>
          <w:rFonts w:ascii="微软雅黑" w:hAnsi="微软雅黑" w:eastAsia="微软雅黑"/>
        </w:rPr>
      </w:pPr>
      <w:bookmarkStart w:id="85" w:name="_Toc498836246"/>
      <w:bookmarkStart w:id="86" w:name="_Toc356851201"/>
      <w:bookmarkStart w:id="87" w:name="_Toc11312810"/>
      <w:r>
        <w:rPr>
          <w:rFonts w:ascii="微软雅黑" w:hAnsi="微软雅黑" w:eastAsia="微软雅黑"/>
          <w:b/>
          <w:sz w:val="22"/>
        </w:rPr>
        <w:t>用户界面</w:t>
      </w:r>
      <w:bookmarkEnd w:id="85"/>
      <w:bookmarkEnd w:id="86"/>
      <w:bookmarkEnd w:id="87"/>
      <w:r>
        <w:rPr>
          <w:rFonts w:ascii="微软雅黑" w:hAnsi="微软雅黑" w:eastAsia="微软雅黑"/>
        </w:rPr>
        <w:t xml:space="preserve"> </w:t>
      </w:r>
    </w:p>
    <w:p>
      <w:pPr>
        <w:ind w:left="720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2052955" cy="3482975"/>
            <wp:effectExtent l="0" t="0" r="444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746" cy="351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jc w:val="center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图3</w:t>
      </w:r>
      <w:r>
        <w:rPr>
          <w:rFonts w:ascii="微软雅黑" w:hAnsi="微软雅黑" w:eastAsia="微软雅黑"/>
          <w:b/>
          <w:bCs/>
        </w:rPr>
        <w:t xml:space="preserve">.7.1.1 </w:t>
      </w:r>
      <w:r>
        <w:rPr>
          <w:rFonts w:hint="eastAsia" w:ascii="微软雅黑" w:hAnsi="微软雅黑" w:eastAsia="微软雅黑"/>
          <w:b/>
          <w:bCs/>
        </w:rPr>
        <w:t>首页界面设计图</w:t>
      </w:r>
    </w:p>
    <w:p>
      <w:pPr>
        <w:ind w:left="720"/>
        <w:jc w:val="center"/>
        <w:rPr>
          <w:rFonts w:ascii="微软雅黑" w:hAnsi="微软雅黑" w:eastAsia="微软雅黑"/>
          <w:b/>
          <w:bCs/>
        </w:rPr>
      </w:pPr>
      <w:r>
        <w:rPr>
          <w:rFonts w:ascii="微软雅黑" w:hAnsi="微软雅黑" w:eastAsia="微软雅黑"/>
          <w:b/>
          <w:bCs/>
        </w:rPr>
        <w:drawing>
          <wp:inline distT="0" distB="0" distL="0" distR="0">
            <wp:extent cx="2038350" cy="3457575"/>
            <wp:effectExtent l="0" t="0" r="0" b="952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3" cy="351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jc w:val="center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图3</w:t>
      </w:r>
      <w:r>
        <w:rPr>
          <w:rFonts w:ascii="微软雅黑" w:hAnsi="微软雅黑" w:eastAsia="微软雅黑"/>
          <w:b/>
          <w:bCs/>
        </w:rPr>
        <w:t xml:space="preserve">.7.1.2 </w:t>
      </w:r>
      <w:r>
        <w:rPr>
          <w:rFonts w:hint="eastAsia" w:ascii="微软雅黑" w:hAnsi="微软雅黑" w:eastAsia="微软雅黑"/>
          <w:b/>
          <w:bCs/>
        </w:rPr>
        <w:t>输入搜索界面设计图</w:t>
      </w:r>
    </w:p>
    <w:p>
      <w:pPr>
        <w:ind w:left="720"/>
        <w:jc w:val="center"/>
        <w:rPr>
          <w:rFonts w:ascii="微软雅黑" w:hAnsi="微软雅黑" w:eastAsia="微软雅黑"/>
          <w:b/>
          <w:bCs/>
        </w:rPr>
      </w:pPr>
      <w:r>
        <w:rPr>
          <w:rFonts w:ascii="微软雅黑" w:hAnsi="微软雅黑" w:eastAsia="微软雅黑"/>
          <w:b/>
          <w:bCs/>
        </w:rPr>
        <w:drawing>
          <wp:inline distT="0" distB="0" distL="0" distR="0">
            <wp:extent cx="1878330" cy="3178175"/>
            <wp:effectExtent l="0" t="0" r="7620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440" cy="32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jc w:val="center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图3</w:t>
      </w:r>
      <w:r>
        <w:rPr>
          <w:rFonts w:ascii="微软雅黑" w:hAnsi="微软雅黑" w:eastAsia="微软雅黑"/>
          <w:b/>
          <w:bCs/>
        </w:rPr>
        <w:t xml:space="preserve">.7.1.3 </w:t>
      </w:r>
      <w:r>
        <w:rPr>
          <w:rFonts w:hint="eastAsia" w:ascii="微软雅黑" w:hAnsi="微软雅黑" w:eastAsia="微软雅黑"/>
          <w:b/>
          <w:bCs/>
        </w:rPr>
        <w:t>发布出售信息界面设计图</w:t>
      </w:r>
    </w:p>
    <w:p>
      <w:pPr>
        <w:ind w:left="720"/>
        <w:jc w:val="center"/>
        <w:rPr>
          <w:rFonts w:ascii="微软雅黑" w:hAnsi="微软雅黑" w:eastAsia="微软雅黑"/>
          <w:b/>
          <w:bCs/>
        </w:rPr>
      </w:pPr>
      <w:r>
        <w:drawing>
          <wp:inline distT="0" distB="0" distL="0" distR="0">
            <wp:extent cx="1933575" cy="3276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884" cy="329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/>
        <w:jc w:val="center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图3</w:t>
      </w:r>
      <w:r>
        <w:rPr>
          <w:rFonts w:ascii="微软雅黑" w:hAnsi="微软雅黑" w:eastAsia="微软雅黑"/>
          <w:b/>
          <w:bCs/>
        </w:rPr>
        <w:t xml:space="preserve">.7.1.4 </w:t>
      </w:r>
      <w:r>
        <w:rPr>
          <w:rFonts w:hint="eastAsia" w:ascii="微软雅黑" w:hAnsi="微软雅黑" w:eastAsia="微软雅黑"/>
          <w:b/>
          <w:bCs/>
        </w:rPr>
        <w:t>即时聊天界面设计图</w:t>
      </w:r>
    </w:p>
    <w:p>
      <w:pPr>
        <w:pStyle w:val="4"/>
        <w:spacing w:line="360" w:lineRule="auto"/>
        <w:ind w:left="720" w:hanging="720"/>
        <w:rPr>
          <w:rFonts w:ascii="微软雅黑" w:hAnsi="微软雅黑" w:eastAsia="微软雅黑"/>
          <w:b/>
          <w:sz w:val="22"/>
        </w:rPr>
      </w:pPr>
      <w:bookmarkStart w:id="88" w:name="_Toc498836247"/>
      <w:bookmarkStart w:id="89" w:name="_Toc356851202"/>
      <w:bookmarkStart w:id="90" w:name="_Toc11312811"/>
      <w:r>
        <w:rPr>
          <w:rFonts w:ascii="微软雅黑" w:hAnsi="微软雅黑" w:eastAsia="微软雅黑"/>
          <w:b/>
          <w:sz w:val="22"/>
        </w:rPr>
        <w:t>硬件接口</w:t>
      </w:r>
      <w:bookmarkEnd w:id="88"/>
      <w:bookmarkEnd w:id="89"/>
      <w:bookmarkEnd w:id="90"/>
    </w:p>
    <w:p>
      <w:pPr>
        <w:ind w:firstLine="72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暂无</w:t>
      </w:r>
    </w:p>
    <w:p>
      <w:pPr>
        <w:pStyle w:val="4"/>
        <w:spacing w:line="360" w:lineRule="auto"/>
        <w:ind w:left="720" w:hanging="720"/>
        <w:rPr>
          <w:rFonts w:ascii="微软雅黑" w:hAnsi="微软雅黑" w:eastAsia="微软雅黑"/>
          <w:b/>
          <w:sz w:val="22"/>
        </w:rPr>
      </w:pPr>
      <w:bookmarkStart w:id="91" w:name="_Toc356851203"/>
      <w:bookmarkStart w:id="92" w:name="_Toc498836248"/>
      <w:bookmarkStart w:id="93" w:name="_Toc11312812"/>
      <w:r>
        <w:rPr>
          <w:rFonts w:ascii="微软雅黑" w:hAnsi="微软雅黑" w:eastAsia="微软雅黑"/>
          <w:b/>
          <w:sz w:val="22"/>
        </w:rPr>
        <w:t>软件接口</w:t>
      </w:r>
      <w:bookmarkEnd w:id="91"/>
      <w:bookmarkEnd w:id="92"/>
      <w:bookmarkEnd w:id="93"/>
    </w:p>
    <w:p>
      <w:pPr>
        <w:ind w:left="660" w:hanging="660" w:hangingChars="3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</w:rPr>
        <w:t xml:space="preserve">            </w:t>
      </w:r>
      <w:r>
        <w:rPr>
          <w:rFonts w:hint="eastAsia" w:ascii="微软雅黑" w:hAnsi="微软雅黑" w:eastAsia="微软雅黑"/>
          <w:sz w:val="22"/>
          <w:szCs w:val="24"/>
        </w:rPr>
        <w:t>用户使用Android5.0或</w:t>
      </w:r>
      <w:r>
        <w:rPr>
          <w:rFonts w:ascii="微软雅黑" w:hAnsi="微软雅黑" w:eastAsia="微软雅黑"/>
          <w:sz w:val="22"/>
          <w:szCs w:val="24"/>
        </w:rPr>
        <w:t>IOS10.0</w:t>
      </w:r>
      <w:r>
        <w:rPr>
          <w:rFonts w:hint="eastAsia" w:ascii="微软雅黑" w:hAnsi="微软雅黑" w:eastAsia="微软雅黑"/>
          <w:sz w:val="22"/>
          <w:szCs w:val="24"/>
        </w:rPr>
        <w:t>以上系统版本的手机客户端图形界面进行操作，管理员使用浏览器的图形界面进行后台管理</w:t>
      </w:r>
    </w:p>
    <w:p>
      <w:pPr>
        <w:pStyle w:val="4"/>
        <w:spacing w:line="360" w:lineRule="auto"/>
        <w:ind w:left="720" w:hanging="720"/>
        <w:rPr>
          <w:rFonts w:ascii="微软雅黑" w:hAnsi="微软雅黑" w:eastAsia="微软雅黑"/>
          <w:b/>
          <w:sz w:val="22"/>
        </w:rPr>
      </w:pPr>
      <w:bookmarkStart w:id="94" w:name="_Toc498836249"/>
      <w:bookmarkStart w:id="95" w:name="_Toc356851204"/>
      <w:bookmarkStart w:id="96" w:name="_Toc11312813"/>
      <w:r>
        <w:rPr>
          <w:rFonts w:ascii="微软雅黑" w:hAnsi="微软雅黑" w:eastAsia="微软雅黑"/>
          <w:b/>
          <w:sz w:val="22"/>
        </w:rPr>
        <w:t>通信接口</w:t>
      </w:r>
      <w:bookmarkEnd w:id="94"/>
      <w:bookmarkEnd w:id="95"/>
      <w:bookmarkEnd w:id="96"/>
    </w:p>
    <w:p>
      <w:pPr>
        <w:spacing w:line="360" w:lineRule="auto"/>
        <w:ind w:left="720" w:leftChars="36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传输层协议为TCP </w:t>
      </w:r>
    </w:p>
    <w:p>
      <w:pPr>
        <w:spacing w:line="360" w:lineRule="auto"/>
        <w:ind w:left="720" w:leftChars="36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网络层协议为IP</w:t>
      </w:r>
    </w:p>
    <w:p>
      <w:pPr>
        <w:spacing w:line="360" w:lineRule="auto"/>
        <w:ind w:left="720" w:leftChars="36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前后端通信使用基于HTTP协议的Restful API</w:t>
      </w:r>
    </w:p>
    <w:p>
      <w:pPr>
        <w:pStyle w:val="3"/>
        <w:spacing w:line="360" w:lineRule="auto"/>
        <w:rPr>
          <w:rFonts w:ascii="微软雅黑" w:hAnsi="微软雅黑" w:eastAsia="微软雅黑"/>
          <w:sz w:val="24"/>
        </w:rPr>
      </w:pPr>
      <w:bookmarkStart w:id="97" w:name="_Toc498836252"/>
      <w:bookmarkStart w:id="98" w:name="_Toc356851205"/>
      <w:bookmarkStart w:id="99" w:name="_Toc11312814"/>
      <w:r>
        <w:rPr>
          <w:rFonts w:ascii="微软雅黑" w:hAnsi="微软雅黑" w:eastAsia="微软雅黑"/>
          <w:sz w:val="24"/>
        </w:rPr>
        <w:t>适用的标准</w:t>
      </w:r>
      <w:bookmarkEnd w:id="97"/>
      <w:bookmarkEnd w:id="98"/>
      <w:bookmarkEnd w:id="99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943600" cy="24047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方正颜宋简体_中">
    <w:altName w:val="文泉驿微米黑"/>
    <w:panose1 w:val="00000000000000000000"/>
    <w:charset w:val="86"/>
    <w:family w:val="auto"/>
    <w:pitch w:val="default"/>
    <w:sig w:usb0="00000000" w:usb1="00000000" w:usb2="00000052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  <w:font w:name="等线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7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</w:t>
          </w:r>
          <w:r>
            <w:rPr>
              <w:rFonts w:ascii="Times New Roman"/>
            </w:rPr>
            <w:t>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5"/>
              <w:rFonts w:ascii="Times New Roman"/>
            </w:rPr>
            <w:fldChar w:fldCharType="begin"/>
          </w:r>
          <w:r>
            <w:rPr>
              <w:rStyle w:val="35"/>
              <w:rFonts w:ascii="Times New Roman"/>
            </w:rPr>
            <w:instrText xml:space="preserve"> PAGE </w:instrText>
          </w:r>
          <w:r>
            <w:rPr>
              <w:rStyle w:val="35"/>
              <w:rFonts w:ascii="Times New Roman"/>
            </w:rPr>
            <w:fldChar w:fldCharType="separate"/>
          </w:r>
          <w:r>
            <w:rPr>
              <w:rStyle w:val="35"/>
              <w:rFonts w:ascii="Times New Roman"/>
            </w:rPr>
            <w:t>6</w:t>
          </w:r>
          <w:r>
            <w:rPr>
              <w:rStyle w:val="35"/>
              <w:rFonts w:ascii="Times New Roman"/>
            </w:rPr>
            <w:fldChar w:fldCharType="end"/>
          </w:r>
        </w:p>
      </w:tc>
    </w:tr>
  </w:tbl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1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7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&lt;2.1&gt;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&lt;2019.06.13&gt;</w:t>
          </w:r>
        </w:p>
      </w:tc>
    </w:tr>
  </w:tbl>
  <w:p>
    <w:pPr>
      <w:pStyle w:val="1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  <w:rPr>
        <w:b/>
      </w:rPr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  <w:rPr>
        <w:b/>
      </w:rPr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0E8F388B"/>
    <w:multiLevelType w:val="multilevel"/>
    <w:tmpl w:val="0E8F388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isLgl/>
      <w:lvlText w:val="%1.%2"/>
      <w:lvlJc w:val="left"/>
      <w:pPr>
        <w:ind w:left="372" w:hanging="372"/>
      </w:pPr>
    </w:lvl>
    <w:lvl w:ilvl="2" w:tentative="0">
      <w:start w:val="1"/>
      <w:numFmt w:val="decimal"/>
      <w:isLgl/>
      <w:lvlText w:val="%1.%2.%3"/>
      <w:lvlJc w:val="left"/>
      <w:pPr>
        <w:ind w:left="720" w:hanging="720"/>
      </w:p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2">
    <w:nsid w:val="11650FA3"/>
    <w:multiLevelType w:val="multilevel"/>
    <w:tmpl w:val="11650FA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D2555C"/>
    <w:multiLevelType w:val="multilevel"/>
    <w:tmpl w:val="23D2555C"/>
    <w:lvl w:ilvl="0" w:tentative="0">
      <w:start w:val="1"/>
      <w:numFmt w:val="bullet"/>
      <w:lvlText w:val=""/>
      <w:lvlJc w:val="left"/>
      <w:pPr>
        <w:ind w:left="8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0" w:hanging="420"/>
      </w:pPr>
      <w:rPr>
        <w:rFonts w:hint="default" w:ascii="Wingdings" w:hAnsi="Wingdings"/>
      </w:rPr>
    </w:lvl>
  </w:abstractNum>
  <w:abstractNum w:abstractNumId="4">
    <w:nsid w:val="27B459C2"/>
    <w:multiLevelType w:val="multilevel"/>
    <w:tmpl w:val="27B459C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B21800"/>
    <w:multiLevelType w:val="multilevel"/>
    <w:tmpl w:val="2AB21800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isLgl/>
      <w:lvlText w:val="%1.%2"/>
      <w:lvlJc w:val="left"/>
      <w:pPr>
        <w:ind w:left="372" w:hanging="372"/>
      </w:pPr>
    </w:lvl>
    <w:lvl w:ilvl="2" w:tentative="0">
      <w:start w:val="1"/>
      <w:numFmt w:val="decimal"/>
      <w:isLgl/>
      <w:lvlText w:val="%1.%2.%3"/>
      <w:lvlJc w:val="left"/>
      <w:pPr>
        <w:ind w:left="720" w:hanging="720"/>
      </w:p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6">
    <w:nsid w:val="2C824053"/>
    <w:multiLevelType w:val="multilevel"/>
    <w:tmpl w:val="2C82405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B219C1"/>
    <w:multiLevelType w:val="multilevel"/>
    <w:tmpl w:val="32B219C1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3AF05F5"/>
    <w:multiLevelType w:val="multilevel"/>
    <w:tmpl w:val="33AF05F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6E10141"/>
    <w:multiLevelType w:val="multilevel"/>
    <w:tmpl w:val="36E1014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6A1830"/>
    <w:multiLevelType w:val="multilevel"/>
    <w:tmpl w:val="3B6A183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4534DE"/>
    <w:multiLevelType w:val="multilevel"/>
    <w:tmpl w:val="3D4534D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E214159"/>
    <w:multiLevelType w:val="multilevel"/>
    <w:tmpl w:val="3E21415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EB97BF2"/>
    <w:multiLevelType w:val="multilevel"/>
    <w:tmpl w:val="3EB97BF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0E304CC"/>
    <w:multiLevelType w:val="multilevel"/>
    <w:tmpl w:val="40E304C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79A14F8"/>
    <w:multiLevelType w:val="multilevel"/>
    <w:tmpl w:val="479A14F8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isLgl/>
      <w:lvlText w:val="%1.%2"/>
      <w:lvlJc w:val="left"/>
      <w:pPr>
        <w:ind w:left="372" w:hanging="372"/>
      </w:pPr>
    </w:lvl>
    <w:lvl w:ilvl="2" w:tentative="0">
      <w:start w:val="1"/>
      <w:numFmt w:val="decimal"/>
      <w:isLgl/>
      <w:lvlText w:val="%1.%2.%3"/>
      <w:lvlJc w:val="left"/>
      <w:pPr>
        <w:ind w:left="720" w:hanging="720"/>
      </w:p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16">
    <w:nsid w:val="55F15204"/>
    <w:multiLevelType w:val="multilevel"/>
    <w:tmpl w:val="55F1520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89A480B"/>
    <w:multiLevelType w:val="multilevel"/>
    <w:tmpl w:val="589A48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AA2575"/>
    <w:multiLevelType w:val="multilevel"/>
    <w:tmpl w:val="59AA257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A7B7BD0"/>
    <w:multiLevelType w:val="multilevel"/>
    <w:tmpl w:val="5A7B7BD0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isLgl/>
      <w:lvlText w:val="%1.%2"/>
      <w:lvlJc w:val="left"/>
      <w:pPr>
        <w:ind w:left="372" w:hanging="372"/>
      </w:pPr>
    </w:lvl>
    <w:lvl w:ilvl="2" w:tentative="0">
      <w:start w:val="1"/>
      <w:numFmt w:val="decimal"/>
      <w:isLgl/>
      <w:lvlText w:val="%1.%2.%3"/>
      <w:lvlJc w:val="left"/>
      <w:pPr>
        <w:ind w:left="720" w:hanging="720"/>
      </w:p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20">
    <w:nsid w:val="5D5B262F"/>
    <w:multiLevelType w:val="multilevel"/>
    <w:tmpl w:val="5D5B262F"/>
    <w:lvl w:ilvl="0" w:tentative="0">
      <w:start w:val="1"/>
      <w:numFmt w:val="decimal"/>
      <w:pStyle w:val="47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1">
    <w:nsid w:val="5DD5769A"/>
    <w:multiLevelType w:val="multilevel"/>
    <w:tmpl w:val="5DD5769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74C08F1"/>
    <w:multiLevelType w:val="multilevel"/>
    <w:tmpl w:val="674C08F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7707EE2"/>
    <w:multiLevelType w:val="multilevel"/>
    <w:tmpl w:val="67707E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2B67874"/>
    <w:multiLevelType w:val="multilevel"/>
    <w:tmpl w:val="72B6787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31375F6"/>
    <w:multiLevelType w:val="multilevel"/>
    <w:tmpl w:val="731375F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74896C1D"/>
    <w:multiLevelType w:val="multilevel"/>
    <w:tmpl w:val="74896C1D"/>
    <w:lvl w:ilvl="0" w:tentative="0">
      <w:start w:val="1"/>
      <w:numFmt w:val="bullet"/>
      <w:lvlText w:val=""/>
      <w:lvlJc w:val="left"/>
      <w:pPr>
        <w:ind w:left="8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20" w:hanging="420"/>
      </w:pPr>
      <w:rPr>
        <w:rFonts w:hint="default" w:ascii="Wingdings" w:hAnsi="Wingdings"/>
      </w:rPr>
    </w:lvl>
  </w:abstractNum>
  <w:abstractNum w:abstractNumId="27">
    <w:nsid w:val="76572B53"/>
    <w:multiLevelType w:val="multilevel"/>
    <w:tmpl w:val="76572B53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isLgl/>
      <w:lvlText w:val="%1.%2"/>
      <w:lvlJc w:val="left"/>
      <w:pPr>
        <w:ind w:left="372" w:hanging="372"/>
      </w:pPr>
    </w:lvl>
    <w:lvl w:ilvl="2" w:tentative="0">
      <w:start w:val="1"/>
      <w:numFmt w:val="decimal"/>
      <w:isLgl/>
      <w:lvlText w:val="%1.%2.%3"/>
      <w:lvlJc w:val="left"/>
      <w:pPr>
        <w:ind w:left="720" w:hanging="720"/>
      </w:p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28">
    <w:nsid w:val="77F96708"/>
    <w:multiLevelType w:val="multilevel"/>
    <w:tmpl w:val="77F9670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CFF11C6"/>
    <w:multiLevelType w:val="multilevel"/>
    <w:tmpl w:val="7CFF11C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0"/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9"/>
  </w:num>
  <w:num w:numId="6">
    <w:abstractNumId w:val="5"/>
  </w:num>
  <w:num w:numId="7">
    <w:abstractNumId w:val="15"/>
  </w:num>
  <w:num w:numId="8">
    <w:abstractNumId w:val="27"/>
  </w:num>
  <w:num w:numId="9">
    <w:abstractNumId w:val="14"/>
  </w:num>
  <w:num w:numId="10">
    <w:abstractNumId w:val="7"/>
  </w:num>
  <w:num w:numId="11">
    <w:abstractNumId w:val="10"/>
  </w:num>
  <w:num w:numId="12">
    <w:abstractNumId w:val="22"/>
  </w:num>
  <w:num w:numId="13">
    <w:abstractNumId w:val="11"/>
  </w:num>
  <w:num w:numId="14">
    <w:abstractNumId w:val="4"/>
  </w:num>
  <w:num w:numId="15">
    <w:abstractNumId w:val="8"/>
  </w:num>
  <w:num w:numId="16">
    <w:abstractNumId w:val="29"/>
  </w:num>
  <w:num w:numId="17">
    <w:abstractNumId w:val="16"/>
  </w:num>
  <w:num w:numId="18">
    <w:abstractNumId w:val="21"/>
  </w:num>
  <w:num w:numId="19">
    <w:abstractNumId w:val="13"/>
  </w:num>
  <w:num w:numId="20">
    <w:abstractNumId w:val="24"/>
  </w:num>
  <w:num w:numId="21">
    <w:abstractNumId w:val="6"/>
  </w:num>
  <w:num w:numId="22">
    <w:abstractNumId w:val="12"/>
  </w:num>
  <w:num w:numId="23">
    <w:abstractNumId w:val="18"/>
  </w:num>
  <w:num w:numId="24">
    <w:abstractNumId w:val="28"/>
  </w:num>
  <w:num w:numId="25">
    <w:abstractNumId w:val="9"/>
  </w:num>
  <w:num w:numId="26">
    <w:abstractNumId w:val="2"/>
  </w:num>
  <w:num w:numId="27">
    <w:abstractNumId w:val="17"/>
  </w:num>
  <w:num w:numId="28">
    <w:abstractNumId w:val="23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8EE"/>
    <w:rsid w:val="00010E82"/>
    <w:rsid w:val="000319D4"/>
    <w:rsid w:val="00063163"/>
    <w:rsid w:val="00067089"/>
    <w:rsid w:val="0006717D"/>
    <w:rsid w:val="000A142B"/>
    <w:rsid w:val="000A5C6D"/>
    <w:rsid w:val="000C0803"/>
    <w:rsid w:val="000D0B3E"/>
    <w:rsid w:val="000D2637"/>
    <w:rsid w:val="000D6CDD"/>
    <w:rsid w:val="000E16D0"/>
    <w:rsid w:val="000F1C69"/>
    <w:rsid w:val="000F406D"/>
    <w:rsid w:val="00104A24"/>
    <w:rsid w:val="001058EE"/>
    <w:rsid w:val="00106E6E"/>
    <w:rsid w:val="001158A3"/>
    <w:rsid w:val="00130160"/>
    <w:rsid w:val="0013076C"/>
    <w:rsid w:val="00132927"/>
    <w:rsid w:val="00153823"/>
    <w:rsid w:val="0015797F"/>
    <w:rsid w:val="001611EC"/>
    <w:rsid w:val="0017141F"/>
    <w:rsid w:val="0017673B"/>
    <w:rsid w:val="00186865"/>
    <w:rsid w:val="00187DFC"/>
    <w:rsid w:val="001A11F1"/>
    <w:rsid w:val="001C45A8"/>
    <w:rsid w:val="00213340"/>
    <w:rsid w:val="002277E5"/>
    <w:rsid w:val="00234F4C"/>
    <w:rsid w:val="00236FD7"/>
    <w:rsid w:val="00244A25"/>
    <w:rsid w:val="00252016"/>
    <w:rsid w:val="00254A5E"/>
    <w:rsid w:val="00264912"/>
    <w:rsid w:val="00272C8F"/>
    <w:rsid w:val="002740E5"/>
    <w:rsid w:val="002808B3"/>
    <w:rsid w:val="0028141E"/>
    <w:rsid w:val="002C111A"/>
    <w:rsid w:val="002C2A9A"/>
    <w:rsid w:val="002C61AE"/>
    <w:rsid w:val="003041E2"/>
    <w:rsid w:val="00313944"/>
    <w:rsid w:val="003153DD"/>
    <w:rsid w:val="003365FD"/>
    <w:rsid w:val="0034067D"/>
    <w:rsid w:val="00347A9A"/>
    <w:rsid w:val="003726E8"/>
    <w:rsid w:val="00396D5B"/>
    <w:rsid w:val="003A526B"/>
    <w:rsid w:val="003A7FA8"/>
    <w:rsid w:val="003B79AA"/>
    <w:rsid w:val="003C1752"/>
    <w:rsid w:val="00417824"/>
    <w:rsid w:val="004408C9"/>
    <w:rsid w:val="004439C0"/>
    <w:rsid w:val="00470FA1"/>
    <w:rsid w:val="0048545E"/>
    <w:rsid w:val="00497B7F"/>
    <w:rsid w:val="004A7C33"/>
    <w:rsid w:val="00525E03"/>
    <w:rsid w:val="00536D45"/>
    <w:rsid w:val="00566A0A"/>
    <w:rsid w:val="00574576"/>
    <w:rsid w:val="005805BC"/>
    <w:rsid w:val="00590D03"/>
    <w:rsid w:val="00594937"/>
    <w:rsid w:val="00594E79"/>
    <w:rsid w:val="00595C3D"/>
    <w:rsid w:val="005A4576"/>
    <w:rsid w:val="005B6056"/>
    <w:rsid w:val="005C22A3"/>
    <w:rsid w:val="005D04CF"/>
    <w:rsid w:val="005D4E2D"/>
    <w:rsid w:val="005E631C"/>
    <w:rsid w:val="005F2873"/>
    <w:rsid w:val="00606353"/>
    <w:rsid w:val="00616037"/>
    <w:rsid w:val="00623466"/>
    <w:rsid w:val="00626776"/>
    <w:rsid w:val="0063147E"/>
    <w:rsid w:val="006322B3"/>
    <w:rsid w:val="00637294"/>
    <w:rsid w:val="006522A6"/>
    <w:rsid w:val="006671AD"/>
    <w:rsid w:val="0067737C"/>
    <w:rsid w:val="006A5FDD"/>
    <w:rsid w:val="006B1FC1"/>
    <w:rsid w:val="006B4BE7"/>
    <w:rsid w:val="006C09E6"/>
    <w:rsid w:val="00726F16"/>
    <w:rsid w:val="00733044"/>
    <w:rsid w:val="007A6242"/>
    <w:rsid w:val="007B07CF"/>
    <w:rsid w:val="007B262E"/>
    <w:rsid w:val="007D3FF2"/>
    <w:rsid w:val="008109D6"/>
    <w:rsid w:val="008202CC"/>
    <w:rsid w:val="008407E2"/>
    <w:rsid w:val="008439C3"/>
    <w:rsid w:val="00845C3D"/>
    <w:rsid w:val="0085674F"/>
    <w:rsid w:val="00861BFD"/>
    <w:rsid w:val="00873FE5"/>
    <w:rsid w:val="00875120"/>
    <w:rsid w:val="008836A1"/>
    <w:rsid w:val="00884902"/>
    <w:rsid w:val="00884A00"/>
    <w:rsid w:val="00895F67"/>
    <w:rsid w:val="00896437"/>
    <w:rsid w:val="008A1FCD"/>
    <w:rsid w:val="008B1A22"/>
    <w:rsid w:val="008E7D26"/>
    <w:rsid w:val="008F2491"/>
    <w:rsid w:val="008F300B"/>
    <w:rsid w:val="00901402"/>
    <w:rsid w:val="0092626E"/>
    <w:rsid w:val="00933E94"/>
    <w:rsid w:val="00942F97"/>
    <w:rsid w:val="009557F7"/>
    <w:rsid w:val="009A52F7"/>
    <w:rsid w:val="009B32F0"/>
    <w:rsid w:val="009C2833"/>
    <w:rsid w:val="00A02DE8"/>
    <w:rsid w:val="00A0573E"/>
    <w:rsid w:val="00A3386E"/>
    <w:rsid w:val="00A355CB"/>
    <w:rsid w:val="00A765B0"/>
    <w:rsid w:val="00A91183"/>
    <w:rsid w:val="00A911C0"/>
    <w:rsid w:val="00A92AD8"/>
    <w:rsid w:val="00AA3B8C"/>
    <w:rsid w:val="00AB78E4"/>
    <w:rsid w:val="00AC2BC0"/>
    <w:rsid w:val="00AE3CAC"/>
    <w:rsid w:val="00B00938"/>
    <w:rsid w:val="00B20BA6"/>
    <w:rsid w:val="00B30000"/>
    <w:rsid w:val="00B41E82"/>
    <w:rsid w:val="00B53F26"/>
    <w:rsid w:val="00B61043"/>
    <w:rsid w:val="00BC2AF7"/>
    <w:rsid w:val="00BC32F9"/>
    <w:rsid w:val="00BD476A"/>
    <w:rsid w:val="00BE6565"/>
    <w:rsid w:val="00C1144C"/>
    <w:rsid w:val="00C3553F"/>
    <w:rsid w:val="00C44889"/>
    <w:rsid w:val="00C55417"/>
    <w:rsid w:val="00C56B8F"/>
    <w:rsid w:val="00C75A7F"/>
    <w:rsid w:val="00C768E5"/>
    <w:rsid w:val="00C872C9"/>
    <w:rsid w:val="00CC27DB"/>
    <w:rsid w:val="00CC6DEA"/>
    <w:rsid w:val="00CD1BEB"/>
    <w:rsid w:val="00CD3CEE"/>
    <w:rsid w:val="00CF3A26"/>
    <w:rsid w:val="00D13F12"/>
    <w:rsid w:val="00D277B4"/>
    <w:rsid w:val="00D415D5"/>
    <w:rsid w:val="00D4467D"/>
    <w:rsid w:val="00D52BB9"/>
    <w:rsid w:val="00D5546E"/>
    <w:rsid w:val="00D627BA"/>
    <w:rsid w:val="00D94443"/>
    <w:rsid w:val="00D97B4D"/>
    <w:rsid w:val="00DA1C72"/>
    <w:rsid w:val="00DC25BA"/>
    <w:rsid w:val="00DE0FF0"/>
    <w:rsid w:val="00DF0495"/>
    <w:rsid w:val="00DF11BF"/>
    <w:rsid w:val="00DF24E3"/>
    <w:rsid w:val="00E036BE"/>
    <w:rsid w:val="00E063C2"/>
    <w:rsid w:val="00E07F8E"/>
    <w:rsid w:val="00E63D33"/>
    <w:rsid w:val="00E67440"/>
    <w:rsid w:val="00E878FA"/>
    <w:rsid w:val="00E87F1B"/>
    <w:rsid w:val="00EA61B3"/>
    <w:rsid w:val="00EA61F3"/>
    <w:rsid w:val="00EA6FCA"/>
    <w:rsid w:val="00EF51D8"/>
    <w:rsid w:val="00F07AFA"/>
    <w:rsid w:val="00F15F62"/>
    <w:rsid w:val="00F27B75"/>
    <w:rsid w:val="00F32C8C"/>
    <w:rsid w:val="00F35766"/>
    <w:rsid w:val="00F5043C"/>
    <w:rsid w:val="00F639F6"/>
    <w:rsid w:val="00F64317"/>
    <w:rsid w:val="00F65921"/>
    <w:rsid w:val="00F81798"/>
    <w:rsid w:val="00F83C2A"/>
    <w:rsid w:val="00F87C44"/>
    <w:rsid w:val="00F90DEF"/>
    <w:rsid w:val="00FA4D3B"/>
    <w:rsid w:val="00FC4503"/>
    <w:rsid w:val="00FF0E17"/>
    <w:rsid w:val="00FF23B0"/>
    <w:rsid w:val="48D147C4"/>
    <w:rsid w:val="585A3262"/>
    <w:rsid w:val="67EE53DE"/>
    <w:rsid w:val="79F7B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unhideWhenUsed="0" w:uiPriority="0" w:name="toc 7"/>
    <w:lsdException w:qFormat="1" w:unhideWhenUsed="0" w:uiPriority="0" w:name="toc 8"/>
    <w:lsdException w:unhideWhenUsed="0" w:uiPriority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SimSun" w:hAnsi="Times New Roman" w:eastAsia="SimSun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6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link w:val="62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3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56"/>
    <w:qFormat/>
    <w:uiPriority w:val="0"/>
    <w:pPr>
      <w:spacing w:line="240" w:lineRule="auto"/>
    </w:pPr>
    <w:rPr>
      <w:sz w:val="18"/>
      <w:szCs w:val="18"/>
    </w:rPr>
  </w:style>
  <w:style w:type="paragraph" w:styleId="12">
    <w:name w:val="Body Text"/>
    <w:basedOn w:val="1"/>
    <w:link w:val="63"/>
    <w:qFormat/>
    <w:uiPriority w:val="0"/>
    <w:pPr>
      <w:keepLines/>
      <w:spacing w:after="120"/>
      <w:ind w:left="720"/>
    </w:pPr>
  </w:style>
  <w:style w:type="paragraph" w:styleId="13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4">
    <w:name w:val="Document Map"/>
    <w:basedOn w:val="1"/>
    <w:semiHidden/>
    <w:uiPriority w:val="0"/>
    <w:pPr>
      <w:shd w:val="clear" w:color="auto" w:fill="000080"/>
    </w:pPr>
  </w:style>
  <w:style w:type="paragraph" w:styleId="1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6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17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8">
    <w:name w:val="Normal Indent"/>
    <w:basedOn w:val="1"/>
    <w:uiPriority w:val="0"/>
    <w:pPr>
      <w:ind w:left="900" w:hanging="900"/>
    </w:pPr>
  </w:style>
  <w:style w:type="paragraph" w:styleId="19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0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paragraph" w:styleId="21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3">
    <w:name w:val="toc 3"/>
    <w:basedOn w:val="1"/>
    <w:next w:val="1"/>
    <w:uiPriority w:val="39"/>
    <w:pPr>
      <w:tabs>
        <w:tab w:val="left" w:pos="1440"/>
        <w:tab w:val="right" w:pos="9360"/>
      </w:tabs>
      <w:ind w:left="864"/>
    </w:pPr>
  </w:style>
  <w:style w:type="paragraph" w:styleId="24">
    <w:name w:val="toc 4"/>
    <w:basedOn w:val="1"/>
    <w:next w:val="1"/>
    <w:semiHidden/>
    <w:qFormat/>
    <w:uiPriority w:val="0"/>
    <w:pPr>
      <w:ind w:left="600"/>
    </w:pPr>
  </w:style>
  <w:style w:type="paragraph" w:styleId="25">
    <w:name w:val="toc 5"/>
    <w:basedOn w:val="1"/>
    <w:next w:val="1"/>
    <w:semiHidden/>
    <w:qFormat/>
    <w:uiPriority w:val="0"/>
    <w:pPr>
      <w:ind w:left="800"/>
    </w:pPr>
  </w:style>
  <w:style w:type="paragraph" w:styleId="26">
    <w:name w:val="toc 6"/>
    <w:basedOn w:val="1"/>
    <w:next w:val="1"/>
    <w:semiHidden/>
    <w:qFormat/>
    <w:uiPriority w:val="0"/>
    <w:pPr>
      <w:ind w:left="1000"/>
    </w:pPr>
  </w:style>
  <w:style w:type="paragraph" w:styleId="27">
    <w:name w:val="toc 7"/>
    <w:basedOn w:val="1"/>
    <w:next w:val="1"/>
    <w:semiHidden/>
    <w:uiPriority w:val="0"/>
    <w:pPr>
      <w:ind w:left="1200"/>
    </w:pPr>
  </w:style>
  <w:style w:type="paragraph" w:styleId="28">
    <w:name w:val="toc 8"/>
    <w:basedOn w:val="1"/>
    <w:next w:val="1"/>
    <w:semiHidden/>
    <w:qFormat/>
    <w:uiPriority w:val="0"/>
    <w:pPr>
      <w:ind w:left="1400"/>
    </w:pPr>
  </w:style>
  <w:style w:type="paragraph" w:styleId="29">
    <w:name w:val="toc 9"/>
    <w:basedOn w:val="1"/>
    <w:next w:val="1"/>
    <w:semiHidden/>
    <w:uiPriority w:val="0"/>
    <w:pPr>
      <w:ind w:left="1600"/>
    </w:pPr>
  </w:style>
  <w:style w:type="character" w:styleId="31">
    <w:name w:val="FollowedHyperlink"/>
    <w:qFormat/>
    <w:uiPriority w:val="0"/>
    <w:rPr>
      <w:color w:val="800080"/>
      <w:u w:val="single"/>
    </w:rPr>
  </w:style>
  <w:style w:type="character" w:styleId="32">
    <w:name w:val="footnote reference"/>
    <w:semiHidden/>
    <w:qFormat/>
    <w:uiPriority w:val="0"/>
    <w:rPr>
      <w:sz w:val="20"/>
      <w:vertAlign w:val="superscript"/>
    </w:rPr>
  </w:style>
  <w:style w:type="character" w:styleId="33">
    <w:name w:val="HTML Code"/>
    <w:basedOn w:val="30"/>
    <w:unhideWhenUsed/>
    <w:uiPriority w:val="99"/>
    <w:rPr>
      <w:rFonts w:hint="eastAsia" w:ascii="SimSun" w:hAnsi="SimSun" w:eastAsia="SimSun" w:cs="SimSun"/>
      <w:sz w:val="24"/>
      <w:szCs w:val="24"/>
    </w:rPr>
  </w:style>
  <w:style w:type="character" w:styleId="34">
    <w:name w:val="Hyperlink"/>
    <w:uiPriority w:val="99"/>
    <w:rPr>
      <w:color w:val="0000FF"/>
      <w:u w:val="single"/>
    </w:rPr>
  </w:style>
  <w:style w:type="character" w:styleId="35">
    <w:name w:val="page number"/>
    <w:basedOn w:val="30"/>
    <w:uiPriority w:val="0"/>
  </w:style>
  <w:style w:type="character" w:styleId="36">
    <w:name w:val="Strong"/>
    <w:qFormat/>
    <w:uiPriority w:val="22"/>
    <w:rPr>
      <w:b/>
    </w:rPr>
  </w:style>
  <w:style w:type="paragraph" w:customStyle="1" w:styleId="38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9">
    <w:name w:val="Bullet1"/>
    <w:basedOn w:val="1"/>
    <w:qFormat/>
    <w:uiPriority w:val="0"/>
    <w:pPr>
      <w:ind w:left="720" w:hanging="432"/>
    </w:pPr>
  </w:style>
  <w:style w:type="paragraph" w:customStyle="1" w:styleId="40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1">
    <w:name w:val="Tabletext"/>
    <w:basedOn w:val="1"/>
    <w:qFormat/>
    <w:uiPriority w:val="0"/>
    <w:pPr>
      <w:keepLines/>
      <w:spacing w:after="120"/>
    </w:pPr>
  </w:style>
  <w:style w:type="paragraph" w:customStyle="1" w:styleId="42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3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4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5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6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7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8">
    <w:name w:val="InfoBlue"/>
    <w:basedOn w:val="1"/>
    <w:next w:val="12"/>
    <w:qFormat/>
    <w:uiPriority w:val="0"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49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0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uiPriority w:val="0"/>
    <w:rPr>
      <w:color w:val="0000FF"/>
    </w:rPr>
  </w:style>
  <w:style w:type="character" w:customStyle="1" w:styleId="52">
    <w:name w:val="tw4winPopup"/>
    <w:qFormat/>
    <w:uiPriority w:val="0"/>
    <w:rPr>
      <w:rFonts w:ascii="Courier New" w:hAnsi="Courier New"/>
      <w:color w:val="008000"/>
    </w:rPr>
  </w:style>
  <w:style w:type="character" w:customStyle="1" w:styleId="53">
    <w:name w:val="tw4winJump"/>
    <w:qFormat/>
    <w:uiPriority w:val="0"/>
    <w:rPr>
      <w:rFonts w:ascii="Courier New" w:hAnsi="Courier New"/>
      <w:color w:val="008080"/>
    </w:rPr>
  </w:style>
  <w:style w:type="character" w:customStyle="1" w:styleId="54">
    <w:name w:val="tw4winExternal"/>
    <w:uiPriority w:val="0"/>
    <w:rPr>
      <w:rFonts w:ascii="Courier New" w:hAnsi="Courier New"/>
      <w:color w:val="808080"/>
    </w:rPr>
  </w:style>
  <w:style w:type="character" w:customStyle="1" w:styleId="55">
    <w:name w:val="tw4winInternal"/>
    <w:uiPriority w:val="0"/>
    <w:rPr>
      <w:rFonts w:ascii="Courier New" w:hAnsi="Courier New"/>
      <w:color w:val="FF0000"/>
    </w:rPr>
  </w:style>
  <w:style w:type="character" w:customStyle="1" w:styleId="56">
    <w:name w:val="批注框文本 字符"/>
    <w:basedOn w:val="30"/>
    <w:link w:val="11"/>
    <w:qFormat/>
    <w:uiPriority w:val="0"/>
    <w:rPr>
      <w:rFonts w:ascii="SimSun"/>
      <w:sz w:val="18"/>
      <w:szCs w:val="18"/>
    </w:rPr>
  </w:style>
  <w:style w:type="character" w:customStyle="1" w:styleId="57">
    <w:name w:val="ql-author-10816717"/>
    <w:basedOn w:val="30"/>
    <w:qFormat/>
    <w:uiPriority w:val="0"/>
  </w:style>
  <w:style w:type="paragraph" w:customStyle="1" w:styleId="58">
    <w:name w:val="ql-text-indent-1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hAnsi="SimSun" w:cs="SimSun"/>
      <w:sz w:val="24"/>
      <w:szCs w:val="24"/>
    </w:rPr>
  </w:style>
  <w:style w:type="paragraph" w:styleId="59">
    <w:name w:val="List Paragraph"/>
    <w:basedOn w:val="1"/>
    <w:qFormat/>
    <w:uiPriority w:val="34"/>
    <w:pPr>
      <w:spacing w:line="240" w:lineRule="auto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customStyle="1" w:styleId="60">
    <w:name w:val="TOC 标题1"/>
    <w:basedOn w:val="2"/>
    <w:next w:val="1"/>
    <w:unhideWhenUsed/>
    <w:qFormat/>
    <w:uiPriority w:val="3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2F5597" w:themeColor="accent1" w:themeShade="BF"/>
      <w:sz w:val="32"/>
      <w:szCs w:val="32"/>
    </w:rPr>
  </w:style>
  <w:style w:type="character" w:customStyle="1" w:styleId="61">
    <w:name w:val="标题 2 字符"/>
    <w:basedOn w:val="30"/>
    <w:link w:val="3"/>
    <w:qFormat/>
    <w:uiPriority w:val="0"/>
    <w:rPr>
      <w:rFonts w:ascii="SimSun"/>
      <w:b/>
    </w:rPr>
  </w:style>
  <w:style w:type="character" w:customStyle="1" w:styleId="62">
    <w:name w:val="标题 3 字符"/>
    <w:basedOn w:val="30"/>
    <w:link w:val="4"/>
    <w:uiPriority w:val="0"/>
    <w:rPr>
      <w:rFonts w:ascii="SimSun"/>
      <w:i/>
    </w:rPr>
  </w:style>
  <w:style w:type="character" w:customStyle="1" w:styleId="63">
    <w:name w:val="正文文本 字符"/>
    <w:basedOn w:val="30"/>
    <w:link w:val="12"/>
    <w:uiPriority w:val="0"/>
    <w:rPr>
      <w:rFonts w:ascii="SimSun"/>
    </w:rPr>
  </w:style>
  <w:style w:type="paragraph" w:customStyle="1" w:styleId="64">
    <w:name w:val="TOC Heading"/>
    <w:basedOn w:val="2"/>
    <w:next w:val="1"/>
    <w:unhideWhenUsed/>
    <w:qFormat/>
    <w:uiPriority w:val="3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imwxz/Documents/code/SJTU-JiaoJiao/docs/D:\&#22823;&#20108;&#19979;\_&#20132;&#22823;&#34121;&#34121;\&#31435;&#39033;\&#36719;&#20214;&#38656;&#27714;&#35268;&#32422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Company>&lt;SJTU&gt;</Company>
  <Pages>26</Pages>
  <Words>1743</Words>
  <Characters>9941</Characters>
  <Lines>82</Lines>
  <Paragraphs>23</Paragraphs>
  <TotalTime>110</TotalTime>
  <ScaleCrop>false</ScaleCrop>
  <LinksUpToDate>false</LinksUpToDate>
  <CharactersWithSpaces>11661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2019-06-01T03:49:00Z</dcterms:created>
  <dc:creator>王鑫伟</dc:creator>
  <cp:lastModifiedBy>imwxz</cp:lastModifiedBy>
  <cp:lastPrinted>2019-06-13T00:52:00Z</cp:lastPrinted>
  <dcterms:modified xsi:type="dcterms:W3CDTF">2019-07-03T12:56:32Z</dcterms:modified>
  <dc:subject>&lt;项目名称&gt;</dc:subject>
  <dc:title>软件需求规约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1033-11.1.0.8392</vt:lpwstr>
  </property>
</Properties>
</file>