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CA3D4" w14:textId="48527903" w:rsidR="00F10521" w:rsidRDefault="00D6161D">
      <w:pPr>
        <w:pStyle w:val="a4"/>
        <w:jc w:val="right"/>
      </w:pPr>
      <w:r>
        <w:rPr>
          <w:rFonts w:ascii="Arial" w:hAnsi="Arial" w:hint="eastAsia"/>
        </w:rPr>
        <w:t>交大交交</w:t>
      </w:r>
    </w:p>
    <w:p w14:paraId="7145A752" w14:textId="77777777" w:rsidR="00F10521" w:rsidRDefault="00F1052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B35CEB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</w:p>
    <w:p w14:paraId="1830F48C" w14:textId="77777777" w:rsidR="00F10521" w:rsidRDefault="00F10521">
      <w:pPr>
        <w:pStyle w:val="a4"/>
        <w:jc w:val="right"/>
      </w:pPr>
    </w:p>
    <w:p w14:paraId="29225256" w14:textId="6E7929DF" w:rsidR="00F10521" w:rsidRDefault="00F1052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</w:t>
      </w:r>
      <w:r w:rsidR="00D6161D">
        <w:rPr>
          <w:rFonts w:ascii="Arial" w:hAnsi="Arial"/>
          <w:sz w:val="28"/>
        </w:rPr>
        <w:t>1.0</w:t>
      </w:r>
    </w:p>
    <w:p w14:paraId="24BD7EEB" w14:textId="77777777" w:rsidR="00F10521" w:rsidRDefault="00F10521">
      <w:pPr>
        <w:pStyle w:val="a4"/>
        <w:rPr>
          <w:sz w:val="28"/>
        </w:rPr>
      </w:pPr>
    </w:p>
    <w:p w14:paraId="730D569E" w14:textId="77777777" w:rsidR="00F10521" w:rsidRPr="009F1FA6" w:rsidRDefault="00F10521">
      <w:pPr>
        <w:sectPr w:rsidR="00F10521" w:rsidRPr="009F1FA6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1C0F2A4" w14:textId="77777777" w:rsidR="00F10521" w:rsidRDefault="00F1052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10521" w14:paraId="62D49326" w14:textId="77777777">
        <w:tc>
          <w:tcPr>
            <w:tcW w:w="2304" w:type="dxa"/>
          </w:tcPr>
          <w:p w14:paraId="42297889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4C01FC61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033C0290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303B0250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10521" w14:paraId="0972BC36" w14:textId="77777777">
        <w:tc>
          <w:tcPr>
            <w:tcW w:w="2304" w:type="dxa"/>
          </w:tcPr>
          <w:p w14:paraId="101E12B7" w14:textId="7A4E0216" w:rsidR="00F10521" w:rsidRDefault="009F1FA6">
            <w:pPr>
              <w:pStyle w:val="Tabletext"/>
            </w:pPr>
            <w:r>
              <w:rPr>
                <w:rFonts w:ascii="Times New Roman"/>
              </w:rPr>
              <w:t>19</w:t>
            </w:r>
            <w:r>
              <w:rPr>
                <w:rFonts w:ascii="Times New Roman" w:hint="eastAsia"/>
              </w:rPr>
              <w:t>日</w:t>
            </w:r>
            <w:r>
              <w:rPr>
                <w:rFonts w:ascii="Times New Roman" w:hint="eastAsia"/>
              </w:rPr>
              <w:t>/</w:t>
            </w:r>
            <w:r>
              <w:rPr>
                <w:rFonts w:ascii="Times New Roman"/>
              </w:rPr>
              <w:t>04</w:t>
            </w:r>
            <w:r>
              <w:rPr>
                <w:rFonts w:ascii="Times New Roman" w:hint="eastAsia"/>
              </w:rPr>
              <w:t>月</w:t>
            </w:r>
            <w:r>
              <w:rPr>
                <w:rFonts w:ascii="Times New Roman" w:hint="eastAsia"/>
              </w:rPr>
              <w:t>/</w:t>
            </w:r>
            <w:r>
              <w:rPr>
                <w:rFonts w:ascii="Times New Roman"/>
              </w:rPr>
              <w:t>2020</w:t>
            </w:r>
            <w:r>
              <w:rPr>
                <w:rFonts w:ascii="Times New Roman" w:hint="eastAsia"/>
              </w:rPr>
              <w:t>年</w:t>
            </w:r>
          </w:p>
        </w:tc>
        <w:tc>
          <w:tcPr>
            <w:tcW w:w="1152" w:type="dxa"/>
          </w:tcPr>
          <w:p w14:paraId="6CC0BE42" w14:textId="4F82CA9E" w:rsidR="00F10521" w:rsidRDefault="009F1FA6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394FEAA1" w14:textId="61C6F6D8" w:rsidR="00F10521" w:rsidRDefault="009F1FA6">
            <w:pPr>
              <w:pStyle w:val="Tabletext"/>
            </w:pPr>
            <w:r>
              <w:rPr>
                <w:rFonts w:ascii="Times New Roman" w:hint="eastAsia"/>
              </w:rPr>
              <w:t>填写评估报告</w:t>
            </w:r>
          </w:p>
        </w:tc>
        <w:tc>
          <w:tcPr>
            <w:tcW w:w="2304" w:type="dxa"/>
          </w:tcPr>
          <w:p w14:paraId="49E8F7AE" w14:textId="0CEB43A5" w:rsidR="00F10521" w:rsidRDefault="009F1FA6">
            <w:pPr>
              <w:pStyle w:val="Tabletext"/>
            </w:pPr>
            <w:r>
              <w:rPr>
                <w:rFonts w:ascii="Times New Roman" w:hint="eastAsia"/>
              </w:rPr>
              <w:t>谭骁</w:t>
            </w:r>
          </w:p>
        </w:tc>
      </w:tr>
      <w:tr w:rsidR="00F10521" w14:paraId="693562DF" w14:textId="77777777">
        <w:tc>
          <w:tcPr>
            <w:tcW w:w="2304" w:type="dxa"/>
          </w:tcPr>
          <w:p w14:paraId="11AB099C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699C5CAB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2E9BF266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2FAF0A92" w14:textId="77777777" w:rsidR="00F10521" w:rsidRDefault="00F10521">
            <w:pPr>
              <w:pStyle w:val="Tabletext"/>
            </w:pPr>
          </w:p>
        </w:tc>
      </w:tr>
      <w:tr w:rsidR="00F10521" w14:paraId="55DB15D2" w14:textId="77777777">
        <w:tc>
          <w:tcPr>
            <w:tcW w:w="2304" w:type="dxa"/>
          </w:tcPr>
          <w:p w14:paraId="401EEB10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7D2CADC9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3613E438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3426F6E9" w14:textId="77777777" w:rsidR="00F10521" w:rsidRDefault="00F10521">
            <w:pPr>
              <w:pStyle w:val="Tabletext"/>
            </w:pPr>
          </w:p>
        </w:tc>
      </w:tr>
      <w:tr w:rsidR="00F10521" w14:paraId="6753C69C" w14:textId="77777777">
        <w:tc>
          <w:tcPr>
            <w:tcW w:w="2304" w:type="dxa"/>
          </w:tcPr>
          <w:p w14:paraId="50E0F693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616044B6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4538D5C1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306D2C93" w14:textId="77777777" w:rsidR="00F10521" w:rsidRDefault="00F10521">
            <w:pPr>
              <w:pStyle w:val="Tabletext"/>
            </w:pPr>
          </w:p>
        </w:tc>
      </w:tr>
    </w:tbl>
    <w:p w14:paraId="13F74C41" w14:textId="77777777" w:rsidR="00F10521" w:rsidRDefault="00F10521"/>
    <w:p w14:paraId="11351D94" w14:textId="77777777" w:rsidR="00F10521" w:rsidRDefault="00F1052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3DBC6093" w14:textId="0521FFD1" w:rsidR="00F10521" w:rsidRDefault="00F10521">
      <w:pPr>
        <w:pStyle w:val="10"/>
        <w:tabs>
          <w:tab w:val="left" w:pos="432"/>
        </w:tabs>
        <w:rPr>
          <w:noProof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</w:rPr>
        <w:t>1.</w:t>
      </w:r>
      <w:r>
        <w:rPr>
          <w:noProof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_Toc498922163 \h </w:instrText>
      </w:r>
      <w:r>
        <w:rPr>
          <w:noProof/>
        </w:rPr>
      </w:r>
      <w:r>
        <w:rPr>
          <w:noProof/>
        </w:rPr>
        <w:fldChar w:fldCharType="separate"/>
      </w:r>
      <w:r w:rsidR="00702260">
        <w:rPr>
          <w:noProof/>
        </w:rPr>
        <w:t>4</w:t>
      </w:r>
      <w:r>
        <w:rPr>
          <w:noProof/>
        </w:rPr>
        <w:fldChar w:fldCharType="end"/>
      </w:r>
    </w:p>
    <w:p w14:paraId="7ED1CEE0" w14:textId="67672B16" w:rsidR="00F10521" w:rsidRDefault="00F10521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_Toc498922164 \h </w:instrText>
      </w:r>
      <w:r>
        <w:rPr>
          <w:noProof/>
        </w:rPr>
      </w:r>
      <w:r>
        <w:rPr>
          <w:noProof/>
        </w:rPr>
        <w:fldChar w:fldCharType="separate"/>
      </w:r>
      <w:r w:rsidR="00702260">
        <w:rPr>
          <w:noProof/>
        </w:rPr>
        <w:t>4</w:t>
      </w:r>
      <w:r>
        <w:rPr>
          <w:noProof/>
        </w:rPr>
        <w:fldChar w:fldCharType="end"/>
      </w:r>
    </w:p>
    <w:p w14:paraId="51FA61A8" w14:textId="45A9ACA7" w:rsidR="00F10521" w:rsidRDefault="00F10521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_Toc498922165 \h </w:instrText>
      </w:r>
      <w:r>
        <w:rPr>
          <w:noProof/>
        </w:rPr>
      </w:r>
      <w:r>
        <w:rPr>
          <w:noProof/>
        </w:rPr>
        <w:fldChar w:fldCharType="separate"/>
      </w:r>
      <w:r w:rsidR="00702260">
        <w:rPr>
          <w:noProof/>
        </w:rPr>
        <w:t>4</w:t>
      </w:r>
      <w:r>
        <w:rPr>
          <w:noProof/>
        </w:rPr>
        <w:fldChar w:fldCharType="end"/>
      </w:r>
    </w:p>
    <w:p w14:paraId="0D8154A8" w14:textId="634522A7" w:rsidR="00F10521" w:rsidRDefault="00F10521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_Toc498922166 \h </w:instrText>
      </w:r>
      <w:r>
        <w:rPr>
          <w:noProof/>
        </w:rPr>
      </w:r>
      <w:r>
        <w:rPr>
          <w:noProof/>
        </w:rPr>
        <w:fldChar w:fldCharType="separate"/>
      </w:r>
      <w:r w:rsidR="00702260">
        <w:rPr>
          <w:noProof/>
        </w:rPr>
        <w:t>4</w:t>
      </w:r>
      <w:r>
        <w:rPr>
          <w:noProof/>
        </w:rPr>
        <w:fldChar w:fldCharType="end"/>
      </w:r>
    </w:p>
    <w:p w14:paraId="359976B7" w14:textId="73757D03" w:rsidR="00F10521" w:rsidRDefault="00F10521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_Toc498922167 \h </w:instrText>
      </w:r>
      <w:r>
        <w:rPr>
          <w:noProof/>
        </w:rPr>
      </w:r>
      <w:r>
        <w:rPr>
          <w:noProof/>
        </w:rPr>
        <w:fldChar w:fldCharType="separate"/>
      </w:r>
      <w:r w:rsidR="00702260">
        <w:rPr>
          <w:noProof/>
        </w:rPr>
        <w:t>4</w:t>
      </w:r>
      <w:r>
        <w:rPr>
          <w:noProof/>
        </w:rPr>
        <w:fldChar w:fldCharType="end"/>
      </w:r>
    </w:p>
    <w:p w14:paraId="5B6C2179" w14:textId="14AF0558" w:rsidR="00F10521" w:rsidRDefault="00F10521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1.5</w:t>
      </w:r>
      <w:r>
        <w:rPr>
          <w:noProof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_Toc498922168 \h </w:instrText>
      </w:r>
      <w:r>
        <w:rPr>
          <w:noProof/>
        </w:rPr>
      </w:r>
      <w:r>
        <w:rPr>
          <w:noProof/>
        </w:rPr>
        <w:fldChar w:fldCharType="separate"/>
      </w:r>
      <w:r w:rsidR="00702260">
        <w:rPr>
          <w:noProof/>
        </w:rPr>
        <w:t>4</w:t>
      </w:r>
      <w:r>
        <w:rPr>
          <w:noProof/>
        </w:rPr>
        <w:fldChar w:fldCharType="end"/>
      </w:r>
    </w:p>
    <w:p w14:paraId="5E4CF460" w14:textId="78FA5A9A" w:rsidR="00F10521" w:rsidRDefault="00F10521">
      <w:pPr>
        <w:pStyle w:val="10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_Toc498922169 \h </w:instrText>
      </w:r>
      <w:r>
        <w:rPr>
          <w:noProof/>
        </w:rPr>
      </w:r>
      <w:r>
        <w:rPr>
          <w:noProof/>
        </w:rPr>
        <w:fldChar w:fldCharType="separate"/>
      </w:r>
      <w:r w:rsidR="00702260">
        <w:rPr>
          <w:noProof/>
        </w:rPr>
        <w:t>4</w:t>
      </w:r>
      <w:r>
        <w:rPr>
          <w:noProof/>
        </w:rPr>
        <w:fldChar w:fldCharType="end"/>
      </w:r>
    </w:p>
    <w:p w14:paraId="4947E369" w14:textId="48763992" w:rsidR="00F10521" w:rsidRDefault="00F10521">
      <w:pPr>
        <w:pStyle w:val="10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>
        <w:rPr>
          <w:rFonts w:hint="eastAsia"/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_Toc498922170 \h </w:instrText>
      </w:r>
      <w:r>
        <w:rPr>
          <w:noProof/>
        </w:rPr>
      </w:r>
      <w:r>
        <w:rPr>
          <w:noProof/>
        </w:rPr>
        <w:fldChar w:fldCharType="separate"/>
      </w:r>
      <w:r w:rsidR="00702260">
        <w:rPr>
          <w:noProof/>
        </w:rPr>
        <w:t>4</w:t>
      </w:r>
      <w:r>
        <w:rPr>
          <w:noProof/>
        </w:rPr>
        <w:fldChar w:fldCharType="end"/>
      </w:r>
    </w:p>
    <w:p w14:paraId="65EC197F" w14:textId="5155C7A9" w:rsidR="00F10521" w:rsidRDefault="00F10521">
      <w:pPr>
        <w:pStyle w:val="10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>
        <w:rPr>
          <w:rFonts w:hint="eastAsia"/>
          <w:noProof/>
        </w:rPr>
        <w:t>基于代码的测试覆盖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_Toc498922171 \h </w:instrText>
      </w:r>
      <w:r>
        <w:rPr>
          <w:noProof/>
        </w:rPr>
      </w:r>
      <w:r>
        <w:rPr>
          <w:noProof/>
        </w:rPr>
        <w:fldChar w:fldCharType="separate"/>
      </w:r>
      <w:r w:rsidR="00702260">
        <w:rPr>
          <w:noProof/>
        </w:rPr>
        <w:t>4</w:t>
      </w:r>
      <w:r>
        <w:rPr>
          <w:noProof/>
        </w:rPr>
        <w:fldChar w:fldCharType="end"/>
      </w:r>
    </w:p>
    <w:p w14:paraId="2D9AFB9F" w14:textId="4DD4D139" w:rsidR="00F10521" w:rsidRDefault="00F10521">
      <w:pPr>
        <w:pStyle w:val="10"/>
        <w:tabs>
          <w:tab w:val="left" w:pos="432"/>
        </w:tabs>
        <w:rPr>
          <w:noProof/>
        </w:rPr>
      </w:pPr>
      <w:r>
        <w:rPr>
          <w:noProof/>
        </w:rPr>
        <w:t>5.</w:t>
      </w:r>
      <w:r>
        <w:rPr>
          <w:noProof/>
        </w:rPr>
        <w:tab/>
      </w:r>
      <w:r>
        <w:rPr>
          <w:rFonts w:hint="eastAsia"/>
          <w:noProof/>
        </w:rPr>
        <w:t>建议措施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_Toc498922172 \h </w:instrText>
      </w:r>
      <w:r>
        <w:rPr>
          <w:noProof/>
        </w:rPr>
      </w:r>
      <w:r>
        <w:rPr>
          <w:noProof/>
        </w:rPr>
        <w:fldChar w:fldCharType="separate"/>
      </w:r>
      <w:r w:rsidR="00702260">
        <w:rPr>
          <w:noProof/>
        </w:rPr>
        <w:t>4</w:t>
      </w:r>
      <w:r>
        <w:rPr>
          <w:noProof/>
        </w:rPr>
        <w:fldChar w:fldCharType="end"/>
      </w:r>
    </w:p>
    <w:p w14:paraId="2DB3DE7A" w14:textId="4B1557A6" w:rsidR="00F10521" w:rsidRDefault="00F10521">
      <w:pPr>
        <w:pStyle w:val="10"/>
        <w:tabs>
          <w:tab w:val="left" w:pos="432"/>
        </w:tabs>
        <w:rPr>
          <w:noProof/>
        </w:rPr>
      </w:pPr>
      <w:r>
        <w:rPr>
          <w:noProof/>
        </w:rPr>
        <w:t>6.</w:t>
      </w:r>
      <w:r>
        <w:rPr>
          <w:noProof/>
        </w:rPr>
        <w:tab/>
      </w:r>
      <w:r>
        <w:rPr>
          <w:rFonts w:hint="eastAsia"/>
          <w:noProof/>
        </w:rPr>
        <w:t>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_Toc498922173 \h </w:instrText>
      </w:r>
      <w:r>
        <w:rPr>
          <w:noProof/>
        </w:rPr>
      </w:r>
      <w:r>
        <w:rPr>
          <w:noProof/>
        </w:rPr>
        <w:fldChar w:fldCharType="separate"/>
      </w:r>
      <w:r w:rsidR="00702260">
        <w:rPr>
          <w:noProof/>
        </w:rPr>
        <w:t>5</w:t>
      </w:r>
      <w:r>
        <w:rPr>
          <w:noProof/>
        </w:rPr>
        <w:fldChar w:fldCharType="end"/>
      </w:r>
    </w:p>
    <w:p w14:paraId="686AAE62" w14:textId="77777777" w:rsidR="00F10521" w:rsidRDefault="00F10521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B35CEB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FB0CB0E" w14:textId="6FDF4492" w:rsidR="00F10521" w:rsidRDefault="00F10521">
      <w:pPr>
        <w:pStyle w:val="1"/>
      </w:pPr>
      <w:bookmarkStart w:id="0" w:name="_Toc498922163"/>
      <w:r>
        <w:rPr>
          <w:rFonts w:hint="eastAsia"/>
        </w:rPr>
        <w:t>简介</w:t>
      </w:r>
      <w:bookmarkEnd w:id="0"/>
    </w:p>
    <w:p w14:paraId="63567EC3" w14:textId="36EC0DBA" w:rsidR="009F1FA6" w:rsidRPr="009F1FA6" w:rsidRDefault="00331928" w:rsidP="003A6574">
      <w:r>
        <w:rPr>
          <w:rFonts w:hint="eastAsia"/>
        </w:rPr>
        <w:t xml:space="preserve"> </w:t>
      </w:r>
      <w:r>
        <w:t xml:space="preserve">   </w:t>
      </w:r>
      <w:r w:rsidR="009F1FA6" w:rsidRPr="00A52CCD">
        <w:rPr>
          <w:rFonts w:hint="eastAsia"/>
        </w:rPr>
        <w:t>本测试报告是针对</w:t>
      </w:r>
      <w:r w:rsidR="009F1FA6">
        <w:rPr>
          <w:rFonts w:hint="eastAsia"/>
        </w:rPr>
        <w:t>交大交交二手交易A</w:t>
      </w:r>
      <w:r w:rsidR="009F1FA6">
        <w:t>PP</w:t>
      </w:r>
      <w:r w:rsidR="009F1FA6" w:rsidRPr="00A52CCD">
        <w:rPr>
          <w:rFonts w:hint="eastAsia"/>
        </w:rPr>
        <w:t>的测试文档。</w:t>
      </w:r>
      <w:r w:rsidR="009F1FA6">
        <w:rPr>
          <w:rFonts w:hint="eastAsia"/>
        </w:rPr>
        <w:t>交大交交二手交易A</w:t>
      </w:r>
      <w:r w:rsidR="009F1FA6">
        <w:t>PP</w:t>
      </w:r>
      <w:r>
        <w:rPr>
          <w:rFonts w:hint="eastAsia"/>
        </w:rPr>
        <w:t>能让交大内的同学在平台上进行二手交易信息的发布</w:t>
      </w:r>
      <w:r w:rsidR="009F1FA6">
        <w:rPr>
          <w:rFonts w:hint="eastAsia"/>
        </w:rPr>
        <w:t>。本次测试针对面向用户输出的</w:t>
      </w:r>
      <w:r w:rsidR="009160AF">
        <w:rPr>
          <w:rFonts w:hint="eastAsia"/>
        </w:rPr>
        <w:t>四</w:t>
      </w:r>
      <w:r>
        <w:rPr>
          <w:rFonts w:hint="eastAsia"/>
        </w:rPr>
        <w:t>个模块进行测试</w:t>
      </w:r>
      <w:r w:rsidR="009F1FA6">
        <w:rPr>
          <w:rFonts w:hint="eastAsia"/>
        </w:rPr>
        <w:t>。本次测试为黑盒测试，采用了等价类</w:t>
      </w:r>
      <w:r>
        <w:rPr>
          <w:rFonts w:hint="eastAsia"/>
        </w:rPr>
        <w:t>和决策表</w:t>
      </w:r>
      <w:r w:rsidR="009F1FA6">
        <w:rPr>
          <w:rFonts w:hint="eastAsia"/>
        </w:rPr>
        <w:t>测试的方法，所有测试用例</w:t>
      </w:r>
      <w:r>
        <w:rPr>
          <w:rFonts w:hint="eastAsia"/>
        </w:rPr>
        <w:t>按服务名存储在</w:t>
      </w:r>
      <w:r w:rsidR="009160AF">
        <w:rPr>
          <w:rFonts w:hint="eastAsia"/>
        </w:rPr>
        <w:t>四</w:t>
      </w:r>
      <w:r>
        <w:rPr>
          <w:rFonts w:hint="eastAsia"/>
        </w:rPr>
        <w:t>个文件中</w:t>
      </w:r>
      <w:r w:rsidR="009F1FA6">
        <w:rPr>
          <w:rFonts w:hint="eastAsia"/>
        </w:rPr>
        <w:t>，本次测试采用</w:t>
      </w:r>
      <w:proofErr w:type="spellStart"/>
      <w:r>
        <w:rPr>
          <w:rFonts w:hint="eastAsia"/>
        </w:rPr>
        <w:t>goconvey</w:t>
      </w:r>
      <w:proofErr w:type="spellEnd"/>
      <w:r w:rsidR="009F1FA6">
        <w:rPr>
          <w:rFonts w:hint="eastAsia"/>
        </w:rPr>
        <w:t>作为测试框架，</w:t>
      </w:r>
      <w:proofErr w:type="spellStart"/>
      <w:r>
        <w:rPr>
          <w:rFonts w:hint="eastAsia"/>
        </w:rPr>
        <w:t>gomod</w:t>
      </w:r>
      <w:proofErr w:type="spellEnd"/>
      <w:r w:rsidR="009F1FA6">
        <w:rPr>
          <w:rFonts w:hint="eastAsia"/>
        </w:rPr>
        <w:t>管理工程的依赖，</w:t>
      </w:r>
      <w:r w:rsidR="00786B90">
        <w:rPr>
          <w:rFonts w:hint="eastAsia"/>
        </w:rPr>
        <w:t>由于测试仅包含</w:t>
      </w:r>
      <w:r w:rsidR="00E8323E">
        <w:rPr>
          <w:rFonts w:hint="eastAsia"/>
        </w:rPr>
        <w:t>四</w:t>
      </w:r>
      <w:r w:rsidR="00786B90">
        <w:rPr>
          <w:rFonts w:hint="eastAsia"/>
        </w:rPr>
        <w:t>个模块，针对相应服务中存在的依赖，使用mock的方式进行处理，默认在测试该服务时，其他服务的正确性，</w:t>
      </w:r>
      <w:r w:rsidR="009F1FA6">
        <w:rPr>
          <w:rFonts w:hint="eastAsia"/>
        </w:rPr>
        <w:t>使用</w:t>
      </w:r>
      <w:proofErr w:type="spellStart"/>
      <w:r>
        <w:t>V</w:t>
      </w:r>
      <w:r>
        <w:rPr>
          <w:rFonts w:hint="eastAsia"/>
        </w:rPr>
        <w:t>sCode</w:t>
      </w:r>
      <w:proofErr w:type="spellEnd"/>
      <w:r w:rsidR="009F1FA6">
        <w:rPr>
          <w:rFonts w:hint="eastAsia"/>
        </w:rPr>
        <w:t>编写和运行测试用例。</w:t>
      </w:r>
    </w:p>
    <w:p w14:paraId="43E266A6" w14:textId="361E69B1" w:rsidR="00F10521" w:rsidRDefault="00F10521">
      <w:pPr>
        <w:pStyle w:val="2"/>
      </w:pPr>
      <w:bookmarkStart w:id="1" w:name="_Toc498922164"/>
      <w:r>
        <w:rPr>
          <w:rFonts w:hint="eastAsia"/>
        </w:rPr>
        <w:t>目的</w:t>
      </w:r>
      <w:bookmarkEnd w:id="1"/>
    </w:p>
    <w:p w14:paraId="47C97F72" w14:textId="38C84135" w:rsidR="00331928" w:rsidRPr="00143BFC" w:rsidRDefault="00331928" w:rsidP="003A6574">
      <w:r>
        <w:rPr>
          <w:rFonts w:hint="eastAsia"/>
        </w:rPr>
        <w:t xml:space="preserve"> </w:t>
      </w:r>
      <w:r>
        <w:t xml:space="preserve"> </w:t>
      </w:r>
      <w:r w:rsidR="003A6574">
        <w:t xml:space="preserve">  </w:t>
      </w:r>
      <w:r w:rsidRPr="003A6574">
        <w:rPr>
          <w:rFonts w:hint="eastAsia"/>
        </w:rPr>
        <w:t>本测试报告覆盖了</w:t>
      </w:r>
      <w:r w:rsidR="00143BFC" w:rsidRPr="003A6574">
        <w:rPr>
          <w:rFonts w:hint="eastAsia"/>
        </w:rPr>
        <w:t>针对</w:t>
      </w:r>
      <w:r w:rsidR="00A759DD">
        <w:t>M</w:t>
      </w:r>
      <w:r w:rsidR="00A759DD">
        <w:rPr>
          <w:rFonts w:hint="eastAsia"/>
        </w:rPr>
        <w:t>essage,</w:t>
      </w:r>
      <w:r w:rsidR="00A759DD">
        <w:t xml:space="preserve"> Content, </w:t>
      </w:r>
      <w:proofErr w:type="spellStart"/>
      <w:r w:rsidR="00A759DD">
        <w:t>SellInfo</w:t>
      </w:r>
      <w:proofErr w:type="spellEnd"/>
      <w:r w:rsidR="00A759DD">
        <w:t>, File</w:t>
      </w:r>
      <w:r w:rsidR="00A759DD">
        <w:rPr>
          <w:rFonts w:hint="eastAsia"/>
        </w:rPr>
        <w:t>四</w:t>
      </w:r>
      <w:r w:rsidR="00143BFC" w:rsidRPr="003A6574">
        <w:rPr>
          <w:rFonts w:hint="eastAsia"/>
        </w:rPr>
        <w:t>个模块</w:t>
      </w:r>
      <w:r w:rsidRPr="003A6574">
        <w:rPr>
          <w:rFonts w:hint="eastAsia"/>
        </w:rPr>
        <w:t>等价类和决策表测试，说明了这些测试用例设计的原因和得出的结论</w:t>
      </w:r>
      <w:r>
        <w:rPr>
          <w:rFonts w:hint="eastAsia"/>
        </w:rPr>
        <w:t>。</w:t>
      </w:r>
    </w:p>
    <w:p w14:paraId="1EA97726" w14:textId="77777777" w:rsidR="00F10521" w:rsidRDefault="00F10521">
      <w:pPr>
        <w:pStyle w:val="2"/>
      </w:pPr>
      <w:bookmarkStart w:id="2" w:name="_Toc498922165"/>
      <w:r>
        <w:rPr>
          <w:rFonts w:hint="eastAsia"/>
        </w:rPr>
        <w:t>范围</w:t>
      </w:r>
      <w:bookmarkEnd w:id="2"/>
    </w:p>
    <w:p w14:paraId="564B3022" w14:textId="57251B94" w:rsidR="00143BFC" w:rsidRPr="004F7057" w:rsidRDefault="00143BFC" w:rsidP="00143BFC">
      <w:bookmarkStart w:id="3" w:name="_Toc498922166"/>
      <w:r>
        <w:rPr>
          <w:rFonts w:hAnsi="宋体" w:hint="eastAsia"/>
        </w:rPr>
        <w:t xml:space="preserve"> </w:t>
      </w:r>
      <w:r>
        <w:rPr>
          <w:rFonts w:hAnsi="宋体"/>
        </w:rPr>
        <w:t xml:space="preserve">   </w:t>
      </w:r>
      <w:r>
        <w:rPr>
          <w:rFonts w:hAnsi="宋体" w:hint="eastAsia"/>
        </w:rPr>
        <w:t>本次测试针对面向用户输出的</w:t>
      </w:r>
      <w:r w:rsidR="004D55B2">
        <w:rPr>
          <w:rFonts w:hAnsi="宋体" w:hint="eastAsia"/>
        </w:rPr>
        <w:t>交大交交后端服务接口</w:t>
      </w:r>
      <w:r>
        <w:rPr>
          <w:rFonts w:hAnsi="宋体" w:hint="eastAsia"/>
        </w:rPr>
        <w:t>。本次测试为黑盒测试，采用了</w:t>
      </w:r>
      <w:r w:rsidR="004D55B2">
        <w:rPr>
          <w:rFonts w:hAnsi="宋体" w:hint="eastAsia"/>
        </w:rPr>
        <w:t>决策表</w:t>
      </w:r>
      <w:r>
        <w:rPr>
          <w:rFonts w:hAnsi="宋体" w:hint="eastAsia"/>
        </w:rPr>
        <w:t>测试和等价类测试的方法。其中，等价类测试为</w:t>
      </w:r>
      <w:r w:rsidR="004D55B2" w:rsidRPr="004D55B2">
        <w:rPr>
          <w:rFonts w:hAnsi="宋体" w:hint="eastAsia"/>
        </w:rPr>
        <w:t>弱健壮等价类</w:t>
      </w:r>
      <w:r>
        <w:rPr>
          <w:rFonts w:hAnsi="宋体" w:hint="eastAsia"/>
        </w:rPr>
        <w:t>测试。</w:t>
      </w:r>
      <w:r w:rsidR="00E64FBB">
        <w:rPr>
          <w:rFonts w:hint="eastAsia"/>
        </w:rPr>
        <w:t>由于测试仅包含</w:t>
      </w:r>
      <w:r w:rsidR="009160AF">
        <w:rPr>
          <w:rFonts w:hint="eastAsia"/>
        </w:rPr>
        <w:t>四</w:t>
      </w:r>
      <w:r w:rsidR="00E64FBB">
        <w:rPr>
          <w:rFonts w:hint="eastAsia"/>
        </w:rPr>
        <w:t>个模块，针对相应服务中存在的依赖，使用mock的方式进行处理，默认在测试该服务时，其他服务的正确性。</w:t>
      </w:r>
    </w:p>
    <w:p w14:paraId="26E6E239" w14:textId="77777777" w:rsidR="00F10521" w:rsidRDefault="00F10521">
      <w:pPr>
        <w:pStyle w:val="2"/>
      </w:pPr>
      <w:r>
        <w:rPr>
          <w:rFonts w:hint="eastAsia"/>
        </w:rPr>
        <w:t>定义、首字母缩写词和缩略语</w:t>
      </w:r>
      <w:bookmarkEnd w:id="3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5"/>
        <w:gridCol w:w="4534"/>
      </w:tblGrid>
      <w:tr w:rsidR="00A01B68" w:rsidRPr="00B26A93" w14:paraId="3E678CCE" w14:textId="77777777" w:rsidTr="00A01B68">
        <w:trPr>
          <w:trHeight w:val="303"/>
        </w:trPr>
        <w:tc>
          <w:tcPr>
            <w:tcW w:w="4585" w:type="dxa"/>
            <w:shd w:val="clear" w:color="auto" w:fill="auto"/>
          </w:tcPr>
          <w:p w14:paraId="0A4F225B" w14:textId="77777777" w:rsidR="00B26A93" w:rsidRPr="00B26A93" w:rsidRDefault="00B26A93" w:rsidP="00B26A93">
            <w:r w:rsidRPr="00B26A93">
              <w:rPr>
                <w:rFonts w:hint="eastAsia"/>
              </w:rPr>
              <w:t>缩写词</w:t>
            </w:r>
          </w:p>
        </w:tc>
        <w:tc>
          <w:tcPr>
            <w:tcW w:w="4534" w:type="dxa"/>
            <w:shd w:val="clear" w:color="auto" w:fill="auto"/>
          </w:tcPr>
          <w:p w14:paraId="18E5AE97" w14:textId="77777777" w:rsidR="00B26A93" w:rsidRPr="00B26A93" w:rsidRDefault="00B26A93" w:rsidP="00B26A93">
            <w:r w:rsidRPr="00B26A93">
              <w:rPr>
                <w:rFonts w:hint="eastAsia"/>
              </w:rPr>
              <w:t>含义</w:t>
            </w:r>
          </w:p>
        </w:tc>
      </w:tr>
      <w:tr w:rsidR="00A01B68" w:rsidRPr="00B26A93" w14:paraId="5F2AADF3" w14:textId="77777777" w:rsidTr="00A01B68">
        <w:trPr>
          <w:trHeight w:val="303"/>
        </w:trPr>
        <w:tc>
          <w:tcPr>
            <w:tcW w:w="4585" w:type="dxa"/>
            <w:shd w:val="clear" w:color="auto" w:fill="auto"/>
          </w:tcPr>
          <w:p w14:paraId="25918C49" w14:textId="4CA5692A" w:rsidR="00B26A93" w:rsidRPr="00B26A93" w:rsidRDefault="00B26A93" w:rsidP="00B26A93">
            <w:r>
              <w:rPr>
                <w:rFonts w:hint="eastAsia"/>
              </w:rPr>
              <w:t>交大交交</w:t>
            </w:r>
          </w:p>
        </w:tc>
        <w:tc>
          <w:tcPr>
            <w:tcW w:w="4534" w:type="dxa"/>
            <w:shd w:val="clear" w:color="auto" w:fill="auto"/>
          </w:tcPr>
          <w:p w14:paraId="5BBF9101" w14:textId="77777777" w:rsidR="00B26A93" w:rsidRPr="00B26A93" w:rsidRDefault="00B26A93" w:rsidP="00B26A93">
            <w:r w:rsidRPr="00B26A93">
              <w:rPr>
                <w:rFonts w:hint="eastAsia"/>
              </w:rPr>
              <w:t>本次测试所针对的接口类和软件的名称</w:t>
            </w:r>
          </w:p>
        </w:tc>
      </w:tr>
      <w:tr w:rsidR="00A01B68" w:rsidRPr="00B26A93" w14:paraId="5E8BB3DE" w14:textId="77777777" w:rsidTr="00A01B68">
        <w:trPr>
          <w:trHeight w:val="303"/>
        </w:trPr>
        <w:tc>
          <w:tcPr>
            <w:tcW w:w="4585" w:type="dxa"/>
            <w:shd w:val="clear" w:color="auto" w:fill="auto"/>
          </w:tcPr>
          <w:p w14:paraId="60A40BD7" w14:textId="77777777" w:rsidR="00B26A93" w:rsidRPr="00B26A93" w:rsidRDefault="00B26A93" w:rsidP="00B26A93">
            <w:r w:rsidRPr="00B26A93">
              <w:rPr>
                <w:rFonts w:hint="eastAsia"/>
              </w:rPr>
              <w:t>黑盒测试</w:t>
            </w:r>
          </w:p>
        </w:tc>
        <w:tc>
          <w:tcPr>
            <w:tcW w:w="4534" w:type="dxa"/>
            <w:shd w:val="clear" w:color="auto" w:fill="auto"/>
          </w:tcPr>
          <w:p w14:paraId="10671B37" w14:textId="77777777" w:rsidR="00B26A93" w:rsidRPr="00B26A93" w:rsidRDefault="00B26A93" w:rsidP="00B26A93">
            <w:r w:rsidRPr="00B26A93">
              <w:rPr>
                <w:rFonts w:hint="eastAsia"/>
              </w:rPr>
              <w:t>仅考虑面向用户输入和输出的测试方法</w:t>
            </w:r>
          </w:p>
        </w:tc>
      </w:tr>
      <w:tr w:rsidR="00A01B68" w:rsidRPr="00B26A93" w14:paraId="4F9DC3D2" w14:textId="77777777" w:rsidTr="00A01B68">
        <w:trPr>
          <w:trHeight w:val="303"/>
        </w:trPr>
        <w:tc>
          <w:tcPr>
            <w:tcW w:w="4585" w:type="dxa"/>
            <w:shd w:val="clear" w:color="auto" w:fill="auto"/>
          </w:tcPr>
          <w:p w14:paraId="30802FE7" w14:textId="77777777" w:rsidR="00B26A93" w:rsidRPr="00B26A93" w:rsidRDefault="00B26A93" w:rsidP="00B26A93">
            <w:r w:rsidRPr="00B26A93">
              <w:rPr>
                <w:rFonts w:hint="eastAsia"/>
              </w:rPr>
              <w:t>健壮性</w:t>
            </w:r>
          </w:p>
        </w:tc>
        <w:tc>
          <w:tcPr>
            <w:tcW w:w="4534" w:type="dxa"/>
            <w:shd w:val="clear" w:color="auto" w:fill="auto"/>
          </w:tcPr>
          <w:p w14:paraId="40BA8C1B" w14:textId="77777777" w:rsidR="00B26A93" w:rsidRPr="00B26A93" w:rsidRDefault="00B26A93" w:rsidP="00B26A93">
            <w:r w:rsidRPr="00B26A93">
              <w:rPr>
                <w:rFonts w:hint="eastAsia"/>
              </w:rPr>
              <w:t>考虑输入的单个无效值</w:t>
            </w:r>
          </w:p>
        </w:tc>
      </w:tr>
      <w:tr w:rsidR="00A01B68" w:rsidRPr="00B26A93" w14:paraId="6702C9DF" w14:textId="77777777" w:rsidTr="00A01B68">
        <w:trPr>
          <w:trHeight w:val="303"/>
        </w:trPr>
        <w:tc>
          <w:tcPr>
            <w:tcW w:w="4585" w:type="dxa"/>
            <w:shd w:val="clear" w:color="auto" w:fill="auto"/>
          </w:tcPr>
          <w:p w14:paraId="726E2B39" w14:textId="4C9D5BB9" w:rsidR="00B26A93" w:rsidRPr="00B26A93" w:rsidRDefault="00B26A93" w:rsidP="00B26A93">
            <w:proofErr w:type="spellStart"/>
            <w:r>
              <w:rPr>
                <w:rFonts w:hint="eastAsia"/>
              </w:rPr>
              <w:t>goconvey</w:t>
            </w:r>
            <w:proofErr w:type="spellEnd"/>
          </w:p>
        </w:tc>
        <w:tc>
          <w:tcPr>
            <w:tcW w:w="4534" w:type="dxa"/>
            <w:shd w:val="clear" w:color="auto" w:fill="auto"/>
          </w:tcPr>
          <w:p w14:paraId="077D250B" w14:textId="6ED6A3CE" w:rsidR="00B26A93" w:rsidRPr="00B26A93" w:rsidRDefault="00B26A93" w:rsidP="00B26A93">
            <w:r w:rsidRPr="00B26A93">
              <w:rPr>
                <w:rFonts w:hint="eastAsia"/>
              </w:rPr>
              <w:t>本次测试使用</w:t>
            </w:r>
            <w:r>
              <w:rPr>
                <w:rFonts w:hint="eastAsia"/>
              </w:rPr>
              <w:t>go语言</w:t>
            </w:r>
            <w:r w:rsidRPr="00B26A93">
              <w:rPr>
                <w:rFonts w:hint="eastAsia"/>
              </w:rPr>
              <w:t>的测试框架</w:t>
            </w:r>
          </w:p>
        </w:tc>
      </w:tr>
    </w:tbl>
    <w:p w14:paraId="028173C3" w14:textId="7606DBA8" w:rsidR="00F10521" w:rsidRPr="00B26A93" w:rsidRDefault="00F10521" w:rsidP="00B26A93"/>
    <w:p w14:paraId="3B42A528" w14:textId="77777777" w:rsidR="00F10521" w:rsidRDefault="00F10521">
      <w:pPr>
        <w:pStyle w:val="2"/>
      </w:pPr>
      <w:bookmarkStart w:id="4" w:name="_Toc498922167"/>
      <w:r>
        <w:rPr>
          <w:rFonts w:hint="eastAsia"/>
        </w:rPr>
        <w:t>参考资料</w:t>
      </w:r>
      <w:bookmarkEnd w:id="4"/>
    </w:p>
    <w:p w14:paraId="2F0309A5" w14:textId="005389E2" w:rsidR="009E6457" w:rsidRPr="0099784E" w:rsidRDefault="00B47702" w:rsidP="00B47702">
      <w:bookmarkStart w:id="5" w:name="_Toc498922168"/>
      <w:r>
        <w:rPr>
          <w:rFonts w:hint="eastAsia"/>
        </w:rPr>
        <w:t xml:space="preserve"> </w:t>
      </w:r>
      <w:r>
        <w:t xml:space="preserve">   </w:t>
      </w:r>
      <w:r w:rsidR="009E6457">
        <w:rPr>
          <w:rFonts w:hint="eastAsia"/>
        </w:rPr>
        <w:t>《</w:t>
      </w:r>
      <w:r w:rsidR="009E6457" w:rsidRPr="0099784E">
        <w:t>Software Testing - A Craftsman</w:t>
      </w:r>
      <w:r w:rsidR="009E6457">
        <w:t>’</w:t>
      </w:r>
      <w:r w:rsidR="009E6457" w:rsidRPr="0099784E">
        <w:t>s Approach</w:t>
      </w:r>
      <w:r w:rsidR="009E6457">
        <w:rPr>
          <w:rFonts w:hint="eastAsia"/>
        </w:rPr>
        <w:t>》</w:t>
      </w:r>
    </w:p>
    <w:p w14:paraId="10090E24" w14:textId="6C21E808" w:rsidR="00F10521" w:rsidRDefault="009E6457">
      <w:pPr>
        <w:pStyle w:val="2"/>
      </w:pPr>
      <w:r>
        <w:rPr>
          <w:rFonts w:hint="eastAsia"/>
        </w:rPr>
        <w:t>概述</w:t>
      </w:r>
      <w:bookmarkEnd w:id="5"/>
    </w:p>
    <w:p w14:paraId="6BCF5D96" w14:textId="6B4C40EE" w:rsidR="00B47702" w:rsidRPr="00B47702" w:rsidRDefault="00B47702" w:rsidP="00B4770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本次测试报告包含针对测试用例设计的说明，测试结果和覆盖率的展示，以及对被测试软件改进的建议</w:t>
      </w:r>
    </w:p>
    <w:p w14:paraId="5C404685" w14:textId="77777777" w:rsidR="00F10521" w:rsidRDefault="00F10521">
      <w:pPr>
        <w:pStyle w:val="1"/>
      </w:pPr>
      <w:bookmarkStart w:id="6" w:name="_Toc498922169"/>
      <w:r>
        <w:rPr>
          <w:rFonts w:hint="eastAsia"/>
        </w:rPr>
        <w:t>测试结果摘要</w:t>
      </w:r>
      <w:bookmarkEnd w:id="6"/>
    </w:p>
    <w:p w14:paraId="28DE3BED" w14:textId="6995E21C" w:rsidR="00F10521" w:rsidRDefault="00312157" w:rsidP="00312157">
      <w:r>
        <w:rPr>
          <w:rFonts w:hint="eastAsia"/>
        </w:rPr>
        <w:t xml:space="preserve"> </w:t>
      </w:r>
      <w:r>
        <w:t xml:space="preserve">   </w:t>
      </w:r>
      <w:r w:rsidRPr="00312157">
        <w:rPr>
          <w:rFonts w:hint="eastAsia"/>
        </w:rPr>
        <w:t>本次测试用例的通过率为</w:t>
      </w:r>
      <w:r w:rsidR="00D72253">
        <w:t>99.13%</w:t>
      </w:r>
      <w:r w:rsidRPr="00312157">
        <w:rPr>
          <w:rFonts w:hint="eastAsia"/>
        </w:rPr>
        <w:t>。本次测试采用等价类和</w:t>
      </w:r>
      <w:r w:rsidR="00BD5CBC">
        <w:rPr>
          <w:rFonts w:hint="eastAsia"/>
        </w:rPr>
        <w:t>决策表</w:t>
      </w:r>
      <w:r w:rsidRPr="00312157">
        <w:rPr>
          <w:rFonts w:hint="eastAsia"/>
        </w:rPr>
        <w:t>测试的方法，测试</w:t>
      </w:r>
      <w:r w:rsidR="00A745DB">
        <w:rPr>
          <w:rFonts w:hint="eastAsia"/>
        </w:rPr>
        <w:t>设计表单提交</w:t>
      </w:r>
      <w:r w:rsidR="00AC6A62">
        <w:rPr>
          <w:rFonts w:hint="eastAsia"/>
        </w:rPr>
        <w:t>中字段不符合要求的情况，</w:t>
      </w:r>
      <w:r w:rsidRPr="00312157">
        <w:rPr>
          <w:rFonts w:hint="eastAsia"/>
        </w:rPr>
        <w:t>本次测试针对面向用户的</w:t>
      </w:r>
      <w:r w:rsidR="00AC6A62">
        <w:rPr>
          <w:rFonts w:hint="eastAsia"/>
        </w:rPr>
        <w:t>部分接口，按照服务类别分别存放在</w:t>
      </w:r>
      <w:r w:rsidR="00956E23">
        <w:rPr>
          <w:rFonts w:hint="eastAsia"/>
        </w:rPr>
        <w:t>不同的测试文件中。</w:t>
      </w:r>
    </w:p>
    <w:p w14:paraId="70ADC43E" w14:textId="77777777" w:rsidR="00F10521" w:rsidRDefault="00F10521">
      <w:pPr>
        <w:pStyle w:val="1"/>
      </w:pPr>
      <w:bookmarkStart w:id="7" w:name="_Toc498922170"/>
      <w:r>
        <w:rPr>
          <w:rFonts w:hint="eastAsia"/>
        </w:rPr>
        <w:t>基于需求的测试覆盖</w:t>
      </w:r>
      <w:bookmarkEnd w:id="7"/>
    </w:p>
    <w:p w14:paraId="501AA151" w14:textId="28AB78D8" w:rsidR="00956E23" w:rsidRDefault="00AC6A62" w:rsidP="00956E23">
      <w:pPr>
        <w:ind w:firstLine="405"/>
      </w:pPr>
      <w:r>
        <w:rPr>
          <w:rFonts w:hint="eastAsia"/>
        </w:rPr>
        <w:t>本次测试针对的</w:t>
      </w:r>
      <w:r w:rsidR="00956E23">
        <w:rPr>
          <w:rFonts w:hint="eastAsia"/>
        </w:rPr>
        <w:t>交大交交不同的模块，采取了不同的方法进行测试。</w:t>
      </w:r>
    </w:p>
    <w:p w14:paraId="554E73DC" w14:textId="08B6678C" w:rsidR="00F10521" w:rsidRDefault="00AC6A62" w:rsidP="00956E23">
      <w:pPr>
        <w:ind w:firstLine="405"/>
      </w:pPr>
      <w:r>
        <w:rPr>
          <w:rFonts w:hint="eastAsia"/>
        </w:rPr>
        <w:t>最终，我们</w:t>
      </w:r>
      <w:r w:rsidR="00956E23">
        <w:rPr>
          <w:rFonts w:hint="eastAsia"/>
        </w:rPr>
        <w:t>采纳了</w:t>
      </w:r>
      <w:r w:rsidR="007C5E6B">
        <w:t>115</w:t>
      </w:r>
      <w:r>
        <w:rPr>
          <w:rFonts w:hint="eastAsia"/>
        </w:rPr>
        <w:t>个测试用例。</w:t>
      </w:r>
    </w:p>
    <w:p w14:paraId="3DBFAA25" w14:textId="77777777" w:rsidR="00F10521" w:rsidRDefault="00F10521">
      <w:pPr>
        <w:pStyle w:val="1"/>
      </w:pPr>
      <w:bookmarkStart w:id="8" w:name="_Toc498922171"/>
      <w:r>
        <w:rPr>
          <w:rFonts w:hint="eastAsia"/>
        </w:rPr>
        <w:t>基于代码的测试覆盖</w:t>
      </w:r>
      <w:bookmarkEnd w:id="8"/>
    </w:p>
    <w:p w14:paraId="0F1A8FF5" w14:textId="2B2CFC3F" w:rsidR="00A13CFE" w:rsidRPr="00476B65" w:rsidRDefault="00A13CFE" w:rsidP="00A13CFE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本次测试的类覆盖率为100%</w:t>
      </w:r>
      <w:r w:rsidR="00702260">
        <w:rPr>
          <w:rFonts w:hint="eastAsia"/>
        </w:rPr>
        <w:t>，测试通过率</w:t>
      </w:r>
      <w:r w:rsidR="00071426">
        <w:t>99.13%</w:t>
      </w:r>
    </w:p>
    <w:p w14:paraId="7CEF2481" w14:textId="18945F59" w:rsidR="00F10521" w:rsidRPr="00A13CFE" w:rsidRDefault="00F10521" w:rsidP="00A13CFE"/>
    <w:p w14:paraId="7D586B9C" w14:textId="77777777" w:rsidR="00F10521" w:rsidRDefault="00F10521">
      <w:pPr>
        <w:pStyle w:val="1"/>
      </w:pPr>
      <w:bookmarkStart w:id="9" w:name="_Toc498922172"/>
      <w:r>
        <w:rPr>
          <w:rFonts w:hint="eastAsia"/>
        </w:rPr>
        <w:t>建议措施</w:t>
      </w:r>
      <w:bookmarkEnd w:id="9"/>
    </w:p>
    <w:p w14:paraId="3E28174F" w14:textId="39AAD138" w:rsidR="00DB55D9" w:rsidRDefault="00DD2AD9" w:rsidP="00DB55D9">
      <w:pPr>
        <w:ind w:firstLine="405"/>
      </w:pPr>
      <w:r>
        <w:rPr>
          <w:rFonts w:hint="eastAsia"/>
        </w:rPr>
        <w:t>本次测试发现bug总数为</w:t>
      </w:r>
      <w:r w:rsidR="00911069">
        <w:t>3</w:t>
      </w:r>
      <w:r>
        <w:rPr>
          <w:rFonts w:hint="eastAsia"/>
        </w:rPr>
        <w:t>。主要是因为交大交交的业务逻辑繁琐，</w:t>
      </w:r>
      <w:r w:rsidR="0080165B">
        <w:rPr>
          <w:rFonts w:hint="eastAsia"/>
        </w:rPr>
        <w:t>编码过程存在不严谨的情况，</w:t>
      </w:r>
      <w:r>
        <w:rPr>
          <w:rFonts w:hint="eastAsia"/>
        </w:rPr>
        <w:t>使用决策表方法</w:t>
      </w:r>
      <w:r w:rsidR="00DB55D9">
        <w:rPr>
          <w:rFonts w:hint="eastAsia"/>
        </w:rPr>
        <w:t>能够有效的筛选出我们代码中的错误。</w:t>
      </w:r>
    </w:p>
    <w:p w14:paraId="79CD6C9F" w14:textId="52F620AB" w:rsidR="00DB55D9" w:rsidRDefault="00DB55D9" w:rsidP="00DB55D9">
      <w:pPr>
        <w:ind w:firstLine="405"/>
      </w:pPr>
      <w:r>
        <w:rPr>
          <w:rFonts w:hint="eastAsia"/>
        </w:rPr>
        <w:lastRenderedPageBreak/>
        <w:t>另外我们发现撰写的A</w:t>
      </w:r>
      <w:r>
        <w:t>PI</w:t>
      </w:r>
      <w:r>
        <w:rPr>
          <w:rFonts w:hint="eastAsia"/>
        </w:rPr>
        <w:t>文档中的内容与实际的接口有一定的出入，我们也做了相应的修改，以方便后续的白盒测试。</w:t>
      </w:r>
    </w:p>
    <w:p w14:paraId="47501610" w14:textId="247BBEFD" w:rsidR="00DB55D9" w:rsidRDefault="00056B35" w:rsidP="00DB55D9">
      <w:pPr>
        <w:ind w:firstLine="405"/>
      </w:pPr>
      <w:r>
        <w:rPr>
          <w:noProof/>
        </w:rPr>
        <w:pict w14:anchorId="6D80E1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45pt;margin-top:6.65pt;width:226.6pt;height:85.25pt;z-index:1;mso-position-horizontal-relative:text;mso-position-vertical-relative:text;mso-width-relative:page;mso-height-relative:page">
            <v:imagedata r:id="rId8" o:title="bug-1" cropbottom="12403f" cropright="33791f"/>
            <w10:wrap type="square"/>
          </v:shape>
        </w:pict>
      </w:r>
      <w:r w:rsidR="00D6161D">
        <w:pict w14:anchorId="72C45E6A">
          <v:shape id="_x0000_i1025" type="#_x0000_t75" style="width:155.9pt;height:92.65pt">
            <v:imagedata r:id="rId9" o:title="bug-3" cropbottom="4303f" cropright="3382f"/>
          </v:shape>
        </w:pict>
      </w:r>
    </w:p>
    <w:p w14:paraId="63DC8873" w14:textId="3A5AC302" w:rsidR="00F10521" w:rsidRDefault="00056B35">
      <w:pPr>
        <w:pStyle w:val="1"/>
      </w:pPr>
      <w:bookmarkStart w:id="10" w:name="_Toc498922173"/>
      <w:r>
        <w:rPr>
          <w:noProof/>
        </w:rPr>
        <w:pict w14:anchorId="2662F13B">
          <v:shape id="_x0000_s1027" type="#_x0000_t75" style="position:absolute;left:0;text-align:left;margin-left:53.05pt;margin-top:3.45pt;width:326.85pt;height:71.1pt;z-index:2;mso-position-horizontal-relative:text;mso-position-vertical-relative:text;mso-width-relative:page;mso-height-relative:page">
            <v:imagedata r:id="rId10" o:title="bug-2"/>
            <w10:wrap type="topAndBottom"/>
          </v:shape>
        </w:pict>
      </w:r>
      <w:r w:rsidR="00F10521">
        <w:rPr>
          <w:rFonts w:hint="eastAsia"/>
        </w:rPr>
        <w:t>图</w:t>
      </w:r>
      <w:bookmarkEnd w:id="10"/>
    </w:p>
    <w:p w14:paraId="1E6B8197" w14:textId="5A154A6E" w:rsidR="00F10521" w:rsidRDefault="00702260" w:rsidP="00702260">
      <w:r>
        <w:pict w14:anchorId="5291842F">
          <v:shape id="_x0000_i1026" type="#_x0000_t75" style="width:7in;height:244.15pt">
            <v:imagedata r:id="rId11" o:title="report"/>
          </v:shape>
        </w:pict>
      </w:r>
    </w:p>
    <w:p w14:paraId="7DD5468F" w14:textId="77777777" w:rsidR="00702260" w:rsidRDefault="00702260" w:rsidP="00702260"/>
    <w:sectPr w:rsidR="00702260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EA2FF" w14:textId="77777777" w:rsidR="00056B35" w:rsidRDefault="00056B35">
      <w:r>
        <w:separator/>
      </w:r>
    </w:p>
  </w:endnote>
  <w:endnote w:type="continuationSeparator" w:id="0">
    <w:p w14:paraId="5C38B660" w14:textId="77777777" w:rsidR="00056B35" w:rsidRDefault="00056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10521" w14:paraId="5955E36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4E5009" w14:textId="77777777" w:rsidR="00F10521" w:rsidRDefault="00F10521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615145" w14:textId="18524DD8" w:rsidR="00F10521" w:rsidRDefault="00F1052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9F1FA6">
            <w:rPr>
              <w:rFonts w:ascii="Times New Roman" w:hint="eastAsia"/>
            </w:rPr>
            <w:t>交大交交</w:t>
          </w:r>
          <w:r>
            <w:rPr>
              <w:rFonts w:ascii="Times New Roman"/>
            </w:rPr>
            <w:t>, 20</w:t>
          </w:r>
          <w:r w:rsidR="009F1FA6">
            <w:rPr>
              <w:rFonts w:ascii="Times New Roman"/>
            </w:rPr>
            <w:t>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B77ADDE" w14:textId="77777777" w:rsidR="00F10521" w:rsidRDefault="00F1052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54ACA">
            <w:rPr>
              <w:rStyle w:val="a8"/>
              <w:rFonts w:ascii="Times New Roman"/>
              <w:noProof/>
            </w:rPr>
            <w:t>2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54ACA" w:rsidRPr="00854ACA">
            <w:rPr>
              <w:rStyle w:val="a8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4F01EABE" w14:textId="77777777" w:rsidR="00F10521" w:rsidRDefault="00F105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108F09" w14:textId="77777777" w:rsidR="00056B35" w:rsidRDefault="00056B35">
      <w:r>
        <w:separator/>
      </w:r>
    </w:p>
  </w:footnote>
  <w:footnote w:type="continuationSeparator" w:id="0">
    <w:p w14:paraId="5750F505" w14:textId="77777777" w:rsidR="00056B35" w:rsidRDefault="00056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BD0B5" w14:textId="77777777" w:rsidR="00F10521" w:rsidRDefault="00F10521">
    <w:pPr>
      <w:rPr>
        <w:sz w:val="24"/>
      </w:rPr>
    </w:pPr>
  </w:p>
  <w:p w14:paraId="6E52A2EB" w14:textId="77777777" w:rsidR="00F10521" w:rsidRDefault="00F10521">
    <w:pPr>
      <w:pBdr>
        <w:top w:val="single" w:sz="6" w:space="1" w:color="auto"/>
      </w:pBdr>
      <w:rPr>
        <w:sz w:val="24"/>
      </w:rPr>
    </w:pPr>
  </w:p>
  <w:p w14:paraId="1D979C44" w14:textId="41372DCF" w:rsidR="00F10521" w:rsidRDefault="006E6DEA">
    <w:pPr>
      <w:pBdr>
        <w:bottom w:val="single" w:sz="6" w:space="1" w:color="auto"/>
      </w:pBdr>
      <w:jc w:val="right"/>
      <w:rPr>
        <w:sz w:val="24"/>
      </w:rPr>
    </w:pPr>
    <w:proofErr w:type="spellStart"/>
    <w:r>
      <w:rPr>
        <w:rFonts w:ascii="Arial" w:hAnsi="Arial"/>
        <w:b/>
        <w:sz w:val="36"/>
      </w:rPr>
      <w:t>J</w:t>
    </w:r>
    <w:r>
      <w:rPr>
        <w:rFonts w:ascii="Arial" w:hAnsi="Arial" w:hint="eastAsia"/>
        <w:b/>
        <w:sz w:val="36"/>
      </w:rPr>
      <w:t>iao</w:t>
    </w:r>
    <w:r>
      <w:rPr>
        <w:rFonts w:ascii="Arial" w:hAnsi="Arial"/>
        <w:b/>
        <w:sz w:val="36"/>
      </w:rPr>
      <w:t>J</w:t>
    </w:r>
    <w:r>
      <w:rPr>
        <w:rFonts w:ascii="Arial" w:hAnsi="Arial" w:hint="eastAsia"/>
        <w:b/>
        <w:sz w:val="36"/>
      </w:rPr>
      <w:t>iao</w:t>
    </w:r>
    <w:proofErr w:type="spellEnd"/>
  </w:p>
  <w:p w14:paraId="5C52902D" w14:textId="77777777" w:rsidR="00F10521" w:rsidRDefault="00F1052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10521" w14:paraId="65D5B525" w14:textId="77777777">
      <w:tc>
        <w:tcPr>
          <w:tcW w:w="6379" w:type="dxa"/>
        </w:tcPr>
        <w:p w14:paraId="16AC17B5" w14:textId="797B2563" w:rsidR="00F10521" w:rsidRDefault="009F1FA6">
          <w:r>
            <w:rPr>
              <w:rFonts w:ascii="Times New Roman" w:hint="eastAsia"/>
            </w:rPr>
            <w:t>交大交交</w:t>
          </w:r>
        </w:p>
      </w:tc>
      <w:tc>
        <w:tcPr>
          <w:tcW w:w="3179" w:type="dxa"/>
        </w:tcPr>
        <w:p w14:paraId="631633FF" w14:textId="049F3047" w:rsidR="00F10521" w:rsidRDefault="00F1052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</w:t>
          </w:r>
          <w:r w:rsidR="009F1FA6">
            <w:rPr>
              <w:rFonts w:ascii="Times New Roman"/>
            </w:rPr>
            <w:t>1.0</w:t>
          </w:r>
        </w:p>
      </w:tc>
    </w:tr>
    <w:tr w:rsidR="00F10521" w14:paraId="5D4A9147" w14:textId="77777777">
      <w:tc>
        <w:tcPr>
          <w:tcW w:w="6379" w:type="dxa"/>
        </w:tcPr>
        <w:p w14:paraId="529341C7" w14:textId="77777777" w:rsidR="00F10521" w:rsidRDefault="00F1052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B35CEB">
            <w:rPr>
              <w:rFonts w:ascii="Times New Roman" w:hint="eastAsia"/>
            </w:rPr>
            <w:t>测试评估报告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64F5A5D" w14:textId="2EBC6E1B" w:rsidR="00F10521" w:rsidRDefault="00F10521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 w:rsidR="009F1FA6">
            <w:rPr>
              <w:rFonts w:ascii="Times New Roman"/>
              <w:noProof/>
            </w:rPr>
            <w:t>19</w:t>
          </w:r>
          <w:r>
            <w:rPr>
              <w:rFonts w:ascii="Times New Roman"/>
              <w:noProof/>
            </w:rPr>
            <w:t>/</w:t>
          </w:r>
          <w:r w:rsidR="009F1FA6">
            <w:rPr>
              <w:rFonts w:ascii="Times New Roman"/>
              <w:noProof/>
            </w:rPr>
            <w:t>04</w:t>
          </w:r>
          <w:r>
            <w:rPr>
              <w:rFonts w:ascii="Times New Roman"/>
              <w:noProof/>
            </w:rPr>
            <w:t>/</w:t>
          </w:r>
          <w:r w:rsidR="009F1FA6">
            <w:rPr>
              <w:rFonts w:ascii="Times New Roman"/>
              <w:noProof/>
            </w:rPr>
            <w:t>2020</w:t>
          </w:r>
          <w:r>
            <w:rPr>
              <w:rFonts w:ascii="Times New Roman"/>
              <w:noProof/>
            </w:rPr>
            <w:t>&gt;</w:t>
          </w:r>
        </w:p>
      </w:tc>
    </w:tr>
    <w:tr w:rsidR="00F10521" w14:paraId="6C7247E6" w14:textId="77777777">
      <w:tc>
        <w:tcPr>
          <w:tcW w:w="9558" w:type="dxa"/>
          <w:gridSpan w:val="2"/>
        </w:tcPr>
        <w:p w14:paraId="10B4356D" w14:textId="77777777" w:rsidR="00F10521" w:rsidRDefault="00F10521">
          <w:pPr>
            <w:rPr>
              <w:rFonts w:ascii="Times New Roman"/>
            </w:rPr>
          </w:pPr>
          <w:r>
            <w:rPr>
              <w:rFonts w:ascii="Times New Roman"/>
              <w:noProof/>
            </w:rPr>
            <w:t>&lt;document identifier&gt;</w:t>
          </w:r>
        </w:p>
      </w:tc>
    </w:tr>
  </w:tbl>
  <w:p w14:paraId="773D3052" w14:textId="77777777" w:rsidR="00F10521" w:rsidRDefault="00F1052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6070AF4"/>
    <w:multiLevelType w:val="multilevel"/>
    <w:tmpl w:val="C1C082E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5CEB"/>
    <w:rsid w:val="00056B35"/>
    <w:rsid w:val="00071426"/>
    <w:rsid w:val="00143BFC"/>
    <w:rsid w:val="00224587"/>
    <w:rsid w:val="002C3CAB"/>
    <w:rsid w:val="002F2C57"/>
    <w:rsid w:val="00312157"/>
    <w:rsid w:val="00331928"/>
    <w:rsid w:val="00392C40"/>
    <w:rsid w:val="003A6574"/>
    <w:rsid w:val="004D55B2"/>
    <w:rsid w:val="0058268B"/>
    <w:rsid w:val="006E6DEA"/>
    <w:rsid w:val="00702260"/>
    <w:rsid w:val="00703B01"/>
    <w:rsid w:val="00786B90"/>
    <w:rsid w:val="007C5E6B"/>
    <w:rsid w:val="0080165B"/>
    <w:rsid w:val="00833B8A"/>
    <w:rsid w:val="00854ACA"/>
    <w:rsid w:val="008C37D5"/>
    <w:rsid w:val="00911069"/>
    <w:rsid w:val="009160AF"/>
    <w:rsid w:val="00956E23"/>
    <w:rsid w:val="009E6457"/>
    <w:rsid w:val="009F1FA6"/>
    <w:rsid w:val="00A01B68"/>
    <w:rsid w:val="00A13CFE"/>
    <w:rsid w:val="00A745DB"/>
    <w:rsid w:val="00A759DD"/>
    <w:rsid w:val="00AC6A62"/>
    <w:rsid w:val="00AD7214"/>
    <w:rsid w:val="00AE6DEC"/>
    <w:rsid w:val="00B26A93"/>
    <w:rsid w:val="00B35CEB"/>
    <w:rsid w:val="00B43EA1"/>
    <w:rsid w:val="00B47702"/>
    <w:rsid w:val="00BD5CBC"/>
    <w:rsid w:val="00C26A0B"/>
    <w:rsid w:val="00C8688B"/>
    <w:rsid w:val="00CE71FB"/>
    <w:rsid w:val="00D2316D"/>
    <w:rsid w:val="00D6161D"/>
    <w:rsid w:val="00D72253"/>
    <w:rsid w:val="00DB55D9"/>
    <w:rsid w:val="00DD2AD9"/>
    <w:rsid w:val="00E64FBB"/>
    <w:rsid w:val="00E8323E"/>
    <w:rsid w:val="00F10521"/>
    <w:rsid w:val="00F1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99D4CD"/>
  <w15:chartTrackingRefBased/>
  <w15:docId w15:val="{E512C9B5-BB4B-4D6C-922B-5DDCC2597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table" w:styleId="af0">
    <w:name w:val="Table Grid"/>
    <w:basedOn w:val="a1"/>
    <w:rsid w:val="00B26A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1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020\Desktop\&#27979;&#35797;&#35780;&#20272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测试评估报告.dot</Template>
  <TotalTime>0</TotalTime>
  <Pages>5</Pages>
  <Words>246</Words>
  <Characters>1406</Characters>
  <Application>Microsoft Office Word</Application>
  <DocSecurity>0</DocSecurity>
  <Lines>11</Lines>
  <Paragraphs>3</Paragraphs>
  <ScaleCrop>false</ScaleCrop>
  <Company>&lt;公司名称&gt;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测试评估报告</dc:title>
  <dc:subject>&lt;项目名称&gt;</dc:subject>
  <dc:creator>ty020</dc:creator>
  <cp:keywords/>
  <cp:lastModifiedBy>谭 骁</cp:lastModifiedBy>
  <cp:revision>35</cp:revision>
  <dcterms:created xsi:type="dcterms:W3CDTF">2020-04-14T13:29:00Z</dcterms:created>
  <dcterms:modified xsi:type="dcterms:W3CDTF">2020-04-19T15:43:00Z</dcterms:modified>
</cp:coreProperties>
</file>