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C3FAB" w14:textId="60A75057" w:rsidR="00CA7C86" w:rsidRPr="00B16889" w:rsidRDefault="00CA7C86" w:rsidP="00CA7C86">
      <w:pPr>
        <w:spacing w:afterLines="50" w:after="156"/>
        <w:ind w:firstLine="420"/>
      </w:pPr>
      <w:r w:rsidRPr="00B16889">
        <w:rPr>
          <w:rFonts w:hint="eastAsia"/>
        </w:rPr>
        <w:t>对于</w:t>
      </w:r>
      <w:proofErr w:type="spellStart"/>
      <w:r w:rsidRPr="00B16889">
        <w:rPr>
          <w:rFonts w:hint="eastAsia"/>
        </w:rPr>
        <w:t>SellInfo</w:t>
      </w:r>
      <w:proofErr w:type="spellEnd"/>
      <w:r w:rsidRPr="00B16889">
        <w:rPr>
          <w:rFonts w:hint="eastAsia"/>
        </w:rPr>
        <w:t>和File模块，我们采用基于数据流的测试用例生成方法。</w:t>
      </w:r>
      <w:proofErr w:type="spellStart"/>
      <w:r w:rsidRPr="00B16889">
        <w:rPr>
          <w:rFonts w:hint="eastAsia"/>
        </w:rPr>
        <w:t>SellInfo</w:t>
      </w:r>
      <w:proofErr w:type="spellEnd"/>
      <w:r w:rsidRPr="00B16889">
        <w:rPr>
          <w:rFonts w:hint="eastAsia"/>
        </w:rPr>
        <w:t>模块一共有四个函数，F</w:t>
      </w:r>
      <w:r w:rsidRPr="00B16889">
        <w:t>ile</w:t>
      </w:r>
      <w:r w:rsidRPr="00B16889">
        <w:rPr>
          <w:rFonts w:hint="eastAsia"/>
        </w:rPr>
        <w:t>模块一共有三个函数，我们选取其中的</w:t>
      </w:r>
      <w:proofErr w:type="spellStart"/>
      <w:r w:rsidRPr="00B16889">
        <w:rPr>
          <w:rFonts w:hint="eastAsia"/>
        </w:rPr>
        <w:t>SellInfo</w:t>
      </w:r>
      <w:proofErr w:type="spellEnd"/>
      <w:r w:rsidRPr="00B16889">
        <w:rPr>
          <w:rFonts w:hint="eastAsia"/>
        </w:rPr>
        <w:t>.</w:t>
      </w:r>
      <w:r w:rsidR="00243171" w:rsidRPr="00B16889">
        <w:t xml:space="preserve"> Q</w:t>
      </w:r>
      <w:r w:rsidR="00243171" w:rsidRPr="00B16889">
        <w:rPr>
          <w:rFonts w:hint="eastAsia"/>
        </w:rPr>
        <w:t>uery</w:t>
      </w:r>
      <w:r w:rsidRPr="00B16889">
        <w:rPr>
          <w:rFonts w:hint="eastAsia"/>
        </w:rPr>
        <w:t>函数作为代表，详细介绍基于数据流的测试用例的生成过程。而其他函数的测试用例生成过程略去，具体材料我们放在附件之中。</w:t>
      </w:r>
    </w:p>
    <w:p w14:paraId="7AB432F5" w14:textId="5E6A2C8F" w:rsidR="00120907" w:rsidRPr="00B16889" w:rsidRDefault="00CA7C86" w:rsidP="00CA7C86">
      <w:pPr>
        <w:spacing w:afterLines="50" w:after="156"/>
        <w:ind w:firstLine="420"/>
      </w:pPr>
      <w:r w:rsidRPr="00B16889">
        <w:rPr>
          <w:rFonts w:hint="eastAsia"/>
        </w:rPr>
        <w:t>需要注意的是，为了方便测试和展示，在本小节中，我们对所有的目标测试函数进行行号重排，</w:t>
      </w:r>
      <w:proofErr w:type="gramStart"/>
      <w:r w:rsidRPr="00B16889">
        <w:rPr>
          <w:rFonts w:hint="eastAsia"/>
        </w:rPr>
        <w:t>即行号自</w:t>
      </w:r>
      <w:proofErr w:type="gramEnd"/>
      <w:r w:rsidRPr="00B16889">
        <w:rPr>
          <w:rFonts w:hint="eastAsia"/>
        </w:rPr>
        <w:t>函数头从1开始重新计数。</w:t>
      </w:r>
    </w:p>
    <w:p w14:paraId="263B97B3" w14:textId="6206270D" w:rsidR="00CA7C86" w:rsidRPr="00B16889" w:rsidRDefault="00683C7F" w:rsidP="00CA7C86">
      <w:pPr>
        <w:pStyle w:val="a3"/>
        <w:numPr>
          <w:ilvl w:val="0"/>
          <w:numId w:val="1"/>
        </w:numPr>
        <w:spacing w:afterLines="50" w:after="156"/>
        <w:ind w:firstLineChars="0"/>
      </w:pPr>
      <w:r w:rsidRPr="00B16889">
        <w:rPr>
          <w:rFonts w:hint="eastAsia"/>
        </w:rPr>
        <w:t>绘制目标函数的程序图</w:t>
      </w:r>
    </w:p>
    <w:p w14:paraId="21150A12" w14:textId="6163C6BA" w:rsidR="00683C7F" w:rsidRPr="00B16889" w:rsidRDefault="00683C7F" w:rsidP="00683C7F">
      <w:pPr>
        <w:pStyle w:val="a3"/>
        <w:spacing w:afterLines="50" w:after="156"/>
        <w:ind w:left="420" w:firstLineChars="0" w:firstLine="0"/>
      </w:pPr>
      <w:r w:rsidRPr="00B16889">
        <w:rPr>
          <w:rFonts w:hint="eastAsia"/>
        </w:rPr>
        <w:t>在对</w:t>
      </w:r>
      <w:proofErr w:type="spellStart"/>
      <w:r w:rsidRPr="00B16889">
        <w:rPr>
          <w:rFonts w:hint="eastAsia"/>
        </w:rPr>
        <w:t>SellInfo</w:t>
      </w:r>
      <w:r w:rsidRPr="00B16889">
        <w:t>.</w:t>
      </w:r>
      <w:r w:rsidR="00243171" w:rsidRPr="00B16889">
        <w:t>Q</w:t>
      </w:r>
      <w:r w:rsidR="00243171" w:rsidRPr="00B16889">
        <w:rPr>
          <w:rFonts w:hint="eastAsia"/>
        </w:rPr>
        <w:t>uery</w:t>
      </w:r>
      <w:proofErr w:type="spellEnd"/>
      <w:r w:rsidRPr="00B16889">
        <w:rPr>
          <w:rFonts w:hint="eastAsia"/>
        </w:rPr>
        <w:t>函数进行行号重排后，我们可以画出对应的程序图</w:t>
      </w:r>
      <w:r w:rsidR="003C5F25" w:rsidRPr="00B16889">
        <w:rPr>
          <w:rFonts w:hint="eastAsia"/>
        </w:rPr>
        <w:t>。为了展示方便，且</w:t>
      </w:r>
      <w:r w:rsidRPr="00B16889">
        <w:rPr>
          <w:rFonts w:hint="eastAsia"/>
        </w:rPr>
        <w:t>因为源代码中存在无意义的空行或括号单行，同时援引教材9</w:t>
      </w:r>
      <w:r w:rsidRPr="00B16889">
        <w:t>.1.6</w:t>
      </w:r>
      <w:r w:rsidRPr="00B16889">
        <w:rPr>
          <w:rFonts w:hint="eastAsia"/>
        </w:rPr>
        <w:t>中的方法，我们对原始的程序图进行节点合并与化简，得到最终可用的程序图（见</w:t>
      </w:r>
      <w:r w:rsidR="00243171" w:rsidRPr="00B16889">
        <w:rPr>
          <w:rFonts w:hint="eastAsia"/>
        </w:rPr>
        <w:t>图</w:t>
      </w:r>
      <w:r w:rsidR="00243171" w:rsidRPr="00B16889">
        <w:rPr>
          <w:rFonts w:hint="eastAsia"/>
          <w:b/>
          <w:bCs/>
        </w:rPr>
        <w:t>？？？</w:t>
      </w:r>
      <w:r w:rsidRPr="00B16889">
        <w:rPr>
          <w:rFonts w:hint="eastAsia"/>
        </w:rPr>
        <w:t>）</w:t>
      </w:r>
      <w:r w:rsidR="00243171" w:rsidRPr="00B16889">
        <w:rPr>
          <w:rFonts w:hint="eastAsia"/>
        </w:rPr>
        <w:t>。</w:t>
      </w:r>
    </w:p>
    <w:p w14:paraId="632EAD5A" w14:textId="2610A958" w:rsidR="00683C7F" w:rsidRPr="00B16889" w:rsidRDefault="00243171" w:rsidP="00243171">
      <w:pPr>
        <w:pStyle w:val="a3"/>
        <w:spacing w:afterLines="50" w:after="156"/>
        <w:ind w:left="420" w:firstLineChars="0" w:firstLine="0"/>
        <w:jc w:val="center"/>
      </w:pPr>
      <w:r w:rsidRPr="00B16889">
        <w:rPr>
          <w:rFonts w:hint="eastAsia"/>
          <w:noProof/>
        </w:rPr>
        <w:drawing>
          <wp:inline distT="0" distB="0" distL="0" distR="0" wp14:anchorId="7DA35A3B" wp14:editId="5D7D27CF">
            <wp:extent cx="2291080" cy="32461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原始程序图-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7316" cy="3283351"/>
                    </a:xfrm>
                    <a:prstGeom prst="rect">
                      <a:avLst/>
                    </a:prstGeom>
                  </pic:spPr>
                </pic:pic>
              </a:graphicData>
            </a:graphic>
          </wp:inline>
        </w:drawing>
      </w:r>
      <w:r w:rsidRPr="00B16889">
        <w:rPr>
          <w:rFonts w:hint="eastAsia"/>
        </w:rPr>
        <w:t xml:space="preserve"> </w:t>
      </w:r>
      <w:r w:rsidRPr="00B16889">
        <w:t xml:space="preserve">         </w:t>
      </w:r>
      <w:r w:rsidRPr="00B16889">
        <w:rPr>
          <w:rFonts w:hint="eastAsia"/>
          <w:noProof/>
        </w:rPr>
        <w:drawing>
          <wp:inline distT="0" distB="0" distL="0" distR="0" wp14:anchorId="5C679D6F" wp14:editId="4A5D0CB4">
            <wp:extent cx="1889760" cy="32858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简化程序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7297" cy="3316320"/>
                    </a:xfrm>
                    <a:prstGeom prst="rect">
                      <a:avLst/>
                    </a:prstGeom>
                  </pic:spPr>
                </pic:pic>
              </a:graphicData>
            </a:graphic>
          </wp:inline>
        </w:drawing>
      </w:r>
    </w:p>
    <w:p w14:paraId="60F04756" w14:textId="5F00FCEB" w:rsidR="00936007" w:rsidRPr="00B16889" w:rsidRDefault="00243171" w:rsidP="00936007">
      <w:pPr>
        <w:pStyle w:val="a3"/>
        <w:spacing w:afterLines="50" w:after="156"/>
        <w:ind w:left="420" w:firstLineChars="0" w:firstLine="0"/>
        <w:jc w:val="center"/>
      </w:pPr>
      <w:r w:rsidRPr="00B16889">
        <w:rPr>
          <w:rFonts w:hint="eastAsia"/>
        </w:rPr>
        <w:t>图</w:t>
      </w:r>
      <w:r w:rsidRPr="00B16889">
        <w:rPr>
          <w:rFonts w:hint="eastAsia"/>
          <w:b/>
          <w:bCs/>
        </w:rPr>
        <w:t>？？？</w:t>
      </w:r>
      <w:r w:rsidRPr="00B16889">
        <w:rPr>
          <w:rFonts w:hint="eastAsia"/>
        </w:rPr>
        <w:t xml:space="preserve"> </w:t>
      </w:r>
      <w:proofErr w:type="spellStart"/>
      <w:r w:rsidR="00F968F0" w:rsidRPr="00B16889">
        <w:t>S</w:t>
      </w:r>
      <w:r w:rsidR="00F968F0" w:rsidRPr="00B16889">
        <w:rPr>
          <w:rFonts w:hint="eastAsia"/>
        </w:rPr>
        <w:t>ellInfo</w:t>
      </w:r>
      <w:r w:rsidR="00F968F0" w:rsidRPr="00B16889">
        <w:t>.Query</w:t>
      </w:r>
      <w:proofErr w:type="spellEnd"/>
      <w:r w:rsidR="00F968F0" w:rsidRPr="00B16889">
        <w:rPr>
          <w:rFonts w:hint="eastAsia"/>
        </w:rPr>
        <w:t>的</w:t>
      </w:r>
      <w:r w:rsidRPr="00B16889">
        <w:rPr>
          <w:rFonts w:hint="eastAsia"/>
        </w:rPr>
        <w:t>原始程序图和简化程序图</w:t>
      </w:r>
    </w:p>
    <w:p w14:paraId="5EC8F86E" w14:textId="0753EE20" w:rsidR="00936007" w:rsidRPr="00B16889" w:rsidRDefault="00936007" w:rsidP="00936007">
      <w:pPr>
        <w:pStyle w:val="a3"/>
        <w:numPr>
          <w:ilvl w:val="0"/>
          <w:numId w:val="1"/>
        </w:numPr>
        <w:spacing w:afterLines="50" w:after="156"/>
        <w:ind w:firstLineChars="0"/>
      </w:pPr>
      <w:r w:rsidRPr="00B16889">
        <w:rPr>
          <w:rFonts w:hint="eastAsia"/>
        </w:rPr>
        <w:t>统计变量的定义/使用节点</w:t>
      </w:r>
    </w:p>
    <w:p w14:paraId="39E2FC85" w14:textId="2844EDCC" w:rsidR="00936007" w:rsidRPr="00B16889" w:rsidRDefault="00936007" w:rsidP="00936007">
      <w:pPr>
        <w:pStyle w:val="a3"/>
        <w:spacing w:afterLines="50" w:after="156"/>
        <w:ind w:left="420" w:firstLineChars="0" w:firstLine="0"/>
      </w:pPr>
      <w:r w:rsidRPr="00B16889">
        <w:rPr>
          <w:rFonts w:hint="eastAsia"/>
        </w:rPr>
        <w:t>在对程序图进行简化和绘制后，我们可以对</w:t>
      </w:r>
      <w:proofErr w:type="spellStart"/>
      <w:r w:rsidRPr="00B16889">
        <w:rPr>
          <w:rFonts w:hint="eastAsia"/>
        </w:rPr>
        <w:t>SellInfo</w:t>
      </w:r>
      <w:r w:rsidRPr="00B16889">
        <w:t>.Query</w:t>
      </w:r>
      <w:proofErr w:type="spellEnd"/>
      <w:r w:rsidRPr="00B16889">
        <w:rPr>
          <w:rFonts w:hint="eastAsia"/>
        </w:rPr>
        <w:t>中的所有变量的定义/使用节点进行统计，具体可以见表</w:t>
      </w:r>
      <w:r w:rsidRPr="00B16889">
        <w:rPr>
          <w:rFonts w:hint="eastAsia"/>
          <w:b/>
          <w:bCs/>
        </w:rPr>
        <w:t>？？？</w:t>
      </w:r>
      <w:r w:rsidRPr="00B16889">
        <w:rPr>
          <w:rFonts w:hint="eastAsia"/>
        </w:rPr>
        <w:t>。</w:t>
      </w:r>
    </w:p>
    <w:tbl>
      <w:tblPr>
        <w:tblW w:w="6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1826"/>
        <w:gridCol w:w="1559"/>
        <w:gridCol w:w="1418"/>
        <w:gridCol w:w="1417"/>
      </w:tblGrid>
      <w:tr w:rsidR="00B16889" w:rsidRPr="00B16889" w14:paraId="0DE4575F" w14:textId="77777777" w:rsidTr="00F43415">
        <w:trPr>
          <w:trHeight w:val="276"/>
          <w:jc w:val="center"/>
        </w:trPr>
        <w:tc>
          <w:tcPr>
            <w:tcW w:w="721" w:type="dxa"/>
            <w:shd w:val="clear" w:color="auto" w:fill="auto"/>
            <w:noWrap/>
            <w:vAlign w:val="center"/>
            <w:hideMark/>
          </w:tcPr>
          <w:p w14:paraId="6CCEB877" w14:textId="77777777"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变量</w:t>
            </w:r>
          </w:p>
        </w:tc>
        <w:tc>
          <w:tcPr>
            <w:tcW w:w="1826" w:type="dxa"/>
            <w:shd w:val="clear" w:color="auto" w:fill="auto"/>
            <w:noWrap/>
            <w:vAlign w:val="center"/>
            <w:hideMark/>
          </w:tcPr>
          <w:p w14:paraId="6E8D2F94" w14:textId="01B1A910"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定义节点</w:t>
            </w:r>
          </w:p>
          <w:p w14:paraId="51879A7A" w14:textId="774D60F3"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原始程序图</w:t>
            </w:r>
          </w:p>
        </w:tc>
        <w:tc>
          <w:tcPr>
            <w:tcW w:w="1559" w:type="dxa"/>
            <w:shd w:val="clear" w:color="auto" w:fill="auto"/>
            <w:noWrap/>
            <w:vAlign w:val="center"/>
            <w:hideMark/>
          </w:tcPr>
          <w:p w14:paraId="723DFE89" w14:textId="763D7279"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定义节点</w:t>
            </w:r>
          </w:p>
          <w:p w14:paraId="5A3E0DDD" w14:textId="687F2F14"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简化程序图</w:t>
            </w:r>
          </w:p>
        </w:tc>
        <w:tc>
          <w:tcPr>
            <w:tcW w:w="1418" w:type="dxa"/>
            <w:shd w:val="clear" w:color="auto" w:fill="auto"/>
            <w:noWrap/>
            <w:vAlign w:val="center"/>
            <w:hideMark/>
          </w:tcPr>
          <w:p w14:paraId="239B4D54" w14:textId="77777777"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使用节点</w:t>
            </w:r>
          </w:p>
          <w:p w14:paraId="19A6C56F" w14:textId="75D67599"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原始程序图</w:t>
            </w:r>
          </w:p>
        </w:tc>
        <w:tc>
          <w:tcPr>
            <w:tcW w:w="1417" w:type="dxa"/>
            <w:shd w:val="clear" w:color="auto" w:fill="auto"/>
            <w:noWrap/>
            <w:vAlign w:val="center"/>
            <w:hideMark/>
          </w:tcPr>
          <w:p w14:paraId="46CF88F8" w14:textId="77777777"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使用节点</w:t>
            </w:r>
          </w:p>
          <w:p w14:paraId="2DF0E740" w14:textId="22C6650B"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简化程序图</w:t>
            </w:r>
          </w:p>
        </w:tc>
      </w:tr>
      <w:tr w:rsidR="00B16889" w:rsidRPr="00B16889" w14:paraId="73CA6CD5" w14:textId="77777777" w:rsidTr="00F43415">
        <w:trPr>
          <w:trHeight w:val="276"/>
          <w:jc w:val="center"/>
        </w:trPr>
        <w:tc>
          <w:tcPr>
            <w:tcW w:w="721" w:type="dxa"/>
            <w:shd w:val="clear" w:color="auto" w:fill="auto"/>
            <w:noWrap/>
            <w:vAlign w:val="center"/>
            <w:hideMark/>
          </w:tcPr>
          <w:p w14:paraId="0BF8982E" w14:textId="77777777" w:rsidR="00F968F0" w:rsidRPr="00B16889" w:rsidRDefault="00F968F0" w:rsidP="00F968F0">
            <w:pPr>
              <w:widowControl/>
              <w:jc w:val="center"/>
              <w:rPr>
                <w:rFonts w:ascii="等线" w:eastAsia="等线" w:hAnsi="等线" w:cs="宋体"/>
                <w:kern w:val="0"/>
                <w:sz w:val="22"/>
              </w:rPr>
            </w:pPr>
            <w:proofErr w:type="spellStart"/>
            <w:r w:rsidRPr="00B16889">
              <w:rPr>
                <w:rFonts w:ascii="等线" w:eastAsia="等线" w:hAnsi="等线" w:cs="宋体" w:hint="eastAsia"/>
                <w:kern w:val="0"/>
                <w:sz w:val="22"/>
              </w:rPr>
              <w:t>ctx</w:t>
            </w:r>
            <w:proofErr w:type="spellEnd"/>
          </w:p>
        </w:tc>
        <w:tc>
          <w:tcPr>
            <w:tcW w:w="1826" w:type="dxa"/>
            <w:shd w:val="clear" w:color="auto" w:fill="auto"/>
            <w:noWrap/>
            <w:vAlign w:val="center"/>
            <w:hideMark/>
          </w:tcPr>
          <w:p w14:paraId="5AF2C6D2" w14:textId="77777777"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1</w:t>
            </w:r>
          </w:p>
        </w:tc>
        <w:tc>
          <w:tcPr>
            <w:tcW w:w="1559" w:type="dxa"/>
            <w:shd w:val="clear" w:color="auto" w:fill="auto"/>
            <w:noWrap/>
            <w:vAlign w:val="center"/>
            <w:hideMark/>
          </w:tcPr>
          <w:p w14:paraId="2EC24347" w14:textId="77777777"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1</w:t>
            </w:r>
          </w:p>
        </w:tc>
        <w:tc>
          <w:tcPr>
            <w:tcW w:w="1418" w:type="dxa"/>
            <w:shd w:val="clear" w:color="auto" w:fill="auto"/>
            <w:noWrap/>
            <w:vAlign w:val="center"/>
            <w:hideMark/>
          </w:tcPr>
          <w:p w14:paraId="6D9BBE3A" w14:textId="77777777"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w:t>
            </w:r>
          </w:p>
        </w:tc>
        <w:tc>
          <w:tcPr>
            <w:tcW w:w="1417" w:type="dxa"/>
            <w:shd w:val="clear" w:color="auto" w:fill="auto"/>
            <w:noWrap/>
            <w:vAlign w:val="center"/>
            <w:hideMark/>
          </w:tcPr>
          <w:p w14:paraId="0ADDA332" w14:textId="77777777"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w:t>
            </w:r>
          </w:p>
        </w:tc>
      </w:tr>
      <w:tr w:rsidR="00B16889" w:rsidRPr="00B16889" w14:paraId="769C37A5" w14:textId="77777777" w:rsidTr="00F43415">
        <w:trPr>
          <w:trHeight w:val="276"/>
          <w:jc w:val="center"/>
        </w:trPr>
        <w:tc>
          <w:tcPr>
            <w:tcW w:w="721" w:type="dxa"/>
            <w:shd w:val="clear" w:color="auto" w:fill="auto"/>
            <w:noWrap/>
            <w:vAlign w:val="center"/>
            <w:hideMark/>
          </w:tcPr>
          <w:p w14:paraId="37BE2602" w14:textId="77777777"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req</w:t>
            </w:r>
          </w:p>
        </w:tc>
        <w:tc>
          <w:tcPr>
            <w:tcW w:w="1826" w:type="dxa"/>
            <w:shd w:val="clear" w:color="auto" w:fill="auto"/>
            <w:noWrap/>
            <w:vAlign w:val="center"/>
            <w:hideMark/>
          </w:tcPr>
          <w:p w14:paraId="14C4F3AB" w14:textId="77777777"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1</w:t>
            </w:r>
          </w:p>
        </w:tc>
        <w:tc>
          <w:tcPr>
            <w:tcW w:w="1559" w:type="dxa"/>
            <w:shd w:val="clear" w:color="auto" w:fill="auto"/>
            <w:noWrap/>
            <w:vAlign w:val="center"/>
            <w:hideMark/>
          </w:tcPr>
          <w:p w14:paraId="62C4B1E6" w14:textId="77777777"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1</w:t>
            </w:r>
          </w:p>
        </w:tc>
        <w:tc>
          <w:tcPr>
            <w:tcW w:w="1418" w:type="dxa"/>
            <w:shd w:val="clear" w:color="auto" w:fill="auto"/>
            <w:noWrap/>
            <w:vAlign w:val="center"/>
            <w:hideMark/>
          </w:tcPr>
          <w:p w14:paraId="2EE9A909" w14:textId="77777777"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2, 7</w:t>
            </w:r>
          </w:p>
        </w:tc>
        <w:tc>
          <w:tcPr>
            <w:tcW w:w="1417" w:type="dxa"/>
            <w:shd w:val="clear" w:color="auto" w:fill="auto"/>
            <w:noWrap/>
            <w:vAlign w:val="center"/>
            <w:hideMark/>
          </w:tcPr>
          <w:p w14:paraId="550687FF" w14:textId="77777777" w:rsidR="00F968F0" w:rsidRPr="00B16889" w:rsidRDefault="00F968F0" w:rsidP="00F968F0">
            <w:pPr>
              <w:widowControl/>
              <w:jc w:val="center"/>
              <w:rPr>
                <w:rFonts w:ascii="等线" w:eastAsia="等线" w:hAnsi="等线" w:cs="宋体"/>
                <w:kern w:val="0"/>
                <w:sz w:val="22"/>
              </w:rPr>
            </w:pPr>
            <w:r w:rsidRPr="00B16889">
              <w:rPr>
                <w:rFonts w:ascii="等线" w:eastAsia="等线" w:hAnsi="等线" w:cs="宋体" w:hint="eastAsia"/>
                <w:kern w:val="0"/>
                <w:sz w:val="22"/>
              </w:rPr>
              <w:t>2, 4</w:t>
            </w:r>
          </w:p>
        </w:tc>
      </w:tr>
      <w:tr w:rsidR="00B16889" w:rsidRPr="00B16889" w14:paraId="6982BFF9" w14:textId="77777777" w:rsidTr="00F43415">
        <w:trPr>
          <w:trHeight w:val="276"/>
          <w:jc w:val="center"/>
        </w:trPr>
        <w:tc>
          <w:tcPr>
            <w:tcW w:w="721" w:type="dxa"/>
            <w:shd w:val="clear" w:color="auto" w:fill="auto"/>
            <w:noWrap/>
            <w:vAlign w:val="center"/>
            <w:hideMark/>
          </w:tcPr>
          <w:p w14:paraId="620FB85D" w14:textId="580A49B7" w:rsidR="00F43415" w:rsidRPr="00B16889" w:rsidRDefault="00F43415" w:rsidP="00F43415">
            <w:pPr>
              <w:widowControl/>
              <w:jc w:val="center"/>
              <w:rPr>
                <w:rFonts w:ascii="等线" w:eastAsia="等线" w:hAnsi="等线" w:cs="宋体"/>
                <w:kern w:val="0"/>
                <w:sz w:val="22"/>
              </w:rPr>
            </w:pPr>
            <w:proofErr w:type="spellStart"/>
            <w:r w:rsidRPr="00B16889">
              <w:rPr>
                <w:rFonts w:ascii="等线" w:eastAsia="等线" w:hAnsi="等线" w:cs="宋体" w:hint="eastAsia"/>
                <w:kern w:val="0"/>
                <w:sz w:val="22"/>
              </w:rPr>
              <w:t>rs</w:t>
            </w:r>
            <w:r w:rsidR="00B16889" w:rsidRPr="00B16889">
              <w:rPr>
                <w:rFonts w:ascii="等线" w:eastAsia="等线" w:hAnsi="等线" w:cs="宋体" w:hint="eastAsia"/>
                <w:kern w:val="0"/>
                <w:sz w:val="22"/>
              </w:rPr>
              <w:t>p</w:t>
            </w:r>
            <w:proofErr w:type="spellEnd"/>
          </w:p>
        </w:tc>
        <w:tc>
          <w:tcPr>
            <w:tcW w:w="1826" w:type="dxa"/>
            <w:shd w:val="clear" w:color="auto" w:fill="auto"/>
            <w:noWrap/>
            <w:vAlign w:val="center"/>
            <w:hideMark/>
          </w:tcPr>
          <w:p w14:paraId="1020B8B5" w14:textId="455F39FD"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kern w:val="0"/>
                <w:sz w:val="22"/>
              </w:rPr>
              <w:t xml:space="preserve">1, </w:t>
            </w:r>
            <w:r w:rsidRPr="00B16889">
              <w:rPr>
                <w:rFonts w:ascii="等线" w:eastAsia="等线" w:hAnsi="等线" w:cs="宋体" w:hint="eastAsia"/>
                <w:kern w:val="0"/>
                <w:sz w:val="22"/>
              </w:rPr>
              <w:t>25, 26, 27, 28, 29, 30, 31, 32, 33</w:t>
            </w:r>
          </w:p>
        </w:tc>
        <w:tc>
          <w:tcPr>
            <w:tcW w:w="1559" w:type="dxa"/>
            <w:shd w:val="clear" w:color="auto" w:fill="auto"/>
            <w:noWrap/>
            <w:vAlign w:val="center"/>
            <w:hideMark/>
          </w:tcPr>
          <w:p w14:paraId="525AA0F7" w14:textId="428970CD"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hint="eastAsia"/>
                <w:kern w:val="0"/>
                <w:sz w:val="22"/>
              </w:rPr>
              <w:t>1</w:t>
            </w:r>
            <w:r w:rsidRPr="00B16889">
              <w:rPr>
                <w:rFonts w:ascii="等线" w:eastAsia="等线" w:hAnsi="等线" w:cs="宋体"/>
                <w:kern w:val="0"/>
                <w:sz w:val="22"/>
              </w:rPr>
              <w:t>, 16, 17</w:t>
            </w:r>
          </w:p>
        </w:tc>
        <w:tc>
          <w:tcPr>
            <w:tcW w:w="1418" w:type="dxa"/>
            <w:shd w:val="clear" w:color="auto" w:fill="auto"/>
            <w:noWrap/>
            <w:vAlign w:val="center"/>
          </w:tcPr>
          <w:p w14:paraId="79DDF9D2" w14:textId="714066FD"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hint="eastAsia"/>
                <w:kern w:val="0"/>
                <w:sz w:val="22"/>
              </w:rPr>
              <w:t>-</w:t>
            </w:r>
          </w:p>
        </w:tc>
        <w:tc>
          <w:tcPr>
            <w:tcW w:w="1417" w:type="dxa"/>
            <w:shd w:val="clear" w:color="auto" w:fill="auto"/>
            <w:noWrap/>
            <w:vAlign w:val="center"/>
            <w:hideMark/>
          </w:tcPr>
          <w:p w14:paraId="53C5E22D" w14:textId="1AA9139D"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kern w:val="0"/>
                <w:sz w:val="22"/>
              </w:rPr>
              <w:t>-</w:t>
            </w:r>
          </w:p>
        </w:tc>
      </w:tr>
      <w:tr w:rsidR="00B16889" w:rsidRPr="00B16889" w14:paraId="743A6B4C" w14:textId="77777777" w:rsidTr="00F43415">
        <w:trPr>
          <w:trHeight w:val="276"/>
          <w:jc w:val="center"/>
        </w:trPr>
        <w:tc>
          <w:tcPr>
            <w:tcW w:w="721" w:type="dxa"/>
            <w:shd w:val="clear" w:color="auto" w:fill="auto"/>
            <w:noWrap/>
            <w:vAlign w:val="center"/>
            <w:hideMark/>
          </w:tcPr>
          <w:p w14:paraId="580B9550" w14:textId="77777777"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hint="eastAsia"/>
                <w:kern w:val="0"/>
                <w:sz w:val="22"/>
              </w:rPr>
              <w:t>info</w:t>
            </w:r>
          </w:p>
        </w:tc>
        <w:tc>
          <w:tcPr>
            <w:tcW w:w="1826" w:type="dxa"/>
            <w:shd w:val="clear" w:color="auto" w:fill="auto"/>
            <w:noWrap/>
            <w:vAlign w:val="center"/>
            <w:hideMark/>
          </w:tcPr>
          <w:p w14:paraId="4F6C0071" w14:textId="77777777"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hint="eastAsia"/>
                <w:kern w:val="0"/>
                <w:sz w:val="22"/>
              </w:rPr>
              <w:t>6</w:t>
            </w:r>
          </w:p>
        </w:tc>
        <w:tc>
          <w:tcPr>
            <w:tcW w:w="1559" w:type="dxa"/>
            <w:shd w:val="clear" w:color="auto" w:fill="auto"/>
            <w:noWrap/>
            <w:vAlign w:val="center"/>
            <w:hideMark/>
          </w:tcPr>
          <w:p w14:paraId="7D59DBD8" w14:textId="77777777"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hint="eastAsia"/>
                <w:kern w:val="0"/>
                <w:sz w:val="22"/>
              </w:rPr>
              <w:t>4</w:t>
            </w:r>
          </w:p>
        </w:tc>
        <w:tc>
          <w:tcPr>
            <w:tcW w:w="1418" w:type="dxa"/>
            <w:shd w:val="clear" w:color="auto" w:fill="auto"/>
            <w:noWrap/>
            <w:vAlign w:val="center"/>
            <w:hideMark/>
          </w:tcPr>
          <w:p w14:paraId="7B53E3C7" w14:textId="62FD3780"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hint="eastAsia"/>
                <w:kern w:val="0"/>
                <w:sz w:val="22"/>
              </w:rPr>
              <w:t xml:space="preserve">9, 16, 25, 26, 27, 28, </w:t>
            </w:r>
            <w:r w:rsidRPr="00B16889">
              <w:rPr>
                <w:rFonts w:ascii="等线" w:eastAsia="等线" w:hAnsi="等线" w:cs="宋体"/>
                <w:kern w:val="0"/>
                <w:sz w:val="22"/>
              </w:rPr>
              <w:t>29</w:t>
            </w:r>
          </w:p>
        </w:tc>
        <w:tc>
          <w:tcPr>
            <w:tcW w:w="1417" w:type="dxa"/>
            <w:shd w:val="clear" w:color="auto" w:fill="auto"/>
            <w:noWrap/>
            <w:vAlign w:val="center"/>
            <w:hideMark/>
          </w:tcPr>
          <w:p w14:paraId="5C56424D" w14:textId="2CDA8FD6"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hint="eastAsia"/>
                <w:kern w:val="0"/>
                <w:sz w:val="22"/>
              </w:rPr>
              <w:t xml:space="preserve">5, 10, </w:t>
            </w:r>
            <w:r w:rsidRPr="00B16889">
              <w:rPr>
                <w:rFonts w:ascii="等线" w:eastAsia="等线" w:hAnsi="等线" w:cs="宋体"/>
                <w:kern w:val="0"/>
                <w:sz w:val="22"/>
              </w:rPr>
              <w:t>16</w:t>
            </w:r>
          </w:p>
        </w:tc>
      </w:tr>
      <w:tr w:rsidR="00B16889" w:rsidRPr="00B16889" w14:paraId="3B77671B" w14:textId="77777777" w:rsidTr="00F43415">
        <w:trPr>
          <w:trHeight w:val="276"/>
          <w:jc w:val="center"/>
        </w:trPr>
        <w:tc>
          <w:tcPr>
            <w:tcW w:w="721" w:type="dxa"/>
            <w:shd w:val="clear" w:color="auto" w:fill="auto"/>
            <w:noWrap/>
            <w:vAlign w:val="center"/>
            <w:hideMark/>
          </w:tcPr>
          <w:p w14:paraId="00332EF6" w14:textId="77777777"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hint="eastAsia"/>
                <w:kern w:val="0"/>
                <w:sz w:val="22"/>
              </w:rPr>
              <w:lastRenderedPageBreak/>
              <w:t>err</w:t>
            </w:r>
          </w:p>
        </w:tc>
        <w:tc>
          <w:tcPr>
            <w:tcW w:w="1826" w:type="dxa"/>
            <w:shd w:val="clear" w:color="auto" w:fill="auto"/>
            <w:noWrap/>
            <w:vAlign w:val="center"/>
            <w:hideMark/>
          </w:tcPr>
          <w:p w14:paraId="469D39A8" w14:textId="77777777"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hint="eastAsia"/>
                <w:kern w:val="0"/>
                <w:sz w:val="22"/>
              </w:rPr>
              <w:t>9, 18</w:t>
            </w:r>
          </w:p>
        </w:tc>
        <w:tc>
          <w:tcPr>
            <w:tcW w:w="1559" w:type="dxa"/>
            <w:shd w:val="clear" w:color="auto" w:fill="auto"/>
            <w:noWrap/>
            <w:vAlign w:val="center"/>
            <w:hideMark/>
          </w:tcPr>
          <w:p w14:paraId="18B9B4E8" w14:textId="77777777"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hint="eastAsia"/>
                <w:kern w:val="0"/>
                <w:sz w:val="22"/>
              </w:rPr>
              <w:t>5, 11</w:t>
            </w:r>
          </w:p>
        </w:tc>
        <w:tc>
          <w:tcPr>
            <w:tcW w:w="1418" w:type="dxa"/>
            <w:shd w:val="clear" w:color="auto" w:fill="auto"/>
            <w:noWrap/>
            <w:vAlign w:val="center"/>
            <w:hideMark/>
          </w:tcPr>
          <w:p w14:paraId="275DE619" w14:textId="77777777"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hint="eastAsia"/>
                <w:kern w:val="0"/>
                <w:sz w:val="22"/>
              </w:rPr>
              <w:t>10, 12, 13, 19, 21, 22</w:t>
            </w:r>
          </w:p>
        </w:tc>
        <w:tc>
          <w:tcPr>
            <w:tcW w:w="1417" w:type="dxa"/>
            <w:shd w:val="clear" w:color="auto" w:fill="auto"/>
            <w:noWrap/>
            <w:vAlign w:val="center"/>
            <w:hideMark/>
          </w:tcPr>
          <w:p w14:paraId="5851214D" w14:textId="77777777"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hint="eastAsia"/>
                <w:kern w:val="0"/>
                <w:sz w:val="22"/>
              </w:rPr>
              <w:t>6, 8, 9, 12, 14, 15</w:t>
            </w:r>
          </w:p>
        </w:tc>
      </w:tr>
      <w:tr w:rsidR="00B16889" w:rsidRPr="00B16889" w14:paraId="6B4FD9BC" w14:textId="77777777" w:rsidTr="00F43415">
        <w:trPr>
          <w:trHeight w:val="276"/>
          <w:jc w:val="center"/>
        </w:trPr>
        <w:tc>
          <w:tcPr>
            <w:tcW w:w="721" w:type="dxa"/>
            <w:shd w:val="clear" w:color="auto" w:fill="auto"/>
            <w:noWrap/>
            <w:vAlign w:val="center"/>
            <w:hideMark/>
          </w:tcPr>
          <w:p w14:paraId="6EBB525E" w14:textId="77777777"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hint="eastAsia"/>
                <w:kern w:val="0"/>
                <w:sz w:val="22"/>
              </w:rPr>
              <w:t>good</w:t>
            </w:r>
          </w:p>
        </w:tc>
        <w:tc>
          <w:tcPr>
            <w:tcW w:w="1826" w:type="dxa"/>
            <w:shd w:val="clear" w:color="auto" w:fill="auto"/>
            <w:noWrap/>
            <w:vAlign w:val="center"/>
            <w:hideMark/>
          </w:tcPr>
          <w:p w14:paraId="2353DF01" w14:textId="77777777"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hint="eastAsia"/>
                <w:kern w:val="0"/>
                <w:sz w:val="22"/>
              </w:rPr>
              <w:t>15</w:t>
            </w:r>
          </w:p>
        </w:tc>
        <w:tc>
          <w:tcPr>
            <w:tcW w:w="1559" w:type="dxa"/>
            <w:shd w:val="clear" w:color="auto" w:fill="auto"/>
            <w:noWrap/>
            <w:vAlign w:val="center"/>
            <w:hideMark/>
          </w:tcPr>
          <w:p w14:paraId="639EF0C5" w14:textId="77777777"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hint="eastAsia"/>
                <w:kern w:val="0"/>
                <w:sz w:val="22"/>
              </w:rPr>
              <w:t>10</w:t>
            </w:r>
          </w:p>
        </w:tc>
        <w:tc>
          <w:tcPr>
            <w:tcW w:w="1418" w:type="dxa"/>
            <w:shd w:val="clear" w:color="auto" w:fill="auto"/>
            <w:noWrap/>
            <w:vAlign w:val="center"/>
            <w:hideMark/>
          </w:tcPr>
          <w:p w14:paraId="63879360" w14:textId="4ABB7172"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hint="eastAsia"/>
                <w:kern w:val="0"/>
                <w:sz w:val="22"/>
              </w:rPr>
              <w:t>18, 30, 31, 3</w:t>
            </w:r>
            <w:r w:rsidRPr="00B16889">
              <w:rPr>
                <w:rFonts w:ascii="等线" w:eastAsia="等线" w:hAnsi="等线" w:cs="宋体"/>
                <w:kern w:val="0"/>
                <w:sz w:val="22"/>
              </w:rPr>
              <w:t>2</w:t>
            </w:r>
            <w:r w:rsidRPr="00B16889">
              <w:rPr>
                <w:rFonts w:ascii="等线" w:eastAsia="等线" w:hAnsi="等线" w:cs="宋体" w:hint="eastAsia"/>
                <w:kern w:val="0"/>
                <w:sz w:val="22"/>
              </w:rPr>
              <w:t>,</w:t>
            </w:r>
            <w:r w:rsidRPr="00B16889">
              <w:rPr>
                <w:rFonts w:ascii="等线" w:eastAsia="等线" w:hAnsi="等线" w:cs="宋体"/>
                <w:kern w:val="0"/>
                <w:sz w:val="22"/>
              </w:rPr>
              <w:t xml:space="preserve"> 33</w:t>
            </w:r>
          </w:p>
        </w:tc>
        <w:tc>
          <w:tcPr>
            <w:tcW w:w="1417" w:type="dxa"/>
            <w:shd w:val="clear" w:color="auto" w:fill="auto"/>
            <w:noWrap/>
            <w:vAlign w:val="center"/>
            <w:hideMark/>
          </w:tcPr>
          <w:p w14:paraId="632DB399" w14:textId="5BD766D6" w:rsidR="00F43415" w:rsidRPr="00B16889" w:rsidRDefault="00F43415" w:rsidP="00F43415">
            <w:pPr>
              <w:widowControl/>
              <w:jc w:val="center"/>
              <w:rPr>
                <w:rFonts w:ascii="等线" w:eastAsia="等线" w:hAnsi="等线" w:cs="宋体"/>
                <w:kern w:val="0"/>
                <w:sz w:val="22"/>
              </w:rPr>
            </w:pPr>
            <w:r w:rsidRPr="00B16889">
              <w:rPr>
                <w:rFonts w:ascii="等线" w:eastAsia="等线" w:hAnsi="等线" w:cs="宋体" w:hint="eastAsia"/>
                <w:kern w:val="0"/>
                <w:sz w:val="22"/>
              </w:rPr>
              <w:t xml:space="preserve">11, </w:t>
            </w:r>
            <w:r w:rsidRPr="00B16889">
              <w:rPr>
                <w:rFonts w:ascii="等线" w:eastAsia="等线" w:hAnsi="等线" w:cs="宋体"/>
                <w:kern w:val="0"/>
                <w:sz w:val="22"/>
              </w:rPr>
              <w:t>17</w:t>
            </w:r>
          </w:p>
        </w:tc>
      </w:tr>
    </w:tbl>
    <w:p w14:paraId="77637ECD" w14:textId="0F7F04D2" w:rsidR="00936007" w:rsidRPr="00B16889" w:rsidRDefault="00F968F0" w:rsidP="00F968F0">
      <w:pPr>
        <w:pStyle w:val="a3"/>
        <w:spacing w:afterLines="50" w:after="156"/>
        <w:ind w:left="420" w:firstLineChars="0" w:firstLine="0"/>
        <w:jc w:val="center"/>
      </w:pPr>
      <w:r w:rsidRPr="00B16889">
        <w:rPr>
          <w:rFonts w:hint="eastAsia"/>
        </w:rPr>
        <w:t>表</w:t>
      </w:r>
      <w:r w:rsidRPr="00B16889">
        <w:rPr>
          <w:rFonts w:hint="eastAsia"/>
          <w:b/>
          <w:bCs/>
        </w:rPr>
        <w:t>？？？</w:t>
      </w:r>
      <w:r w:rsidRPr="00B16889">
        <w:rPr>
          <w:rFonts w:hint="eastAsia"/>
        </w:rPr>
        <w:t xml:space="preserve"> </w:t>
      </w:r>
      <w:proofErr w:type="spellStart"/>
      <w:r w:rsidRPr="00B16889">
        <w:t>S</w:t>
      </w:r>
      <w:r w:rsidRPr="00B16889">
        <w:rPr>
          <w:rFonts w:hint="eastAsia"/>
        </w:rPr>
        <w:t>ellInfo</w:t>
      </w:r>
      <w:r w:rsidRPr="00B16889">
        <w:t>.Query</w:t>
      </w:r>
      <w:proofErr w:type="spellEnd"/>
      <w:r w:rsidRPr="00B16889">
        <w:rPr>
          <w:rFonts w:hint="eastAsia"/>
        </w:rPr>
        <w:t>的变量的定义/使用节点</w:t>
      </w:r>
    </w:p>
    <w:p w14:paraId="16E8B69F" w14:textId="769E9549" w:rsidR="00F968F0" w:rsidRPr="00B16889" w:rsidRDefault="00C33AF5" w:rsidP="00F968F0">
      <w:pPr>
        <w:pStyle w:val="a3"/>
        <w:numPr>
          <w:ilvl w:val="0"/>
          <w:numId w:val="1"/>
        </w:numPr>
        <w:spacing w:afterLines="50" w:after="156"/>
        <w:ind w:firstLineChars="0"/>
      </w:pPr>
      <w:r w:rsidRPr="00B16889">
        <w:rPr>
          <w:rFonts w:hint="eastAsia"/>
        </w:rPr>
        <w:t>列出变量的定义</w:t>
      </w:r>
      <w:r w:rsidRPr="00B16889">
        <w:t>-</w:t>
      </w:r>
      <w:r w:rsidRPr="00B16889">
        <w:rPr>
          <w:rFonts w:hint="eastAsia"/>
        </w:rPr>
        <w:t>使用路径</w:t>
      </w:r>
    </w:p>
    <w:p w14:paraId="3CD1FC71" w14:textId="4821EBED" w:rsidR="00C33AF5" w:rsidRPr="00B16889" w:rsidRDefault="00C33AF5" w:rsidP="00C33AF5">
      <w:pPr>
        <w:pStyle w:val="a3"/>
        <w:spacing w:afterLines="50" w:after="156"/>
        <w:ind w:left="420" w:firstLineChars="0" w:firstLine="0"/>
      </w:pPr>
      <w:r w:rsidRPr="00B16889">
        <w:rPr>
          <w:rFonts w:hint="eastAsia"/>
        </w:rPr>
        <w:t>在列出所有变量的定义/使用节点后，我们可以依据简化程序图的节点情况，依次列出所有变量的定义-使用路径，并且注明其是否为定义-清除路径，具体可见表</w:t>
      </w:r>
      <w:r w:rsidRPr="00B16889">
        <w:rPr>
          <w:rFonts w:hint="eastAsia"/>
          <w:b/>
          <w:bCs/>
        </w:rPr>
        <w:t>？？？</w:t>
      </w:r>
      <w:r w:rsidRPr="00B16889">
        <w:rPr>
          <w:rFonts w:hint="eastAsia"/>
        </w:rPr>
        <w:t>。同时，因为部分路径存在重合部分，因为我们对路径进行了整理，比如用&lt;</w:t>
      </w:r>
      <w:r w:rsidR="00B16889" w:rsidRPr="00B16889">
        <w:t>p</w:t>
      </w:r>
      <w:r w:rsidRPr="00B16889">
        <w:t>1, 4&gt;</w:t>
      </w:r>
      <w:r w:rsidRPr="00B16889">
        <w:rPr>
          <w:rFonts w:hint="eastAsia"/>
        </w:rPr>
        <w:t>来代表</w:t>
      </w:r>
      <w:r w:rsidR="00B16889" w:rsidRPr="00B16889">
        <w:rPr>
          <w:rFonts w:hint="eastAsia"/>
        </w:rPr>
        <w:t>p</w:t>
      </w:r>
      <w:r w:rsidRPr="00B16889">
        <w:t>2</w:t>
      </w:r>
      <w:r w:rsidRPr="00B16889">
        <w:rPr>
          <w:rFonts w:hint="eastAsia"/>
        </w:rPr>
        <w:t>的路径。</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692"/>
        <w:gridCol w:w="2551"/>
        <w:gridCol w:w="2127"/>
        <w:gridCol w:w="1417"/>
      </w:tblGrid>
      <w:tr w:rsidR="00B16889" w:rsidRPr="00B16889" w14:paraId="4A9980E6" w14:textId="77777777" w:rsidTr="00B16889">
        <w:trPr>
          <w:trHeight w:val="276"/>
          <w:jc w:val="center"/>
        </w:trPr>
        <w:tc>
          <w:tcPr>
            <w:tcW w:w="721" w:type="dxa"/>
            <w:shd w:val="clear" w:color="auto" w:fill="auto"/>
            <w:noWrap/>
            <w:vAlign w:val="bottom"/>
            <w:hideMark/>
          </w:tcPr>
          <w:p w14:paraId="67696314"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变量</w:t>
            </w:r>
          </w:p>
        </w:tc>
        <w:tc>
          <w:tcPr>
            <w:tcW w:w="692" w:type="dxa"/>
            <w:shd w:val="clear" w:color="auto" w:fill="auto"/>
            <w:noWrap/>
            <w:vAlign w:val="bottom"/>
            <w:hideMark/>
          </w:tcPr>
          <w:p w14:paraId="510AEBC1"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路径</w:t>
            </w:r>
          </w:p>
        </w:tc>
        <w:tc>
          <w:tcPr>
            <w:tcW w:w="2551" w:type="dxa"/>
            <w:shd w:val="clear" w:color="auto" w:fill="auto"/>
            <w:noWrap/>
            <w:vAlign w:val="bottom"/>
            <w:hideMark/>
          </w:tcPr>
          <w:p w14:paraId="2B031DC3"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完整路径</w:t>
            </w:r>
          </w:p>
        </w:tc>
        <w:tc>
          <w:tcPr>
            <w:tcW w:w="2127" w:type="dxa"/>
            <w:shd w:val="clear" w:color="auto" w:fill="auto"/>
            <w:noWrap/>
            <w:vAlign w:val="bottom"/>
            <w:hideMark/>
          </w:tcPr>
          <w:p w14:paraId="319982BB"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简化路径</w:t>
            </w:r>
          </w:p>
        </w:tc>
        <w:tc>
          <w:tcPr>
            <w:tcW w:w="1417" w:type="dxa"/>
            <w:shd w:val="clear" w:color="auto" w:fill="auto"/>
            <w:noWrap/>
            <w:vAlign w:val="bottom"/>
            <w:hideMark/>
          </w:tcPr>
          <w:p w14:paraId="6938FEF2"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是否为定义-清除路径</w:t>
            </w:r>
          </w:p>
        </w:tc>
      </w:tr>
      <w:tr w:rsidR="00B16889" w:rsidRPr="00B16889" w14:paraId="42403295" w14:textId="77777777" w:rsidTr="00B16889">
        <w:trPr>
          <w:trHeight w:val="276"/>
          <w:jc w:val="center"/>
        </w:trPr>
        <w:tc>
          <w:tcPr>
            <w:tcW w:w="721" w:type="dxa"/>
            <w:vMerge w:val="restart"/>
            <w:shd w:val="clear" w:color="auto" w:fill="auto"/>
            <w:noWrap/>
            <w:vAlign w:val="center"/>
            <w:hideMark/>
          </w:tcPr>
          <w:p w14:paraId="7DF2E279"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req</w:t>
            </w:r>
          </w:p>
        </w:tc>
        <w:tc>
          <w:tcPr>
            <w:tcW w:w="692" w:type="dxa"/>
            <w:shd w:val="clear" w:color="auto" w:fill="auto"/>
            <w:noWrap/>
            <w:vAlign w:val="center"/>
            <w:hideMark/>
          </w:tcPr>
          <w:p w14:paraId="69E743E0" w14:textId="2B12FBF9"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hint="eastAsia"/>
                <w:kern w:val="0"/>
                <w:sz w:val="22"/>
              </w:rPr>
              <w:t>p</w:t>
            </w:r>
            <w:r w:rsidR="00C33AF5" w:rsidRPr="00B16889">
              <w:rPr>
                <w:rFonts w:ascii="等线" w:eastAsia="等线" w:hAnsi="等线" w:cs="宋体" w:hint="eastAsia"/>
                <w:kern w:val="0"/>
                <w:sz w:val="22"/>
              </w:rPr>
              <w:t>1</w:t>
            </w:r>
          </w:p>
        </w:tc>
        <w:tc>
          <w:tcPr>
            <w:tcW w:w="2551" w:type="dxa"/>
            <w:shd w:val="clear" w:color="auto" w:fill="auto"/>
            <w:noWrap/>
            <w:vAlign w:val="center"/>
            <w:hideMark/>
          </w:tcPr>
          <w:p w14:paraId="6823D565"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1, 2</w:t>
            </w:r>
          </w:p>
        </w:tc>
        <w:tc>
          <w:tcPr>
            <w:tcW w:w="2127" w:type="dxa"/>
            <w:shd w:val="clear" w:color="auto" w:fill="auto"/>
            <w:noWrap/>
            <w:vAlign w:val="center"/>
            <w:hideMark/>
          </w:tcPr>
          <w:p w14:paraId="41BE688C"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1, 2</w:t>
            </w:r>
          </w:p>
        </w:tc>
        <w:tc>
          <w:tcPr>
            <w:tcW w:w="1417" w:type="dxa"/>
            <w:shd w:val="clear" w:color="auto" w:fill="auto"/>
            <w:noWrap/>
            <w:vAlign w:val="center"/>
            <w:hideMark/>
          </w:tcPr>
          <w:p w14:paraId="40BD8911"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Y</w:t>
            </w:r>
          </w:p>
        </w:tc>
      </w:tr>
      <w:tr w:rsidR="00B16889" w:rsidRPr="00B16889" w14:paraId="5F4E4B3C" w14:textId="77777777" w:rsidTr="00B16889">
        <w:trPr>
          <w:trHeight w:val="276"/>
          <w:jc w:val="center"/>
        </w:trPr>
        <w:tc>
          <w:tcPr>
            <w:tcW w:w="721" w:type="dxa"/>
            <w:vMerge/>
            <w:vAlign w:val="center"/>
            <w:hideMark/>
          </w:tcPr>
          <w:p w14:paraId="33E15D10" w14:textId="77777777" w:rsidR="00C33AF5" w:rsidRPr="00B16889" w:rsidRDefault="00C33AF5" w:rsidP="00C33AF5">
            <w:pPr>
              <w:widowControl/>
              <w:jc w:val="left"/>
              <w:rPr>
                <w:rFonts w:ascii="等线" w:eastAsia="等线" w:hAnsi="等线" w:cs="宋体"/>
                <w:kern w:val="0"/>
                <w:sz w:val="22"/>
              </w:rPr>
            </w:pPr>
          </w:p>
        </w:tc>
        <w:tc>
          <w:tcPr>
            <w:tcW w:w="692" w:type="dxa"/>
            <w:shd w:val="clear" w:color="auto" w:fill="auto"/>
            <w:noWrap/>
            <w:vAlign w:val="center"/>
            <w:hideMark/>
          </w:tcPr>
          <w:p w14:paraId="67BC0DF8" w14:textId="082B3124"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w:t>
            </w:r>
            <w:r w:rsidR="00C33AF5" w:rsidRPr="00B16889">
              <w:rPr>
                <w:rFonts w:ascii="等线" w:eastAsia="等线" w:hAnsi="等线" w:cs="宋体" w:hint="eastAsia"/>
                <w:kern w:val="0"/>
                <w:sz w:val="22"/>
              </w:rPr>
              <w:t>2</w:t>
            </w:r>
          </w:p>
        </w:tc>
        <w:tc>
          <w:tcPr>
            <w:tcW w:w="2551" w:type="dxa"/>
            <w:shd w:val="clear" w:color="auto" w:fill="auto"/>
            <w:noWrap/>
            <w:vAlign w:val="center"/>
            <w:hideMark/>
          </w:tcPr>
          <w:p w14:paraId="3470D729"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1, 2, 4</w:t>
            </w:r>
          </w:p>
        </w:tc>
        <w:tc>
          <w:tcPr>
            <w:tcW w:w="2127" w:type="dxa"/>
            <w:shd w:val="clear" w:color="auto" w:fill="auto"/>
            <w:noWrap/>
            <w:vAlign w:val="center"/>
            <w:hideMark/>
          </w:tcPr>
          <w:p w14:paraId="67FB013B" w14:textId="7A86BF56"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hint="eastAsia"/>
                <w:kern w:val="0"/>
                <w:sz w:val="22"/>
              </w:rPr>
              <w:t>p</w:t>
            </w:r>
            <w:r w:rsidR="00C33AF5" w:rsidRPr="00B16889">
              <w:rPr>
                <w:rFonts w:ascii="等线" w:eastAsia="等线" w:hAnsi="等线" w:cs="宋体" w:hint="eastAsia"/>
                <w:kern w:val="0"/>
                <w:sz w:val="22"/>
              </w:rPr>
              <w:t>1, 4</w:t>
            </w:r>
          </w:p>
        </w:tc>
        <w:tc>
          <w:tcPr>
            <w:tcW w:w="1417" w:type="dxa"/>
            <w:shd w:val="clear" w:color="auto" w:fill="auto"/>
            <w:noWrap/>
            <w:vAlign w:val="center"/>
            <w:hideMark/>
          </w:tcPr>
          <w:p w14:paraId="236B1D43"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Y</w:t>
            </w:r>
          </w:p>
        </w:tc>
      </w:tr>
      <w:tr w:rsidR="00B16889" w:rsidRPr="00B16889" w14:paraId="5E423F83" w14:textId="77777777" w:rsidTr="00B16889">
        <w:trPr>
          <w:trHeight w:val="276"/>
          <w:jc w:val="center"/>
        </w:trPr>
        <w:tc>
          <w:tcPr>
            <w:tcW w:w="721" w:type="dxa"/>
            <w:vMerge w:val="restart"/>
            <w:shd w:val="clear" w:color="auto" w:fill="auto"/>
            <w:noWrap/>
            <w:vAlign w:val="center"/>
            <w:hideMark/>
          </w:tcPr>
          <w:p w14:paraId="1BD43E89"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info</w:t>
            </w:r>
          </w:p>
        </w:tc>
        <w:tc>
          <w:tcPr>
            <w:tcW w:w="692" w:type="dxa"/>
            <w:shd w:val="clear" w:color="auto" w:fill="auto"/>
            <w:noWrap/>
            <w:vAlign w:val="center"/>
            <w:hideMark/>
          </w:tcPr>
          <w:p w14:paraId="386FC2BF" w14:textId="78267644"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w:t>
            </w:r>
            <w:r w:rsidR="00F43415" w:rsidRPr="00B16889">
              <w:rPr>
                <w:rFonts w:ascii="等线" w:eastAsia="等线" w:hAnsi="等线" w:cs="宋体"/>
                <w:kern w:val="0"/>
                <w:sz w:val="22"/>
              </w:rPr>
              <w:t>3</w:t>
            </w:r>
          </w:p>
        </w:tc>
        <w:tc>
          <w:tcPr>
            <w:tcW w:w="2551" w:type="dxa"/>
            <w:shd w:val="clear" w:color="auto" w:fill="auto"/>
            <w:noWrap/>
            <w:vAlign w:val="center"/>
            <w:hideMark/>
          </w:tcPr>
          <w:p w14:paraId="328EDCF9"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4, 5</w:t>
            </w:r>
          </w:p>
        </w:tc>
        <w:tc>
          <w:tcPr>
            <w:tcW w:w="2127" w:type="dxa"/>
            <w:shd w:val="clear" w:color="auto" w:fill="auto"/>
            <w:noWrap/>
            <w:vAlign w:val="center"/>
            <w:hideMark/>
          </w:tcPr>
          <w:p w14:paraId="2DC01027"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4, 5</w:t>
            </w:r>
          </w:p>
        </w:tc>
        <w:tc>
          <w:tcPr>
            <w:tcW w:w="1417" w:type="dxa"/>
            <w:shd w:val="clear" w:color="auto" w:fill="auto"/>
            <w:noWrap/>
            <w:vAlign w:val="center"/>
            <w:hideMark/>
          </w:tcPr>
          <w:p w14:paraId="3C387DE3"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Y</w:t>
            </w:r>
          </w:p>
        </w:tc>
      </w:tr>
      <w:tr w:rsidR="00B16889" w:rsidRPr="00B16889" w14:paraId="6D534EF2" w14:textId="77777777" w:rsidTr="00B16889">
        <w:trPr>
          <w:trHeight w:val="276"/>
          <w:jc w:val="center"/>
        </w:trPr>
        <w:tc>
          <w:tcPr>
            <w:tcW w:w="721" w:type="dxa"/>
            <w:vMerge/>
            <w:vAlign w:val="center"/>
            <w:hideMark/>
          </w:tcPr>
          <w:p w14:paraId="2E8B5A76" w14:textId="77777777" w:rsidR="00C33AF5" w:rsidRPr="00B16889" w:rsidRDefault="00C33AF5" w:rsidP="00C33AF5">
            <w:pPr>
              <w:widowControl/>
              <w:jc w:val="left"/>
              <w:rPr>
                <w:rFonts w:ascii="等线" w:eastAsia="等线" w:hAnsi="等线" w:cs="宋体"/>
                <w:kern w:val="0"/>
                <w:sz w:val="22"/>
              </w:rPr>
            </w:pPr>
          </w:p>
        </w:tc>
        <w:tc>
          <w:tcPr>
            <w:tcW w:w="692" w:type="dxa"/>
            <w:shd w:val="clear" w:color="auto" w:fill="auto"/>
            <w:noWrap/>
            <w:vAlign w:val="center"/>
            <w:hideMark/>
          </w:tcPr>
          <w:p w14:paraId="331A1A7D" w14:textId="2726E1F6"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w:t>
            </w:r>
            <w:r w:rsidR="00F43415" w:rsidRPr="00B16889">
              <w:rPr>
                <w:rFonts w:ascii="等线" w:eastAsia="等线" w:hAnsi="等线" w:cs="宋体"/>
                <w:kern w:val="0"/>
                <w:sz w:val="22"/>
              </w:rPr>
              <w:t>4</w:t>
            </w:r>
          </w:p>
        </w:tc>
        <w:tc>
          <w:tcPr>
            <w:tcW w:w="2551" w:type="dxa"/>
            <w:shd w:val="clear" w:color="auto" w:fill="auto"/>
            <w:noWrap/>
            <w:vAlign w:val="center"/>
            <w:hideMark/>
          </w:tcPr>
          <w:p w14:paraId="0B76FB0A"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4, 5, 6, 8, 10</w:t>
            </w:r>
          </w:p>
        </w:tc>
        <w:tc>
          <w:tcPr>
            <w:tcW w:w="2127" w:type="dxa"/>
            <w:shd w:val="clear" w:color="auto" w:fill="auto"/>
            <w:noWrap/>
            <w:vAlign w:val="center"/>
            <w:hideMark/>
          </w:tcPr>
          <w:p w14:paraId="6E896900" w14:textId="2B1D8784"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hint="eastAsia"/>
                <w:kern w:val="0"/>
                <w:sz w:val="22"/>
              </w:rPr>
              <w:t>p</w:t>
            </w:r>
            <w:r w:rsidRPr="00B16889">
              <w:rPr>
                <w:rFonts w:ascii="等线" w:eastAsia="等线" w:hAnsi="等线" w:cs="宋体"/>
                <w:kern w:val="0"/>
                <w:sz w:val="22"/>
              </w:rPr>
              <w:t>3</w:t>
            </w:r>
            <w:r w:rsidR="00C33AF5" w:rsidRPr="00B16889">
              <w:rPr>
                <w:rFonts w:ascii="等线" w:eastAsia="等线" w:hAnsi="等线" w:cs="宋体" w:hint="eastAsia"/>
                <w:kern w:val="0"/>
                <w:sz w:val="22"/>
              </w:rPr>
              <w:t>, 6, 8, 10</w:t>
            </w:r>
          </w:p>
        </w:tc>
        <w:tc>
          <w:tcPr>
            <w:tcW w:w="1417" w:type="dxa"/>
            <w:shd w:val="clear" w:color="auto" w:fill="auto"/>
            <w:noWrap/>
            <w:vAlign w:val="center"/>
            <w:hideMark/>
          </w:tcPr>
          <w:p w14:paraId="288E11F3"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Y</w:t>
            </w:r>
          </w:p>
        </w:tc>
      </w:tr>
      <w:tr w:rsidR="00B16889" w:rsidRPr="00B16889" w14:paraId="21C5BC5B" w14:textId="77777777" w:rsidTr="00B16889">
        <w:trPr>
          <w:trHeight w:val="276"/>
          <w:jc w:val="center"/>
        </w:trPr>
        <w:tc>
          <w:tcPr>
            <w:tcW w:w="721" w:type="dxa"/>
            <w:vMerge/>
            <w:vAlign w:val="center"/>
            <w:hideMark/>
          </w:tcPr>
          <w:p w14:paraId="3008988B" w14:textId="77777777" w:rsidR="00C33AF5" w:rsidRPr="00B16889" w:rsidRDefault="00C33AF5" w:rsidP="00C33AF5">
            <w:pPr>
              <w:widowControl/>
              <w:jc w:val="left"/>
              <w:rPr>
                <w:rFonts w:ascii="等线" w:eastAsia="等线" w:hAnsi="等线" w:cs="宋体"/>
                <w:kern w:val="0"/>
                <w:sz w:val="22"/>
              </w:rPr>
            </w:pPr>
          </w:p>
        </w:tc>
        <w:tc>
          <w:tcPr>
            <w:tcW w:w="692" w:type="dxa"/>
            <w:shd w:val="clear" w:color="auto" w:fill="auto"/>
            <w:noWrap/>
            <w:vAlign w:val="center"/>
            <w:hideMark/>
          </w:tcPr>
          <w:p w14:paraId="54D0E56F" w14:textId="2E1BF58A"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w:t>
            </w:r>
            <w:r w:rsidR="00F43415" w:rsidRPr="00B16889">
              <w:rPr>
                <w:rFonts w:ascii="等线" w:eastAsia="等线" w:hAnsi="等线" w:cs="宋体"/>
                <w:kern w:val="0"/>
                <w:sz w:val="22"/>
              </w:rPr>
              <w:t>5</w:t>
            </w:r>
          </w:p>
        </w:tc>
        <w:tc>
          <w:tcPr>
            <w:tcW w:w="2551" w:type="dxa"/>
            <w:shd w:val="clear" w:color="auto" w:fill="auto"/>
            <w:noWrap/>
            <w:vAlign w:val="center"/>
            <w:hideMark/>
          </w:tcPr>
          <w:p w14:paraId="6CFEC477"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4, 5, 6, 8, 10, 11, 12, 14, 16</w:t>
            </w:r>
          </w:p>
        </w:tc>
        <w:tc>
          <w:tcPr>
            <w:tcW w:w="2127" w:type="dxa"/>
            <w:shd w:val="clear" w:color="auto" w:fill="auto"/>
            <w:noWrap/>
            <w:vAlign w:val="center"/>
            <w:hideMark/>
          </w:tcPr>
          <w:p w14:paraId="04C3EDB7" w14:textId="11E599A7"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p4, 11, 12, 14, 16</w:t>
            </w:r>
          </w:p>
        </w:tc>
        <w:tc>
          <w:tcPr>
            <w:tcW w:w="1417" w:type="dxa"/>
            <w:shd w:val="clear" w:color="auto" w:fill="auto"/>
            <w:noWrap/>
            <w:vAlign w:val="center"/>
            <w:hideMark/>
          </w:tcPr>
          <w:p w14:paraId="6B8328EB"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Y</w:t>
            </w:r>
          </w:p>
        </w:tc>
      </w:tr>
      <w:tr w:rsidR="00B16889" w:rsidRPr="00B16889" w14:paraId="22ACE6F6" w14:textId="77777777" w:rsidTr="00B16889">
        <w:trPr>
          <w:trHeight w:val="276"/>
          <w:jc w:val="center"/>
        </w:trPr>
        <w:tc>
          <w:tcPr>
            <w:tcW w:w="721" w:type="dxa"/>
            <w:vMerge w:val="restart"/>
            <w:shd w:val="clear" w:color="auto" w:fill="auto"/>
            <w:noWrap/>
            <w:vAlign w:val="center"/>
            <w:hideMark/>
          </w:tcPr>
          <w:p w14:paraId="39D7A1A3"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err</w:t>
            </w:r>
          </w:p>
        </w:tc>
        <w:tc>
          <w:tcPr>
            <w:tcW w:w="692" w:type="dxa"/>
            <w:shd w:val="clear" w:color="auto" w:fill="auto"/>
            <w:noWrap/>
            <w:vAlign w:val="center"/>
            <w:hideMark/>
          </w:tcPr>
          <w:p w14:paraId="2060B4FF" w14:textId="46EAE3A2"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w:t>
            </w:r>
            <w:r w:rsidR="00F43415" w:rsidRPr="00B16889">
              <w:rPr>
                <w:rFonts w:ascii="等线" w:eastAsia="等线" w:hAnsi="等线" w:cs="宋体"/>
                <w:kern w:val="0"/>
                <w:sz w:val="22"/>
              </w:rPr>
              <w:t>6</w:t>
            </w:r>
          </w:p>
        </w:tc>
        <w:tc>
          <w:tcPr>
            <w:tcW w:w="2551" w:type="dxa"/>
            <w:shd w:val="clear" w:color="auto" w:fill="auto"/>
            <w:noWrap/>
            <w:vAlign w:val="center"/>
            <w:hideMark/>
          </w:tcPr>
          <w:p w14:paraId="390C58C1"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5, 6</w:t>
            </w:r>
          </w:p>
        </w:tc>
        <w:tc>
          <w:tcPr>
            <w:tcW w:w="2127" w:type="dxa"/>
            <w:shd w:val="clear" w:color="auto" w:fill="auto"/>
            <w:noWrap/>
            <w:vAlign w:val="center"/>
            <w:hideMark/>
          </w:tcPr>
          <w:p w14:paraId="29B5ADD8"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5, 6</w:t>
            </w:r>
          </w:p>
        </w:tc>
        <w:tc>
          <w:tcPr>
            <w:tcW w:w="1417" w:type="dxa"/>
            <w:shd w:val="clear" w:color="auto" w:fill="auto"/>
            <w:noWrap/>
            <w:vAlign w:val="center"/>
            <w:hideMark/>
          </w:tcPr>
          <w:p w14:paraId="39DB071E"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Y</w:t>
            </w:r>
          </w:p>
        </w:tc>
      </w:tr>
      <w:tr w:rsidR="00B16889" w:rsidRPr="00B16889" w14:paraId="216C1C59" w14:textId="77777777" w:rsidTr="00B16889">
        <w:trPr>
          <w:trHeight w:val="276"/>
          <w:jc w:val="center"/>
        </w:trPr>
        <w:tc>
          <w:tcPr>
            <w:tcW w:w="721" w:type="dxa"/>
            <w:vMerge/>
            <w:vAlign w:val="center"/>
            <w:hideMark/>
          </w:tcPr>
          <w:p w14:paraId="5E2535C5" w14:textId="77777777" w:rsidR="00C33AF5" w:rsidRPr="00B16889" w:rsidRDefault="00C33AF5" w:rsidP="00C33AF5">
            <w:pPr>
              <w:widowControl/>
              <w:jc w:val="left"/>
              <w:rPr>
                <w:rFonts w:ascii="等线" w:eastAsia="等线" w:hAnsi="等线" w:cs="宋体"/>
                <w:kern w:val="0"/>
                <w:sz w:val="22"/>
              </w:rPr>
            </w:pPr>
          </w:p>
        </w:tc>
        <w:tc>
          <w:tcPr>
            <w:tcW w:w="692" w:type="dxa"/>
            <w:shd w:val="clear" w:color="auto" w:fill="auto"/>
            <w:noWrap/>
            <w:vAlign w:val="center"/>
            <w:hideMark/>
          </w:tcPr>
          <w:p w14:paraId="548CAE91" w14:textId="6F93C101"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w:t>
            </w:r>
            <w:r w:rsidR="00F43415" w:rsidRPr="00B16889">
              <w:rPr>
                <w:rFonts w:ascii="等线" w:eastAsia="等线" w:hAnsi="等线" w:cs="宋体"/>
                <w:kern w:val="0"/>
                <w:sz w:val="22"/>
              </w:rPr>
              <w:t>7</w:t>
            </w:r>
          </w:p>
        </w:tc>
        <w:tc>
          <w:tcPr>
            <w:tcW w:w="2551" w:type="dxa"/>
            <w:shd w:val="clear" w:color="auto" w:fill="auto"/>
            <w:noWrap/>
            <w:vAlign w:val="center"/>
            <w:hideMark/>
          </w:tcPr>
          <w:p w14:paraId="3411CF03"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5, 6, 8</w:t>
            </w:r>
          </w:p>
        </w:tc>
        <w:tc>
          <w:tcPr>
            <w:tcW w:w="2127" w:type="dxa"/>
            <w:shd w:val="clear" w:color="auto" w:fill="auto"/>
            <w:noWrap/>
            <w:vAlign w:val="center"/>
            <w:hideMark/>
          </w:tcPr>
          <w:p w14:paraId="2A3F73DE" w14:textId="0EAE8A39"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P6</w:t>
            </w:r>
            <w:r w:rsidR="00C33AF5" w:rsidRPr="00B16889">
              <w:rPr>
                <w:rFonts w:ascii="等线" w:eastAsia="等线" w:hAnsi="等线" w:cs="宋体" w:hint="eastAsia"/>
                <w:kern w:val="0"/>
                <w:sz w:val="22"/>
              </w:rPr>
              <w:t>, 8</w:t>
            </w:r>
          </w:p>
        </w:tc>
        <w:tc>
          <w:tcPr>
            <w:tcW w:w="1417" w:type="dxa"/>
            <w:shd w:val="clear" w:color="auto" w:fill="auto"/>
            <w:noWrap/>
            <w:vAlign w:val="center"/>
            <w:hideMark/>
          </w:tcPr>
          <w:p w14:paraId="5F4CD3F4"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Y</w:t>
            </w:r>
          </w:p>
        </w:tc>
      </w:tr>
      <w:tr w:rsidR="00B16889" w:rsidRPr="00B16889" w14:paraId="0D3C83A8" w14:textId="77777777" w:rsidTr="00B16889">
        <w:trPr>
          <w:trHeight w:val="276"/>
          <w:jc w:val="center"/>
        </w:trPr>
        <w:tc>
          <w:tcPr>
            <w:tcW w:w="721" w:type="dxa"/>
            <w:vMerge/>
            <w:vAlign w:val="center"/>
            <w:hideMark/>
          </w:tcPr>
          <w:p w14:paraId="4B883A9A" w14:textId="77777777" w:rsidR="00C33AF5" w:rsidRPr="00B16889" w:rsidRDefault="00C33AF5" w:rsidP="00C33AF5">
            <w:pPr>
              <w:widowControl/>
              <w:jc w:val="left"/>
              <w:rPr>
                <w:rFonts w:ascii="等线" w:eastAsia="等线" w:hAnsi="等线" w:cs="宋体"/>
                <w:kern w:val="0"/>
                <w:sz w:val="22"/>
              </w:rPr>
            </w:pPr>
          </w:p>
        </w:tc>
        <w:tc>
          <w:tcPr>
            <w:tcW w:w="692" w:type="dxa"/>
            <w:shd w:val="clear" w:color="auto" w:fill="auto"/>
            <w:noWrap/>
            <w:vAlign w:val="center"/>
            <w:hideMark/>
          </w:tcPr>
          <w:p w14:paraId="443D0F98" w14:textId="7433427D"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w:t>
            </w:r>
            <w:r w:rsidR="00F43415" w:rsidRPr="00B16889">
              <w:rPr>
                <w:rFonts w:ascii="等线" w:eastAsia="等线" w:hAnsi="等线" w:cs="宋体"/>
                <w:kern w:val="0"/>
                <w:sz w:val="22"/>
              </w:rPr>
              <w:t>8</w:t>
            </w:r>
          </w:p>
        </w:tc>
        <w:tc>
          <w:tcPr>
            <w:tcW w:w="2551" w:type="dxa"/>
            <w:shd w:val="clear" w:color="auto" w:fill="auto"/>
            <w:noWrap/>
            <w:vAlign w:val="center"/>
            <w:hideMark/>
          </w:tcPr>
          <w:p w14:paraId="758C1867"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5, 6, 8, 9</w:t>
            </w:r>
          </w:p>
        </w:tc>
        <w:tc>
          <w:tcPr>
            <w:tcW w:w="2127" w:type="dxa"/>
            <w:shd w:val="clear" w:color="auto" w:fill="auto"/>
            <w:noWrap/>
            <w:vAlign w:val="center"/>
            <w:hideMark/>
          </w:tcPr>
          <w:p w14:paraId="1A910D9F" w14:textId="7E716DAD"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P7</w:t>
            </w:r>
            <w:r w:rsidR="00C33AF5" w:rsidRPr="00B16889">
              <w:rPr>
                <w:rFonts w:ascii="等线" w:eastAsia="等线" w:hAnsi="等线" w:cs="宋体" w:hint="eastAsia"/>
                <w:kern w:val="0"/>
                <w:sz w:val="22"/>
              </w:rPr>
              <w:t>, 9</w:t>
            </w:r>
          </w:p>
        </w:tc>
        <w:tc>
          <w:tcPr>
            <w:tcW w:w="1417" w:type="dxa"/>
            <w:shd w:val="clear" w:color="auto" w:fill="auto"/>
            <w:noWrap/>
            <w:vAlign w:val="center"/>
            <w:hideMark/>
          </w:tcPr>
          <w:p w14:paraId="49C45D4F"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Y</w:t>
            </w:r>
          </w:p>
        </w:tc>
      </w:tr>
      <w:tr w:rsidR="00B16889" w:rsidRPr="00B16889" w14:paraId="1E1E5B94" w14:textId="77777777" w:rsidTr="00B16889">
        <w:trPr>
          <w:trHeight w:val="276"/>
          <w:jc w:val="center"/>
        </w:trPr>
        <w:tc>
          <w:tcPr>
            <w:tcW w:w="721" w:type="dxa"/>
            <w:vMerge/>
            <w:vAlign w:val="center"/>
            <w:hideMark/>
          </w:tcPr>
          <w:p w14:paraId="65938358" w14:textId="77777777" w:rsidR="00C33AF5" w:rsidRPr="00B16889" w:rsidRDefault="00C33AF5" w:rsidP="00C33AF5">
            <w:pPr>
              <w:widowControl/>
              <w:jc w:val="left"/>
              <w:rPr>
                <w:rFonts w:ascii="等线" w:eastAsia="等线" w:hAnsi="等线" w:cs="宋体"/>
                <w:kern w:val="0"/>
                <w:sz w:val="22"/>
              </w:rPr>
            </w:pPr>
          </w:p>
        </w:tc>
        <w:tc>
          <w:tcPr>
            <w:tcW w:w="692" w:type="dxa"/>
            <w:shd w:val="clear" w:color="auto" w:fill="auto"/>
            <w:noWrap/>
            <w:vAlign w:val="center"/>
            <w:hideMark/>
          </w:tcPr>
          <w:p w14:paraId="6722B376" w14:textId="16E87279"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w:t>
            </w:r>
            <w:r w:rsidR="00F43415" w:rsidRPr="00B16889">
              <w:rPr>
                <w:rFonts w:ascii="等线" w:eastAsia="等线" w:hAnsi="等线" w:cs="宋体"/>
                <w:kern w:val="0"/>
                <w:sz w:val="22"/>
              </w:rPr>
              <w:t>9</w:t>
            </w:r>
          </w:p>
        </w:tc>
        <w:tc>
          <w:tcPr>
            <w:tcW w:w="2551" w:type="dxa"/>
            <w:shd w:val="clear" w:color="auto" w:fill="auto"/>
            <w:noWrap/>
            <w:vAlign w:val="center"/>
            <w:hideMark/>
          </w:tcPr>
          <w:p w14:paraId="394BB6AB"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5, 6, 8, 10, 11, 12</w:t>
            </w:r>
          </w:p>
        </w:tc>
        <w:tc>
          <w:tcPr>
            <w:tcW w:w="2127" w:type="dxa"/>
            <w:shd w:val="clear" w:color="auto" w:fill="auto"/>
            <w:noWrap/>
            <w:vAlign w:val="center"/>
            <w:hideMark/>
          </w:tcPr>
          <w:p w14:paraId="28ABA12E" w14:textId="2B985248"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P7, 10, p12</w:t>
            </w:r>
          </w:p>
        </w:tc>
        <w:tc>
          <w:tcPr>
            <w:tcW w:w="1417" w:type="dxa"/>
            <w:shd w:val="clear" w:color="auto" w:fill="auto"/>
            <w:noWrap/>
            <w:vAlign w:val="center"/>
            <w:hideMark/>
          </w:tcPr>
          <w:p w14:paraId="5B531A21"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N</w:t>
            </w:r>
          </w:p>
        </w:tc>
      </w:tr>
      <w:tr w:rsidR="00B16889" w:rsidRPr="00B16889" w14:paraId="1D554F45" w14:textId="77777777" w:rsidTr="00B16889">
        <w:trPr>
          <w:trHeight w:val="276"/>
          <w:jc w:val="center"/>
        </w:trPr>
        <w:tc>
          <w:tcPr>
            <w:tcW w:w="721" w:type="dxa"/>
            <w:vMerge/>
            <w:vAlign w:val="center"/>
            <w:hideMark/>
          </w:tcPr>
          <w:p w14:paraId="0DABEC59" w14:textId="77777777" w:rsidR="00C33AF5" w:rsidRPr="00B16889" w:rsidRDefault="00C33AF5" w:rsidP="00C33AF5">
            <w:pPr>
              <w:widowControl/>
              <w:jc w:val="left"/>
              <w:rPr>
                <w:rFonts w:ascii="等线" w:eastAsia="等线" w:hAnsi="等线" w:cs="宋体"/>
                <w:kern w:val="0"/>
                <w:sz w:val="22"/>
              </w:rPr>
            </w:pPr>
          </w:p>
        </w:tc>
        <w:tc>
          <w:tcPr>
            <w:tcW w:w="692" w:type="dxa"/>
            <w:shd w:val="clear" w:color="auto" w:fill="auto"/>
            <w:noWrap/>
            <w:vAlign w:val="center"/>
            <w:hideMark/>
          </w:tcPr>
          <w:p w14:paraId="1796D2EC" w14:textId="4F773FD4"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w:t>
            </w:r>
            <w:r w:rsidR="00F43415" w:rsidRPr="00B16889">
              <w:rPr>
                <w:rFonts w:ascii="等线" w:eastAsia="等线" w:hAnsi="等线" w:cs="宋体"/>
                <w:kern w:val="0"/>
                <w:sz w:val="22"/>
              </w:rPr>
              <w:t>10</w:t>
            </w:r>
          </w:p>
        </w:tc>
        <w:tc>
          <w:tcPr>
            <w:tcW w:w="2551" w:type="dxa"/>
            <w:shd w:val="clear" w:color="auto" w:fill="auto"/>
            <w:noWrap/>
            <w:vAlign w:val="center"/>
            <w:hideMark/>
          </w:tcPr>
          <w:p w14:paraId="1026713E"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5, 6, 8, 10, 11, 12, 14</w:t>
            </w:r>
          </w:p>
        </w:tc>
        <w:tc>
          <w:tcPr>
            <w:tcW w:w="2127" w:type="dxa"/>
            <w:shd w:val="clear" w:color="auto" w:fill="auto"/>
            <w:noWrap/>
            <w:vAlign w:val="center"/>
            <w:hideMark/>
          </w:tcPr>
          <w:p w14:paraId="2DD31245" w14:textId="0AEEA9BB"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P9, 14</w:t>
            </w:r>
          </w:p>
        </w:tc>
        <w:tc>
          <w:tcPr>
            <w:tcW w:w="1417" w:type="dxa"/>
            <w:shd w:val="clear" w:color="auto" w:fill="auto"/>
            <w:noWrap/>
            <w:vAlign w:val="center"/>
            <w:hideMark/>
          </w:tcPr>
          <w:p w14:paraId="1570A421"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N</w:t>
            </w:r>
          </w:p>
        </w:tc>
      </w:tr>
      <w:tr w:rsidR="00B16889" w:rsidRPr="00B16889" w14:paraId="5F3FC1E3" w14:textId="77777777" w:rsidTr="00B16889">
        <w:trPr>
          <w:trHeight w:val="276"/>
          <w:jc w:val="center"/>
        </w:trPr>
        <w:tc>
          <w:tcPr>
            <w:tcW w:w="721" w:type="dxa"/>
            <w:vMerge/>
            <w:vAlign w:val="center"/>
            <w:hideMark/>
          </w:tcPr>
          <w:p w14:paraId="6CCED644" w14:textId="77777777" w:rsidR="00C33AF5" w:rsidRPr="00B16889" w:rsidRDefault="00C33AF5" w:rsidP="00C33AF5">
            <w:pPr>
              <w:widowControl/>
              <w:jc w:val="left"/>
              <w:rPr>
                <w:rFonts w:ascii="等线" w:eastAsia="等线" w:hAnsi="等线" w:cs="宋体"/>
                <w:kern w:val="0"/>
                <w:sz w:val="22"/>
              </w:rPr>
            </w:pPr>
          </w:p>
        </w:tc>
        <w:tc>
          <w:tcPr>
            <w:tcW w:w="692" w:type="dxa"/>
            <w:shd w:val="clear" w:color="auto" w:fill="auto"/>
            <w:noWrap/>
            <w:vAlign w:val="center"/>
            <w:hideMark/>
          </w:tcPr>
          <w:p w14:paraId="55FEE47D" w14:textId="653A6028"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w:t>
            </w:r>
            <w:r w:rsidR="00F43415" w:rsidRPr="00B16889">
              <w:rPr>
                <w:rFonts w:ascii="等线" w:eastAsia="等线" w:hAnsi="等线" w:cs="宋体"/>
                <w:kern w:val="0"/>
                <w:sz w:val="22"/>
              </w:rPr>
              <w:t>11</w:t>
            </w:r>
          </w:p>
        </w:tc>
        <w:tc>
          <w:tcPr>
            <w:tcW w:w="2551" w:type="dxa"/>
            <w:shd w:val="clear" w:color="auto" w:fill="auto"/>
            <w:noWrap/>
            <w:vAlign w:val="center"/>
            <w:hideMark/>
          </w:tcPr>
          <w:p w14:paraId="2E907DEE"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5, 6, 8, 10, 11, 12, 14, 15</w:t>
            </w:r>
          </w:p>
        </w:tc>
        <w:tc>
          <w:tcPr>
            <w:tcW w:w="2127" w:type="dxa"/>
            <w:shd w:val="clear" w:color="auto" w:fill="auto"/>
            <w:noWrap/>
            <w:vAlign w:val="center"/>
            <w:hideMark/>
          </w:tcPr>
          <w:p w14:paraId="783BEA3A" w14:textId="08B4FF21"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P10</w:t>
            </w:r>
            <w:r w:rsidR="00C33AF5" w:rsidRPr="00B16889">
              <w:rPr>
                <w:rFonts w:ascii="等线" w:eastAsia="等线" w:hAnsi="等线" w:cs="宋体" w:hint="eastAsia"/>
                <w:kern w:val="0"/>
                <w:sz w:val="22"/>
              </w:rPr>
              <w:t>, 15</w:t>
            </w:r>
          </w:p>
        </w:tc>
        <w:tc>
          <w:tcPr>
            <w:tcW w:w="1417" w:type="dxa"/>
            <w:shd w:val="clear" w:color="auto" w:fill="auto"/>
            <w:noWrap/>
            <w:vAlign w:val="center"/>
            <w:hideMark/>
          </w:tcPr>
          <w:p w14:paraId="2D9599F3"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N</w:t>
            </w:r>
          </w:p>
        </w:tc>
      </w:tr>
      <w:tr w:rsidR="00B16889" w:rsidRPr="00B16889" w14:paraId="02EFCC2B" w14:textId="77777777" w:rsidTr="00B16889">
        <w:trPr>
          <w:trHeight w:val="276"/>
          <w:jc w:val="center"/>
        </w:trPr>
        <w:tc>
          <w:tcPr>
            <w:tcW w:w="721" w:type="dxa"/>
            <w:vMerge/>
            <w:vAlign w:val="center"/>
            <w:hideMark/>
          </w:tcPr>
          <w:p w14:paraId="2BFE0DAA" w14:textId="77777777" w:rsidR="00C33AF5" w:rsidRPr="00B16889" w:rsidRDefault="00C33AF5" w:rsidP="00C33AF5">
            <w:pPr>
              <w:widowControl/>
              <w:jc w:val="left"/>
              <w:rPr>
                <w:rFonts w:ascii="等线" w:eastAsia="等线" w:hAnsi="等线" w:cs="宋体"/>
                <w:kern w:val="0"/>
                <w:sz w:val="22"/>
              </w:rPr>
            </w:pPr>
          </w:p>
        </w:tc>
        <w:tc>
          <w:tcPr>
            <w:tcW w:w="692" w:type="dxa"/>
            <w:shd w:val="clear" w:color="auto" w:fill="auto"/>
            <w:noWrap/>
            <w:vAlign w:val="center"/>
            <w:hideMark/>
          </w:tcPr>
          <w:p w14:paraId="4C5EF153" w14:textId="469E4C51"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w:t>
            </w:r>
            <w:r w:rsidR="00C33AF5" w:rsidRPr="00B16889">
              <w:rPr>
                <w:rFonts w:ascii="等线" w:eastAsia="等线" w:hAnsi="等线" w:cs="宋体" w:hint="eastAsia"/>
                <w:kern w:val="0"/>
                <w:sz w:val="22"/>
              </w:rPr>
              <w:t>1</w:t>
            </w:r>
            <w:r w:rsidR="00F43415" w:rsidRPr="00B16889">
              <w:rPr>
                <w:rFonts w:ascii="等线" w:eastAsia="等线" w:hAnsi="等线" w:cs="宋体"/>
                <w:kern w:val="0"/>
                <w:sz w:val="22"/>
              </w:rPr>
              <w:t>2</w:t>
            </w:r>
          </w:p>
        </w:tc>
        <w:tc>
          <w:tcPr>
            <w:tcW w:w="2551" w:type="dxa"/>
            <w:shd w:val="clear" w:color="auto" w:fill="auto"/>
            <w:noWrap/>
            <w:vAlign w:val="center"/>
            <w:hideMark/>
          </w:tcPr>
          <w:p w14:paraId="715CCA53"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11, 12</w:t>
            </w:r>
          </w:p>
        </w:tc>
        <w:tc>
          <w:tcPr>
            <w:tcW w:w="2127" w:type="dxa"/>
            <w:shd w:val="clear" w:color="auto" w:fill="auto"/>
            <w:noWrap/>
            <w:vAlign w:val="center"/>
            <w:hideMark/>
          </w:tcPr>
          <w:p w14:paraId="0FCAD5CE"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11, 12</w:t>
            </w:r>
          </w:p>
        </w:tc>
        <w:tc>
          <w:tcPr>
            <w:tcW w:w="1417" w:type="dxa"/>
            <w:shd w:val="clear" w:color="auto" w:fill="auto"/>
            <w:noWrap/>
            <w:vAlign w:val="center"/>
            <w:hideMark/>
          </w:tcPr>
          <w:p w14:paraId="7378F8DB"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Y</w:t>
            </w:r>
          </w:p>
        </w:tc>
      </w:tr>
      <w:tr w:rsidR="00B16889" w:rsidRPr="00B16889" w14:paraId="44FDFD87" w14:textId="77777777" w:rsidTr="00B16889">
        <w:trPr>
          <w:trHeight w:val="276"/>
          <w:jc w:val="center"/>
        </w:trPr>
        <w:tc>
          <w:tcPr>
            <w:tcW w:w="721" w:type="dxa"/>
            <w:vMerge/>
            <w:vAlign w:val="center"/>
            <w:hideMark/>
          </w:tcPr>
          <w:p w14:paraId="44784298" w14:textId="77777777" w:rsidR="00C33AF5" w:rsidRPr="00B16889" w:rsidRDefault="00C33AF5" w:rsidP="00C33AF5">
            <w:pPr>
              <w:widowControl/>
              <w:jc w:val="left"/>
              <w:rPr>
                <w:rFonts w:ascii="等线" w:eastAsia="等线" w:hAnsi="等线" w:cs="宋体"/>
                <w:kern w:val="0"/>
                <w:sz w:val="22"/>
              </w:rPr>
            </w:pPr>
          </w:p>
        </w:tc>
        <w:tc>
          <w:tcPr>
            <w:tcW w:w="692" w:type="dxa"/>
            <w:shd w:val="clear" w:color="auto" w:fill="auto"/>
            <w:noWrap/>
            <w:vAlign w:val="center"/>
            <w:hideMark/>
          </w:tcPr>
          <w:p w14:paraId="549FAB2B" w14:textId="2C32E1FB"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hint="eastAsia"/>
                <w:kern w:val="0"/>
                <w:sz w:val="22"/>
              </w:rPr>
              <w:t>p</w:t>
            </w:r>
            <w:r w:rsidR="00C33AF5" w:rsidRPr="00B16889">
              <w:rPr>
                <w:rFonts w:ascii="等线" w:eastAsia="等线" w:hAnsi="等线" w:cs="宋体" w:hint="eastAsia"/>
                <w:kern w:val="0"/>
                <w:sz w:val="22"/>
              </w:rPr>
              <w:t>1</w:t>
            </w:r>
            <w:r w:rsidR="00F43415" w:rsidRPr="00B16889">
              <w:rPr>
                <w:rFonts w:ascii="等线" w:eastAsia="等线" w:hAnsi="等线" w:cs="宋体"/>
                <w:kern w:val="0"/>
                <w:sz w:val="22"/>
              </w:rPr>
              <w:t>3</w:t>
            </w:r>
          </w:p>
        </w:tc>
        <w:tc>
          <w:tcPr>
            <w:tcW w:w="2551" w:type="dxa"/>
            <w:shd w:val="clear" w:color="auto" w:fill="auto"/>
            <w:noWrap/>
            <w:vAlign w:val="center"/>
            <w:hideMark/>
          </w:tcPr>
          <w:p w14:paraId="0C767B53"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11, 12, 14</w:t>
            </w:r>
          </w:p>
        </w:tc>
        <w:tc>
          <w:tcPr>
            <w:tcW w:w="2127" w:type="dxa"/>
            <w:shd w:val="clear" w:color="auto" w:fill="auto"/>
            <w:noWrap/>
            <w:vAlign w:val="center"/>
            <w:hideMark/>
          </w:tcPr>
          <w:p w14:paraId="3865C571" w14:textId="1BF1A94E"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hint="eastAsia"/>
                <w:kern w:val="0"/>
                <w:sz w:val="22"/>
              </w:rPr>
              <w:t>p</w:t>
            </w:r>
            <w:r w:rsidR="00C33AF5" w:rsidRPr="00B16889">
              <w:rPr>
                <w:rFonts w:ascii="等线" w:eastAsia="等线" w:hAnsi="等线" w:cs="宋体" w:hint="eastAsia"/>
                <w:kern w:val="0"/>
                <w:sz w:val="22"/>
              </w:rPr>
              <w:t>14, 14</w:t>
            </w:r>
          </w:p>
        </w:tc>
        <w:tc>
          <w:tcPr>
            <w:tcW w:w="1417" w:type="dxa"/>
            <w:shd w:val="clear" w:color="auto" w:fill="auto"/>
            <w:noWrap/>
            <w:vAlign w:val="center"/>
            <w:hideMark/>
          </w:tcPr>
          <w:p w14:paraId="335452EC"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Y</w:t>
            </w:r>
          </w:p>
        </w:tc>
      </w:tr>
      <w:tr w:rsidR="00B16889" w:rsidRPr="00B16889" w14:paraId="48E71743" w14:textId="77777777" w:rsidTr="00B16889">
        <w:trPr>
          <w:trHeight w:val="276"/>
          <w:jc w:val="center"/>
        </w:trPr>
        <w:tc>
          <w:tcPr>
            <w:tcW w:w="721" w:type="dxa"/>
            <w:vMerge/>
            <w:vAlign w:val="center"/>
            <w:hideMark/>
          </w:tcPr>
          <w:p w14:paraId="5EF3FD0E" w14:textId="77777777" w:rsidR="00C33AF5" w:rsidRPr="00B16889" w:rsidRDefault="00C33AF5" w:rsidP="00C33AF5">
            <w:pPr>
              <w:widowControl/>
              <w:jc w:val="left"/>
              <w:rPr>
                <w:rFonts w:ascii="等线" w:eastAsia="等线" w:hAnsi="等线" w:cs="宋体"/>
                <w:kern w:val="0"/>
                <w:sz w:val="22"/>
              </w:rPr>
            </w:pPr>
          </w:p>
        </w:tc>
        <w:tc>
          <w:tcPr>
            <w:tcW w:w="692" w:type="dxa"/>
            <w:shd w:val="clear" w:color="auto" w:fill="auto"/>
            <w:noWrap/>
            <w:vAlign w:val="center"/>
            <w:hideMark/>
          </w:tcPr>
          <w:p w14:paraId="513FFA32" w14:textId="04285AA2"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hint="eastAsia"/>
                <w:kern w:val="0"/>
                <w:sz w:val="22"/>
              </w:rPr>
              <w:t>p</w:t>
            </w:r>
            <w:r w:rsidR="00C33AF5" w:rsidRPr="00B16889">
              <w:rPr>
                <w:rFonts w:ascii="等线" w:eastAsia="等线" w:hAnsi="等线" w:cs="宋体" w:hint="eastAsia"/>
                <w:kern w:val="0"/>
                <w:sz w:val="22"/>
              </w:rPr>
              <w:t>1</w:t>
            </w:r>
            <w:r w:rsidR="00F43415" w:rsidRPr="00B16889">
              <w:rPr>
                <w:rFonts w:ascii="等线" w:eastAsia="等线" w:hAnsi="等线" w:cs="宋体"/>
                <w:kern w:val="0"/>
                <w:sz w:val="22"/>
              </w:rPr>
              <w:t>4</w:t>
            </w:r>
          </w:p>
        </w:tc>
        <w:tc>
          <w:tcPr>
            <w:tcW w:w="2551" w:type="dxa"/>
            <w:shd w:val="clear" w:color="auto" w:fill="auto"/>
            <w:noWrap/>
            <w:vAlign w:val="center"/>
            <w:hideMark/>
          </w:tcPr>
          <w:p w14:paraId="1E6E3086"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11, 12, 14, 15</w:t>
            </w:r>
          </w:p>
        </w:tc>
        <w:tc>
          <w:tcPr>
            <w:tcW w:w="2127" w:type="dxa"/>
            <w:shd w:val="clear" w:color="auto" w:fill="auto"/>
            <w:noWrap/>
            <w:vAlign w:val="center"/>
            <w:hideMark/>
          </w:tcPr>
          <w:p w14:paraId="04484ECA" w14:textId="29CD584B"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hint="eastAsia"/>
                <w:kern w:val="0"/>
                <w:sz w:val="22"/>
              </w:rPr>
              <w:t>p</w:t>
            </w:r>
            <w:r w:rsidR="00C33AF5" w:rsidRPr="00B16889">
              <w:rPr>
                <w:rFonts w:ascii="等线" w:eastAsia="等线" w:hAnsi="等线" w:cs="宋体" w:hint="eastAsia"/>
                <w:kern w:val="0"/>
                <w:sz w:val="22"/>
              </w:rPr>
              <w:t>15, 15</w:t>
            </w:r>
          </w:p>
        </w:tc>
        <w:tc>
          <w:tcPr>
            <w:tcW w:w="1417" w:type="dxa"/>
            <w:shd w:val="clear" w:color="auto" w:fill="auto"/>
            <w:noWrap/>
            <w:vAlign w:val="center"/>
            <w:hideMark/>
          </w:tcPr>
          <w:p w14:paraId="65034125"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Y</w:t>
            </w:r>
          </w:p>
        </w:tc>
      </w:tr>
      <w:tr w:rsidR="00B16889" w:rsidRPr="00B16889" w14:paraId="2A56EC87" w14:textId="77777777" w:rsidTr="00B16889">
        <w:trPr>
          <w:trHeight w:val="276"/>
          <w:jc w:val="center"/>
        </w:trPr>
        <w:tc>
          <w:tcPr>
            <w:tcW w:w="721" w:type="dxa"/>
            <w:vMerge w:val="restart"/>
            <w:shd w:val="clear" w:color="auto" w:fill="auto"/>
            <w:noWrap/>
            <w:vAlign w:val="center"/>
            <w:hideMark/>
          </w:tcPr>
          <w:p w14:paraId="6474319D"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good</w:t>
            </w:r>
          </w:p>
        </w:tc>
        <w:tc>
          <w:tcPr>
            <w:tcW w:w="692" w:type="dxa"/>
            <w:shd w:val="clear" w:color="auto" w:fill="auto"/>
            <w:noWrap/>
            <w:vAlign w:val="center"/>
            <w:hideMark/>
          </w:tcPr>
          <w:p w14:paraId="58A050CA" w14:textId="15480BE6"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hint="eastAsia"/>
                <w:kern w:val="0"/>
                <w:sz w:val="22"/>
              </w:rPr>
              <w:t>p</w:t>
            </w:r>
            <w:r w:rsidR="00C33AF5" w:rsidRPr="00B16889">
              <w:rPr>
                <w:rFonts w:ascii="等线" w:eastAsia="等线" w:hAnsi="等线" w:cs="宋体" w:hint="eastAsia"/>
                <w:kern w:val="0"/>
                <w:sz w:val="22"/>
              </w:rPr>
              <w:t>1</w:t>
            </w:r>
            <w:r w:rsidR="00F43415" w:rsidRPr="00B16889">
              <w:rPr>
                <w:rFonts w:ascii="等线" w:eastAsia="等线" w:hAnsi="等线" w:cs="宋体"/>
                <w:kern w:val="0"/>
                <w:sz w:val="22"/>
              </w:rPr>
              <w:t>5</w:t>
            </w:r>
          </w:p>
        </w:tc>
        <w:tc>
          <w:tcPr>
            <w:tcW w:w="2551" w:type="dxa"/>
            <w:shd w:val="clear" w:color="auto" w:fill="auto"/>
            <w:noWrap/>
            <w:vAlign w:val="center"/>
            <w:hideMark/>
          </w:tcPr>
          <w:p w14:paraId="19483FC9"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10, 11</w:t>
            </w:r>
          </w:p>
        </w:tc>
        <w:tc>
          <w:tcPr>
            <w:tcW w:w="2127" w:type="dxa"/>
            <w:shd w:val="clear" w:color="auto" w:fill="auto"/>
            <w:noWrap/>
            <w:vAlign w:val="center"/>
            <w:hideMark/>
          </w:tcPr>
          <w:p w14:paraId="03C3B2CD"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10, 11</w:t>
            </w:r>
          </w:p>
        </w:tc>
        <w:tc>
          <w:tcPr>
            <w:tcW w:w="1417" w:type="dxa"/>
            <w:shd w:val="clear" w:color="auto" w:fill="auto"/>
            <w:noWrap/>
            <w:vAlign w:val="center"/>
            <w:hideMark/>
          </w:tcPr>
          <w:p w14:paraId="05AF1F78"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Y</w:t>
            </w:r>
          </w:p>
        </w:tc>
      </w:tr>
      <w:tr w:rsidR="00B16889" w:rsidRPr="00B16889" w14:paraId="7A5CA071" w14:textId="77777777" w:rsidTr="00B16889">
        <w:trPr>
          <w:trHeight w:val="276"/>
          <w:jc w:val="center"/>
        </w:trPr>
        <w:tc>
          <w:tcPr>
            <w:tcW w:w="721" w:type="dxa"/>
            <w:vMerge/>
            <w:vAlign w:val="center"/>
            <w:hideMark/>
          </w:tcPr>
          <w:p w14:paraId="63BCB7C7" w14:textId="77777777" w:rsidR="00C33AF5" w:rsidRPr="00B16889" w:rsidRDefault="00C33AF5" w:rsidP="00C33AF5">
            <w:pPr>
              <w:widowControl/>
              <w:jc w:val="left"/>
              <w:rPr>
                <w:rFonts w:ascii="等线" w:eastAsia="等线" w:hAnsi="等线" w:cs="宋体"/>
                <w:kern w:val="0"/>
                <w:sz w:val="22"/>
              </w:rPr>
            </w:pPr>
          </w:p>
        </w:tc>
        <w:tc>
          <w:tcPr>
            <w:tcW w:w="692" w:type="dxa"/>
            <w:shd w:val="clear" w:color="auto" w:fill="auto"/>
            <w:noWrap/>
            <w:vAlign w:val="center"/>
            <w:hideMark/>
          </w:tcPr>
          <w:p w14:paraId="59E34B19" w14:textId="17563A2A"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hint="eastAsia"/>
                <w:kern w:val="0"/>
                <w:sz w:val="22"/>
              </w:rPr>
              <w:t>p</w:t>
            </w:r>
            <w:r w:rsidR="00C33AF5" w:rsidRPr="00B16889">
              <w:rPr>
                <w:rFonts w:ascii="等线" w:eastAsia="等线" w:hAnsi="等线" w:cs="宋体" w:hint="eastAsia"/>
                <w:kern w:val="0"/>
                <w:sz w:val="22"/>
              </w:rPr>
              <w:t>1</w:t>
            </w:r>
            <w:r w:rsidR="00F43415" w:rsidRPr="00B16889">
              <w:rPr>
                <w:rFonts w:ascii="等线" w:eastAsia="等线" w:hAnsi="等线" w:cs="宋体"/>
                <w:kern w:val="0"/>
                <w:sz w:val="22"/>
              </w:rPr>
              <w:t>6</w:t>
            </w:r>
          </w:p>
        </w:tc>
        <w:tc>
          <w:tcPr>
            <w:tcW w:w="2551" w:type="dxa"/>
            <w:shd w:val="clear" w:color="auto" w:fill="auto"/>
            <w:noWrap/>
            <w:vAlign w:val="center"/>
            <w:hideMark/>
          </w:tcPr>
          <w:p w14:paraId="7FC4D6F2"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10, 11, 12, 14, 16, 17</w:t>
            </w:r>
          </w:p>
        </w:tc>
        <w:tc>
          <w:tcPr>
            <w:tcW w:w="2127" w:type="dxa"/>
            <w:shd w:val="clear" w:color="auto" w:fill="auto"/>
            <w:noWrap/>
            <w:vAlign w:val="center"/>
            <w:hideMark/>
          </w:tcPr>
          <w:p w14:paraId="3D76EC17" w14:textId="082B613A" w:rsidR="00C33AF5" w:rsidRPr="00B16889" w:rsidRDefault="00B16889" w:rsidP="00C33AF5">
            <w:pPr>
              <w:widowControl/>
              <w:jc w:val="center"/>
              <w:rPr>
                <w:rFonts w:ascii="等线" w:eastAsia="等线" w:hAnsi="等线" w:cs="宋体"/>
                <w:kern w:val="0"/>
                <w:sz w:val="22"/>
              </w:rPr>
            </w:pPr>
            <w:r w:rsidRPr="00B16889">
              <w:rPr>
                <w:rFonts w:ascii="等线" w:eastAsia="等线" w:hAnsi="等线" w:cs="宋体"/>
                <w:kern w:val="0"/>
                <w:sz w:val="22"/>
              </w:rPr>
              <w:t>P15</w:t>
            </w:r>
            <w:r w:rsidR="00C33AF5" w:rsidRPr="00B16889">
              <w:rPr>
                <w:rFonts w:ascii="等线" w:eastAsia="等线" w:hAnsi="等线" w:cs="宋体" w:hint="eastAsia"/>
                <w:kern w:val="0"/>
                <w:sz w:val="22"/>
              </w:rPr>
              <w:t>, 12, 14, 16, 17</w:t>
            </w:r>
          </w:p>
        </w:tc>
        <w:tc>
          <w:tcPr>
            <w:tcW w:w="1417" w:type="dxa"/>
            <w:shd w:val="clear" w:color="auto" w:fill="auto"/>
            <w:noWrap/>
            <w:vAlign w:val="center"/>
            <w:hideMark/>
          </w:tcPr>
          <w:p w14:paraId="164BF0AB" w14:textId="77777777" w:rsidR="00C33AF5" w:rsidRPr="00B16889" w:rsidRDefault="00C33AF5" w:rsidP="00C33AF5">
            <w:pPr>
              <w:widowControl/>
              <w:jc w:val="center"/>
              <w:rPr>
                <w:rFonts w:ascii="等线" w:eastAsia="等线" w:hAnsi="等线" w:cs="宋体"/>
                <w:kern w:val="0"/>
                <w:sz w:val="22"/>
              </w:rPr>
            </w:pPr>
            <w:r w:rsidRPr="00B16889">
              <w:rPr>
                <w:rFonts w:ascii="等线" w:eastAsia="等线" w:hAnsi="等线" w:cs="宋体" w:hint="eastAsia"/>
                <w:kern w:val="0"/>
                <w:sz w:val="22"/>
              </w:rPr>
              <w:t>Y</w:t>
            </w:r>
          </w:p>
        </w:tc>
      </w:tr>
    </w:tbl>
    <w:p w14:paraId="44E8D3D9" w14:textId="48642351" w:rsidR="00DB3D8A" w:rsidRPr="00B16889" w:rsidRDefault="00DB3D8A" w:rsidP="00DB3D8A">
      <w:pPr>
        <w:pStyle w:val="a3"/>
        <w:spacing w:afterLines="50" w:after="156"/>
        <w:ind w:left="420" w:firstLineChars="0" w:firstLine="0"/>
        <w:jc w:val="center"/>
      </w:pPr>
      <w:r w:rsidRPr="00B16889">
        <w:rPr>
          <w:rFonts w:hint="eastAsia"/>
        </w:rPr>
        <w:t>表</w:t>
      </w:r>
      <w:r w:rsidRPr="00B16889">
        <w:rPr>
          <w:rFonts w:hint="eastAsia"/>
          <w:b/>
          <w:bCs/>
        </w:rPr>
        <w:t>？？？</w:t>
      </w:r>
      <w:r w:rsidRPr="00B16889">
        <w:rPr>
          <w:rFonts w:hint="eastAsia"/>
        </w:rPr>
        <w:t xml:space="preserve"> </w:t>
      </w:r>
      <w:proofErr w:type="spellStart"/>
      <w:r w:rsidRPr="00B16889">
        <w:t>S</w:t>
      </w:r>
      <w:r w:rsidRPr="00B16889">
        <w:rPr>
          <w:rFonts w:hint="eastAsia"/>
        </w:rPr>
        <w:t>ellInfo</w:t>
      </w:r>
      <w:r w:rsidRPr="00B16889">
        <w:t>.Query</w:t>
      </w:r>
      <w:proofErr w:type="spellEnd"/>
      <w:r w:rsidRPr="00B16889">
        <w:rPr>
          <w:rFonts w:hint="eastAsia"/>
        </w:rPr>
        <w:t>的变量的定义-使用路径</w:t>
      </w:r>
    </w:p>
    <w:p w14:paraId="3890C0BA" w14:textId="58656CA1" w:rsidR="00C33AF5" w:rsidRPr="00B16889" w:rsidRDefault="00DB3D8A" w:rsidP="00DB3D8A">
      <w:pPr>
        <w:pStyle w:val="a3"/>
        <w:numPr>
          <w:ilvl w:val="0"/>
          <w:numId w:val="1"/>
        </w:numPr>
        <w:spacing w:afterLines="50" w:after="156"/>
        <w:ind w:firstLineChars="0"/>
      </w:pPr>
      <w:r w:rsidRPr="00B16889">
        <w:rPr>
          <w:rFonts w:hint="eastAsia"/>
        </w:rPr>
        <w:t>选取测试覆盖指标，生成测试用例</w:t>
      </w:r>
    </w:p>
    <w:p w14:paraId="46054CBB" w14:textId="4E18C33F" w:rsidR="00DB3D8A" w:rsidRPr="00B16889" w:rsidRDefault="00DB3D8A" w:rsidP="00DB3D8A">
      <w:pPr>
        <w:pStyle w:val="a3"/>
        <w:spacing w:afterLines="50" w:after="156"/>
        <w:ind w:left="420" w:firstLineChars="0" w:firstLine="0"/>
      </w:pPr>
      <w:r w:rsidRPr="00B16889">
        <w:rPr>
          <w:rFonts w:hint="eastAsia"/>
        </w:rPr>
        <w:t>在这一步，我们选用</w:t>
      </w:r>
      <w:proofErr w:type="gramStart"/>
      <w:r w:rsidRPr="00B16889">
        <w:rPr>
          <w:rFonts w:hint="eastAsia"/>
          <w:b/>
          <w:bCs/>
        </w:rPr>
        <w:t>全使用</w:t>
      </w:r>
      <w:proofErr w:type="gramEnd"/>
      <w:r w:rsidRPr="00B16889">
        <w:rPr>
          <w:rFonts w:hint="eastAsia"/>
          <w:b/>
          <w:bCs/>
        </w:rPr>
        <w:t>准则</w:t>
      </w:r>
      <w:r w:rsidRPr="00B16889">
        <w:rPr>
          <w:rFonts w:hint="eastAsia"/>
        </w:rPr>
        <w:t>作为测试覆盖指标，即选择每一个定义节点到所有使用节点以及其后续节点的定义-清除路径。而对于所有的定义-使用路径，依照表</w:t>
      </w:r>
      <w:r w:rsidRPr="00B16889">
        <w:rPr>
          <w:rFonts w:hint="eastAsia"/>
          <w:b/>
          <w:bCs/>
        </w:rPr>
        <w:t>？？</w:t>
      </w:r>
      <w:r w:rsidRPr="00B16889">
        <w:rPr>
          <w:rFonts w:hint="eastAsia"/>
        </w:rPr>
        <w:t>中的简化路径可知，我们可以用尽可能少的测试用例去覆盖尽可能多的目标路径，比如对于路径</w:t>
      </w:r>
      <w:r w:rsidR="00B16889" w:rsidRPr="00B16889">
        <w:rPr>
          <w:rFonts w:hint="eastAsia"/>
        </w:rPr>
        <w:t>p</w:t>
      </w:r>
      <w:r w:rsidR="001F40E9" w:rsidRPr="00B16889">
        <w:t xml:space="preserve">8, </w:t>
      </w:r>
      <w:r w:rsidR="00B16889" w:rsidRPr="00B16889">
        <w:t>p</w:t>
      </w:r>
      <w:r w:rsidR="001F40E9" w:rsidRPr="00B16889">
        <w:t xml:space="preserve">9, </w:t>
      </w:r>
      <w:r w:rsidR="00B16889" w:rsidRPr="00B16889">
        <w:t>p</w:t>
      </w:r>
      <w:r w:rsidR="001F40E9" w:rsidRPr="00B16889">
        <w:t>10</w:t>
      </w:r>
      <w:r w:rsidR="001F40E9" w:rsidRPr="00B16889">
        <w:rPr>
          <w:rFonts w:hint="eastAsia"/>
        </w:rPr>
        <w:t>，我们只需要生成一个可以覆盖</w:t>
      </w:r>
      <w:r w:rsidR="00B16889" w:rsidRPr="00B16889">
        <w:rPr>
          <w:rFonts w:hint="eastAsia"/>
        </w:rPr>
        <w:t>p</w:t>
      </w:r>
      <w:r w:rsidR="001F40E9" w:rsidRPr="00B16889">
        <w:t>10</w:t>
      </w:r>
      <w:r w:rsidR="001F40E9" w:rsidRPr="00B16889">
        <w:rPr>
          <w:rFonts w:hint="eastAsia"/>
        </w:rPr>
        <w:t>的测试用例即可。而具体的生成的测试用例，我们放在附件中予以展示，此处略去。</w:t>
      </w:r>
    </w:p>
    <w:p w14:paraId="51633D3F" w14:textId="0E56F347" w:rsidR="001F40E9" w:rsidRPr="00B16889" w:rsidRDefault="001F40E9" w:rsidP="001F40E9">
      <w:pPr>
        <w:pStyle w:val="a3"/>
        <w:numPr>
          <w:ilvl w:val="0"/>
          <w:numId w:val="1"/>
        </w:numPr>
        <w:spacing w:afterLines="50" w:after="156"/>
        <w:ind w:firstLineChars="0"/>
      </w:pPr>
      <w:r w:rsidRPr="00B16889">
        <w:rPr>
          <w:rFonts w:hint="eastAsia"/>
        </w:rPr>
        <w:t>编写代码，进行测试</w:t>
      </w:r>
    </w:p>
    <w:p w14:paraId="38BFA10B" w14:textId="596D08C6" w:rsidR="001F40E9" w:rsidRPr="00B16889" w:rsidRDefault="001F40E9" w:rsidP="001F40E9">
      <w:pPr>
        <w:pStyle w:val="a3"/>
        <w:spacing w:afterLines="50" w:after="156"/>
        <w:ind w:left="420" w:firstLineChars="0" w:firstLine="0"/>
      </w:pPr>
      <w:r w:rsidRPr="00B16889">
        <w:rPr>
          <w:rFonts w:hint="eastAsia"/>
        </w:rPr>
        <w:t>步骤1~</w:t>
      </w:r>
      <w:r w:rsidRPr="00B16889">
        <w:t>4</w:t>
      </w:r>
      <w:r w:rsidRPr="00B16889">
        <w:rPr>
          <w:rFonts w:hint="eastAsia"/>
        </w:rPr>
        <w:t>就是基于数据流的测试用例生成过程，接下来我们可以编写代码，进行测试。值得一提的是，因为对于数据流测试的测试覆盖指标本身就是我们测试用例生成的依据，因此按照</w:t>
      </w:r>
      <w:proofErr w:type="gramStart"/>
      <w:r w:rsidRPr="00B16889">
        <w:rPr>
          <w:rFonts w:hint="eastAsia"/>
        </w:rPr>
        <w:t>全使用</w:t>
      </w:r>
      <w:proofErr w:type="gramEnd"/>
      <w:r w:rsidRPr="00B16889">
        <w:rPr>
          <w:rFonts w:hint="eastAsia"/>
        </w:rPr>
        <w:t>准则，我们的覆盖率必然是1</w:t>
      </w:r>
      <w:r w:rsidRPr="00B16889">
        <w:t>00</w:t>
      </w:r>
      <w:r w:rsidRPr="00B16889">
        <w:rPr>
          <w:rFonts w:hint="eastAsia"/>
        </w:rPr>
        <w:t>%，但是在其他覆盖率（比如条件覆盖率、分支覆盖率等）语境下，覆盖率会有所下降。</w:t>
      </w:r>
    </w:p>
    <w:p w14:paraId="46622E9D" w14:textId="449DDB27" w:rsidR="001F40E9" w:rsidRPr="00B16889" w:rsidRDefault="001F40E9" w:rsidP="001F40E9">
      <w:pPr>
        <w:spacing w:afterLines="50" w:after="156"/>
      </w:pPr>
      <w:r w:rsidRPr="00B16889">
        <w:tab/>
      </w:r>
      <w:r w:rsidRPr="00B16889">
        <w:rPr>
          <w:rFonts w:hint="eastAsia"/>
        </w:rPr>
        <w:t>结束了对数据流测试的用例生成过程的介绍，接下来是整个作业过程中，我们对于数据流测试的感想：</w:t>
      </w:r>
    </w:p>
    <w:p w14:paraId="009A955F" w14:textId="6994B6C2" w:rsidR="001F40E9" w:rsidRPr="00B16889" w:rsidRDefault="001F40E9" w:rsidP="001F40E9">
      <w:pPr>
        <w:spacing w:afterLines="50" w:after="156"/>
        <w:ind w:firstLine="420"/>
      </w:pPr>
      <w:r w:rsidRPr="00B16889">
        <w:rPr>
          <w:rFonts w:hint="eastAsia"/>
        </w:rPr>
        <w:t>相比于基于路径的测试方法，数据流测试方法的实践过程更加繁琐，一旦代码量增加，或者是出现循环、变量多处定义/使用，我们就很难用手工的方式来实现。而书上也提到，目前很少有针对数据流测试的商业软件，因此</w:t>
      </w:r>
      <w:proofErr w:type="gramStart"/>
      <w:r w:rsidRPr="00B16889">
        <w:rPr>
          <w:rFonts w:hint="eastAsia"/>
        </w:rPr>
        <w:t>这种白盒</w:t>
      </w:r>
      <w:proofErr w:type="gramEnd"/>
      <w:r w:rsidRPr="00B16889">
        <w:rPr>
          <w:rFonts w:hint="eastAsia"/>
        </w:rPr>
        <w:t>测试方法似乎显得有点鸡肋。我们认为，基于数据流的测试方法应该是作为辅助的角色，帮助基于路径的测试方法，提供多样化的测试用例，提高测试覆盖率和效果。</w:t>
      </w:r>
    </w:p>
    <w:p w14:paraId="093415EF" w14:textId="039CD87C" w:rsidR="00F01088" w:rsidRPr="00B16889" w:rsidRDefault="00F01088" w:rsidP="00F01088">
      <w:pPr>
        <w:spacing w:afterLines="50" w:after="156"/>
      </w:pPr>
      <w:r w:rsidRPr="00B16889">
        <w:tab/>
      </w:r>
      <w:r w:rsidRPr="00B16889">
        <w:rPr>
          <w:rFonts w:hint="eastAsia"/>
        </w:rPr>
        <w:t>最明显的例子就是</w:t>
      </w:r>
      <w:proofErr w:type="spellStart"/>
      <w:r w:rsidRPr="00B16889">
        <w:rPr>
          <w:rFonts w:hint="eastAsia"/>
        </w:rPr>
        <w:t>SellInfo</w:t>
      </w:r>
      <w:r w:rsidRPr="00B16889">
        <w:t>.Find</w:t>
      </w:r>
      <w:proofErr w:type="spellEnd"/>
      <w:r w:rsidRPr="00B16889">
        <w:rPr>
          <w:rFonts w:hint="eastAsia"/>
        </w:rPr>
        <w:t>，这个函数中针对变量req有连续1</w:t>
      </w:r>
      <w:r w:rsidRPr="00B16889">
        <w:t>0</w:t>
      </w:r>
      <w:r w:rsidRPr="00B16889">
        <w:rPr>
          <w:rFonts w:hint="eastAsia"/>
        </w:rPr>
        <w:t>个独立的分支判断，导致总的定义-使用路径达到了</w:t>
      </w:r>
      <m:oMath>
        <m:sSup>
          <m:sSupPr>
            <m:ctrlPr>
              <w:rPr>
                <w:rFonts w:ascii="Cambria Math" w:hAnsi="Cambria Math"/>
                <w:i/>
              </w:rPr>
            </m:ctrlPr>
          </m:sSupPr>
          <m:e>
            <m:r>
              <w:rPr>
                <w:rFonts w:ascii="Cambria Math" w:hAnsi="Cambria Math"/>
              </w:rPr>
              <m:t>2</m:t>
            </m:r>
          </m:e>
          <m:sup>
            <m:r>
              <w:rPr>
                <w:rFonts w:ascii="Cambria Math" w:hAnsi="Cambria Math"/>
              </w:rPr>
              <m:t>10</m:t>
            </m:r>
          </m:sup>
        </m:sSup>
      </m:oMath>
      <w:r w:rsidRPr="00B16889">
        <w:rPr>
          <w:rFonts w:hint="eastAsia"/>
        </w:rPr>
        <w:t>条！虽然可以用归纳的方法和少量的用例将这些高度重合的路径全部覆盖，但是的确很难直接手写出所有的定义-使用路径。</w:t>
      </w:r>
    </w:p>
    <w:p w14:paraId="7158A290" w14:textId="10E7F408" w:rsidR="006D6544" w:rsidRPr="00B16889" w:rsidRDefault="006D6544" w:rsidP="001F40E9">
      <w:pPr>
        <w:spacing w:afterLines="50" w:after="156"/>
        <w:ind w:firstLine="420"/>
      </w:pPr>
      <w:r w:rsidRPr="00B16889">
        <w:rPr>
          <w:rFonts w:hint="eastAsia"/>
        </w:rPr>
        <w:t>因此，为了达到老师要求的9</w:t>
      </w:r>
      <w:r w:rsidRPr="00B16889">
        <w:t>5</w:t>
      </w:r>
      <w:r w:rsidRPr="00B16889">
        <w:rPr>
          <w:rFonts w:hint="eastAsia"/>
        </w:rPr>
        <w:t>%的代码覆盖率（这里指的是总体的代码覆盖率，因此不采用</w:t>
      </w:r>
      <w:proofErr w:type="gramStart"/>
      <w:r w:rsidRPr="00B16889">
        <w:rPr>
          <w:rFonts w:hint="eastAsia"/>
        </w:rPr>
        <w:t>全使用</w:t>
      </w:r>
      <w:proofErr w:type="gramEnd"/>
      <w:r w:rsidRPr="00B16889">
        <w:rPr>
          <w:rFonts w:hint="eastAsia"/>
        </w:rPr>
        <w:t>准则），在覆盖率不够的情况下，我们会在基于数据流测试的基础上，继续用基于D</w:t>
      </w:r>
      <w:r w:rsidRPr="00B16889">
        <w:t>D</w:t>
      </w:r>
      <w:r w:rsidRPr="00B16889">
        <w:rPr>
          <w:rFonts w:hint="eastAsia"/>
        </w:rPr>
        <w:t>路径的方法进行额外的用例生成，选择尽可能少的测试用例，使覆盖率达标。</w:t>
      </w:r>
    </w:p>
    <w:sectPr w:rsidR="006D6544" w:rsidRPr="00B168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B3EA4"/>
    <w:multiLevelType w:val="hybridMultilevel"/>
    <w:tmpl w:val="CC6AA95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946B37"/>
    <w:multiLevelType w:val="hybridMultilevel"/>
    <w:tmpl w:val="CC6AA9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907"/>
    <w:rsid w:val="00027421"/>
    <w:rsid w:val="00120907"/>
    <w:rsid w:val="001F40E9"/>
    <w:rsid w:val="00243171"/>
    <w:rsid w:val="003C5F25"/>
    <w:rsid w:val="00511A4C"/>
    <w:rsid w:val="00587A33"/>
    <w:rsid w:val="00683C7F"/>
    <w:rsid w:val="006D6544"/>
    <w:rsid w:val="00936007"/>
    <w:rsid w:val="00B16889"/>
    <w:rsid w:val="00C33AF5"/>
    <w:rsid w:val="00CA7C86"/>
    <w:rsid w:val="00DB3D8A"/>
    <w:rsid w:val="00F01088"/>
    <w:rsid w:val="00F43415"/>
    <w:rsid w:val="00F968F0"/>
    <w:rsid w:val="00FB3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4461"/>
  <w15:chartTrackingRefBased/>
  <w15:docId w15:val="{5AA16B5E-15A4-41A9-99D8-7C95AC5F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C86"/>
    <w:pPr>
      <w:ind w:firstLineChars="200" w:firstLine="420"/>
    </w:pPr>
  </w:style>
  <w:style w:type="character" w:styleId="a4">
    <w:name w:val="Placeholder Text"/>
    <w:basedOn w:val="a0"/>
    <w:uiPriority w:val="99"/>
    <w:semiHidden/>
    <w:rsid w:val="00F010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275915">
      <w:bodyDiv w:val="1"/>
      <w:marLeft w:val="0"/>
      <w:marRight w:val="0"/>
      <w:marTop w:val="0"/>
      <w:marBottom w:val="0"/>
      <w:divBdr>
        <w:top w:val="none" w:sz="0" w:space="0" w:color="auto"/>
        <w:left w:val="none" w:sz="0" w:space="0" w:color="auto"/>
        <w:bottom w:val="none" w:sz="0" w:space="0" w:color="auto"/>
        <w:right w:val="none" w:sz="0" w:space="0" w:color="auto"/>
      </w:divBdr>
    </w:div>
    <w:div w:id="1628126936">
      <w:bodyDiv w:val="1"/>
      <w:marLeft w:val="0"/>
      <w:marRight w:val="0"/>
      <w:marTop w:val="0"/>
      <w:marBottom w:val="0"/>
      <w:divBdr>
        <w:top w:val="none" w:sz="0" w:space="0" w:color="auto"/>
        <w:left w:val="none" w:sz="0" w:space="0" w:color="auto"/>
        <w:bottom w:val="none" w:sz="0" w:space="0" w:color="auto"/>
        <w:right w:val="none" w:sz="0" w:space="0" w:color="auto"/>
      </w:divBdr>
    </w:div>
    <w:div w:id="164720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D8841-965E-4189-A809-CA8311BB2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江浩 林</dc:creator>
  <cp:keywords/>
  <dc:description/>
  <cp:lastModifiedBy>江浩 林</cp:lastModifiedBy>
  <cp:revision>15</cp:revision>
  <dcterms:created xsi:type="dcterms:W3CDTF">2020-05-16T17:59:00Z</dcterms:created>
  <dcterms:modified xsi:type="dcterms:W3CDTF">2020-05-16T22:30:00Z</dcterms:modified>
</cp:coreProperties>
</file>