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B9736">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相关材料先行电子邮件（13917831915@189.cn）沟通（相关表格及文件尽量合并为一个WORD文件，无需加盖公章），邮件名称为飞行单位。</w:t>
      </w:r>
    </w:p>
    <w:p w14:paraId="3520EE9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lang w:val="en-US" w:eastAsia="zh-CN"/>
        </w:rPr>
      </w:pPr>
    </w:p>
    <w:p w14:paraId="43539E2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待确认无误后，加盖公章的纸质版快递至上海市</w:t>
      </w:r>
      <w:r>
        <w:rPr>
          <w:rFonts w:hint="eastAsia" w:ascii="仿宋_GB2312" w:hAnsi="仿宋_GB2312" w:eastAsia="仿宋_GB2312" w:cs="仿宋_GB2312"/>
          <w:sz w:val="32"/>
          <w:szCs w:val="32"/>
        </w:rPr>
        <w:t>杨浦区国权路200弄收发室</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收件人：潘一新13917831915。</w:t>
      </w:r>
    </w:p>
    <w:p w14:paraId="0EF156C7">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lang w:val="en-US" w:eastAsia="zh-CN"/>
        </w:rPr>
      </w:pPr>
    </w:p>
    <w:p w14:paraId="530D7F1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批件目前只能通过传真或是快递批复（复印件），无传真机的单位请提供收件地址。</w:t>
      </w:r>
    </w:p>
    <w:p w14:paraId="3A5EBBD0">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br w:type="page"/>
      </w:r>
    </w:p>
    <w:p w14:paraId="61850DB3">
      <w:pPr>
        <w:jc w:val="center"/>
        <w:rPr>
          <w:rFonts w:hint="eastAsia" w:ascii="方正小标宋简体" w:hAnsi="方正小标宋简体" w:eastAsia="方正小标宋简体" w:cs="方正小标宋简体"/>
          <w:b w:val="0"/>
          <w:bCs w:val="0"/>
          <w:sz w:val="44"/>
          <w:szCs w:val="44"/>
        </w:rPr>
      </w:pPr>
      <w:r>
        <w:rPr>
          <w:rFonts w:hint="eastAsia" w:ascii="方正小标宋简体" w:hAnsi="方正小标宋简体" w:eastAsia="方正小标宋简体" w:cs="方正小标宋简体"/>
          <w:b w:val="0"/>
          <w:bCs w:val="0"/>
          <w:sz w:val="44"/>
          <w:szCs w:val="44"/>
        </w:rPr>
        <w:t>需要材料</w:t>
      </w:r>
    </w:p>
    <w:p w14:paraId="5A01F7B0">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1.营业执照</w:t>
      </w:r>
    </w:p>
    <w:p w14:paraId="1D694ACD">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2.通用航空经营许可证书/民用无人驾驶航空器运营合格证</w:t>
      </w:r>
    </w:p>
    <w:p w14:paraId="4941F1C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3.飞机相关信息（照片</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重量、速度、大小、续航等介绍无人机的相关参数，无人机的</w:t>
      </w:r>
      <w:r>
        <w:rPr>
          <w:rFonts w:hint="eastAsia" w:ascii="仿宋_GB2312" w:hAnsi="仿宋_GB2312" w:eastAsia="仿宋_GB2312" w:cs="仿宋_GB2312"/>
          <w:sz w:val="32"/>
          <w:szCs w:val="32"/>
          <w:lang w:val="en-US" w:eastAsia="zh-CN"/>
        </w:rPr>
        <w:t>实名</w:t>
      </w:r>
      <w:r>
        <w:rPr>
          <w:rFonts w:hint="eastAsia" w:ascii="仿宋_GB2312" w:hAnsi="仿宋_GB2312" w:eastAsia="仿宋_GB2312" w:cs="仿宋_GB2312"/>
          <w:sz w:val="32"/>
          <w:szCs w:val="32"/>
        </w:rPr>
        <w:t>登记号</w:t>
      </w:r>
      <w:r>
        <w:rPr>
          <w:rFonts w:hint="eastAsia" w:ascii="仿宋_GB2312" w:hAnsi="仿宋_GB2312" w:eastAsia="仿宋_GB2312" w:cs="仿宋_GB2312"/>
          <w:sz w:val="32"/>
          <w:szCs w:val="32"/>
          <w:lang w:val="en-US" w:eastAsia="zh-CN"/>
        </w:rPr>
        <w:t>机</w:t>
      </w:r>
      <w:r>
        <w:rPr>
          <w:rFonts w:hint="eastAsia" w:ascii="仿宋_GB2312" w:hAnsi="仿宋_GB2312" w:eastAsia="仿宋_GB2312" w:cs="仿宋_GB2312"/>
          <w:sz w:val="32"/>
          <w:szCs w:val="32"/>
        </w:rPr>
        <w:t>二维码）</w:t>
      </w:r>
    </w:p>
    <w:p w14:paraId="5AC887EF">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4.飞手执照</w:t>
      </w:r>
    </w:p>
    <w:p w14:paraId="188E097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5.公司相关情况介绍</w:t>
      </w:r>
    </w:p>
    <w:p w14:paraId="5249E235">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6.空域卫星图</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作业空域的地图截屏图片</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p>
    <w:p w14:paraId="2CCE2704">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7.特情处置方案（无人机空中出现特殊情况，如何处置）</w:t>
      </w:r>
    </w:p>
    <w:p w14:paraId="260E1A8B">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8.任务委托书</w:t>
      </w:r>
    </w:p>
    <w:p w14:paraId="6A63D239">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9.</w:t>
      </w:r>
      <w:r>
        <w:rPr>
          <w:rFonts w:hint="eastAsia" w:ascii="仿宋_GB2312" w:hAnsi="仿宋_GB2312" w:eastAsia="仿宋_GB2312" w:cs="仿宋_GB2312"/>
          <w:sz w:val="32"/>
          <w:szCs w:val="32"/>
        </w:rPr>
        <w:t>场地使用函</w:t>
      </w:r>
    </w:p>
    <w:p w14:paraId="22B47067">
      <w:pPr>
        <w:keepNext w:val="0"/>
        <w:keepLines w:val="0"/>
        <w:pageBreakBefore w:val="0"/>
        <w:widowControl w:val="0"/>
        <w:kinsoku/>
        <w:wordWrap/>
        <w:overflowPunct/>
        <w:topLinePunct w:val="0"/>
        <w:autoSpaceDE/>
        <w:autoSpaceDN/>
        <w:bidi w:val="0"/>
        <w:adjustRightInd/>
        <w:snapToGrid/>
        <w:ind w:firstLine="640" w:firstLineChars="200"/>
        <w:textAlignment w:val="auto"/>
        <w:rPr>
          <w:rFonts w:ascii="仿宋" w:hAnsi="仿宋" w:eastAsia="仿宋"/>
          <w:sz w:val="32"/>
          <w:szCs w:val="32"/>
        </w:rPr>
      </w:pP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.对地成像的需要省军区或警备区或当地人武部的军事设施保护部门同意对地成像的函，内容要明确，“XXX范围内尚未发现影响军事设施安全因素……批复空域详细坐标”或其他</w:t>
      </w:r>
      <w:r>
        <w:rPr>
          <w:rFonts w:hint="eastAsia" w:ascii="仿宋_GB2312" w:hAnsi="仿宋_GB2312" w:eastAsia="仿宋_GB2312" w:cs="仿宋_GB2312"/>
          <w:sz w:val="32"/>
          <w:szCs w:val="32"/>
          <w:lang w:val="en-US" w:eastAsia="zh-CN"/>
        </w:rPr>
        <w:t>表述“</w:t>
      </w:r>
      <w:r>
        <w:rPr>
          <w:rFonts w:hint="eastAsia" w:ascii="仿宋_GB2312" w:hAnsi="仿宋_GB2312" w:eastAsia="仿宋_GB2312" w:cs="仿宋_GB2312"/>
          <w:sz w:val="32"/>
          <w:szCs w:val="32"/>
        </w:rPr>
        <w:t>同意</w:t>
      </w:r>
      <w:r>
        <w:rPr>
          <w:rFonts w:hint="eastAsia" w:ascii="仿宋_GB2312" w:hAnsi="仿宋_GB2312" w:eastAsia="仿宋_GB2312" w:cs="仿宋_GB2312"/>
          <w:sz w:val="32"/>
          <w:szCs w:val="32"/>
          <w:lang w:val="en-US" w:eastAsia="zh-CN"/>
        </w:rPr>
        <w:t>”的</w:t>
      </w:r>
      <w:r>
        <w:rPr>
          <w:rFonts w:hint="eastAsia" w:ascii="仿宋_GB2312" w:hAnsi="仿宋_GB2312" w:eastAsia="仿宋_GB2312" w:cs="仿宋_GB2312"/>
          <w:sz w:val="32"/>
          <w:szCs w:val="32"/>
        </w:rPr>
        <w:t>说法，但要明确坐标</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我部与军事设施保护部门为不同单位，请自协</w:t>
      </w:r>
      <w:r>
        <w:rPr>
          <w:rFonts w:hint="eastAsia" w:ascii="仿宋_GB2312" w:hAnsi="仿宋_GB2312" w:eastAsia="仿宋_GB2312" w:cs="仿宋_GB2312"/>
          <w:sz w:val="32"/>
          <w:szCs w:val="32"/>
          <w:lang w:eastAsia="zh-CN"/>
        </w:rPr>
        <w:t>）</w:t>
      </w:r>
    </w:p>
    <w:p w14:paraId="650CF883">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lang w:val="en-US" w:eastAsia="zh-CN"/>
        </w:rPr>
      </w:pPr>
    </w:p>
    <w:p w14:paraId="6F18298C">
      <w:pP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br w:type="page"/>
      </w:r>
    </w:p>
    <w:p w14:paraId="66E1E21A">
      <w:pPr>
        <w:spacing w:line="360" w:lineRule="auto"/>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无人机临时飞行空域申请表</w:t>
      </w:r>
      <w:r>
        <w:rPr>
          <w:rFonts w:hint="eastAsia" w:ascii="方正小标宋简体" w:hAnsi="方正小标宋简体" w:eastAsia="方正小标宋简体" w:cs="方正小标宋简体"/>
          <w:i/>
          <w:iCs/>
          <w:sz w:val="44"/>
          <w:szCs w:val="44"/>
          <w:highlight w:val="yellow"/>
        </w:rPr>
        <w:t>（</w:t>
      </w:r>
      <w:r>
        <w:rPr>
          <w:rFonts w:hint="eastAsia" w:ascii="方正小标宋简体" w:hAnsi="方正小标宋简体" w:eastAsia="方正小标宋简体" w:cs="方正小标宋简体"/>
          <w:i/>
          <w:iCs/>
          <w:sz w:val="44"/>
          <w:szCs w:val="44"/>
          <w:highlight w:val="yellow"/>
          <w:lang w:val="en-US" w:eastAsia="zh-CN"/>
        </w:rPr>
        <w:t>单页版</w:t>
      </w:r>
      <w:r>
        <w:rPr>
          <w:rFonts w:hint="eastAsia" w:ascii="方正小标宋简体" w:hAnsi="方正小标宋简体" w:eastAsia="方正小标宋简体" w:cs="方正小标宋简体"/>
          <w:i/>
          <w:iCs/>
          <w:sz w:val="44"/>
          <w:szCs w:val="44"/>
          <w:highlight w:val="yellow"/>
        </w:rPr>
        <w:t>）</w:t>
      </w:r>
    </w:p>
    <w:p w14:paraId="0EF4C4F1">
      <w:pPr>
        <w:jc w:val="left"/>
        <w:rPr>
          <w:rFonts w:ascii="仿宋" w:hAnsi="仿宋" w:eastAsia="仿宋"/>
          <w:szCs w:val="21"/>
        </w:rPr>
      </w:pPr>
      <w:r>
        <w:rPr>
          <w:rFonts w:hint="eastAsia" w:ascii="仿宋" w:hAnsi="仿宋" w:eastAsia="仿宋"/>
          <w:szCs w:val="21"/>
        </w:rPr>
        <w:t>发文日期：202X年X月X日</w:t>
      </w:r>
      <w:r>
        <w:rPr>
          <w:rFonts w:hint="eastAsia" w:ascii="楷体" w:hAnsi="楷体" w:eastAsia="楷体" w:cs="楷体"/>
          <w:i/>
          <w:iCs/>
          <w:sz w:val="20"/>
          <w:szCs w:val="20"/>
          <w:highlight w:val="yellow"/>
        </w:rPr>
        <w:t>（几号发文就填几号，然后盖章）</w:t>
      </w:r>
    </w:p>
    <w:tbl>
      <w:tblPr>
        <w:tblStyle w:val="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42"/>
        <w:gridCol w:w="1876"/>
        <w:gridCol w:w="1918"/>
        <w:gridCol w:w="1505"/>
        <w:gridCol w:w="1231"/>
        <w:gridCol w:w="1759"/>
      </w:tblGrid>
      <w:tr w14:paraId="30307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842" w:type="dxa"/>
            <w:vAlign w:val="center"/>
          </w:tcPr>
          <w:p w14:paraId="7845F31F">
            <w:pPr>
              <w:jc w:val="center"/>
              <w:rPr>
                <w:rFonts w:ascii="黑体" w:hAnsi="黑体" w:eastAsia="黑体"/>
                <w:sz w:val="24"/>
                <w:szCs w:val="24"/>
              </w:rPr>
            </w:pPr>
            <w:r>
              <w:rPr>
                <w:rFonts w:hint="eastAsia" w:ascii="黑体" w:hAnsi="黑体" w:eastAsia="黑体"/>
                <w:sz w:val="24"/>
                <w:szCs w:val="24"/>
              </w:rPr>
              <w:t>申请单位</w:t>
            </w:r>
          </w:p>
        </w:tc>
        <w:tc>
          <w:tcPr>
            <w:tcW w:w="3794" w:type="dxa"/>
            <w:gridSpan w:val="2"/>
            <w:vAlign w:val="center"/>
          </w:tcPr>
          <w:p w14:paraId="26049587">
            <w:pPr>
              <w:jc w:val="center"/>
              <w:rPr>
                <w:rFonts w:ascii="仿宋" w:hAnsi="仿宋" w:eastAsia="仿宋"/>
                <w:sz w:val="22"/>
              </w:rPr>
            </w:pPr>
            <w:r>
              <w:rPr>
                <w:rFonts w:hint="eastAsia" w:ascii="仿宋_GB2312" w:hAnsi="仿宋_GB2312" w:eastAsia="仿宋_GB2312" w:cs="仿宋_GB2312"/>
                <w:sz w:val="22"/>
              </w:rPr>
              <w:t>XXX有限公司</w:t>
            </w:r>
            <w:r>
              <w:rPr>
                <w:rFonts w:hint="eastAsia" w:ascii="楷体" w:hAnsi="楷体" w:eastAsia="楷体" w:cs="楷体"/>
                <w:i/>
                <w:iCs/>
                <w:sz w:val="20"/>
                <w:szCs w:val="20"/>
                <w:highlight w:val="yellow"/>
              </w:rPr>
              <w:t>（申请的单位）</w:t>
            </w:r>
          </w:p>
        </w:tc>
        <w:tc>
          <w:tcPr>
            <w:tcW w:w="1505" w:type="dxa"/>
            <w:vAlign w:val="center"/>
          </w:tcPr>
          <w:p w14:paraId="4388FF77">
            <w:pPr>
              <w:jc w:val="center"/>
              <w:rPr>
                <w:rFonts w:ascii="黑体" w:hAnsi="黑体" w:eastAsia="黑体"/>
                <w:sz w:val="24"/>
                <w:szCs w:val="24"/>
              </w:rPr>
            </w:pPr>
            <w:r>
              <w:rPr>
                <w:rFonts w:hint="eastAsia" w:ascii="黑体" w:hAnsi="黑体" w:eastAsia="黑体"/>
                <w:sz w:val="24"/>
                <w:szCs w:val="24"/>
              </w:rPr>
              <w:t>飞行单位</w:t>
            </w:r>
          </w:p>
        </w:tc>
        <w:tc>
          <w:tcPr>
            <w:tcW w:w="2990" w:type="dxa"/>
            <w:gridSpan w:val="2"/>
            <w:vAlign w:val="center"/>
          </w:tcPr>
          <w:p w14:paraId="2EB88E5C">
            <w:pPr>
              <w:jc w:val="center"/>
              <w:rPr>
                <w:rFonts w:ascii="仿宋" w:hAnsi="仿宋" w:eastAsia="仿宋"/>
                <w:sz w:val="22"/>
              </w:rPr>
            </w:pPr>
            <w:r>
              <w:rPr>
                <w:rFonts w:hint="eastAsia" w:ascii="仿宋_GB2312" w:hAnsi="仿宋_GB2312" w:eastAsia="仿宋_GB2312" w:cs="仿宋_GB2312"/>
                <w:sz w:val="22"/>
              </w:rPr>
              <w:t>XXX有限公司</w:t>
            </w:r>
            <w:r>
              <w:rPr>
                <w:rFonts w:hint="eastAsia" w:ascii="楷体" w:hAnsi="楷体" w:eastAsia="楷体" w:cs="楷体"/>
                <w:i/>
                <w:iCs/>
                <w:sz w:val="20"/>
                <w:szCs w:val="20"/>
                <w:highlight w:val="yellow"/>
              </w:rPr>
              <w:t>（实际飞行的单位，有的与申请单位一致就一致）</w:t>
            </w:r>
          </w:p>
        </w:tc>
      </w:tr>
      <w:tr w14:paraId="4209D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3" w:hRule="atLeast"/>
          <w:jc w:val="center"/>
        </w:trPr>
        <w:tc>
          <w:tcPr>
            <w:tcW w:w="1842" w:type="dxa"/>
            <w:vAlign w:val="center"/>
          </w:tcPr>
          <w:p w14:paraId="1FE23476">
            <w:pPr>
              <w:jc w:val="center"/>
              <w:rPr>
                <w:rFonts w:ascii="黑体" w:hAnsi="黑体" w:eastAsia="黑体"/>
                <w:sz w:val="24"/>
                <w:szCs w:val="24"/>
              </w:rPr>
            </w:pPr>
            <w:r>
              <w:rPr>
                <w:rFonts w:hint="eastAsia" w:ascii="黑体" w:hAnsi="黑体" w:eastAsia="黑体"/>
                <w:sz w:val="24"/>
                <w:szCs w:val="24"/>
              </w:rPr>
              <w:t>联系人</w:t>
            </w:r>
          </w:p>
        </w:tc>
        <w:tc>
          <w:tcPr>
            <w:tcW w:w="1876" w:type="dxa"/>
            <w:vAlign w:val="center"/>
          </w:tcPr>
          <w:p w14:paraId="33ADBCB8">
            <w:pPr>
              <w:jc w:val="center"/>
              <w:rPr>
                <w:rFonts w:ascii="仿宋" w:hAnsi="仿宋" w:eastAsia="仿宋"/>
                <w:sz w:val="22"/>
              </w:rPr>
            </w:pPr>
            <w:r>
              <w:rPr>
                <w:rFonts w:hint="eastAsia" w:ascii="仿宋_GB2312" w:hAnsi="仿宋_GB2312" w:eastAsia="仿宋_GB2312" w:cs="仿宋_GB2312"/>
                <w:sz w:val="22"/>
              </w:rPr>
              <w:t>XXX</w:t>
            </w:r>
          </w:p>
        </w:tc>
        <w:tc>
          <w:tcPr>
            <w:tcW w:w="1918" w:type="dxa"/>
            <w:vAlign w:val="center"/>
          </w:tcPr>
          <w:p w14:paraId="707E898B">
            <w:pPr>
              <w:jc w:val="center"/>
              <w:rPr>
                <w:rFonts w:ascii="黑体" w:hAnsi="黑体" w:eastAsia="黑体"/>
                <w:sz w:val="24"/>
                <w:szCs w:val="24"/>
              </w:rPr>
            </w:pPr>
            <w:r>
              <w:rPr>
                <w:rFonts w:hint="eastAsia" w:ascii="黑体" w:hAnsi="黑体" w:eastAsia="黑体"/>
                <w:sz w:val="24"/>
                <w:szCs w:val="24"/>
              </w:rPr>
              <w:t>联系电话</w:t>
            </w:r>
          </w:p>
        </w:tc>
        <w:tc>
          <w:tcPr>
            <w:tcW w:w="1505" w:type="dxa"/>
            <w:vAlign w:val="center"/>
          </w:tcPr>
          <w:p w14:paraId="3DA5DCB9">
            <w:pPr>
              <w:jc w:val="center"/>
              <w:rPr>
                <w:rFonts w:ascii="仿宋" w:hAnsi="仿宋" w:eastAsia="仿宋"/>
                <w:sz w:val="22"/>
              </w:rPr>
            </w:pPr>
            <w:r>
              <w:rPr>
                <w:rFonts w:hint="eastAsia" w:ascii="仿宋_GB2312" w:hAnsi="仿宋_GB2312" w:eastAsia="仿宋_GB2312" w:cs="仿宋_GB2312"/>
                <w:sz w:val="22"/>
              </w:rPr>
              <w:t>XXX</w:t>
            </w:r>
          </w:p>
        </w:tc>
        <w:tc>
          <w:tcPr>
            <w:tcW w:w="1231" w:type="dxa"/>
            <w:vAlign w:val="center"/>
          </w:tcPr>
          <w:p w14:paraId="2A961C9C">
            <w:pPr>
              <w:jc w:val="center"/>
              <w:rPr>
                <w:rFonts w:ascii="黑体" w:hAnsi="黑体" w:eastAsia="黑体"/>
                <w:sz w:val="24"/>
                <w:szCs w:val="24"/>
              </w:rPr>
            </w:pPr>
            <w:r>
              <w:rPr>
                <w:rFonts w:hint="eastAsia" w:ascii="黑体" w:hAnsi="黑体" w:eastAsia="黑体"/>
                <w:sz w:val="24"/>
                <w:szCs w:val="24"/>
              </w:rPr>
              <w:t>自动传真</w:t>
            </w:r>
          </w:p>
        </w:tc>
        <w:tc>
          <w:tcPr>
            <w:tcW w:w="1759" w:type="dxa"/>
            <w:vAlign w:val="center"/>
          </w:tcPr>
          <w:p w14:paraId="17E57FDF">
            <w:pPr>
              <w:jc w:val="center"/>
              <w:rPr>
                <w:rFonts w:ascii="仿宋_GB2312" w:hAnsi="仿宋_GB2312" w:eastAsia="仿宋_GB2312" w:cs="仿宋_GB2312"/>
                <w:sz w:val="22"/>
              </w:rPr>
            </w:pPr>
            <w:r>
              <w:rPr>
                <w:rFonts w:hint="eastAsia" w:ascii="仿宋_GB2312" w:hAnsi="仿宋_GB2312" w:eastAsia="仿宋_GB2312" w:cs="仿宋_GB2312"/>
                <w:sz w:val="22"/>
              </w:rPr>
              <w:t>XXX</w:t>
            </w:r>
          </w:p>
          <w:p w14:paraId="60E3FDFB">
            <w:pPr>
              <w:jc w:val="center"/>
              <w:rPr>
                <w:rFonts w:ascii="仿宋" w:hAnsi="仿宋" w:eastAsia="仿宋"/>
                <w:sz w:val="22"/>
              </w:rPr>
            </w:pPr>
            <w:r>
              <w:rPr>
                <w:rFonts w:hint="eastAsia" w:ascii="楷体" w:hAnsi="楷体" w:eastAsia="楷体" w:cs="楷体"/>
                <w:i/>
                <w:iCs/>
                <w:sz w:val="20"/>
                <w:szCs w:val="20"/>
                <w:highlight w:val="yellow"/>
              </w:rPr>
              <w:t>（没有就写无）</w:t>
            </w:r>
          </w:p>
        </w:tc>
      </w:tr>
      <w:tr w14:paraId="6899D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2" w:hRule="atLeast"/>
          <w:jc w:val="center"/>
        </w:trPr>
        <w:tc>
          <w:tcPr>
            <w:tcW w:w="1842" w:type="dxa"/>
            <w:vAlign w:val="center"/>
          </w:tcPr>
          <w:p w14:paraId="5D528AFA">
            <w:pPr>
              <w:jc w:val="center"/>
              <w:rPr>
                <w:rFonts w:ascii="黑体" w:hAnsi="黑体" w:eastAsia="黑体"/>
                <w:sz w:val="24"/>
                <w:szCs w:val="24"/>
              </w:rPr>
            </w:pPr>
            <w:r>
              <w:rPr>
                <w:rFonts w:hint="eastAsia" w:ascii="黑体" w:hAnsi="黑体" w:eastAsia="黑体"/>
                <w:sz w:val="24"/>
                <w:szCs w:val="24"/>
              </w:rPr>
              <w:t>型号、机号</w:t>
            </w:r>
          </w:p>
          <w:p w14:paraId="0FCA92F0">
            <w:pPr>
              <w:jc w:val="center"/>
              <w:rPr>
                <w:rFonts w:ascii="黑体" w:hAnsi="黑体" w:eastAsia="黑体"/>
                <w:sz w:val="24"/>
                <w:szCs w:val="24"/>
              </w:rPr>
            </w:pPr>
            <w:r>
              <w:rPr>
                <w:rFonts w:hint="eastAsia" w:ascii="黑体" w:hAnsi="黑体" w:eastAsia="黑体"/>
                <w:sz w:val="24"/>
                <w:szCs w:val="24"/>
              </w:rPr>
              <w:t>及数量</w:t>
            </w:r>
          </w:p>
        </w:tc>
        <w:tc>
          <w:tcPr>
            <w:tcW w:w="8289" w:type="dxa"/>
            <w:gridSpan w:val="5"/>
            <w:vAlign w:val="center"/>
          </w:tcPr>
          <w:p w14:paraId="6507DC8F">
            <w:pPr>
              <w:jc w:val="center"/>
              <w:rPr>
                <w:rFonts w:ascii="仿宋_GB2312" w:hAnsi="仿宋_GB2312" w:eastAsia="仿宋_GB2312" w:cs="仿宋_GB2312"/>
                <w:sz w:val="22"/>
              </w:rPr>
            </w:pPr>
            <w:r>
              <w:rPr>
                <w:rFonts w:hint="eastAsia" w:ascii="仿宋_GB2312" w:hAnsi="仿宋_GB2312" w:eastAsia="仿宋_GB2312" w:cs="仿宋_GB2312"/>
                <w:sz w:val="22"/>
              </w:rPr>
              <w:t>XX型无人机/X架，识别码：XXXX，XX型无人机/X架，识别码：XXXX。</w:t>
            </w:r>
          </w:p>
          <w:p w14:paraId="28899EEA">
            <w:pPr>
              <w:spacing w:line="240" w:lineRule="exact"/>
              <w:jc w:val="center"/>
              <w:rPr>
                <w:rFonts w:ascii="仿宋" w:hAnsi="仿宋" w:eastAsia="仿宋"/>
                <w:sz w:val="22"/>
              </w:rPr>
            </w:pPr>
            <w:r>
              <w:rPr>
                <w:rFonts w:hint="eastAsia" w:ascii="楷体" w:hAnsi="楷体" w:eastAsia="楷体" w:cs="楷体"/>
                <w:i/>
                <w:iCs/>
                <w:sz w:val="20"/>
                <w:szCs w:val="20"/>
                <w:highlight w:val="yellow"/>
              </w:rPr>
              <w:t>（1架飞机末尾不加标点，多架飞机以逗号分开，中间不换行，末尾句号）</w:t>
            </w:r>
          </w:p>
        </w:tc>
      </w:tr>
      <w:tr w14:paraId="00FA2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8" w:hRule="atLeast"/>
          <w:jc w:val="center"/>
        </w:trPr>
        <w:tc>
          <w:tcPr>
            <w:tcW w:w="1842" w:type="dxa"/>
            <w:vAlign w:val="center"/>
          </w:tcPr>
          <w:p w14:paraId="7E6AC7D0">
            <w:pPr>
              <w:jc w:val="center"/>
              <w:rPr>
                <w:rFonts w:ascii="黑体" w:hAnsi="黑体" w:eastAsia="黑体"/>
                <w:sz w:val="24"/>
                <w:szCs w:val="24"/>
              </w:rPr>
            </w:pPr>
            <w:r>
              <w:rPr>
                <w:rFonts w:hint="eastAsia" w:ascii="黑体" w:hAnsi="黑体" w:eastAsia="黑体"/>
                <w:sz w:val="24"/>
                <w:szCs w:val="24"/>
              </w:rPr>
              <w:t>飞行日期</w:t>
            </w:r>
          </w:p>
        </w:tc>
        <w:tc>
          <w:tcPr>
            <w:tcW w:w="3794" w:type="dxa"/>
            <w:gridSpan w:val="2"/>
            <w:vAlign w:val="center"/>
          </w:tcPr>
          <w:p w14:paraId="54E146AF">
            <w:pPr>
              <w:jc w:val="center"/>
              <w:rPr>
                <w:rFonts w:ascii="仿宋_GB2312" w:hAnsi="仿宋_GB2312" w:eastAsia="仿宋_GB2312" w:cs="仿宋_GB2312"/>
                <w:sz w:val="22"/>
                <w:lang w:eastAsia="en-US"/>
              </w:rPr>
            </w:pPr>
            <w:r>
              <w:rPr>
                <w:rFonts w:hint="eastAsia" w:ascii="仿宋_GB2312" w:hAnsi="仿宋_GB2312" w:eastAsia="仿宋_GB2312" w:cs="仿宋_GB2312"/>
                <w:sz w:val="22"/>
                <w:lang w:eastAsia="en-US"/>
              </w:rPr>
              <w:t>202</w:t>
            </w:r>
            <w:r>
              <w:rPr>
                <w:rFonts w:hint="eastAsia" w:ascii="仿宋_GB2312" w:hAnsi="仿宋_GB2312" w:eastAsia="仿宋_GB2312" w:cs="仿宋_GB2312"/>
                <w:sz w:val="22"/>
              </w:rPr>
              <w:t>X</w:t>
            </w:r>
            <w:r>
              <w:rPr>
                <w:rFonts w:hint="eastAsia" w:ascii="仿宋_GB2312" w:hAnsi="仿宋_GB2312" w:eastAsia="仿宋_GB2312" w:cs="仿宋_GB2312"/>
                <w:sz w:val="22"/>
                <w:lang w:eastAsia="en-US"/>
              </w:rPr>
              <w:t>年</w:t>
            </w:r>
            <w:r>
              <w:rPr>
                <w:rFonts w:hint="eastAsia" w:ascii="仿宋_GB2312" w:hAnsi="仿宋_GB2312" w:eastAsia="仿宋_GB2312" w:cs="仿宋_GB2312"/>
                <w:sz w:val="22"/>
              </w:rPr>
              <w:t>X</w:t>
            </w:r>
            <w:r>
              <w:rPr>
                <w:rFonts w:hint="eastAsia" w:ascii="仿宋_GB2312" w:hAnsi="仿宋_GB2312" w:eastAsia="仿宋_GB2312" w:cs="仿宋_GB2312"/>
                <w:sz w:val="22"/>
                <w:lang w:eastAsia="en-US"/>
              </w:rPr>
              <w:t>月</w:t>
            </w:r>
            <w:r>
              <w:rPr>
                <w:rFonts w:hint="eastAsia" w:ascii="仿宋_GB2312" w:hAnsi="仿宋_GB2312" w:eastAsia="仿宋_GB2312" w:cs="仿宋_GB2312"/>
                <w:sz w:val="22"/>
              </w:rPr>
              <w:t>X</w:t>
            </w:r>
            <w:r>
              <w:rPr>
                <w:rFonts w:hint="eastAsia" w:ascii="仿宋_GB2312" w:hAnsi="仿宋_GB2312" w:eastAsia="仿宋_GB2312" w:cs="仿宋_GB2312"/>
                <w:sz w:val="22"/>
                <w:lang w:eastAsia="en-US"/>
              </w:rPr>
              <w:t>日至</w:t>
            </w:r>
            <w:r>
              <w:rPr>
                <w:rFonts w:hint="eastAsia" w:ascii="仿宋_GB2312" w:hAnsi="仿宋_GB2312" w:eastAsia="仿宋_GB2312" w:cs="仿宋_GB2312"/>
                <w:sz w:val="22"/>
              </w:rPr>
              <w:t>X</w:t>
            </w:r>
            <w:r>
              <w:rPr>
                <w:rFonts w:hint="eastAsia" w:ascii="仿宋_GB2312" w:hAnsi="仿宋_GB2312" w:eastAsia="仿宋_GB2312" w:cs="仿宋_GB2312"/>
                <w:sz w:val="22"/>
                <w:lang w:eastAsia="en-US"/>
              </w:rPr>
              <w:t>月</w:t>
            </w:r>
            <w:r>
              <w:rPr>
                <w:rFonts w:hint="eastAsia" w:ascii="仿宋_GB2312" w:hAnsi="仿宋_GB2312" w:eastAsia="仿宋_GB2312" w:cs="仿宋_GB2312"/>
                <w:sz w:val="22"/>
              </w:rPr>
              <w:t>X</w:t>
            </w:r>
            <w:r>
              <w:rPr>
                <w:rFonts w:hint="eastAsia" w:ascii="仿宋_GB2312" w:hAnsi="仿宋_GB2312" w:eastAsia="仿宋_GB2312" w:cs="仿宋_GB2312"/>
                <w:sz w:val="22"/>
                <w:lang w:eastAsia="en-US"/>
              </w:rPr>
              <w:t>日</w:t>
            </w:r>
          </w:p>
          <w:p w14:paraId="4DA302C5">
            <w:pPr>
              <w:jc w:val="center"/>
              <w:rPr>
                <w:rFonts w:ascii="仿宋" w:hAnsi="仿宋" w:eastAsia="仿宋"/>
                <w:sz w:val="22"/>
              </w:rPr>
            </w:pPr>
            <w:r>
              <w:rPr>
                <w:rFonts w:hint="eastAsia" w:ascii="楷体" w:hAnsi="楷体" w:eastAsia="楷体" w:cs="楷体"/>
                <w:i/>
                <w:iCs/>
                <w:sz w:val="20"/>
                <w:szCs w:val="20"/>
                <w:highlight w:val="yellow"/>
              </w:rPr>
              <w:t>（</w:t>
            </w:r>
            <w:r>
              <w:rPr>
                <w:rFonts w:hint="eastAsia" w:ascii="楷体" w:hAnsi="楷体" w:eastAsia="楷体" w:cs="楷体"/>
                <w:i/>
                <w:iCs/>
                <w:sz w:val="20"/>
                <w:szCs w:val="20"/>
                <w:highlight w:val="yellow"/>
                <w:lang w:val="en-US" w:eastAsia="zh-CN"/>
              </w:rPr>
              <w:t>原则上5</w:t>
            </w:r>
            <w:r>
              <w:rPr>
                <w:rFonts w:hint="eastAsia" w:ascii="楷体" w:hAnsi="楷体" w:eastAsia="楷体" w:cs="楷体"/>
                <w:i/>
                <w:iCs/>
                <w:sz w:val="20"/>
                <w:szCs w:val="20"/>
                <w:highlight w:val="yellow"/>
              </w:rPr>
              <w:t>个工作日批复，与发文日期适当拉开）</w:t>
            </w:r>
          </w:p>
        </w:tc>
        <w:tc>
          <w:tcPr>
            <w:tcW w:w="1505" w:type="dxa"/>
            <w:vAlign w:val="center"/>
          </w:tcPr>
          <w:p w14:paraId="2397AABD">
            <w:pPr>
              <w:jc w:val="center"/>
              <w:rPr>
                <w:rFonts w:ascii="黑体" w:hAnsi="黑体" w:eastAsia="黑体"/>
                <w:sz w:val="24"/>
                <w:szCs w:val="24"/>
              </w:rPr>
            </w:pPr>
            <w:r>
              <w:rPr>
                <w:rFonts w:hint="eastAsia" w:ascii="黑体" w:hAnsi="黑体" w:eastAsia="黑体"/>
                <w:sz w:val="24"/>
                <w:szCs w:val="24"/>
              </w:rPr>
              <w:t>任务性质</w:t>
            </w:r>
          </w:p>
        </w:tc>
        <w:tc>
          <w:tcPr>
            <w:tcW w:w="2990" w:type="dxa"/>
            <w:gridSpan w:val="2"/>
            <w:vAlign w:val="center"/>
          </w:tcPr>
          <w:p w14:paraId="3C2A651B">
            <w:pPr>
              <w:spacing w:line="400" w:lineRule="exact"/>
              <w:jc w:val="center"/>
              <w:rPr>
                <w:rFonts w:ascii="仿宋" w:hAnsi="仿宋" w:eastAsia="仿宋"/>
                <w:sz w:val="22"/>
              </w:rPr>
            </w:pPr>
            <w:r>
              <w:rPr>
                <w:rFonts w:hint="eastAsia" w:ascii="仿宋_GB2312" w:hAnsi="仿宋_GB2312" w:eastAsia="仿宋_GB2312" w:cs="仿宋_GB2312"/>
                <w:sz w:val="22"/>
              </w:rPr>
              <w:t>XX飞行</w:t>
            </w:r>
          </w:p>
        </w:tc>
      </w:tr>
      <w:tr w14:paraId="0984E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4" w:hRule="atLeast"/>
          <w:jc w:val="center"/>
        </w:trPr>
        <w:tc>
          <w:tcPr>
            <w:tcW w:w="1842" w:type="dxa"/>
            <w:vAlign w:val="center"/>
          </w:tcPr>
          <w:p w14:paraId="6299B7E5">
            <w:pPr>
              <w:jc w:val="center"/>
              <w:rPr>
                <w:rFonts w:ascii="黑体" w:hAnsi="黑体" w:eastAsia="黑体"/>
                <w:sz w:val="24"/>
                <w:szCs w:val="24"/>
              </w:rPr>
            </w:pPr>
            <w:r>
              <w:rPr>
                <w:rFonts w:hint="eastAsia" w:ascii="黑体" w:hAnsi="黑体" w:eastAsia="黑体"/>
                <w:sz w:val="24"/>
                <w:szCs w:val="24"/>
              </w:rPr>
              <w:t>野外起降点</w:t>
            </w:r>
          </w:p>
        </w:tc>
        <w:tc>
          <w:tcPr>
            <w:tcW w:w="8289" w:type="dxa"/>
            <w:gridSpan w:val="5"/>
            <w:vAlign w:val="center"/>
          </w:tcPr>
          <w:p w14:paraId="2B979291">
            <w:pPr>
              <w:jc w:val="center"/>
              <w:rPr>
                <w:rFonts w:ascii="仿宋_GB2312" w:hAnsi="仿宋_GB2312" w:eastAsia="仿宋_GB2312" w:cs="仿宋_GB2312"/>
                <w:sz w:val="22"/>
              </w:rPr>
            </w:pPr>
            <w:r>
              <w:rPr>
                <w:rFonts w:hint="eastAsia" w:ascii="仿宋_GB2312" w:hAnsi="仿宋_GB2312" w:eastAsia="仿宋_GB2312" w:cs="仿宋_GB2312"/>
                <w:sz w:val="22"/>
              </w:rPr>
              <w:t>XXX野外起降点（E121°XX′XX″N31°XX′XX″）</w:t>
            </w:r>
          </w:p>
          <w:p w14:paraId="74FECB3C">
            <w:pPr>
              <w:jc w:val="center"/>
              <w:rPr>
                <w:rFonts w:ascii="仿宋_GB2312" w:hAnsi="仿宋_GB2312" w:eastAsia="仿宋_GB2312" w:cs="仿宋_GB2312"/>
                <w:sz w:val="22"/>
              </w:rPr>
            </w:pPr>
            <w:r>
              <w:rPr>
                <w:rFonts w:hint="eastAsia" w:ascii="仿宋_GB2312" w:hAnsi="仿宋_GB2312" w:eastAsia="仿宋_GB2312" w:cs="仿宋_GB2312"/>
                <w:sz w:val="22"/>
              </w:rPr>
              <w:t>XXX野外起降点（E121°XX′XX″N31°XX′XX″）</w:t>
            </w:r>
          </w:p>
          <w:p w14:paraId="02F1CE55">
            <w:pPr>
              <w:spacing w:line="240" w:lineRule="exact"/>
              <w:rPr>
                <w:rFonts w:ascii="仿宋" w:hAnsi="仿宋" w:eastAsia="仿宋"/>
                <w:sz w:val="22"/>
              </w:rPr>
            </w:pPr>
            <w:r>
              <w:rPr>
                <w:rFonts w:hint="eastAsia" w:ascii="楷体" w:hAnsi="楷体" w:eastAsia="楷体" w:cs="楷体"/>
                <w:i/>
                <w:iCs/>
                <w:sz w:val="20"/>
                <w:szCs w:val="20"/>
                <w:highlight w:val="yellow"/>
              </w:rPr>
              <w:t>（1.“XXX”以地名，通常市＋区+路/村/地名+野外起降点，例如：无锡市滨湖区XX酒店野外起降点。2.坐标以度分秒格式表示，不要动格式，尤其“度分秒”不同输入法不一样，以我给的模板复制修改，E在前，N在后，中间不需要空格，不加标点</w:t>
            </w:r>
            <w:r>
              <w:rPr>
                <w:rFonts w:hint="eastAsia" w:ascii="仿宋" w:hAnsi="仿宋" w:eastAsia="仿宋"/>
                <w:sz w:val="22"/>
              </w:rPr>
              <w:t>（E121°XX′XX″N31°XX′XX″）</w:t>
            </w:r>
            <w:r>
              <w:rPr>
                <w:rFonts w:hint="eastAsia" w:ascii="楷体" w:hAnsi="楷体" w:eastAsia="楷体" w:cs="楷体"/>
                <w:i/>
                <w:iCs/>
                <w:sz w:val="20"/>
                <w:szCs w:val="20"/>
                <w:highlight w:val="yellow"/>
              </w:rPr>
              <w:t>）（“分秒前”保留两位数，如“</w:t>
            </w:r>
            <w:r>
              <w:rPr>
                <w:rFonts w:hint="eastAsia" w:ascii="楷体" w:hAnsi="楷体" w:eastAsia="楷体" w:cs="楷体"/>
                <w:i/>
                <w:iCs/>
                <w:color w:val="FF0000"/>
                <w:sz w:val="20"/>
                <w:szCs w:val="20"/>
                <w:highlight w:val="yellow"/>
              </w:rPr>
              <w:t>8′</w:t>
            </w:r>
            <w:r>
              <w:rPr>
                <w:rFonts w:hint="eastAsia" w:ascii="楷体" w:hAnsi="楷体" w:eastAsia="楷体" w:cs="楷体"/>
                <w:i/>
                <w:iCs/>
                <w:sz w:val="20"/>
                <w:szCs w:val="20"/>
                <w:highlight w:val="yellow"/>
              </w:rPr>
              <w:t>”写成“</w:t>
            </w:r>
            <w:r>
              <w:rPr>
                <w:rFonts w:hint="eastAsia" w:ascii="楷体" w:hAnsi="楷体" w:eastAsia="楷体" w:cs="楷体"/>
                <w:i/>
                <w:iCs/>
                <w:color w:val="FF0000"/>
                <w:sz w:val="20"/>
                <w:szCs w:val="20"/>
                <w:highlight w:val="yellow"/>
              </w:rPr>
              <w:t>08′</w:t>
            </w:r>
            <w:r>
              <w:rPr>
                <w:rFonts w:hint="eastAsia" w:ascii="楷体" w:hAnsi="楷体" w:eastAsia="楷体" w:cs="楷体"/>
                <w:i/>
                <w:iCs/>
                <w:sz w:val="20"/>
                <w:szCs w:val="20"/>
                <w:highlight w:val="yellow"/>
              </w:rPr>
              <w:t>”。不要更改原本的“</w:t>
            </w:r>
            <w:r>
              <w:rPr>
                <w:rFonts w:hint="eastAsia" w:ascii="楷体" w:hAnsi="楷体" w:eastAsia="楷体" w:cs="楷体"/>
                <w:i/>
                <w:iCs/>
                <w:color w:val="FF0000"/>
                <w:sz w:val="20"/>
                <w:szCs w:val="20"/>
                <w:highlight w:val="yellow"/>
              </w:rPr>
              <w:t>°′″</w:t>
            </w:r>
            <w:r>
              <w:rPr>
                <w:rFonts w:hint="eastAsia" w:ascii="楷体" w:hAnsi="楷体" w:eastAsia="楷体" w:cs="楷体"/>
                <w:i/>
                <w:iCs/>
                <w:sz w:val="20"/>
                <w:szCs w:val="20"/>
                <w:highlight w:val="yellow"/>
              </w:rPr>
              <w:t>”，粘贴复制的坐标请修改）</w:t>
            </w:r>
          </w:p>
        </w:tc>
      </w:tr>
      <w:tr w14:paraId="2EF3B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65" w:hRule="atLeast"/>
          <w:jc w:val="center"/>
        </w:trPr>
        <w:tc>
          <w:tcPr>
            <w:tcW w:w="1842" w:type="dxa"/>
            <w:vAlign w:val="center"/>
          </w:tcPr>
          <w:p w14:paraId="57F83095">
            <w:pPr>
              <w:jc w:val="center"/>
              <w:rPr>
                <w:rFonts w:ascii="黑体" w:hAnsi="黑体" w:eastAsia="黑体"/>
                <w:sz w:val="24"/>
                <w:szCs w:val="24"/>
              </w:rPr>
            </w:pPr>
            <w:r>
              <w:rPr>
                <w:rFonts w:hint="eastAsia" w:ascii="黑体" w:hAnsi="黑体" w:eastAsia="黑体"/>
                <w:sz w:val="24"/>
                <w:szCs w:val="24"/>
              </w:rPr>
              <w:t>临时空域</w:t>
            </w:r>
            <w:r>
              <w:rPr>
                <w:rFonts w:hint="eastAsia" w:ascii="黑体" w:hAnsi="黑体" w:eastAsia="黑体"/>
                <w:sz w:val="24"/>
                <w:szCs w:val="24"/>
                <w:highlight w:val="yellow"/>
              </w:rPr>
              <w:t>/航线</w:t>
            </w:r>
            <w:r>
              <w:rPr>
                <w:rFonts w:hint="eastAsia" w:ascii="黑体" w:hAnsi="黑体" w:eastAsia="黑体"/>
                <w:sz w:val="24"/>
                <w:szCs w:val="24"/>
              </w:rPr>
              <w:t>范围及高度</w:t>
            </w:r>
          </w:p>
        </w:tc>
        <w:tc>
          <w:tcPr>
            <w:tcW w:w="8289" w:type="dxa"/>
            <w:gridSpan w:val="5"/>
            <w:vAlign w:val="center"/>
          </w:tcPr>
          <w:p w14:paraId="2FB1E4BC">
            <w:pPr>
              <w:spacing w:line="240" w:lineRule="exact"/>
              <w:ind w:firstLine="440" w:firstLineChars="200"/>
              <w:rPr>
                <w:rFonts w:ascii="仿宋" w:hAnsi="仿宋" w:eastAsia="仿宋"/>
                <w:sz w:val="22"/>
              </w:rPr>
            </w:pPr>
            <w:r>
              <w:rPr>
                <w:rFonts w:hint="eastAsia" w:ascii="仿宋_GB2312" w:hAnsi="仿宋_GB2312" w:eastAsia="仿宋_GB2312" w:cs="仿宋_GB2312"/>
                <w:sz w:val="22"/>
              </w:rPr>
              <w:t>空域（X个）/航线（X条）：</w:t>
            </w:r>
            <w:r>
              <w:rPr>
                <w:rFonts w:hint="eastAsia" w:ascii="楷体" w:hAnsi="楷体" w:eastAsia="楷体" w:cs="楷体"/>
                <w:i/>
                <w:iCs/>
                <w:sz w:val="20"/>
                <w:szCs w:val="20"/>
                <w:highlight w:val="yellow"/>
              </w:rPr>
              <w:t>（是空域就把航线删了，是航线就把空域删了）</w:t>
            </w:r>
          </w:p>
          <w:p w14:paraId="4496C0DA">
            <w:pPr>
              <w:spacing w:line="240" w:lineRule="exact"/>
              <w:ind w:firstLine="440" w:firstLineChars="200"/>
              <w:rPr>
                <w:rFonts w:ascii="仿宋_GB2312" w:hAnsi="仿宋_GB2312" w:eastAsia="仿宋_GB2312" w:cs="仿宋_GB2312"/>
                <w:sz w:val="22"/>
              </w:rPr>
            </w:pPr>
            <w:r>
              <w:rPr>
                <w:rFonts w:hint="eastAsia" w:ascii="仿宋_GB2312" w:hAnsi="仿宋_GB2312" w:eastAsia="仿宋_GB2312" w:cs="仿宋_GB2312"/>
                <w:sz w:val="22"/>
              </w:rPr>
              <w:t>1.以XXX野外起降点为中心，半径800米范围内，真高100米（含）以下。</w:t>
            </w:r>
          </w:p>
          <w:p w14:paraId="664BE03B">
            <w:pPr>
              <w:spacing w:line="240" w:lineRule="exact"/>
              <w:ind w:firstLine="440" w:firstLineChars="200"/>
              <w:rPr>
                <w:rFonts w:ascii="仿宋_GB2312" w:hAnsi="仿宋_GB2312" w:eastAsia="仿宋_GB2312" w:cs="仿宋_GB2312"/>
                <w:sz w:val="22"/>
              </w:rPr>
            </w:pPr>
            <w:r>
              <w:rPr>
                <w:rFonts w:hint="eastAsia" w:ascii="仿宋_GB2312" w:hAnsi="仿宋_GB2312" w:eastAsia="仿宋_GB2312" w:cs="仿宋_GB2312"/>
                <w:sz w:val="22"/>
              </w:rPr>
              <w:t>2.空域1：E121°XX′XX″N31°XX′XX″、E121°XX′XX″N31°XX′XX″、E121°XX′XX″N31°XX′XX″、E121°XX′XX″N31°XX′XX″四点连线范围内，真高400米（含）以下。</w:t>
            </w:r>
          </w:p>
          <w:p w14:paraId="2FD07347">
            <w:pPr>
              <w:spacing w:line="240" w:lineRule="exact"/>
              <w:ind w:firstLine="440" w:firstLineChars="200"/>
              <w:rPr>
                <w:rFonts w:ascii="仿宋" w:hAnsi="仿宋" w:eastAsia="仿宋"/>
                <w:sz w:val="22"/>
              </w:rPr>
            </w:pPr>
            <w:r>
              <w:rPr>
                <w:rFonts w:hint="eastAsia" w:ascii="仿宋_GB2312" w:hAnsi="仿宋_GB2312" w:eastAsia="仿宋_GB2312" w:cs="仿宋_GB2312"/>
                <w:sz w:val="22"/>
              </w:rPr>
              <w:t>空域2：E121°XX′XX″N31°XX′XX″、E121°XX′XX″N31°XX′XX″、E121°XX′XX″N31°XX′XX″、E121°XX′XX″N31°XX′XX″四点连线范围内，真高400米（含）以下。</w:t>
            </w:r>
            <w:r>
              <w:rPr>
                <w:rFonts w:hint="eastAsia" w:ascii="楷体" w:hAnsi="楷体" w:eastAsia="楷体" w:cs="楷体"/>
                <w:i/>
                <w:iCs/>
                <w:sz w:val="20"/>
                <w:szCs w:val="20"/>
                <w:highlight w:val="yellow"/>
              </w:rPr>
              <w:t>（1和2为空域的表达方式，采取自己适用的表达方式）</w:t>
            </w:r>
          </w:p>
          <w:p w14:paraId="3D2DAA1E">
            <w:pPr>
              <w:numPr>
                <w:ilvl w:val="0"/>
                <w:numId w:val="1"/>
              </w:numPr>
              <w:spacing w:line="240" w:lineRule="exact"/>
              <w:ind w:firstLine="440" w:firstLineChars="200"/>
              <w:rPr>
                <w:rFonts w:ascii="楷体" w:hAnsi="楷体" w:eastAsia="楷体" w:cs="楷体"/>
                <w:i/>
                <w:iCs/>
                <w:sz w:val="20"/>
                <w:szCs w:val="20"/>
                <w:highlight w:val="yellow"/>
              </w:rPr>
            </w:pPr>
            <w:r>
              <w:rPr>
                <w:rFonts w:hint="eastAsia" w:ascii="仿宋_GB2312" w:hAnsi="仿宋_GB2312" w:eastAsia="仿宋_GB2312" w:cs="仿宋_GB2312"/>
                <w:sz w:val="22"/>
              </w:rPr>
              <w:t>XXX野外起降点-E121°XX′XX″N31°XX′XX″……-XXX野外起降点，真高200米（含）以下。</w:t>
            </w:r>
            <w:r>
              <w:rPr>
                <w:rFonts w:hint="eastAsia" w:ascii="楷体" w:hAnsi="楷体" w:eastAsia="楷体" w:cs="楷体"/>
                <w:i/>
                <w:iCs/>
                <w:sz w:val="20"/>
                <w:szCs w:val="20"/>
                <w:highlight w:val="yellow"/>
              </w:rPr>
              <w:t>（3为航线的表达方式，注意航线的起点肯定为上面的野外</w:t>
            </w:r>
            <w:r>
              <w:rPr>
                <w:rFonts w:hint="eastAsia" w:ascii="楷体" w:hAnsi="楷体" w:eastAsia="楷体" w:cs="楷体"/>
                <w:i/>
                <w:iCs/>
                <w:sz w:val="20"/>
                <w:szCs w:val="20"/>
                <w:highlight w:val="yellow"/>
                <w:lang w:val="en-US" w:eastAsia="zh-CN"/>
              </w:rPr>
              <w:t>起降</w:t>
            </w:r>
            <w:r>
              <w:rPr>
                <w:rFonts w:hint="eastAsia" w:ascii="楷体" w:hAnsi="楷体" w:eastAsia="楷体" w:cs="楷体"/>
                <w:i/>
                <w:iCs/>
                <w:sz w:val="20"/>
                <w:szCs w:val="20"/>
                <w:highlight w:val="yellow"/>
              </w:rPr>
              <w:t>点）</w:t>
            </w:r>
          </w:p>
          <w:p w14:paraId="3CB03CF8">
            <w:pPr>
              <w:spacing w:line="240" w:lineRule="exact"/>
              <w:ind w:left="420" w:leftChars="200"/>
              <w:rPr>
                <w:rFonts w:ascii="楷体" w:hAnsi="楷体" w:eastAsia="楷体" w:cs="楷体"/>
                <w:i/>
                <w:iCs/>
                <w:sz w:val="20"/>
                <w:szCs w:val="20"/>
                <w:highlight w:val="yellow"/>
              </w:rPr>
            </w:pPr>
            <w:r>
              <w:rPr>
                <w:rFonts w:hint="eastAsia" w:ascii="楷体" w:hAnsi="楷体" w:eastAsia="楷体" w:cs="楷体"/>
                <w:i/>
                <w:iCs/>
                <w:sz w:val="20"/>
                <w:szCs w:val="20"/>
                <w:highlight w:val="yellow"/>
              </w:rPr>
              <w:t>不要动格式，E在前，N在后，另外小数点后面能省则省，尽量不要小数点，除非个别表演类飞行，半径几百米的，小数点后可精确。</w:t>
            </w:r>
          </w:p>
          <w:p w14:paraId="108859A4">
            <w:pPr>
              <w:spacing w:line="240" w:lineRule="exact"/>
              <w:ind w:firstLine="400" w:firstLineChars="200"/>
              <w:rPr>
                <w:rFonts w:ascii="楷体" w:hAnsi="楷体" w:eastAsia="楷体" w:cs="楷体"/>
                <w:i/>
                <w:iCs/>
                <w:sz w:val="20"/>
                <w:szCs w:val="20"/>
                <w:highlight w:val="yellow"/>
              </w:rPr>
            </w:pPr>
            <w:r>
              <w:rPr>
                <w:rFonts w:hint="eastAsia" w:ascii="楷体" w:hAnsi="楷体" w:eastAsia="楷体" w:cs="楷体"/>
                <w:i/>
                <w:iCs/>
                <w:sz w:val="20"/>
                <w:szCs w:val="20"/>
                <w:highlight w:val="yellow"/>
              </w:rPr>
              <w:t>（坐标要按顺序填写，顺时针/逆时针，上述表达的是依次连线的意思）</w:t>
            </w:r>
          </w:p>
        </w:tc>
      </w:tr>
      <w:tr w14:paraId="0C549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2" w:hRule="atLeast"/>
          <w:jc w:val="center"/>
        </w:trPr>
        <w:tc>
          <w:tcPr>
            <w:tcW w:w="1842" w:type="dxa"/>
            <w:vAlign w:val="center"/>
          </w:tcPr>
          <w:p w14:paraId="0DE251B2">
            <w:pPr>
              <w:jc w:val="center"/>
              <w:rPr>
                <w:rFonts w:ascii="黑体" w:hAnsi="黑体" w:eastAsia="黑体"/>
                <w:sz w:val="24"/>
                <w:szCs w:val="24"/>
              </w:rPr>
            </w:pPr>
            <w:r>
              <w:rPr>
                <w:rFonts w:hint="eastAsia" w:ascii="黑体" w:hAnsi="黑体" w:eastAsia="黑体"/>
                <w:sz w:val="24"/>
                <w:szCs w:val="24"/>
              </w:rPr>
              <w:t>其它事项</w:t>
            </w:r>
          </w:p>
        </w:tc>
        <w:tc>
          <w:tcPr>
            <w:tcW w:w="8289" w:type="dxa"/>
            <w:gridSpan w:val="5"/>
          </w:tcPr>
          <w:p w14:paraId="3C57B039">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 w:hAnsi="仿宋" w:eastAsia="仿宋"/>
                <w:sz w:val="22"/>
              </w:rPr>
            </w:pPr>
            <w:r>
              <w:rPr>
                <w:rFonts w:hint="eastAsia" w:ascii="仿宋" w:hAnsi="仿宋" w:eastAsia="仿宋"/>
                <w:sz w:val="22"/>
              </w:rPr>
              <w:t>1.我单位自行负责作业和起飞指挥及相关安全工作。</w:t>
            </w:r>
          </w:p>
          <w:p w14:paraId="1F195586">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 w:hAnsi="仿宋" w:eastAsia="仿宋"/>
                <w:sz w:val="22"/>
              </w:rPr>
            </w:pPr>
            <w:r>
              <w:rPr>
                <w:rFonts w:hint="eastAsia" w:ascii="仿宋" w:hAnsi="仿宋" w:eastAsia="仿宋"/>
                <w:sz w:val="22"/>
              </w:rPr>
              <w:t>2.飞行计划由我单位专人负责。飞手均为获得飞手执照。飞行前一天向管制部门申报飞行计划，做好各相关单位协调工作，在无人机预计起飞前一小时提出申请。得到批复后执行，并及时通报起飞，着陆时刻及动态。</w:t>
            </w:r>
          </w:p>
          <w:p w14:paraId="01A75069">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 w:hAnsi="仿宋" w:eastAsia="仿宋"/>
                <w:sz w:val="22"/>
              </w:rPr>
            </w:pPr>
            <w:r>
              <w:rPr>
                <w:rFonts w:hint="eastAsia" w:ascii="仿宋" w:hAnsi="仿宋" w:eastAsia="仿宋"/>
                <w:sz w:val="22"/>
              </w:rPr>
              <w:t>3.我公司已对飞行区域及航线周边环境进行勘察，活动区域不涉及军事禁区、军事管理区和军事敏感区等重要目标。</w:t>
            </w:r>
          </w:p>
          <w:p w14:paraId="02EE73BD">
            <w:pPr>
              <w:keepNext w:val="0"/>
              <w:keepLines w:val="0"/>
              <w:pageBreakBefore w:val="0"/>
              <w:widowControl w:val="0"/>
              <w:kinsoku/>
              <w:wordWrap/>
              <w:overflowPunct/>
              <w:topLinePunct w:val="0"/>
              <w:autoSpaceDE/>
              <w:autoSpaceDN/>
              <w:bidi w:val="0"/>
              <w:adjustRightInd/>
              <w:snapToGrid/>
              <w:spacing w:line="260" w:lineRule="exact"/>
              <w:textAlignment w:val="auto"/>
              <w:rPr>
                <w:rFonts w:hint="eastAsia" w:ascii="仿宋" w:hAnsi="仿宋" w:eastAsia="仿宋"/>
                <w:sz w:val="22"/>
              </w:rPr>
            </w:pPr>
            <w:r>
              <w:rPr>
                <w:rFonts w:hint="eastAsia" w:ascii="仿宋" w:hAnsi="仿宋" w:eastAsia="仿宋"/>
                <w:sz w:val="22"/>
              </w:rPr>
              <w:t>4.飞行活动不涉及外籍人员，不对地成像。</w:t>
            </w:r>
          </w:p>
          <w:p w14:paraId="609B7B81">
            <w:pPr>
              <w:keepNext w:val="0"/>
              <w:keepLines w:val="0"/>
              <w:pageBreakBefore w:val="0"/>
              <w:widowControl w:val="0"/>
              <w:kinsoku/>
              <w:wordWrap/>
              <w:overflowPunct/>
              <w:topLinePunct w:val="0"/>
              <w:autoSpaceDE/>
              <w:autoSpaceDN/>
              <w:bidi w:val="0"/>
              <w:adjustRightInd/>
              <w:snapToGrid/>
              <w:spacing w:line="260" w:lineRule="exact"/>
              <w:textAlignment w:val="auto"/>
              <w:rPr>
                <w:rFonts w:ascii="仿宋" w:hAnsi="仿宋" w:eastAsia="仿宋"/>
                <w:sz w:val="22"/>
              </w:rPr>
            </w:pPr>
            <w:r>
              <w:rPr>
                <w:rFonts w:hint="eastAsia" w:ascii="仿宋" w:hAnsi="仿宋" w:eastAsia="仿宋"/>
                <w:sz w:val="22"/>
              </w:rPr>
              <w:t>5.飞行安全及第三者责任险由我公司负责。</w:t>
            </w:r>
          </w:p>
        </w:tc>
      </w:tr>
      <w:tr w14:paraId="3AB80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23" w:hRule="atLeast"/>
          <w:jc w:val="center"/>
        </w:trPr>
        <w:tc>
          <w:tcPr>
            <w:tcW w:w="10131" w:type="dxa"/>
            <w:gridSpan w:val="6"/>
          </w:tcPr>
          <w:p w14:paraId="481E261E">
            <w:r>
              <w:rPr>
                <w:rFonts w:hint="eastAsia" w:ascii="楷体" w:hAnsi="楷体" w:eastAsia="楷体" w:cs="楷体"/>
                <w:i/>
                <w:iCs/>
                <w:sz w:val="20"/>
                <w:szCs w:val="20"/>
                <w:highlight w:val="yellow"/>
              </w:rPr>
              <w:t>（空格不要删除）（加上此空格为一页，若填不下，适当调整行间距）</w:t>
            </w:r>
          </w:p>
        </w:tc>
      </w:tr>
    </w:tbl>
    <w:p w14:paraId="63A06BCD">
      <w:pPr>
        <w:rPr>
          <w:rFonts w:ascii="仿宋" w:hAnsi="仿宋" w:eastAsia="仿宋"/>
          <w:sz w:val="32"/>
          <w:szCs w:val="32"/>
        </w:rPr>
      </w:pPr>
    </w:p>
    <w:p w14:paraId="644B191B">
      <w:pPr>
        <w:spacing w:line="360" w:lineRule="auto"/>
        <w:jc w:val="center"/>
        <w:rPr>
          <w:rFonts w:ascii="方正小标宋简体" w:hAnsi="方正小标宋简体" w:eastAsia="方正小标宋简体" w:cs="方正小标宋简体"/>
          <w:i/>
          <w:iCs/>
          <w:sz w:val="44"/>
          <w:szCs w:val="44"/>
          <w:highlight w:val="yellow"/>
        </w:rPr>
      </w:pPr>
      <w:r>
        <w:rPr>
          <w:rFonts w:hint="eastAsia" w:ascii="方正小标宋简体" w:hAnsi="方正小标宋简体" w:eastAsia="方正小标宋简体" w:cs="方正小标宋简体"/>
          <w:sz w:val="44"/>
          <w:szCs w:val="44"/>
        </w:rPr>
        <w:t>无人机临时飞行空域申请表</w:t>
      </w:r>
      <w:r>
        <w:rPr>
          <w:rFonts w:hint="eastAsia" w:ascii="方正小标宋简体" w:hAnsi="方正小标宋简体" w:eastAsia="方正小标宋简体" w:cs="方正小标宋简体"/>
          <w:i/>
          <w:iCs/>
          <w:sz w:val="44"/>
          <w:szCs w:val="44"/>
          <w:highlight w:val="yellow"/>
        </w:rPr>
        <w:t>（</w:t>
      </w:r>
      <w:r>
        <w:rPr>
          <w:rFonts w:hint="eastAsia" w:ascii="方正小标宋简体" w:hAnsi="方正小标宋简体" w:eastAsia="方正小标宋简体" w:cs="方正小标宋简体"/>
          <w:i/>
          <w:iCs/>
          <w:sz w:val="44"/>
          <w:szCs w:val="44"/>
          <w:highlight w:val="yellow"/>
          <w:lang w:val="en-US" w:eastAsia="zh-CN"/>
        </w:rPr>
        <w:t>多页版</w:t>
      </w:r>
      <w:r>
        <w:rPr>
          <w:rFonts w:hint="eastAsia" w:ascii="方正小标宋简体" w:hAnsi="方正小标宋简体" w:eastAsia="方正小标宋简体" w:cs="方正小标宋简体"/>
          <w:i/>
          <w:iCs/>
          <w:sz w:val="44"/>
          <w:szCs w:val="44"/>
          <w:highlight w:val="yellow"/>
        </w:rPr>
        <w:t>）</w:t>
      </w:r>
    </w:p>
    <w:p w14:paraId="42F917BF">
      <w:pPr>
        <w:spacing w:line="360" w:lineRule="auto"/>
        <w:rPr>
          <w:rFonts w:ascii="仿宋" w:hAnsi="仿宋" w:eastAsia="仿宋"/>
          <w:szCs w:val="21"/>
        </w:rPr>
      </w:pPr>
      <w:r>
        <w:rPr>
          <w:rFonts w:hint="eastAsia" w:ascii="仿宋" w:hAnsi="仿宋" w:eastAsia="仿宋"/>
          <w:szCs w:val="21"/>
        </w:rPr>
        <w:t>发文日期：202X年X月X日</w:t>
      </w:r>
      <w:r>
        <w:rPr>
          <w:rFonts w:hint="eastAsia" w:ascii="楷体" w:hAnsi="楷体" w:eastAsia="楷体" w:cs="楷体"/>
          <w:i/>
          <w:iCs/>
          <w:sz w:val="20"/>
          <w:szCs w:val="20"/>
          <w:highlight w:val="yellow"/>
        </w:rPr>
        <w:t>（几号发文就填几号，然后盖章）</w:t>
      </w:r>
    </w:p>
    <w:tbl>
      <w:tblPr>
        <w:tblStyle w:val="4"/>
        <w:tblW w:w="1013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42"/>
        <w:gridCol w:w="1876"/>
        <w:gridCol w:w="1918"/>
        <w:gridCol w:w="1505"/>
        <w:gridCol w:w="1231"/>
        <w:gridCol w:w="1759"/>
      </w:tblGrid>
      <w:tr w14:paraId="58D7F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8" w:hRule="atLeast"/>
          <w:jc w:val="center"/>
        </w:trPr>
        <w:tc>
          <w:tcPr>
            <w:tcW w:w="1842" w:type="dxa"/>
            <w:vAlign w:val="center"/>
          </w:tcPr>
          <w:p w14:paraId="1936DC16">
            <w:pPr>
              <w:jc w:val="center"/>
              <w:rPr>
                <w:rFonts w:ascii="黑体" w:hAnsi="黑体" w:eastAsia="黑体"/>
                <w:sz w:val="24"/>
                <w:szCs w:val="24"/>
              </w:rPr>
            </w:pPr>
            <w:r>
              <w:rPr>
                <w:rFonts w:hint="eastAsia" w:ascii="黑体" w:hAnsi="黑体" w:eastAsia="黑体"/>
                <w:sz w:val="24"/>
                <w:szCs w:val="24"/>
              </w:rPr>
              <w:t>申请单位</w:t>
            </w:r>
          </w:p>
        </w:tc>
        <w:tc>
          <w:tcPr>
            <w:tcW w:w="3794" w:type="dxa"/>
            <w:gridSpan w:val="2"/>
            <w:vAlign w:val="center"/>
          </w:tcPr>
          <w:p w14:paraId="4E9E252C">
            <w:pPr>
              <w:jc w:val="center"/>
              <w:rPr>
                <w:rFonts w:ascii="仿宋" w:hAnsi="仿宋" w:eastAsia="仿宋"/>
                <w:sz w:val="22"/>
              </w:rPr>
            </w:pPr>
            <w:r>
              <w:rPr>
                <w:rFonts w:hint="eastAsia" w:ascii="仿宋_GB2312" w:hAnsi="仿宋_GB2312" w:eastAsia="仿宋_GB2312" w:cs="仿宋_GB2312"/>
                <w:sz w:val="22"/>
              </w:rPr>
              <w:t>XXX有限公司</w:t>
            </w:r>
            <w:r>
              <w:rPr>
                <w:rFonts w:hint="eastAsia" w:ascii="楷体" w:hAnsi="楷体" w:eastAsia="楷体" w:cs="楷体"/>
                <w:i/>
                <w:iCs/>
                <w:sz w:val="20"/>
                <w:szCs w:val="20"/>
                <w:highlight w:val="yellow"/>
              </w:rPr>
              <w:t>（申请的单位）</w:t>
            </w:r>
          </w:p>
        </w:tc>
        <w:tc>
          <w:tcPr>
            <w:tcW w:w="1505" w:type="dxa"/>
            <w:vAlign w:val="center"/>
          </w:tcPr>
          <w:p w14:paraId="135758A0">
            <w:pPr>
              <w:jc w:val="center"/>
              <w:rPr>
                <w:rFonts w:ascii="黑体" w:hAnsi="黑体" w:eastAsia="黑体"/>
                <w:sz w:val="24"/>
                <w:szCs w:val="24"/>
              </w:rPr>
            </w:pPr>
            <w:r>
              <w:rPr>
                <w:rFonts w:hint="eastAsia" w:ascii="黑体" w:hAnsi="黑体" w:eastAsia="黑体"/>
                <w:sz w:val="24"/>
                <w:szCs w:val="24"/>
              </w:rPr>
              <w:t>飞行单位</w:t>
            </w:r>
          </w:p>
        </w:tc>
        <w:tc>
          <w:tcPr>
            <w:tcW w:w="2990" w:type="dxa"/>
            <w:gridSpan w:val="2"/>
            <w:vAlign w:val="center"/>
          </w:tcPr>
          <w:p w14:paraId="40AF3F2D">
            <w:pPr>
              <w:jc w:val="center"/>
              <w:rPr>
                <w:rFonts w:ascii="仿宋" w:hAnsi="仿宋" w:eastAsia="仿宋"/>
                <w:sz w:val="22"/>
              </w:rPr>
            </w:pPr>
            <w:r>
              <w:rPr>
                <w:rFonts w:hint="eastAsia" w:ascii="仿宋_GB2312" w:hAnsi="仿宋_GB2312" w:eastAsia="仿宋_GB2312" w:cs="仿宋_GB2312"/>
                <w:sz w:val="22"/>
              </w:rPr>
              <w:t>XXX有限公司</w:t>
            </w:r>
            <w:r>
              <w:rPr>
                <w:rFonts w:hint="eastAsia" w:ascii="楷体" w:hAnsi="楷体" w:eastAsia="楷体" w:cs="楷体"/>
                <w:i/>
                <w:iCs/>
                <w:sz w:val="20"/>
                <w:szCs w:val="20"/>
                <w:highlight w:val="yellow"/>
              </w:rPr>
              <w:t>（实际飞行的单位，有的与申请单位一致就一致）</w:t>
            </w:r>
          </w:p>
        </w:tc>
      </w:tr>
      <w:tr w14:paraId="3C55E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3" w:hRule="atLeast"/>
          <w:jc w:val="center"/>
        </w:trPr>
        <w:tc>
          <w:tcPr>
            <w:tcW w:w="1842" w:type="dxa"/>
            <w:vAlign w:val="center"/>
          </w:tcPr>
          <w:p w14:paraId="7728B9BD">
            <w:pPr>
              <w:jc w:val="center"/>
              <w:rPr>
                <w:rFonts w:ascii="黑体" w:hAnsi="黑体" w:eastAsia="黑体"/>
                <w:sz w:val="24"/>
                <w:szCs w:val="24"/>
              </w:rPr>
            </w:pPr>
            <w:r>
              <w:rPr>
                <w:rFonts w:hint="eastAsia" w:ascii="黑体" w:hAnsi="黑体" w:eastAsia="黑体"/>
                <w:sz w:val="24"/>
                <w:szCs w:val="24"/>
              </w:rPr>
              <w:t>联系人</w:t>
            </w:r>
          </w:p>
        </w:tc>
        <w:tc>
          <w:tcPr>
            <w:tcW w:w="1876" w:type="dxa"/>
            <w:vAlign w:val="center"/>
          </w:tcPr>
          <w:p w14:paraId="762AED84">
            <w:pPr>
              <w:jc w:val="center"/>
              <w:rPr>
                <w:rFonts w:ascii="仿宋" w:hAnsi="仿宋" w:eastAsia="仿宋"/>
                <w:sz w:val="22"/>
              </w:rPr>
            </w:pPr>
            <w:r>
              <w:rPr>
                <w:rFonts w:hint="eastAsia" w:ascii="仿宋_GB2312" w:hAnsi="仿宋_GB2312" w:eastAsia="仿宋_GB2312" w:cs="仿宋_GB2312"/>
                <w:sz w:val="22"/>
              </w:rPr>
              <w:t>XXX</w:t>
            </w:r>
          </w:p>
        </w:tc>
        <w:tc>
          <w:tcPr>
            <w:tcW w:w="1918" w:type="dxa"/>
            <w:vAlign w:val="center"/>
          </w:tcPr>
          <w:p w14:paraId="301E12B6">
            <w:pPr>
              <w:jc w:val="center"/>
              <w:rPr>
                <w:rFonts w:ascii="黑体" w:hAnsi="黑体" w:eastAsia="黑体"/>
                <w:sz w:val="24"/>
                <w:szCs w:val="24"/>
              </w:rPr>
            </w:pPr>
            <w:r>
              <w:rPr>
                <w:rFonts w:hint="eastAsia" w:ascii="黑体" w:hAnsi="黑体" w:eastAsia="黑体"/>
                <w:sz w:val="24"/>
                <w:szCs w:val="24"/>
              </w:rPr>
              <w:t>联系电话</w:t>
            </w:r>
          </w:p>
        </w:tc>
        <w:tc>
          <w:tcPr>
            <w:tcW w:w="1505" w:type="dxa"/>
            <w:vAlign w:val="center"/>
          </w:tcPr>
          <w:p w14:paraId="248E01C0">
            <w:pPr>
              <w:jc w:val="center"/>
              <w:rPr>
                <w:rFonts w:ascii="仿宋" w:hAnsi="仿宋" w:eastAsia="仿宋"/>
                <w:sz w:val="22"/>
              </w:rPr>
            </w:pPr>
            <w:r>
              <w:rPr>
                <w:rFonts w:hint="eastAsia" w:ascii="仿宋_GB2312" w:hAnsi="仿宋_GB2312" w:eastAsia="仿宋_GB2312" w:cs="仿宋_GB2312"/>
                <w:sz w:val="22"/>
              </w:rPr>
              <w:t>XXX</w:t>
            </w:r>
          </w:p>
        </w:tc>
        <w:tc>
          <w:tcPr>
            <w:tcW w:w="1231" w:type="dxa"/>
            <w:vAlign w:val="center"/>
          </w:tcPr>
          <w:p w14:paraId="2E5BFD97">
            <w:pPr>
              <w:jc w:val="center"/>
              <w:rPr>
                <w:rFonts w:ascii="黑体" w:hAnsi="黑体" w:eastAsia="黑体"/>
                <w:sz w:val="24"/>
                <w:szCs w:val="24"/>
              </w:rPr>
            </w:pPr>
            <w:r>
              <w:rPr>
                <w:rFonts w:hint="eastAsia" w:ascii="黑体" w:hAnsi="黑体" w:eastAsia="黑体"/>
                <w:sz w:val="24"/>
                <w:szCs w:val="24"/>
              </w:rPr>
              <w:t>自动传真</w:t>
            </w:r>
          </w:p>
        </w:tc>
        <w:tc>
          <w:tcPr>
            <w:tcW w:w="1759" w:type="dxa"/>
            <w:vAlign w:val="center"/>
          </w:tcPr>
          <w:p w14:paraId="6373F957">
            <w:pPr>
              <w:jc w:val="center"/>
              <w:rPr>
                <w:rFonts w:ascii="仿宋_GB2312" w:hAnsi="仿宋_GB2312" w:eastAsia="仿宋_GB2312" w:cs="仿宋_GB2312"/>
                <w:sz w:val="22"/>
              </w:rPr>
            </w:pPr>
            <w:r>
              <w:rPr>
                <w:rFonts w:hint="eastAsia" w:ascii="仿宋_GB2312" w:hAnsi="仿宋_GB2312" w:eastAsia="仿宋_GB2312" w:cs="仿宋_GB2312"/>
                <w:sz w:val="22"/>
              </w:rPr>
              <w:t>XXX</w:t>
            </w:r>
          </w:p>
          <w:p w14:paraId="60FD2D00">
            <w:pPr>
              <w:jc w:val="center"/>
              <w:rPr>
                <w:rFonts w:ascii="仿宋" w:hAnsi="仿宋" w:eastAsia="仿宋"/>
                <w:sz w:val="22"/>
              </w:rPr>
            </w:pPr>
            <w:r>
              <w:rPr>
                <w:rFonts w:hint="eastAsia" w:ascii="楷体" w:hAnsi="楷体" w:eastAsia="楷体" w:cs="楷体"/>
                <w:i/>
                <w:iCs/>
                <w:sz w:val="20"/>
                <w:szCs w:val="20"/>
                <w:highlight w:val="yellow"/>
              </w:rPr>
              <w:t>（没有就写无）</w:t>
            </w:r>
          </w:p>
        </w:tc>
      </w:tr>
      <w:tr w14:paraId="32E50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2" w:hRule="atLeast"/>
          <w:jc w:val="center"/>
        </w:trPr>
        <w:tc>
          <w:tcPr>
            <w:tcW w:w="1842" w:type="dxa"/>
            <w:vAlign w:val="center"/>
          </w:tcPr>
          <w:p w14:paraId="79E996F0">
            <w:pPr>
              <w:jc w:val="center"/>
              <w:rPr>
                <w:rFonts w:ascii="黑体" w:hAnsi="黑体" w:eastAsia="黑体"/>
                <w:sz w:val="24"/>
                <w:szCs w:val="24"/>
              </w:rPr>
            </w:pPr>
            <w:r>
              <w:rPr>
                <w:rFonts w:hint="eastAsia" w:ascii="黑体" w:hAnsi="黑体" w:eastAsia="黑体"/>
                <w:sz w:val="24"/>
                <w:szCs w:val="24"/>
              </w:rPr>
              <w:t>型号、机号</w:t>
            </w:r>
          </w:p>
          <w:p w14:paraId="4AEA4D37">
            <w:pPr>
              <w:jc w:val="center"/>
              <w:rPr>
                <w:rFonts w:ascii="黑体" w:hAnsi="黑体" w:eastAsia="黑体"/>
                <w:sz w:val="24"/>
                <w:szCs w:val="24"/>
              </w:rPr>
            </w:pPr>
            <w:r>
              <w:rPr>
                <w:rFonts w:hint="eastAsia" w:ascii="黑体" w:hAnsi="黑体" w:eastAsia="黑体"/>
                <w:sz w:val="24"/>
                <w:szCs w:val="24"/>
              </w:rPr>
              <w:t>及数量</w:t>
            </w:r>
          </w:p>
        </w:tc>
        <w:tc>
          <w:tcPr>
            <w:tcW w:w="8289" w:type="dxa"/>
            <w:gridSpan w:val="5"/>
            <w:vAlign w:val="center"/>
          </w:tcPr>
          <w:p w14:paraId="33DE26F0">
            <w:pPr>
              <w:jc w:val="center"/>
              <w:rPr>
                <w:rFonts w:ascii="仿宋_GB2312" w:hAnsi="仿宋_GB2312" w:eastAsia="仿宋_GB2312" w:cs="仿宋_GB2312"/>
                <w:sz w:val="22"/>
              </w:rPr>
            </w:pPr>
            <w:r>
              <w:rPr>
                <w:rFonts w:hint="eastAsia" w:ascii="仿宋_GB2312" w:hAnsi="仿宋_GB2312" w:eastAsia="仿宋_GB2312" w:cs="仿宋_GB2312"/>
                <w:sz w:val="22"/>
              </w:rPr>
              <w:t>XX型无人机/X架，识别码：XXXX，XX型无人机/X架，识别码：XXXX。</w:t>
            </w:r>
          </w:p>
          <w:p w14:paraId="6BD8931B">
            <w:pPr>
              <w:spacing w:line="400" w:lineRule="exact"/>
              <w:jc w:val="center"/>
              <w:rPr>
                <w:rFonts w:ascii="仿宋" w:hAnsi="仿宋" w:eastAsia="仿宋"/>
                <w:sz w:val="22"/>
              </w:rPr>
            </w:pPr>
            <w:r>
              <w:rPr>
                <w:rFonts w:hint="eastAsia" w:ascii="楷体" w:hAnsi="楷体" w:eastAsia="楷体" w:cs="楷体"/>
                <w:i/>
                <w:iCs/>
                <w:sz w:val="20"/>
                <w:szCs w:val="20"/>
                <w:highlight w:val="yellow"/>
              </w:rPr>
              <w:t>（1架飞机末尾不加标点，多架飞机以逗号分开，中间不换行，末尾句号）</w:t>
            </w:r>
          </w:p>
        </w:tc>
      </w:tr>
      <w:tr w14:paraId="1A069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8" w:hRule="atLeast"/>
          <w:jc w:val="center"/>
        </w:trPr>
        <w:tc>
          <w:tcPr>
            <w:tcW w:w="1842" w:type="dxa"/>
            <w:vAlign w:val="center"/>
          </w:tcPr>
          <w:p w14:paraId="32C701A1">
            <w:pPr>
              <w:jc w:val="center"/>
              <w:rPr>
                <w:rFonts w:ascii="黑体" w:hAnsi="黑体" w:eastAsia="黑体"/>
                <w:sz w:val="24"/>
                <w:szCs w:val="24"/>
              </w:rPr>
            </w:pPr>
            <w:r>
              <w:rPr>
                <w:rFonts w:hint="eastAsia" w:ascii="黑体" w:hAnsi="黑体" w:eastAsia="黑体"/>
                <w:sz w:val="24"/>
                <w:szCs w:val="24"/>
              </w:rPr>
              <w:t>飞行日期</w:t>
            </w:r>
          </w:p>
        </w:tc>
        <w:tc>
          <w:tcPr>
            <w:tcW w:w="3794" w:type="dxa"/>
            <w:gridSpan w:val="2"/>
            <w:vAlign w:val="center"/>
          </w:tcPr>
          <w:p w14:paraId="40132365">
            <w:pPr>
              <w:jc w:val="center"/>
              <w:rPr>
                <w:rFonts w:ascii="仿宋_GB2312" w:hAnsi="仿宋_GB2312" w:eastAsia="仿宋_GB2312" w:cs="仿宋_GB2312"/>
                <w:sz w:val="22"/>
                <w:lang w:eastAsia="en-US"/>
              </w:rPr>
            </w:pPr>
            <w:r>
              <w:rPr>
                <w:rFonts w:hint="eastAsia" w:ascii="仿宋_GB2312" w:hAnsi="仿宋_GB2312" w:eastAsia="仿宋_GB2312" w:cs="仿宋_GB2312"/>
                <w:sz w:val="22"/>
                <w:lang w:eastAsia="en-US"/>
              </w:rPr>
              <w:t>202</w:t>
            </w:r>
            <w:r>
              <w:rPr>
                <w:rFonts w:hint="eastAsia" w:ascii="仿宋_GB2312" w:hAnsi="仿宋_GB2312" w:eastAsia="仿宋_GB2312" w:cs="仿宋_GB2312"/>
                <w:sz w:val="22"/>
              </w:rPr>
              <w:t>X</w:t>
            </w:r>
            <w:r>
              <w:rPr>
                <w:rFonts w:hint="eastAsia" w:ascii="仿宋_GB2312" w:hAnsi="仿宋_GB2312" w:eastAsia="仿宋_GB2312" w:cs="仿宋_GB2312"/>
                <w:sz w:val="22"/>
                <w:lang w:eastAsia="en-US"/>
              </w:rPr>
              <w:t>年</w:t>
            </w:r>
            <w:r>
              <w:rPr>
                <w:rFonts w:hint="eastAsia" w:ascii="仿宋_GB2312" w:hAnsi="仿宋_GB2312" w:eastAsia="仿宋_GB2312" w:cs="仿宋_GB2312"/>
                <w:sz w:val="22"/>
              </w:rPr>
              <w:t>X</w:t>
            </w:r>
            <w:r>
              <w:rPr>
                <w:rFonts w:hint="eastAsia" w:ascii="仿宋_GB2312" w:hAnsi="仿宋_GB2312" w:eastAsia="仿宋_GB2312" w:cs="仿宋_GB2312"/>
                <w:sz w:val="22"/>
                <w:lang w:eastAsia="en-US"/>
              </w:rPr>
              <w:t>月</w:t>
            </w:r>
            <w:r>
              <w:rPr>
                <w:rFonts w:hint="eastAsia" w:ascii="仿宋_GB2312" w:hAnsi="仿宋_GB2312" w:eastAsia="仿宋_GB2312" w:cs="仿宋_GB2312"/>
                <w:sz w:val="22"/>
              </w:rPr>
              <w:t>X</w:t>
            </w:r>
            <w:r>
              <w:rPr>
                <w:rFonts w:hint="eastAsia" w:ascii="仿宋_GB2312" w:hAnsi="仿宋_GB2312" w:eastAsia="仿宋_GB2312" w:cs="仿宋_GB2312"/>
                <w:sz w:val="22"/>
                <w:lang w:eastAsia="en-US"/>
              </w:rPr>
              <w:t>日至</w:t>
            </w:r>
            <w:r>
              <w:rPr>
                <w:rFonts w:hint="eastAsia" w:ascii="仿宋_GB2312" w:hAnsi="仿宋_GB2312" w:eastAsia="仿宋_GB2312" w:cs="仿宋_GB2312"/>
                <w:sz w:val="22"/>
              </w:rPr>
              <w:t>X</w:t>
            </w:r>
            <w:r>
              <w:rPr>
                <w:rFonts w:hint="eastAsia" w:ascii="仿宋_GB2312" w:hAnsi="仿宋_GB2312" w:eastAsia="仿宋_GB2312" w:cs="仿宋_GB2312"/>
                <w:sz w:val="22"/>
                <w:lang w:eastAsia="en-US"/>
              </w:rPr>
              <w:t>月</w:t>
            </w:r>
            <w:r>
              <w:rPr>
                <w:rFonts w:hint="eastAsia" w:ascii="仿宋_GB2312" w:hAnsi="仿宋_GB2312" w:eastAsia="仿宋_GB2312" w:cs="仿宋_GB2312"/>
                <w:sz w:val="22"/>
              </w:rPr>
              <w:t>X</w:t>
            </w:r>
            <w:r>
              <w:rPr>
                <w:rFonts w:hint="eastAsia" w:ascii="仿宋_GB2312" w:hAnsi="仿宋_GB2312" w:eastAsia="仿宋_GB2312" w:cs="仿宋_GB2312"/>
                <w:sz w:val="22"/>
                <w:lang w:eastAsia="en-US"/>
              </w:rPr>
              <w:t>日</w:t>
            </w:r>
          </w:p>
          <w:p w14:paraId="12C41146">
            <w:pPr>
              <w:jc w:val="center"/>
              <w:rPr>
                <w:rFonts w:ascii="仿宋" w:hAnsi="仿宋" w:eastAsia="仿宋"/>
                <w:sz w:val="22"/>
              </w:rPr>
            </w:pPr>
            <w:r>
              <w:rPr>
                <w:rFonts w:hint="eastAsia" w:ascii="楷体" w:hAnsi="楷体" w:eastAsia="楷体" w:cs="楷体"/>
                <w:i/>
                <w:iCs/>
                <w:sz w:val="20"/>
                <w:szCs w:val="20"/>
                <w:highlight w:val="yellow"/>
              </w:rPr>
              <w:t>（</w:t>
            </w:r>
            <w:r>
              <w:rPr>
                <w:rFonts w:hint="eastAsia" w:ascii="楷体" w:hAnsi="楷体" w:eastAsia="楷体" w:cs="楷体"/>
                <w:i/>
                <w:iCs/>
                <w:sz w:val="20"/>
                <w:szCs w:val="20"/>
                <w:highlight w:val="yellow"/>
                <w:lang w:val="en-US" w:eastAsia="zh-CN"/>
              </w:rPr>
              <w:t>原则上5</w:t>
            </w:r>
            <w:r>
              <w:rPr>
                <w:rFonts w:hint="eastAsia" w:ascii="楷体" w:hAnsi="楷体" w:eastAsia="楷体" w:cs="楷体"/>
                <w:i/>
                <w:iCs/>
                <w:sz w:val="20"/>
                <w:szCs w:val="20"/>
                <w:highlight w:val="yellow"/>
              </w:rPr>
              <w:t>个工作日批复，与发文日期适当拉开）</w:t>
            </w:r>
          </w:p>
        </w:tc>
        <w:tc>
          <w:tcPr>
            <w:tcW w:w="1505" w:type="dxa"/>
            <w:vAlign w:val="center"/>
          </w:tcPr>
          <w:p w14:paraId="33EB2DC7">
            <w:pPr>
              <w:jc w:val="center"/>
              <w:rPr>
                <w:rFonts w:ascii="黑体" w:hAnsi="黑体" w:eastAsia="黑体"/>
                <w:sz w:val="24"/>
                <w:szCs w:val="24"/>
              </w:rPr>
            </w:pPr>
            <w:r>
              <w:rPr>
                <w:rFonts w:hint="eastAsia" w:ascii="黑体" w:hAnsi="黑体" w:eastAsia="黑体"/>
                <w:sz w:val="24"/>
                <w:szCs w:val="24"/>
              </w:rPr>
              <w:t>任务性质</w:t>
            </w:r>
          </w:p>
        </w:tc>
        <w:tc>
          <w:tcPr>
            <w:tcW w:w="2990" w:type="dxa"/>
            <w:gridSpan w:val="2"/>
            <w:vAlign w:val="center"/>
          </w:tcPr>
          <w:p w14:paraId="0463FA67">
            <w:pPr>
              <w:spacing w:line="400" w:lineRule="exact"/>
              <w:jc w:val="center"/>
              <w:rPr>
                <w:rFonts w:ascii="仿宋" w:hAnsi="仿宋" w:eastAsia="仿宋"/>
                <w:sz w:val="22"/>
              </w:rPr>
            </w:pPr>
            <w:r>
              <w:rPr>
                <w:rFonts w:hint="eastAsia" w:ascii="仿宋_GB2312" w:hAnsi="仿宋_GB2312" w:eastAsia="仿宋_GB2312" w:cs="仿宋_GB2312"/>
                <w:sz w:val="22"/>
              </w:rPr>
              <w:t>XX飞行</w:t>
            </w:r>
          </w:p>
        </w:tc>
      </w:tr>
      <w:tr w14:paraId="62E25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4" w:hRule="atLeast"/>
          <w:jc w:val="center"/>
        </w:trPr>
        <w:tc>
          <w:tcPr>
            <w:tcW w:w="1842" w:type="dxa"/>
            <w:vAlign w:val="center"/>
          </w:tcPr>
          <w:p w14:paraId="1BD07337">
            <w:pPr>
              <w:jc w:val="center"/>
              <w:rPr>
                <w:rFonts w:ascii="黑体" w:hAnsi="黑体" w:eastAsia="黑体"/>
                <w:sz w:val="24"/>
                <w:szCs w:val="24"/>
              </w:rPr>
            </w:pPr>
            <w:r>
              <w:rPr>
                <w:rFonts w:hint="eastAsia" w:ascii="黑体" w:hAnsi="黑体" w:eastAsia="黑体"/>
                <w:sz w:val="24"/>
                <w:szCs w:val="24"/>
              </w:rPr>
              <w:t>野外起降点</w:t>
            </w:r>
          </w:p>
        </w:tc>
        <w:tc>
          <w:tcPr>
            <w:tcW w:w="8289" w:type="dxa"/>
            <w:gridSpan w:val="5"/>
            <w:vAlign w:val="center"/>
          </w:tcPr>
          <w:p w14:paraId="3FCD6AE2">
            <w:pPr>
              <w:jc w:val="center"/>
              <w:rPr>
                <w:rFonts w:ascii="仿宋_GB2312" w:hAnsi="仿宋_GB2312" w:eastAsia="仿宋_GB2312" w:cs="仿宋_GB2312"/>
                <w:sz w:val="22"/>
              </w:rPr>
            </w:pPr>
            <w:r>
              <w:rPr>
                <w:rFonts w:hint="eastAsia" w:ascii="仿宋_GB2312" w:hAnsi="仿宋_GB2312" w:eastAsia="仿宋_GB2312" w:cs="仿宋_GB2312"/>
                <w:sz w:val="22"/>
              </w:rPr>
              <w:t>野外起降点（X个）：详见附表。</w:t>
            </w:r>
          </w:p>
          <w:p w14:paraId="1710320B">
            <w:pPr>
              <w:jc w:val="center"/>
              <w:rPr>
                <w:rFonts w:ascii="仿宋" w:hAnsi="仿宋" w:eastAsia="仿宋"/>
                <w:sz w:val="22"/>
              </w:rPr>
            </w:pPr>
            <w:r>
              <w:rPr>
                <w:rFonts w:hint="eastAsia" w:ascii="楷体" w:hAnsi="楷体" w:eastAsia="楷体" w:cs="楷体"/>
                <w:i/>
                <w:iCs/>
                <w:sz w:val="20"/>
                <w:szCs w:val="20"/>
                <w:highlight w:val="yellow"/>
              </w:rPr>
              <w:t>（野外起降点较多的时候采取这种方式，不是很多就采取表一的方式）</w:t>
            </w:r>
          </w:p>
        </w:tc>
      </w:tr>
      <w:tr w14:paraId="117F7F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5" w:hRule="atLeast"/>
          <w:jc w:val="center"/>
        </w:trPr>
        <w:tc>
          <w:tcPr>
            <w:tcW w:w="1842" w:type="dxa"/>
            <w:vAlign w:val="center"/>
          </w:tcPr>
          <w:p w14:paraId="6D10C327">
            <w:pPr>
              <w:jc w:val="center"/>
              <w:rPr>
                <w:rFonts w:ascii="黑体" w:hAnsi="黑体" w:eastAsia="黑体"/>
                <w:sz w:val="24"/>
                <w:szCs w:val="24"/>
              </w:rPr>
            </w:pPr>
            <w:r>
              <w:rPr>
                <w:rFonts w:hint="eastAsia" w:ascii="黑体" w:hAnsi="黑体" w:eastAsia="黑体"/>
                <w:sz w:val="24"/>
                <w:szCs w:val="24"/>
              </w:rPr>
              <w:t>临时空域</w:t>
            </w:r>
            <w:r>
              <w:rPr>
                <w:rFonts w:hint="eastAsia" w:ascii="黑体" w:hAnsi="黑体" w:eastAsia="黑体"/>
                <w:sz w:val="24"/>
                <w:szCs w:val="24"/>
                <w:highlight w:val="yellow"/>
              </w:rPr>
              <w:t>/航线</w:t>
            </w:r>
            <w:r>
              <w:rPr>
                <w:rFonts w:hint="eastAsia" w:ascii="黑体" w:hAnsi="黑体" w:eastAsia="黑体"/>
                <w:sz w:val="24"/>
                <w:szCs w:val="24"/>
              </w:rPr>
              <w:t>范围及高度</w:t>
            </w:r>
          </w:p>
        </w:tc>
        <w:tc>
          <w:tcPr>
            <w:tcW w:w="8289" w:type="dxa"/>
            <w:gridSpan w:val="5"/>
            <w:vAlign w:val="center"/>
          </w:tcPr>
          <w:p w14:paraId="0E08825D">
            <w:pPr>
              <w:jc w:val="center"/>
              <w:rPr>
                <w:rFonts w:ascii="仿宋_GB2312" w:hAnsi="仿宋_GB2312" w:eastAsia="仿宋_GB2312" w:cs="仿宋_GB2312"/>
                <w:sz w:val="22"/>
              </w:rPr>
            </w:pPr>
            <w:r>
              <w:rPr>
                <w:rFonts w:hint="eastAsia" w:ascii="仿宋_GB2312" w:hAnsi="仿宋_GB2312" w:eastAsia="仿宋_GB2312" w:cs="仿宋_GB2312"/>
                <w:sz w:val="22"/>
              </w:rPr>
              <w:t>空域（X个）航线（X条）：详见附表。</w:t>
            </w:r>
          </w:p>
          <w:p w14:paraId="43F29C1E">
            <w:pPr>
              <w:spacing w:line="400" w:lineRule="exact"/>
              <w:ind w:firstLine="400" w:firstLineChars="200"/>
              <w:jc w:val="center"/>
              <w:rPr>
                <w:rFonts w:ascii="楷体" w:hAnsi="楷体" w:eastAsia="楷体" w:cs="楷体"/>
                <w:i/>
                <w:iCs/>
                <w:sz w:val="20"/>
                <w:szCs w:val="20"/>
                <w:highlight w:val="yellow"/>
              </w:rPr>
            </w:pPr>
            <w:r>
              <w:rPr>
                <w:rFonts w:hint="eastAsia" w:ascii="楷体" w:hAnsi="楷体" w:eastAsia="楷体" w:cs="楷体"/>
                <w:i/>
                <w:iCs/>
                <w:sz w:val="20"/>
                <w:szCs w:val="20"/>
                <w:highlight w:val="yellow"/>
              </w:rPr>
              <w:t>（空域/航线较多的时候采取这种方式，不是很多就采取表一的方式）</w:t>
            </w:r>
          </w:p>
          <w:p w14:paraId="16BAE7B8">
            <w:pPr>
              <w:spacing w:line="400" w:lineRule="exact"/>
              <w:ind w:firstLine="400" w:firstLineChars="200"/>
              <w:jc w:val="center"/>
              <w:rPr>
                <w:rFonts w:ascii="楷体" w:hAnsi="楷体" w:eastAsia="楷体" w:cs="楷体"/>
                <w:i/>
                <w:iCs/>
                <w:sz w:val="20"/>
                <w:szCs w:val="20"/>
                <w:highlight w:val="yellow"/>
              </w:rPr>
            </w:pPr>
            <w:r>
              <w:rPr>
                <w:rFonts w:hint="eastAsia" w:ascii="楷体" w:hAnsi="楷体" w:eastAsia="楷体" w:cs="楷体"/>
                <w:i/>
                <w:iCs/>
                <w:sz w:val="20"/>
                <w:szCs w:val="20"/>
                <w:highlight w:val="yellow"/>
              </w:rPr>
              <w:t>原则就是一页纸排不下，就写在附表</w:t>
            </w:r>
          </w:p>
        </w:tc>
      </w:tr>
      <w:tr w14:paraId="0271C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08" w:hRule="atLeast"/>
          <w:jc w:val="center"/>
        </w:trPr>
        <w:tc>
          <w:tcPr>
            <w:tcW w:w="1842" w:type="dxa"/>
            <w:vAlign w:val="center"/>
          </w:tcPr>
          <w:p w14:paraId="1A5257A0">
            <w:pPr>
              <w:jc w:val="center"/>
              <w:rPr>
                <w:rFonts w:ascii="黑体" w:hAnsi="黑体" w:eastAsia="黑体"/>
                <w:sz w:val="24"/>
                <w:szCs w:val="24"/>
              </w:rPr>
            </w:pPr>
            <w:r>
              <w:rPr>
                <w:rFonts w:hint="eastAsia" w:ascii="黑体" w:hAnsi="黑体" w:eastAsia="黑体"/>
                <w:sz w:val="24"/>
                <w:szCs w:val="24"/>
              </w:rPr>
              <w:t>其它事项</w:t>
            </w:r>
          </w:p>
        </w:tc>
        <w:tc>
          <w:tcPr>
            <w:tcW w:w="8289" w:type="dxa"/>
            <w:gridSpan w:val="5"/>
          </w:tcPr>
          <w:p w14:paraId="0F6399AA">
            <w:pPr>
              <w:keepNext w:val="0"/>
              <w:keepLines w:val="0"/>
              <w:pageBreakBefore w:val="0"/>
              <w:widowControl w:val="0"/>
              <w:kinsoku/>
              <w:wordWrap/>
              <w:overflowPunct/>
              <w:topLinePunct w:val="0"/>
              <w:autoSpaceDE/>
              <w:autoSpaceDN/>
              <w:bidi w:val="0"/>
              <w:adjustRightInd/>
              <w:snapToGrid/>
              <w:spacing w:line="320" w:lineRule="exact"/>
              <w:textAlignment w:val="auto"/>
              <w:rPr>
                <w:rFonts w:ascii="仿宋" w:hAnsi="仿宋" w:eastAsia="仿宋"/>
                <w:sz w:val="22"/>
              </w:rPr>
            </w:pPr>
            <w:r>
              <w:rPr>
                <w:rFonts w:hint="eastAsia" w:ascii="仿宋" w:hAnsi="仿宋" w:eastAsia="仿宋"/>
                <w:sz w:val="22"/>
              </w:rPr>
              <w:t>1.我单位自行负责作业和起飞指挥及相关安全工作。</w:t>
            </w:r>
          </w:p>
          <w:p w14:paraId="6FB1BBE0">
            <w:pPr>
              <w:keepNext w:val="0"/>
              <w:keepLines w:val="0"/>
              <w:pageBreakBefore w:val="0"/>
              <w:widowControl w:val="0"/>
              <w:kinsoku/>
              <w:wordWrap/>
              <w:overflowPunct/>
              <w:topLinePunct w:val="0"/>
              <w:autoSpaceDE/>
              <w:autoSpaceDN/>
              <w:bidi w:val="0"/>
              <w:adjustRightInd/>
              <w:snapToGrid/>
              <w:spacing w:line="320" w:lineRule="exact"/>
              <w:textAlignment w:val="auto"/>
              <w:rPr>
                <w:rFonts w:ascii="仿宋" w:hAnsi="仿宋" w:eastAsia="仿宋"/>
                <w:sz w:val="22"/>
              </w:rPr>
            </w:pPr>
            <w:r>
              <w:rPr>
                <w:rFonts w:hint="eastAsia" w:ascii="仿宋" w:hAnsi="仿宋" w:eastAsia="仿宋"/>
                <w:sz w:val="22"/>
              </w:rPr>
              <w:t>2.飞行计划由我单位专人负责。飞手均为获得飞手执照。飞行前一天向管制部门申报飞行计划，做好各相关单位协调工作，在无人机预计起飞前一小时提出申请。得到批复后执行，并及时通报起飞，着陆时刻及动态。</w:t>
            </w:r>
          </w:p>
          <w:p w14:paraId="266F1F4B">
            <w:pPr>
              <w:keepNext w:val="0"/>
              <w:keepLines w:val="0"/>
              <w:pageBreakBefore w:val="0"/>
              <w:widowControl w:val="0"/>
              <w:kinsoku/>
              <w:wordWrap/>
              <w:overflowPunct/>
              <w:topLinePunct w:val="0"/>
              <w:autoSpaceDE/>
              <w:autoSpaceDN/>
              <w:bidi w:val="0"/>
              <w:adjustRightInd/>
              <w:snapToGrid/>
              <w:spacing w:line="320" w:lineRule="exact"/>
              <w:textAlignment w:val="auto"/>
              <w:rPr>
                <w:rFonts w:ascii="仿宋" w:hAnsi="仿宋" w:eastAsia="仿宋"/>
                <w:sz w:val="22"/>
              </w:rPr>
            </w:pPr>
            <w:r>
              <w:rPr>
                <w:rFonts w:hint="eastAsia" w:ascii="仿宋" w:hAnsi="仿宋" w:eastAsia="仿宋"/>
                <w:sz w:val="22"/>
              </w:rPr>
              <w:t>3.我公司已对飞行区域及航线周边环境进行勘察，活动区域不涉及军事禁区、军事管理区和军事敏感区等重要目标。</w:t>
            </w:r>
          </w:p>
          <w:p w14:paraId="2C98729D">
            <w:pPr>
              <w:keepNext w:val="0"/>
              <w:keepLines w:val="0"/>
              <w:pageBreakBefore w:val="0"/>
              <w:widowControl w:val="0"/>
              <w:kinsoku/>
              <w:wordWrap/>
              <w:overflowPunct/>
              <w:topLinePunct w:val="0"/>
              <w:autoSpaceDE/>
              <w:autoSpaceDN/>
              <w:bidi w:val="0"/>
              <w:adjustRightInd/>
              <w:snapToGrid/>
              <w:spacing w:line="320" w:lineRule="exact"/>
              <w:textAlignment w:val="auto"/>
              <w:rPr>
                <w:rFonts w:ascii="仿宋" w:hAnsi="仿宋" w:eastAsia="仿宋"/>
                <w:sz w:val="22"/>
              </w:rPr>
            </w:pPr>
            <w:r>
              <w:rPr>
                <w:rFonts w:hint="eastAsia" w:ascii="仿宋" w:hAnsi="仿宋" w:eastAsia="仿宋"/>
                <w:sz w:val="22"/>
              </w:rPr>
              <w:t>4.飞行活动不涉及外籍人员，不对地成像。</w:t>
            </w:r>
          </w:p>
          <w:p w14:paraId="78546A5D">
            <w:pPr>
              <w:keepNext w:val="0"/>
              <w:keepLines w:val="0"/>
              <w:pageBreakBefore w:val="0"/>
              <w:widowControl w:val="0"/>
              <w:kinsoku/>
              <w:wordWrap/>
              <w:overflowPunct/>
              <w:topLinePunct w:val="0"/>
              <w:autoSpaceDE/>
              <w:autoSpaceDN/>
              <w:bidi w:val="0"/>
              <w:adjustRightInd/>
              <w:snapToGrid/>
              <w:spacing w:line="320" w:lineRule="exact"/>
              <w:textAlignment w:val="auto"/>
              <w:rPr>
                <w:rFonts w:ascii="仿宋" w:hAnsi="仿宋" w:eastAsia="仿宋"/>
                <w:sz w:val="22"/>
              </w:rPr>
            </w:pPr>
            <w:r>
              <w:rPr>
                <w:rFonts w:hint="eastAsia" w:ascii="仿宋" w:hAnsi="仿宋" w:eastAsia="仿宋"/>
                <w:sz w:val="22"/>
              </w:rPr>
              <w:t>5.飞行安全及第三者责任险由我公司负责。</w:t>
            </w:r>
          </w:p>
          <w:p w14:paraId="60DB9779">
            <w:pPr>
              <w:spacing w:line="400" w:lineRule="exact"/>
              <w:ind w:firstLine="440" w:firstLineChars="200"/>
              <w:rPr>
                <w:rFonts w:ascii="仿宋" w:hAnsi="仿宋" w:eastAsia="仿宋"/>
                <w:sz w:val="22"/>
              </w:rPr>
            </w:pPr>
          </w:p>
        </w:tc>
      </w:tr>
      <w:tr w14:paraId="6E5EC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63" w:hRule="atLeast"/>
          <w:jc w:val="center"/>
        </w:trPr>
        <w:tc>
          <w:tcPr>
            <w:tcW w:w="10131" w:type="dxa"/>
            <w:gridSpan w:val="6"/>
          </w:tcPr>
          <w:p w14:paraId="4C9EB793">
            <w:r>
              <w:rPr>
                <w:rFonts w:hint="eastAsia" w:ascii="楷体" w:hAnsi="楷体" w:eastAsia="楷体" w:cs="楷体"/>
                <w:i/>
                <w:iCs/>
                <w:sz w:val="20"/>
                <w:szCs w:val="20"/>
                <w:highlight w:val="yellow"/>
              </w:rPr>
              <w:t>（空格不要删除）（加上此空格为一页，若填不下，适当调整行间距）</w:t>
            </w:r>
          </w:p>
          <w:p w14:paraId="738BE6F1"/>
          <w:p w14:paraId="5B92A37E"/>
          <w:p w14:paraId="2DD07B70"/>
          <w:p w14:paraId="40615B26"/>
          <w:p w14:paraId="100ADB86"/>
          <w:p w14:paraId="32525EEC"/>
          <w:p w14:paraId="05A33F8D"/>
          <w:p w14:paraId="3658245B"/>
        </w:tc>
      </w:tr>
      <w:tr w14:paraId="4CE34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72" w:hRule="atLeast"/>
          <w:jc w:val="center"/>
        </w:trPr>
        <w:tc>
          <w:tcPr>
            <w:tcW w:w="1842" w:type="dxa"/>
            <w:vAlign w:val="center"/>
          </w:tcPr>
          <w:p w14:paraId="6261BFD2">
            <w:pPr>
              <w:jc w:val="center"/>
              <w:rPr>
                <w:rFonts w:ascii="黑体" w:hAnsi="黑体" w:eastAsia="黑体"/>
                <w:sz w:val="24"/>
                <w:szCs w:val="24"/>
              </w:rPr>
            </w:pPr>
            <w:r>
              <w:rPr>
                <w:rFonts w:hint="eastAsia" w:ascii="黑体" w:hAnsi="黑体" w:eastAsia="黑体"/>
                <w:sz w:val="24"/>
                <w:szCs w:val="24"/>
              </w:rPr>
              <w:t>附  表</w:t>
            </w:r>
          </w:p>
        </w:tc>
        <w:tc>
          <w:tcPr>
            <w:tcW w:w="8289" w:type="dxa"/>
            <w:gridSpan w:val="5"/>
          </w:tcPr>
          <w:p w14:paraId="1FF4F599">
            <w:pPr>
              <w:spacing w:line="400" w:lineRule="exact"/>
              <w:ind w:firstLine="440" w:firstLineChars="200"/>
              <w:rPr>
                <w:rFonts w:ascii="仿宋" w:hAnsi="仿宋" w:eastAsia="仿宋"/>
                <w:sz w:val="22"/>
              </w:rPr>
            </w:pPr>
          </w:p>
          <w:p w14:paraId="66233E5E">
            <w:pPr>
              <w:spacing w:line="240" w:lineRule="exact"/>
              <w:ind w:firstLine="440" w:firstLineChars="200"/>
              <w:rPr>
                <w:rFonts w:ascii="仿宋_GB2312" w:hAnsi="仿宋_GB2312" w:eastAsia="仿宋_GB2312" w:cs="仿宋_GB2312"/>
                <w:sz w:val="22"/>
              </w:rPr>
            </w:pPr>
            <w:r>
              <w:rPr>
                <w:rFonts w:hint="eastAsia" w:ascii="仿宋_GB2312" w:hAnsi="仿宋_GB2312" w:eastAsia="仿宋_GB2312" w:cs="仿宋_GB2312"/>
                <w:sz w:val="22"/>
              </w:rPr>
              <w:t>野外起降点（X个）：</w:t>
            </w:r>
          </w:p>
          <w:p w14:paraId="68C2D084">
            <w:pPr>
              <w:spacing w:line="240" w:lineRule="exact"/>
              <w:jc w:val="center"/>
              <w:rPr>
                <w:rFonts w:ascii="仿宋_GB2312" w:hAnsi="仿宋_GB2312" w:eastAsia="仿宋_GB2312" w:cs="仿宋_GB2312"/>
                <w:sz w:val="22"/>
              </w:rPr>
            </w:pPr>
            <w:r>
              <w:rPr>
                <w:rFonts w:hint="eastAsia" w:ascii="仿宋_GB2312" w:hAnsi="仿宋_GB2312" w:eastAsia="仿宋_GB2312" w:cs="仿宋_GB2312"/>
                <w:sz w:val="22"/>
              </w:rPr>
              <w:t>XXX野外起降点（E121°XX′XX″N31°XX′XX″）；</w:t>
            </w:r>
          </w:p>
          <w:p w14:paraId="55E5A593">
            <w:pPr>
              <w:spacing w:line="240" w:lineRule="exact"/>
              <w:jc w:val="center"/>
              <w:rPr>
                <w:rFonts w:ascii="仿宋_GB2312" w:hAnsi="仿宋_GB2312" w:eastAsia="仿宋_GB2312" w:cs="仿宋_GB2312"/>
                <w:sz w:val="22"/>
              </w:rPr>
            </w:pPr>
            <w:r>
              <w:rPr>
                <w:rFonts w:hint="eastAsia" w:ascii="仿宋_GB2312" w:hAnsi="仿宋_GB2312" w:eastAsia="仿宋_GB2312" w:cs="仿宋_GB2312"/>
                <w:sz w:val="22"/>
              </w:rPr>
              <w:t>XXX野外起降点（E121°XX′XX″N31°XX′XX″）。</w:t>
            </w:r>
          </w:p>
          <w:p w14:paraId="15D10F54">
            <w:pPr>
              <w:spacing w:line="240" w:lineRule="exact"/>
              <w:ind w:firstLine="440" w:firstLineChars="200"/>
              <w:rPr>
                <w:rFonts w:ascii="仿宋_GB2312" w:hAnsi="仿宋_GB2312" w:eastAsia="仿宋_GB2312" w:cs="仿宋_GB2312"/>
                <w:sz w:val="22"/>
              </w:rPr>
            </w:pPr>
          </w:p>
          <w:p w14:paraId="0D947756">
            <w:pPr>
              <w:spacing w:line="240" w:lineRule="exact"/>
              <w:ind w:firstLine="440" w:firstLineChars="200"/>
              <w:rPr>
                <w:rFonts w:ascii="仿宋" w:hAnsi="仿宋" w:eastAsia="仿宋"/>
                <w:sz w:val="22"/>
              </w:rPr>
            </w:pPr>
          </w:p>
          <w:p w14:paraId="28B330B5">
            <w:pPr>
              <w:spacing w:line="240" w:lineRule="exact"/>
              <w:ind w:firstLine="440" w:firstLineChars="200"/>
              <w:rPr>
                <w:rFonts w:ascii="仿宋" w:hAnsi="仿宋" w:eastAsia="仿宋"/>
                <w:sz w:val="22"/>
              </w:rPr>
            </w:pPr>
          </w:p>
          <w:p w14:paraId="11409DCF">
            <w:pPr>
              <w:spacing w:line="240" w:lineRule="exact"/>
              <w:ind w:firstLine="440" w:firstLineChars="200"/>
              <w:rPr>
                <w:rFonts w:ascii="仿宋" w:hAnsi="仿宋" w:eastAsia="仿宋"/>
                <w:sz w:val="22"/>
              </w:rPr>
            </w:pPr>
            <w:r>
              <w:rPr>
                <w:rFonts w:hint="eastAsia" w:ascii="仿宋_GB2312" w:hAnsi="仿宋_GB2312" w:eastAsia="仿宋_GB2312" w:cs="仿宋_GB2312"/>
                <w:sz w:val="22"/>
              </w:rPr>
              <w:t>空域（X个）/航线（X条）：</w:t>
            </w:r>
            <w:r>
              <w:rPr>
                <w:rFonts w:hint="eastAsia" w:ascii="楷体" w:hAnsi="楷体" w:eastAsia="楷体" w:cs="楷体"/>
                <w:i/>
                <w:iCs/>
                <w:sz w:val="20"/>
                <w:szCs w:val="20"/>
                <w:highlight w:val="yellow"/>
              </w:rPr>
              <w:t>（是空域就把航线删了，是航线就把空域删了）</w:t>
            </w:r>
          </w:p>
          <w:p w14:paraId="4DFFE020">
            <w:pPr>
              <w:spacing w:line="240" w:lineRule="exact"/>
              <w:ind w:firstLine="440" w:firstLineChars="200"/>
              <w:rPr>
                <w:rFonts w:ascii="仿宋_GB2312" w:hAnsi="仿宋_GB2312" w:eastAsia="仿宋_GB2312" w:cs="仿宋_GB2312"/>
                <w:sz w:val="22"/>
              </w:rPr>
            </w:pPr>
            <w:r>
              <w:rPr>
                <w:rFonts w:hint="eastAsia" w:ascii="仿宋_GB2312" w:hAnsi="仿宋_GB2312" w:eastAsia="仿宋_GB2312" w:cs="仿宋_GB2312"/>
                <w:sz w:val="22"/>
              </w:rPr>
              <w:t>1.以XXX野外起降点为中心，半径800米范围内，真高100米（含）以下。</w:t>
            </w:r>
          </w:p>
          <w:p w14:paraId="4AAD35BB">
            <w:pPr>
              <w:spacing w:line="240" w:lineRule="exact"/>
              <w:ind w:firstLine="440" w:firstLineChars="200"/>
              <w:rPr>
                <w:rFonts w:ascii="仿宋_GB2312" w:hAnsi="仿宋_GB2312" w:eastAsia="仿宋_GB2312" w:cs="仿宋_GB2312"/>
                <w:sz w:val="22"/>
              </w:rPr>
            </w:pPr>
            <w:r>
              <w:rPr>
                <w:rFonts w:hint="eastAsia" w:ascii="仿宋_GB2312" w:hAnsi="仿宋_GB2312" w:eastAsia="仿宋_GB2312" w:cs="仿宋_GB2312"/>
                <w:sz w:val="22"/>
              </w:rPr>
              <w:t>2.空域1：E121°XX′XX″N31°XX′XX″、E121°XX′XX″N31°XX′XX″、E121°XX′XX″N31°XX′XX″、E121°XX′XX″N31°XX′XX″四点连线范围内，真高400米（含）以下。</w:t>
            </w:r>
          </w:p>
          <w:p w14:paraId="59580BC6">
            <w:pPr>
              <w:spacing w:line="240" w:lineRule="exact"/>
              <w:ind w:firstLine="440" w:firstLineChars="200"/>
              <w:rPr>
                <w:rFonts w:ascii="仿宋" w:hAnsi="仿宋" w:eastAsia="仿宋"/>
                <w:sz w:val="22"/>
              </w:rPr>
            </w:pPr>
            <w:r>
              <w:rPr>
                <w:rFonts w:hint="eastAsia" w:ascii="仿宋_GB2312" w:hAnsi="仿宋_GB2312" w:eastAsia="仿宋_GB2312" w:cs="仿宋_GB2312"/>
                <w:sz w:val="22"/>
              </w:rPr>
              <w:t>空域2：E121°XX′XX″N31°XX′XX″、E121°XX′XX″N31°XX′XX″、E121°XX′XX″N31°XX′XX″、E121°XX′XX″N31°XX′XX″四点连线范围内，真高400米（含）以下。</w:t>
            </w:r>
            <w:r>
              <w:rPr>
                <w:rFonts w:hint="eastAsia" w:ascii="楷体" w:hAnsi="楷体" w:eastAsia="楷体" w:cs="楷体"/>
                <w:i/>
                <w:iCs/>
                <w:sz w:val="20"/>
                <w:szCs w:val="20"/>
                <w:highlight w:val="yellow"/>
              </w:rPr>
              <w:t>（1和2为空域的表达方式，采取自己适用的表达方式）</w:t>
            </w:r>
          </w:p>
          <w:p w14:paraId="6E6825D0">
            <w:pPr>
              <w:spacing w:line="240" w:lineRule="exact"/>
              <w:ind w:firstLine="400" w:firstLineChars="200"/>
              <w:rPr>
                <w:rFonts w:ascii="仿宋" w:hAnsi="仿宋" w:eastAsia="仿宋"/>
                <w:sz w:val="22"/>
              </w:rPr>
            </w:pPr>
            <w:r>
              <w:rPr>
                <w:rFonts w:hint="eastAsia" w:ascii="楷体" w:hAnsi="楷体" w:eastAsia="楷体" w:cs="楷体"/>
                <w:i/>
                <w:iCs/>
                <w:sz w:val="20"/>
                <w:szCs w:val="20"/>
                <w:highlight w:val="yellow"/>
              </w:rPr>
              <w:t>（坐标要按顺序填写，顺时针/逆时针，上述表达的是依次连线的意思）</w:t>
            </w:r>
          </w:p>
          <w:p w14:paraId="0DB92764">
            <w:pPr>
              <w:spacing w:line="400" w:lineRule="exact"/>
              <w:rPr>
                <w:rFonts w:ascii="楷体" w:hAnsi="楷体" w:eastAsia="楷体" w:cs="楷体"/>
                <w:i/>
                <w:iCs/>
                <w:sz w:val="20"/>
                <w:szCs w:val="20"/>
                <w:highlight w:val="yellow"/>
              </w:rPr>
            </w:pPr>
          </w:p>
          <w:p w14:paraId="4077AB6C">
            <w:pPr>
              <w:spacing w:line="240" w:lineRule="exact"/>
              <w:ind w:firstLine="440" w:firstLineChars="200"/>
              <w:rPr>
                <w:rFonts w:ascii="仿宋_GB2312" w:hAnsi="仿宋_GB2312" w:eastAsia="仿宋_GB2312" w:cs="仿宋_GB2312"/>
                <w:sz w:val="22"/>
              </w:rPr>
            </w:pPr>
            <w:r>
              <w:rPr>
                <w:rFonts w:hint="eastAsia" w:ascii="仿宋_GB2312" w:hAnsi="仿宋_GB2312" w:eastAsia="仿宋_GB2312" w:cs="仿宋_GB2312"/>
                <w:sz w:val="22"/>
              </w:rPr>
              <w:t>航线（X条）：</w:t>
            </w:r>
          </w:p>
          <w:p w14:paraId="6B764121">
            <w:pPr>
              <w:spacing w:line="240" w:lineRule="exact"/>
              <w:ind w:firstLine="440" w:firstLineChars="200"/>
              <w:rPr>
                <w:rFonts w:ascii="仿宋" w:hAnsi="仿宋" w:eastAsia="仿宋"/>
                <w:sz w:val="22"/>
              </w:rPr>
            </w:pPr>
            <w:r>
              <w:rPr>
                <w:rFonts w:hint="eastAsia" w:ascii="仿宋_GB2312" w:hAnsi="仿宋_GB2312" w:eastAsia="仿宋_GB2312" w:cs="仿宋_GB2312"/>
                <w:sz w:val="22"/>
              </w:rPr>
              <w:t>1.XXX野外起降点-E121°XX′XX″N31°XX′XX″……-XXX野外起降点，真高200米（含）以下。</w:t>
            </w:r>
            <w:r>
              <w:rPr>
                <w:rFonts w:hint="eastAsia" w:ascii="楷体" w:hAnsi="楷体" w:eastAsia="楷体" w:cs="楷体"/>
                <w:i/>
                <w:iCs/>
                <w:sz w:val="20"/>
                <w:szCs w:val="20"/>
                <w:highlight w:val="yellow"/>
              </w:rPr>
              <w:t>（航线的表达方式，注意航线的起点肯定为上面的野外</w:t>
            </w:r>
            <w:r>
              <w:rPr>
                <w:rFonts w:hint="eastAsia" w:ascii="楷体" w:hAnsi="楷体" w:eastAsia="楷体" w:cs="楷体"/>
                <w:i/>
                <w:iCs/>
                <w:sz w:val="20"/>
                <w:szCs w:val="20"/>
                <w:highlight w:val="yellow"/>
                <w:lang w:val="en-US" w:eastAsia="zh-CN"/>
              </w:rPr>
              <w:t>起降</w:t>
            </w:r>
            <w:r>
              <w:rPr>
                <w:rFonts w:hint="eastAsia" w:ascii="楷体" w:hAnsi="楷体" w:eastAsia="楷体" w:cs="楷体"/>
                <w:i/>
                <w:iCs/>
                <w:sz w:val="20"/>
                <w:szCs w:val="20"/>
                <w:highlight w:val="yellow"/>
              </w:rPr>
              <w:t>点）</w:t>
            </w:r>
          </w:p>
          <w:p w14:paraId="535282C8">
            <w:pPr>
              <w:spacing w:line="240" w:lineRule="exact"/>
              <w:ind w:firstLine="440" w:firstLineChars="200"/>
              <w:rPr>
                <w:rFonts w:ascii="仿宋_GB2312" w:hAnsi="仿宋_GB2312" w:eastAsia="仿宋_GB2312" w:cs="仿宋_GB2312"/>
                <w:sz w:val="22"/>
              </w:rPr>
            </w:pPr>
            <w:r>
              <w:rPr>
                <w:rFonts w:hint="eastAsia" w:ascii="仿宋_GB2312" w:hAnsi="仿宋_GB2312" w:eastAsia="仿宋_GB2312" w:cs="仿宋_GB2312"/>
                <w:sz w:val="22"/>
              </w:rPr>
              <w:t>2. .....</w:t>
            </w:r>
          </w:p>
          <w:p w14:paraId="6D4A196B">
            <w:pPr>
              <w:ind w:firstLine="400" w:firstLineChars="200"/>
              <w:rPr>
                <w:rFonts w:ascii="仿宋" w:hAnsi="仿宋" w:eastAsia="仿宋"/>
                <w:sz w:val="22"/>
              </w:rPr>
            </w:pPr>
            <w:r>
              <w:rPr>
                <w:rFonts w:hint="eastAsia" w:ascii="楷体" w:hAnsi="楷体" w:eastAsia="楷体" w:cs="楷体"/>
                <w:i/>
                <w:iCs/>
                <w:sz w:val="20"/>
                <w:szCs w:val="20"/>
                <w:highlight w:val="yellow"/>
              </w:rPr>
              <w:t>不要动格式，E在前，N在后，另外小数点后面能省则省，尽量不要小数点，除非个别表演类飞行，半径几百米的，小数点后可精确。</w:t>
            </w:r>
          </w:p>
          <w:p w14:paraId="6B8F6CD5">
            <w:pPr>
              <w:ind w:firstLine="400" w:firstLineChars="200"/>
              <w:rPr>
                <w:rFonts w:ascii="仿宋" w:hAnsi="仿宋" w:eastAsia="仿宋"/>
                <w:sz w:val="22"/>
              </w:rPr>
            </w:pPr>
            <w:r>
              <w:rPr>
                <w:rFonts w:hint="eastAsia" w:ascii="楷体" w:hAnsi="楷体" w:eastAsia="楷体" w:cs="楷体"/>
                <w:i/>
                <w:iCs/>
                <w:sz w:val="20"/>
                <w:szCs w:val="20"/>
                <w:highlight w:val="yellow"/>
              </w:rPr>
              <w:t>（“分秒前”保留两位数，如“</w:t>
            </w:r>
            <w:r>
              <w:rPr>
                <w:rFonts w:hint="eastAsia" w:ascii="楷体" w:hAnsi="楷体" w:eastAsia="楷体" w:cs="楷体"/>
                <w:i/>
                <w:iCs/>
                <w:color w:val="FF0000"/>
                <w:sz w:val="20"/>
                <w:szCs w:val="20"/>
                <w:highlight w:val="yellow"/>
              </w:rPr>
              <w:t>8′</w:t>
            </w:r>
            <w:r>
              <w:rPr>
                <w:rFonts w:hint="eastAsia" w:ascii="楷体" w:hAnsi="楷体" w:eastAsia="楷体" w:cs="楷体"/>
                <w:i/>
                <w:iCs/>
                <w:sz w:val="20"/>
                <w:szCs w:val="20"/>
                <w:highlight w:val="yellow"/>
              </w:rPr>
              <w:t>”写成“</w:t>
            </w:r>
            <w:r>
              <w:rPr>
                <w:rFonts w:hint="eastAsia" w:ascii="楷体" w:hAnsi="楷体" w:eastAsia="楷体" w:cs="楷体"/>
                <w:i/>
                <w:iCs/>
                <w:color w:val="FF0000"/>
                <w:sz w:val="20"/>
                <w:szCs w:val="20"/>
                <w:highlight w:val="yellow"/>
              </w:rPr>
              <w:t>08′</w:t>
            </w:r>
            <w:r>
              <w:rPr>
                <w:rFonts w:hint="eastAsia" w:ascii="楷体" w:hAnsi="楷体" w:eastAsia="楷体" w:cs="楷体"/>
                <w:i/>
                <w:iCs/>
                <w:sz w:val="20"/>
                <w:szCs w:val="20"/>
                <w:highlight w:val="yellow"/>
              </w:rPr>
              <w:t>”。不要更改原本的“</w:t>
            </w:r>
            <w:r>
              <w:rPr>
                <w:rFonts w:hint="eastAsia" w:ascii="楷体" w:hAnsi="楷体" w:eastAsia="楷体" w:cs="楷体"/>
                <w:i/>
                <w:iCs/>
                <w:color w:val="FF0000"/>
                <w:sz w:val="20"/>
                <w:szCs w:val="20"/>
                <w:highlight w:val="yellow"/>
              </w:rPr>
              <w:t>°′″</w:t>
            </w:r>
            <w:r>
              <w:rPr>
                <w:rFonts w:hint="eastAsia" w:ascii="楷体" w:hAnsi="楷体" w:eastAsia="楷体" w:cs="楷体"/>
                <w:i/>
                <w:iCs/>
                <w:sz w:val="20"/>
                <w:szCs w:val="20"/>
                <w:highlight w:val="yellow"/>
              </w:rPr>
              <w:t>”，粘贴复制的坐标请修改）</w:t>
            </w:r>
          </w:p>
          <w:p w14:paraId="7ABFE267">
            <w:pPr>
              <w:ind w:firstLine="440" w:firstLineChars="200"/>
              <w:rPr>
                <w:rFonts w:ascii="仿宋" w:hAnsi="仿宋" w:eastAsia="仿宋"/>
                <w:sz w:val="22"/>
              </w:rPr>
            </w:pPr>
          </w:p>
          <w:p w14:paraId="25BFE3FA">
            <w:pPr>
              <w:ind w:firstLine="720" w:firstLineChars="200"/>
              <w:rPr>
                <w:rFonts w:ascii="仿宋" w:hAnsi="仿宋" w:eastAsia="仿宋"/>
                <w:color w:val="FF0000"/>
                <w:sz w:val="36"/>
                <w:szCs w:val="36"/>
                <w:highlight w:val="yellow"/>
              </w:rPr>
            </w:pPr>
          </w:p>
          <w:p w14:paraId="63C60D34">
            <w:pPr>
              <w:ind w:firstLine="720" w:firstLineChars="200"/>
              <w:rPr>
                <w:rFonts w:ascii="仿宋_GB2312" w:hAnsi="仿宋_GB2312" w:eastAsia="仿宋_GB2312" w:cs="仿宋_GB2312"/>
                <w:color w:val="FF0000"/>
                <w:sz w:val="36"/>
                <w:szCs w:val="36"/>
                <w:highlight w:val="yellow"/>
              </w:rPr>
            </w:pPr>
            <w:r>
              <w:rPr>
                <w:rFonts w:hint="eastAsia" w:ascii="仿宋_GB2312" w:hAnsi="仿宋_GB2312" w:eastAsia="仿宋_GB2312" w:cs="仿宋_GB2312"/>
                <w:color w:val="FF0000"/>
                <w:sz w:val="36"/>
                <w:szCs w:val="36"/>
                <w:highlight w:val="yellow"/>
              </w:rPr>
              <w:t>注意：一页能表述清楚就一页，表述不清就两页，两张表填写一张即可，不需填写两张。</w:t>
            </w:r>
          </w:p>
          <w:p w14:paraId="4D7A61F5">
            <w:pPr>
              <w:ind w:firstLine="440" w:firstLineChars="200"/>
              <w:rPr>
                <w:rFonts w:ascii="仿宋_GB2312" w:hAnsi="仿宋_GB2312" w:eastAsia="仿宋_GB2312" w:cs="仿宋_GB2312"/>
                <w:sz w:val="22"/>
                <w:highlight w:val="yellow"/>
              </w:rPr>
            </w:pPr>
            <w:r>
              <w:rPr>
                <w:rFonts w:hint="eastAsia" w:ascii="仿宋_GB2312" w:hAnsi="仿宋_GB2312" w:eastAsia="仿宋_GB2312" w:cs="仿宋_GB2312"/>
                <w:sz w:val="22"/>
                <w:highlight w:val="yellow"/>
              </w:rPr>
              <w:t>填写后黄色部门自行删除</w:t>
            </w:r>
          </w:p>
          <w:p w14:paraId="72DD234B">
            <w:pPr>
              <w:ind w:firstLine="440" w:firstLineChars="200"/>
              <w:rPr>
                <w:rFonts w:ascii="仿宋" w:hAnsi="仿宋" w:eastAsia="仿宋"/>
                <w:sz w:val="22"/>
              </w:rPr>
            </w:pPr>
          </w:p>
          <w:p w14:paraId="34BBF102">
            <w:pPr>
              <w:ind w:firstLine="440" w:firstLineChars="200"/>
              <w:rPr>
                <w:rFonts w:ascii="仿宋_GB2312" w:hAnsi="仿宋_GB2312" w:eastAsia="仿宋_GB2312" w:cs="仿宋_GB2312"/>
                <w:color w:val="FF0000"/>
                <w:sz w:val="22"/>
                <w:highlight w:val="yellow"/>
              </w:rPr>
            </w:pPr>
            <w:r>
              <w:rPr>
                <w:rFonts w:hint="eastAsia" w:ascii="仿宋_GB2312" w:hAnsi="仿宋_GB2312" w:eastAsia="仿宋_GB2312" w:cs="仿宋_GB2312"/>
                <w:color w:val="FF0000"/>
                <w:sz w:val="22"/>
                <w:highlight w:val="yellow"/>
              </w:rPr>
              <w:t>不要改字体！！！表格修改的部分都是仿宋GB3212，大小：11号，不要动字体不要动大小。</w:t>
            </w:r>
          </w:p>
          <w:p w14:paraId="744959D1">
            <w:pPr>
              <w:ind w:firstLine="440" w:firstLineChars="200"/>
              <w:rPr>
                <w:rFonts w:ascii="仿宋" w:hAnsi="仿宋" w:eastAsia="仿宋"/>
                <w:sz w:val="22"/>
              </w:rPr>
            </w:pPr>
          </w:p>
          <w:p w14:paraId="3AD4C42E">
            <w:pPr>
              <w:rPr>
                <w:rFonts w:ascii="仿宋" w:hAnsi="仿宋" w:eastAsia="仿宋"/>
                <w:sz w:val="22"/>
              </w:rPr>
            </w:pPr>
            <w:bookmarkStart w:id="0" w:name="_GoBack"/>
            <w:bookmarkEnd w:id="0"/>
          </w:p>
          <w:p w14:paraId="7324C754">
            <w:pPr>
              <w:ind w:firstLine="440" w:firstLineChars="200"/>
              <w:rPr>
                <w:rFonts w:ascii="仿宋" w:hAnsi="仿宋" w:eastAsia="仿宋"/>
                <w:sz w:val="22"/>
              </w:rPr>
            </w:pPr>
          </w:p>
          <w:p w14:paraId="414975AE">
            <w:pPr>
              <w:ind w:firstLine="440" w:firstLineChars="200"/>
              <w:rPr>
                <w:rFonts w:ascii="仿宋" w:hAnsi="仿宋" w:eastAsia="仿宋"/>
                <w:sz w:val="22"/>
              </w:rPr>
            </w:pPr>
          </w:p>
          <w:p w14:paraId="120043F5">
            <w:pPr>
              <w:ind w:firstLine="440" w:firstLineChars="200"/>
              <w:rPr>
                <w:rFonts w:ascii="仿宋" w:hAnsi="仿宋" w:eastAsia="仿宋"/>
                <w:sz w:val="22"/>
              </w:rPr>
            </w:pPr>
          </w:p>
          <w:p w14:paraId="0894907C">
            <w:pPr>
              <w:ind w:firstLine="440" w:firstLineChars="200"/>
              <w:rPr>
                <w:rFonts w:ascii="仿宋" w:hAnsi="仿宋" w:eastAsia="仿宋"/>
                <w:sz w:val="22"/>
              </w:rPr>
            </w:pPr>
          </w:p>
          <w:p w14:paraId="7E3B725D">
            <w:pPr>
              <w:ind w:firstLine="440" w:firstLineChars="200"/>
              <w:rPr>
                <w:rFonts w:ascii="仿宋" w:hAnsi="仿宋" w:eastAsia="仿宋"/>
                <w:sz w:val="22"/>
              </w:rPr>
            </w:pPr>
          </w:p>
          <w:p w14:paraId="1741DB70">
            <w:pPr>
              <w:ind w:firstLine="440" w:firstLineChars="200"/>
              <w:rPr>
                <w:rFonts w:ascii="仿宋" w:hAnsi="仿宋" w:eastAsia="仿宋"/>
                <w:sz w:val="22"/>
              </w:rPr>
            </w:pPr>
          </w:p>
          <w:p w14:paraId="34E9D314">
            <w:pPr>
              <w:ind w:firstLine="440" w:firstLineChars="200"/>
              <w:rPr>
                <w:rFonts w:ascii="仿宋" w:hAnsi="仿宋" w:eastAsia="仿宋"/>
                <w:sz w:val="22"/>
              </w:rPr>
            </w:pPr>
          </w:p>
          <w:p w14:paraId="7C69DF52">
            <w:pPr>
              <w:ind w:firstLine="440" w:firstLineChars="200"/>
              <w:rPr>
                <w:rFonts w:ascii="仿宋" w:hAnsi="仿宋" w:eastAsia="仿宋"/>
                <w:sz w:val="22"/>
              </w:rPr>
            </w:pPr>
          </w:p>
          <w:p w14:paraId="528F76FA">
            <w:pPr>
              <w:rPr>
                <w:rFonts w:ascii="仿宋" w:hAnsi="仿宋" w:eastAsia="仿宋"/>
                <w:sz w:val="22"/>
              </w:rPr>
            </w:pPr>
          </w:p>
        </w:tc>
      </w:tr>
    </w:tbl>
    <w:p w14:paraId="40FA8CAE">
      <w:pPr>
        <w:rPr>
          <w:rFonts w:hint="eastAsia" w:ascii="仿宋" w:hAnsi="仿宋" w:eastAsia="仿宋"/>
          <w:sz w:val="32"/>
          <w:szCs w:val="32"/>
        </w:rPr>
      </w:pPr>
    </w:p>
    <w:p w14:paraId="6D97E170">
      <w:pPr>
        <w:rPr>
          <w:rFonts w:hint="default" w:ascii="仿宋" w:hAnsi="仿宋" w:eastAsia="仿宋"/>
          <w:sz w:val="32"/>
          <w:szCs w:val="32"/>
          <w:lang w:val="en-US" w:eastAsia="zh-CN"/>
        </w:rPr>
      </w:pPr>
    </w:p>
    <w:sectPr>
      <w:pgSz w:w="11906" w:h="16838"/>
      <w:pgMar w:top="1440" w:right="1134" w:bottom="709"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1BE31C"/>
    <w:multiLevelType w:val="singleLevel"/>
    <w:tmpl w:val="EA1BE31C"/>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isplayHorizontalDrawingGridEvery w:val="0"/>
  <w:displayVerticalDrawingGridEvery w:val="2"/>
  <w:characterSpacingControl w:val="doNotCompress"/>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wNTVmZTkzYzA5MDM0YTdlMGFlZTYzNTM4NTljODIifQ=="/>
  </w:docVars>
  <w:rsids>
    <w:rsidRoot w:val="00093400"/>
    <w:rsid w:val="00093400"/>
    <w:rsid w:val="001A2127"/>
    <w:rsid w:val="002726C4"/>
    <w:rsid w:val="002863CB"/>
    <w:rsid w:val="00D27600"/>
    <w:rsid w:val="02023F67"/>
    <w:rsid w:val="07D02C29"/>
    <w:rsid w:val="0F806638"/>
    <w:rsid w:val="15034707"/>
    <w:rsid w:val="1AFA7042"/>
    <w:rsid w:val="1EF15E52"/>
    <w:rsid w:val="32AC0724"/>
    <w:rsid w:val="34EE66B9"/>
    <w:rsid w:val="35E90351"/>
    <w:rsid w:val="3BCA0AF7"/>
    <w:rsid w:val="4B096B01"/>
    <w:rsid w:val="5090592A"/>
    <w:rsid w:val="511A2524"/>
    <w:rsid w:val="5AA3291E"/>
    <w:rsid w:val="5C6240C1"/>
    <w:rsid w:val="5E375FA4"/>
    <w:rsid w:val="7F683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4"/>
    <w:qFormat/>
    <w:uiPriority w:val="0"/>
    <w:pPr>
      <w:tabs>
        <w:tab w:val="center" w:pos="4153"/>
        <w:tab w:val="right" w:pos="8306"/>
      </w:tabs>
      <w:snapToGrid w:val="0"/>
      <w:jc w:val="left"/>
    </w:pPr>
    <w:rPr>
      <w:sz w:val="18"/>
      <w:szCs w:val="18"/>
    </w:rPr>
  </w:style>
  <w:style w:type="paragraph" w:styleId="3">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默认段落字体1"/>
    <w:qFormat/>
    <w:uiPriority w:val="0"/>
  </w:style>
  <w:style w:type="table" w:customStyle="1" w:styleId="7">
    <w:name w:val="普通表格1"/>
    <w:qFormat/>
    <w:uiPriority w:val="0"/>
    <w:tblPr>
      <w:tblCellMar>
        <w:top w:w="0" w:type="dxa"/>
        <w:left w:w="0" w:type="dxa"/>
        <w:bottom w:w="0" w:type="dxa"/>
        <w:right w:w="0" w:type="dxa"/>
      </w:tblCellMar>
    </w:tblPr>
  </w:style>
  <w:style w:type="paragraph" w:customStyle="1" w:styleId="8">
    <w:name w:val="页脚1"/>
    <w:basedOn w:val="1"/>
    <w:link w:val="9"/>
    <w:qFormat/>
    <w:uiPriority w:val="0"/>
    <w:pPr>
      <w:tabs>
        <w:tab w:val="center" w:pos="4153"/>
        <w:tab w:val="right" w:pos="8306"/>
      </w:tabs>
      <w:snapToGrid w:val="0"/>
      <w:jc w:val="left"/>
    </w:pPr>
    <w:rPr>
      <w:sz w:val="18"/>
      <w:szCs w:val="18"/>
    </w:rPr>
  </w:style>
  <w:style w:type="character" w:customStyle="1" w:styleId="9">
    <w:name w:val="页脚 字符"/>
    <w:link w:val="8"/>
    <w:semiHidden/>
    <w:qFormat/>
    <w:uiPriority w:val="0"/>
    <w:rPr>
      <w:sz w:val="18"/>
      <w:szCs w:val="18"/>
    </w:rPr>
  </w:style>
  <w:style w:type="paragraph" w:customStyle="1" w:styleId="10">
    <w:name w:val="页眉1"/>
    <w:basedOn w:val="1"/>
    <w:link w:val="11"/>
    <w:qFormat/>
    <w:uiPriority w:val="0"/>
    <w:pPr>
      <w:pBdr>
        <w:bottom w:val="single" w:color="000000" w:sz="6" w:space="1"/>
      </w:pBdr>
      <w:tabs>
        <w:tab w:val="center" w:pos="4153"/>
        <w:tab w:val="right" w:pos="8306"/>
      </w:tabs>
      <w:snapToGrid w:val="0"/>
      <w:jc w:val="center"/>
    </w:pPr>
    <w:rPr>
      <w:sz w:val="18"/>
      <w:szCs w:val="18"/>
    </w:rPr>
  </w:style>
  <w:style w:type="character" w:customStyle="1" w:styleId="11">
    <w:name w:val="页眉 字符"/>
    <w:link w:val="10"/>
    <w:semiHidden/>
    <w:qFormat/>
    <w:uiPriority w:val="0"/>
    <w:rPr>
      <w:sz w:val="18"/>
      <w:szCs w:val="18"/>
    </w:rPr>
  </w:style>
  <w:style w:type="table" w:customStyle="1" w:styleId="12">
    <w:name w:val="网格型1"/>
    <w:basedOn w:val="7"/>
    <w:qFormat/>
    <w:uiPriority w:val="0"/>
    <w:tblPr>
      <w:tblCellMar>
        <w:top w:w="0" w:type="dxa"/>
        <w:left w:w="0" w:type="dxa"/>
        <w:bottom w:w="0" w:type="dxa"/>
        <w:right w:w="0" w:type="dxa"/>
      </w:tblCellMar>
    </w:tblPr>
  </w:style>
  <w:style w:type="character" w:customStyle="1" w:styleId="13">
    <w:name w:val="页眉 字符1"/>
    <w:basedOn w:val="5"/>
    <w:link w:val="3"/>
    <w:qFormat/>
    <w:uiPriority w:val="0"/>
    <w:rPr>
      <w:kern w:val="2"/>
      <w:sz w:val="18"/>
      <w:szCs w:val="18"/>
    </w:rPr>
  </w:style>
  <w:style w:type="character" w:customStyle="1" w:styleId="14">
    <w:name w:val="页脚 字符1"/>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2684</Words>
  <Characters>3068</Characters>
  <Lines>22</Lines>
  <Paragraphs>6</Paragraphs>
  <TotalTime>4</TotalTime>
  <ScaleCrop>false</ScaleCrop>
  <LinksUpToDate>false</LinksUpToDate>
  <CharactersWithSpaces>3071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2024-08-20T06:46:00Z</dcterms:created>
  <dc:creator>王小帅</dc:creator>
  <cp:lastModifiedBy>小新</cp:lastModifiedBy>
  <dcterms:modified xsi:type="dcterms:W3CDTF">2024-11-02T11:25:00Z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399E9099688C413F9641906BFB7102E5_13</vt:lpwstr>
  </property>
</Properties>
</file>