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96" w:rsidRPr="00CA1210" w:rsidRDefault="00070D96" w:rsidP="00CA1210"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="方正小标宋简体" w:eastAsia="方正小标宋简体"/>
          <w:b/>
          <w:bCs/>
          <w:kern w:val="0"/>
          <w:sz w:val="48"/>
          <w:szCs w:val="48"/>
        </w:rPr>
      </w:pPr>
      <w:r w:rsidRPr="00CA1210">
        <w:rPr>
          <w:rFonts w:ascii="方正小标宋简体" w:eastAsia="方正小标宋简体" w:hint="eastAsia"/>
          <w:b/>
          <w:bCs/>
          <w:kern w:val="0"/>
          <w:sz w:val="48"/>
          <w:szCs w:val="48"/>
        </w:rPr>
        <w:t>西安交通大学</w:t>
      </w:r>
    </w:p>
    <w:p w:rsidR="00CA1210" w:rsidRPr="00CA1210" w:rsidRDefault="00070D96" w:rsidP="00CA1210"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="方正小标宋简体" w:eastAsia="方正小标宋简体"/>
          <w:b/>
          <w:bCs/>
          <w:kern w:val="0"/>
          <w:sz w:val="44"/>
          <w:szCs w:val="44"/>
        </w:rPr>
      </w:pPr>
      <w:r w:rsidRPr="00CA1210">
        <w:rPr>
          <w:rFonts w:ascii="方正小标宋简体" w:eastAsia="方正小标宋简体" w:hint="eastAsia"/>
          <w:b/>
          <w:bCs/>
          <w:kern w:val="0"/>
          <w:sz w:val="44"/>
          <w:szCs w:val="44"/>
        </w:rPr>
        <w:t>大学物理仿真实验</w:t>
      </w:r>
    </w:p>
    <w:p w:rsidR="00070D96" w:rsidRPr="00CA1210" w:rsidRDefault="00070D96" w:rsidP="00CA1210"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="方正小标宋简体" w:eastAsia="方正小标宋简体"/>
          <w:b/>
          <w:bCs/>
          <w:kern w:val="0"/>
          <w:sz w:val="44"/>
          <w:szCs w:val="44"/>
        </w:rPr>
      </w:pPr>
      <w:r w:rsidRPr="00CA1210">
        <w:rPr>
          <w:rFonts w:ascii="方正小标宋简体" w:eastAsia="方正小标宋简体" w:hint="eastAsia"/>
          <w:b/>
          <w:bCs/>
          <w:kern w:val="0"/>
          <w:sz w:val="44"/>
          <w:szCs w:val="44"/>
        </w:rPr>
        <w:t>实验报告</w:t>
      </w:r>
    </w:p>
    <w:p w:rsidR="00070D96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center"/>
        <w:rPr>
          <w:b/>
          <w:bCs/>
          <w:kern w:val="0"/>
          <w:sz w:val="30"/>
          <w:szCs w:val="30"/>
        </w:rPr>
      </w:pPr>
      <w:r w:rsidRPr="00CA1210">
        <w:rPr>
          <w:b/>
          <w:bCs/>
          <w:kern w:val="0"/>
          <w:sz w:val="30"/>
          <w:szCs w:val="30"/>
        </w:rPr>
        <w:t>利用单摆测量重力加速度</w:t>
      </w:r>
    </w:p>
    <w:p w:rsidR="00070D96" w:rsidRPr="00CA1210" w:rsidRDefault="00246276" w:rsidP="00CA1210">
      <w:pPr>
        <w:widowControl/>
        <w:adjustRightInd w:val="0"/>
        <w:snapToGrid w:val="0"/>
        <w:spacing w:before="100" w:beforeAutospacing="1" w:after="100" w:afterAutospacing="1"/>
        <w:jc w:val="right"/>
        <w:rPr>
          <w:b/>
          <w:bCs/>
          <w:kern w:val="0"/>
          <w:sz w:val="22"/>
          <w:szCs w:val="30"/>
        </w:rPr>
      </w:pPr>
      <w:r w:rsidRPr="00CA1210">
        <w:rPr>
          <w:b/>
          <w:bCs/>
          <w:kern w:val="0"/>
          <w:sz w:val="22"/>
          <w:szCs w:val="30"/>
        </w:rPr>
        <w:t>电类</w:t>
      </w:r>
      <w:r w:rsidRPr="00CA1210">
        <w:rPr>
          <w:b/>
          <w:bCs/>
          <w:kern w:val="0"/>
          <w:sz w:val="22"/>
          <w:szCs w:val="30"/>
        </w:rPr>
        <w:t xml:space="preserve">839 </w:t>
      </w:r>
      <w:r w:rsidRPr="00CA1210">
        <w:rPr>
          <w:b/>
          <w:bCs/>
          <w:kern w:val="0"/>
          <w:sz w:val="22"/>
          <w:szCs w:val="30"/>
        </w:rPr>
        <w:t>聂永欣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left"/>
        <w:rPr>
          <w:kern w:val="0"/>
          <w:sz w:val="24"/>
        </w:rPr>
      </w:pPr>
      <w:r w:rsidRPr="00CA1210">
        <w:rPr>
          <w:b/>
          <w:bCs/>
          <w:kern w:val="0"/>
          <w:sz w:val="30"/>
          <w:szCs w:val="30"/>
        </w:rPr>
        <w:t>实验简介</w:t>
      </w:r>
      <w:r w:rsidRPr="00CA1210">
        <w:rPr>
          <w:kern w:val="0"/>
          <w:sz w:val="24"/>
        </w:rPr>
        <w:t xml:space="preserve"> 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ind w:firstLineChars="200" w:firstLine="440"/>
        <w:jc w:val="left"/>
        <w:rPr>
          <w:kern w:val="0"/>
          <w:sz w:val="24"/>
        </w:rPr>
      </w:pPr>
      <w:r w:rsidRPr="00CA1210">
        <w:rPr>
          <w:kern w:val="0"/>
          <w:sz w:val="22"/>
          <w:szCs w:val="22"/>
        </w:rPr>
        <w:t>单摆实验是个经典实验，许多著名的物理学家都对单摆实验进行过细致的研究。本实验的目的是学习进行简单设计性实验的基本方法，根据已知条件和测量精度的要求，学会应用误差均分原则选用适当的仪器和测量方法，学习累积放大法的原理和应用，分析基本误差的来源及进行修正的方法。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left"/>
        <w:rPr>
          <w:kern w:val="0"/>
          <w:sz w:val="24"/>
        </w:rPr>
      </w:pPr>
      <w:r w:rsidRPr="00CA1210">
        <w:rPr>
          <w:b/>
          <w:bCs/>
          <w:kern w:val="0"/>
          <w:sz w:val="30"/>
          <w:szCs w:val="30"/>
        </w:rPr>
        <w:t>实验原理</w:t>
      </w:r>
      <w:r w:rsidRPr="00CA1210">
        <w:rPr>
          <w:kern w:val="0"/>
          <w:sz w:val="24"/>
        </w:rPr>
        <w:t xml:space="preserve"> 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left"/>
        <w:rPr>
          <w:kern w:val="0"/>
          <w:sz w:val="22"/>
          <w:szCs w:val="22"/>
        </w:rPr>
      </w:pPr>
      <w:r w:rsidRPr="00CA1210">
        <w:rPr>
          <w:kern w:val="0"/>
          <w:sz w:val="22"/>
          <w:szCs w:val="22"/>
        </w:rPr>
        <w:t>单摆的结构参考图</w:t>
      </w:r>
      <w:r w:rsidRPr="00CA1210">
        <w:rPr>
          <w:kern w:val="0"/>
          <w:sz w:val="22"/>
          <w:szCs w:val="22"/>
        </w:rPr>
        <w:t>1</w:t>
      </w:r>
      <w:r w:rsidRPr="00CA1210">
        <w:rPr>
          <w:kern w:val="0"/>
          <w:sz w:val="22"/>
          <w:szCs w:val="22"/>
        </w:rPr>
        <w:t>单摆仪</w:t>
      </w:r>
      <w:r w:rsidRPr="00CA1210">
        <w:rPr>
          <w:kern w:val="0"/>
          <w:sz w:val="22"/>
          <w:szCs w:val="22"/>
        </w:rPr>
        <w:t>,</w:t>
      </w:r>
      <w:r w:rsidRPr="00CA1210">
        <w:rPr>
          <w:kern w:val="0"/>
          <w:sz w:val="22"/>
          <w:szCs w:val="22"/>
        </w:rPr>
        <w:t>一级近似的周期公式为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left"/>
        <w:rPr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  <w:sz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 w:val="24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4"/>
                    </w:rPr>
                    <m:t>g</m:t>
                  </m:r>
                </m:den>
              </m:f>
            </m:e>
          </m:rad>
        </m:oMath>
      </m:oMathPara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jc w:val="left"/>
        <w:rPr>
          <w:kern w:val="0"/>
          <w:sz w:val="22"/>
          <w:szCs w:val="22"/>
        </w:rPr>
      </w:pPr>
      <w:r w:rsidRPr="00CA1210">
        <w:rPr>
          <w:kern w:val="0"/>
          <w:sz w:val="22"/>
          <w:szCs w:val="22"/>
        </w:rPr>
        <w:t>由此通过测量周期摆长求重力加速度</w:t>
      </w:r>
      <w:r w:rsidR="00CA1210">
        <w:rPr>
          <w:rFonts w:hint="eastAsia"/>
          <w:kern w:val="0"/>
          <w:sz w:val="22"/>
          <w:szCs w:val="22"/>
        </w:rPr>
        <w:t>。</w:t>
      </w:r>
    </w:p>
    <w:p w:rsidR="00D55EF8" w:rsidRPr="00CA1210" w:rsidRDefault="00D55EF8" w:rsidP="00CA1210">
      <w:pPr>
        <w:widowControl/>
        <w:adjustRightInd w:val="0"/>
        <w:snapToGrid w:val="0"/>
        <w:spacing w:before="100" w:beforeAutospacing="1" w:after="100" w:afterAutospacing="1"/>
        <w:rPr>
          <w:b/>
          <w:kern w:val="0"/>
          <w:sz w:val="30"/>
          <w:szCs w:val="30"/>
        </w:rPr>
      </w:pPr>
      <w:r w:rsidRPr="00CA1210">
        <w:rPr>
          <w:b/>
          <w:kern w:val="0"/>
          <w:sz w:val="30"/>
          <w:szCs w:val="30"/>
        </w:rPr>
        <w:t>实验仪器</w:t>
      </w:r>
    </w:p>
    <w:p w:rsidR="00CA1210" w:rsidRDefault="00D55EF8" w:rsidP="00CA1210">
      <w:pPr>
        <w:widowControl/>
        <w:adjustRightInd w:val="0"/>
        <w:snapToGrid w:val="0"/>
        <w:spacing w:before="100" w:beforeAutospacing="1" w:after="100" w:afterAutospacing="1"/>
      </w:pPr>
      <w:r w:rsidRPr="00CA1210">
        <w:rPr>
          <w:kern w:val="0"/>
          <w:sz w:val="22"/>
          <w:szCs w:val="22"/>
        </w:rPr>
        <w:t>单摆仪，</w:t>
      </w:r>
      <w:r w:rsidRPr="00CA1210">
        <w:t>摆幅测量标尺，钢球，游标卡尺，秒表，刻度尺</w:t>
      </w:r>
    </w:p>
    <w:p w:rsidR="00CA1210" w:rsidRDefault="00CA1210" w:rsidP="00CA1210">
      <w:pPr>
        <w:widowControl/>
        <w:adjustRightInd w:val="0"/>
        <w:snapToGrid w:val="0"/>
        <w:spacing w:before="100" w:beforeAutospacing="1" w:after="100" w:afterAutospacing="1"/>
      </w:pPr>
    </w:p>
    <w:p w:rsidR="00CA1210" w:rsidRDefault="00CA1210" w:rsidP="00CA1210">
      <w:pPr>
        <w:widowControl/>
        <w:adjustRightInd w:val="0"/>
        <w:snapToGrid w:val="0"/>
        <w:spacing w:before="100" w:beforeAutospacing="1" w:after="100" w:afterAutospacing="1"/>
      </w:pPr>
    </w:p>
    <w:p w:rsidR="00CA1210" w:rsidRDefault="00CA1210" w:rsidP="00CA1210">
      <w:pPr>
        <w:widowControl/>
        <w:adjustRightInd w:val="0"/>
        <w:snapToGrid w:val="0"/>
        <w:spacing w:before="100" w:beforeAutospacing="1" w:after="100" w:afterAutospacing="1"/>
      </w:pPr>
    </w:p>
    <w:p w:rsidR="00CA1210" w:rsidRDefault="00CA1210" w:rsidP="00CA1210">
      <w:pPr>
        <w:widowControl/>
        <w:adjustRightInd w:val="0"/>
        <w:snapToGrid w:val="0"/>
        <w:spacing w:before="100" w:beforeAutospacing="1" w:after="100" w:afterAutospacing="1"/>
      </w:pPr>
    </w:p>
    <w:p w:rsidR="00CA1210" w:rsidRPr="00CA1210" w:rsidRDefault="00CA1210" w:rsidP="00CA1210">
      <w:pPr>
        <w:widowControl/>
        <w:adjustRightInd w:val="0"/>
        <w:snapToGrid w:val="0"/>
        <w:spacing w:before="100" w:beforeAutospacing="1" w:after="100" w:afterAutospacing="1"/>
      </w:pPr>
    </w:p>
    <w:p w:rsidR="00D55EF8" w:rsidRPr="00CA1210" w:rsidRDefault="00D55EF8" w:rsidP="00CA1210">
      <w:pPr>
        <w:adjustRightInd w:val="0"/>
        <w:snapToGrid w:val="0"/>
        <w:spacing w:before="100" w:beforeAutospacing="1" w:after="100" w:afterAutospacing="1"/>
        <w:rPr>
          <w:b/>
          <w:sz w:val="30"/>
          <w:szCs w:val="30"/>
        </w:rPr>
      </w:pPr>
      <w:r w:rsidRPr="00CA1210">
        <w:rPr>
          <w:b/>
          <w:sz w:val="30"/>
          <w:szCs w:val="30"/>
        </w:rPr>
        <w:t>实验过程及原始记录</w:t>
      </w:r>
    </w:p>
    <w:p w:rsidR="00D55EF8" w:rsidRPr="00CA1210" w:rsidRDefault="00D55EF8" w:rsidP="00CA1210">
      <w:pPr>
        <w:adjustRightInd w:val="0"/>
        <w:snapToGrid w:val="0"/>
        <w:spacing w:before="100" w:beforeAutospacing="1" w:after="100" w:afterAutospacing="1"/>
        <w:jc w:val="center"/>
        <w:rPr>
          <w:b/>
          <w:sz w:val="30"/>
          <w:szCs w:val="30"/>
        </w:rPr>
      </w:pPr>
      <w:r w:rsidRPr="00CA1210">
        <w:rPr>
          <w:b/>
          <w:noProof/>
          <w:sz w:val="30"/>
          <w:szCs w:val="30"/>
        </w:rPr>
        <w:lastRenderedPageBreak/>
        <w:drawing>
          <wp:inline distT="0" distB="0" distL="0" distR="0">
            <wp:extent cx="2490787" cy="242576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50" cy="24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F8" w:rsidRPr="00CA1210" w:rsidRDefault="00D55EF8" w:rsidP="00CA1210">
      <w:pPr>
        <w:adjustRightInd w:val="0"/>
        <w:snapToGrid w:val="0"/>
        <w:spacing w:before="100" w:beforeAutospacing="1" w:after="100" w:afterAutospacing="1"/>
        <w:jc w:val="center"/>
        <w:rPr>
          <w:b/>
          <w:sz w:val="30"/>
          <w:szCs w:val="30"/>
        </w:rPr>
      </w:pPr>
      <w:r w:rsidRPr="00CA1210">
        <w:rPr>
          <w:b/>
          <w:noProof/>
          <w:sz w:val="30"/>
          <w:szCs w:val="30"/>
        </w:rPr>
        <w:drawing>
          <wp:inline distT="0" distB="0" distL="0" distR="0">
            <wp:extent cx="4500562" cy="33767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63" cy="33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F8" w:rsidRPr="00CA1210" w:rsidRDefault="00D55EF8" w:rsidP="00CA1210">
      <w:pPr>
        <w:adjustRightInd w:val="0"/>
        <w:snapToGrid w:val="0"/>
        <w:spacing w:before="100" w:beforeAutospacing="1" w:after="100" w:afterAutospacing="1"/>
        <w:jc w:val="center"/>
        <w:rPr>
          <w:b/>
          <w:sz w:val="30"/>
          <w:szCs w:val="30"/>
        </w:rPr>
      </w:pPr>
      <w:bookmarkStart w:id="0" w:name="_GoBack"/>
      <w:r w:rsidRPr="00CA1210">
        <w:rPr>
          <w:b/>
          <w:noProof/>
          <w:sz w:val="30"/>
          <w:szCs w:val="30"/>
        </w:rPr>
        <w:drawing>
          <wp:inline distT="0" distB="0" distL="0" distR="0">
            <wp:extent cx="3747038" cy="2452978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92" cy="24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75A5" w:rsidRPr="00CA1210" w:rsidRDefault="00D55EF8" w:rsidP="00CA1210">
      <w:pPr>
        <w:adjustRightInd w:val="0"/>
        <w:snapToGrid w:val="0"/>
        <w:spacing w:before="100" w:beforeAutospacing="1" w:after="100" w:afterAutospacing="1"/>
        <w:rPr>
          <w:b/>
          <w:sz w:val="30"/>
          <w:szCs w:val="30"/>
        </w:rPr>
      </w:pPr>
      <w:r w:rsidRPr="00CA1210">
        <w:rPr>
          <w:b/>
          <w:sz w:val="30"/>
          <w:szCs w:val="30"/>
        </w:rPr>
        <w:lastRenderedPageBreak/>
        <w:t>测量内容及数据处理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029"/>
        <w:gridCol w:w="1065"/>
        <w:gridCol w:w="1065"/>
        <w:gridCol w:w="1065"/>
        <w:gridCol w:w="1065"/>
        <w:gridCol w:w="1066"/>
        <w:gridCol w:w="1066"/>
      </w:tblGrid>
      <w:tr w:rsidR="00D55EF8" w:rsidRPr="00CA1210" w:rsidTr="00CA1210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实验次数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2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3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4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6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平均</w:t>
            </w:r>
          </w:p>
        </w:tc>
      </w:tr>
      <w:tr w:rsidR="00D55EF8" w:rsidRPr="00CA1210" w:rsidTr="00CA1210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摆球直径</w:t>
            </w:r>
            <w:r w:rsidRPr="00CA1210">
              <w:rPr>
                <w:sz w:val="22"/>
                <w:szCs w:val="22"/>
              </w:rPr>
              <w:t>D/cm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1.746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1.744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1.748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1.742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1.746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1.748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1.746</w:t>
            </w:r>
          </w:p>
        </w:tc>
      </w:tr>
      <w:tr w:rsidR="00D55EF8" w:rsidRPr="00CA1210" w:rsidTr="00CA1210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|</w:t>
            </w:r>
            <w:r w:rsidRPr="00CA1210">
              <w:rPr>
                <w:rFonts w:ascii="Cambria Math" w:hAnsi="Cambria Math" w:cs="Cambria Math"/>
                <w:sz w:val="22"/>
                <w:szCs w:val="22"/>
              </w:rPr>
              <w:t>△</w:t>
            </w:r>
            <w:r w:rsidRPr="00CA1210">
              <w:rPr>
                <w:sz w:val="22"/>
                <w:szCs w:val="22"/>
              </w:rPr>
              <w:t>D|/cm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0.00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0.02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0.02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0.04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0.00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0.02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55EF8" w:rsidRPr="00CA1210" w:rsidRDefault="00D55EF8" w:rsidP="00CA1210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CA1210">
              <w:rPr>
                <w:sz w:val="22"/>
                <w:szCs w:val="22"/>
              </w:rPr>
              <w:t>0.02</w:t>
            </w:r>
          </w:p>
        </w:tc>
      </w:tr>
    </w:tbl>
    <w:p w:rsidR="00CA1210" w:rsidRPr="00CA1210" w:rsidRDefault="00CA1210" w:rsidP="00CA1210">
      <w:pPr>
        <w:adjustRightInd w:val="0"/>
        <w:snapToGrid w:val="0"/>
        <w:spacing w:before="100" w:beforeAutospacing="1" w:after="100" w:afterAutospacing="1"/>
        <w:ind w:firstLineChars="200" w:firstLine="440"/>
        <w:rPr>
          <w:sz w:val="22"/>
          <w:szCs w:val="22"/>
        </w:rPr>
      </w:pPr>
      <w:r w:rsidRPr="00CA1210">
        <w:rPr>
          <w:sz w:val="22"/>
          <w:szCs w:val="22"/>
        </w:rPr>
        <w:t>T=1.825s</w:t>
      </w:r>
    </w:p>
    <w:p w:rsidR="00D55EF8" w:rsidRPr="00CA1210" w:rsidRDefault="00D55EF8" w:rsidP="00CA1210">
      <w:pPr>
        <w:adjustRightInd w:val="0"/>
        <w:snapToGrid w:val="0"/>
        <w:spacing w:before="100" w:beforeAutospacing="1" w:after="100" w:afterAutospacing="1"/>
        <w:ind w:firstLineChars="200" w:firstLine="440"/>
        <w:rPr>
          <w:sz w:val="22"/>
          <w:szCs w:val="22"/>
        </w:rPr>
      </w:pPr>
      <w:r w:rsidRPr="00CA1210">
        <w:rPr>
          <w:sz w:val="22"/>
          <w:szCs w:val="22"/>
        </w:rPr>
        <w:t>L=91.50cm</w:t>
      </w:r>
    </w:p>
    <w:p w:rsidR="004C410F" w:rsidRPr="00CA1210" w:rsidRDefault="00D55EF8" w:rsidP="00CA1210">
      <w:pPr>
        <w:adjustRightInd w:val="0"/>
        <w:snapToGrid w:val="0"/>
        <w:spacing w:before="100" w:beforeAutospacing="1" w:after="100" w:afterAutospacing="1"/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g=4</m:t>
          </m:r>
          <m:sSup>
            <m:sSupPr>
              <m:ctrlPr>
                <w:rPr>
                  <w:rFonts w:ascii="Cambria Math" w:eastAsiaTheme="minorEastAsia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L-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91.50-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1.746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2"/>
            </w:rPr>
            <m:t>=10.74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D55EF8" w:rsidRPr="00CA1210" w:rsidRDefault="00ED6886" w:rsidP="00CA1210">
      <w:pPr>
        <w:adjustRightInd w:val="0"/>
        <w:snapToGrid w:val="0"/>
        <w:spacing w:before="100" w:beforeAutospacing="1" w:after="100" w:afterAutospacing="1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△D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L-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0.02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91.50-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1.746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=0.11%</m:t>
          </m:r>
        </m:oMath>
      </m:oMathPara>
    </w:p>
    <w:p w:rsidR="003075A5" w:rsidRPr="00CA1210" w:rsidRDefault="00D55EF8" w:rsidP="00CA1210">
      <w:pPr>
        <w:adjustRightInd w:val="0"/>
        <w:snapToGrid w:val="0"/>
        <w:spacing w:before="100" w:beforeAutospacing="1" w:after="100" w:afterAutospacing="1"/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△g=g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=0.012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3075A5" w:rsidRPr="00CA1210" w:rsidRDefault="003075A5" w:rsidP="00CA1210">
      <w:pPr>
        <w:adjustRightInd w:val="0"/>
        <w:snapToGrid w:val="0"/>
        <w:spacing w:before="100" w:beforeAutospacing="1" w:after="100" w:afterAutospacing="1"/>
        <w:ind w:firstLineChars="200" w:firstLine="420"/>
        <w:rPr>
          <w:szCs w:val="22"/>
        </w:rPr>
      </w:pPr>
      <w:r w:rsidRPr="00CA1210">
        <w:rPr>
          <w:szCs w:val="22"/>
        </w:rPr>
        <w:t>所以实验结果：</w:t>
      </w:r>
    </w:p>
    <w:p w:rsidR="003075A5" w:rsidRPr="00CA1210" w:rsidRDefault="003075A5" w:rsidP="00CA1210">
      <w:pPr>
        <w:adjustRightInd w:val="0"/>
        <w:snapToGrid w:val="0"/>
        <w:spacing w:before="100" w:beforeAutospacing="1" w:after="100" w:afterAutospacing="1"/>
        <w:ind w:firstLineChars="400" w:firstLine="840"/>
        <w:rPr>
          <w:szCs w:val="22"/>
          <w:vertAlign w:val="superscript"/>
        </w:rPr>
      </w:pPr>
      <w:r w:rsidRPr="00CA1210">
        <w:rPr>
          <w:szCs w:val="22"/>
        </w:rPr>
        <w:t>g=10.74±0.012m/s</w:t>
      </w:r>
      <w:r w:rsidRPr="00CA1210">
        <w:rPr>
          <w:szCs w:val="22"/>
          <w:vertAlign w:val="superscript"/>
        </w:rPr>
        <w:t>2</w:t>
      </w:r>
    </w:p>
    <w:p w:rsidR="003075A5" w:rsidRPr="00CA1210" w:rsidRDefault="003075A5" w:rsidP="00CA1210">
      <w:pPr>
        <w:adjustRightInd w:val="0"/>
        <w:snapToGrid w:val="0"/>
        <w:spacing w:before="100" w:beforeAutospacing="1" w:after="100" w:afterAutospacing="1"/>
        <w:rPr>
          <w:b/>
          <w:sz w:val="30"/>
          <w:szCs w:val="30"/>
        </w:rPr>
      </w:pPr>
      <w:r w:rsidRPr="00CA1210">
        <w:rPr>
          <w:b/>
          <w:sz w:val="30"/>
          <w:szCs w:val="30"/>
        </w:rPr>
        <w:t>误差分析</w:t>
      </w:r>
    </w:p>
    <w:p w:rsidR="003075A5" w:rsidRPr="00CA1210" w:rsidRDefault="003075A5" w:rsidP="00CA1210">
      <w:pPr>
        <w:pStyle w:val="a6"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left="0" w:firstLineChars="0" w:firstLine="0"/>
        <w:rPr>
          <w:sz w:val="22"/>
          <w:szCs w:val="22"/>
        </w:rPr>
      </w:pPr>
      <w:r w:rsidRPr="00CA1210">
        <w:rPr>
          <w:sz w:val="22"/>
          <w:szCs w:val="22"/>
        </w:rPr>
        <w:t>游标卡尺，直尺等读书误差；</w:t>
      </w:r>
    </w:p>
    <w:p w:rsidR="003075A5" w:rsidRPr="00CA1210" w:rsidRDefault="003075A5" w:rsidP="00CA1210">
      <w:pPr>
        <w:pStyle w:val="a6"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left="0" w:firstLineChars="0" w:firstLine="0"/>
        <w:rPr>
          <w:sz w:val="22"/>
          <w:szCs w:val="22"/>
        </w:rPr>
      </w:pPr>
      <w:r w:rsidRPr="00CA1210">
        <w:rPr>
          <w:sz w:val="22"/>
          <w:szCs w:val="22"/>
        </w:rPr>
        <w:t>钢球摆过平衡位置时未能及时计时；</w:t>
      </w:r>
    </w:p>
    <w:p w:rsidR="003075A5" w:rsidRPr="00CA1210" w:rsidRDefault="00070D96" w:rsidP="00CA1210">
      <w:pPr>
        <w:adjustRightInd w:val="0"/>
        <w:snapToGrid w:val="0"/>
        <w:spacing w:before="100" w:beforeAutospacing="1" w:after="100" w:afterAutospacing="1"/>
        <w:rPr>
          <w:b/>
          <w:sz w:val="30"/>
          <w:szCs w:val="30"/>
        </w:rPr>
      </w:pPr>
      <w:r w:rsidRPr="00CA1210">
        <w:rPr>
          <w:b/>
          <w:sz w:val="30"/>
          <w:szCs w:val="30"/>
        </w:rPr>
        <w:t>总结反思</w:t>
      </w:r>
    </w:p>
    <w:p w:rsidR="00070D96" w:rsidRPr="00CA1210" w:rsidRDefault="00070D96" w:rsidP="00CA1210">
      <w:pPr>
        <w:adjustRightInd w:val="0"/>
        <w:snapToGrid w:val="0"/>
        <w:spacing w:before="100" w:beforeAutospacing="1" w:after="100" w:afterAutospacing="1"/>
        <w:ind w:firstLineChars="200" w:firstLine="440"/>
        <w:rPr>
          <w:sz w:val="22"/>
          <w:szCs w:val="22"/>
        </w:rPr>
      </w:pPr>
      <w:r w:rsidRPr="00CA1210">
        <w:rPr>
          <w:sz w:val="22"/>
          <w:szCs w:val="22"/>
        </w:rPr>
        <w:t>实验结果与实际结果存在一定偏差，实验过程检查无误，原理清晰，以后做类似实验需要设计更为精确的实验方案。</w:t>
      </w:r>
    </w:p>
    <w:sectPr w:rsidR="00070D96" w:rsidRPr="00CA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62C68"/>
    <w:multiLevelType w:val="hybridMultilevel"/>
    <w:tmpl w:val="9BB60C4E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" w15:restartNumberingAfterBreak="0">
    <w:nsid w:val="3F235778"/>
    <w:multiLevelType w:val="hybridMultilevel"/>
    <w:tmpl w:val="9E1C2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F8"/>
    <w:rsid w:val="00070D96"/>
    <w:rsid w:val="00246276"/>
    <w:rsid w:val="003075A5"/>
    <w:rsid w:val="004C410F"/>
    <w:rsid w:val="00CA1210"/>
    <w:rsid w:val="00D55EF8"/>
    <w:rsid w:val="00E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89D3B-7FAB-43D4-8EBB-362302D5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E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5EF8"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5EF8"/>
    <w:rPr>
      <w:sz w:val="18"/>
      <w:szCs w:val="18"/>
    </w:rPr>
  </w:style>
  <w:style w:type="paragraph" w:styleId="a6">
    <w:name w:val="List Paragraph"/>
    <w:basedOn w:val="a"/>
    <w:uiPriority w:val="34"/>
    <w:qFormat/>
    <w:rsid w:val="00307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11B9-730B-48DD-A581-F2A76E7F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聂 永欣</cp:lastModifiedBy>
  <cp:revision>2</cp:revision>
  <dcterms:created xsi:type="dcterms:W3CDTF">2014-05-27T13:20:00Z</dcterms:created>
  <dcterms:modified xsi:type="dcterms:W3CDTF">2019-05-20T13:21:00Z</dcterms:modified>
</cp:coreProperties>
</file>