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B58" w:rsidRDefault="00945E73">
      <w:pPr>
        <w:spacing w:before="62" w:after="62"/>
      </w:pPr>
      <w:r>
        <w:rPr>
          <w:rFonts w:hint="eastAsia"/>
        </w:rPr>
        <w:t>第一种拓扑，</w:t>
      </w:r>
      <w:r w:rsidR="00061F2B">
        <w:rPr>
          <w:rFonts w:hint="eastAsia"/>
        </w:rPr>
        <w:t>恒压频比</w:t>
      </w:r>
      <w:r>
        <w:rPr>
          <w:rFonts w:hint="eastAsia"/>
        </w:rPr>
        <w:t>，开环</w:t>
      </w:r>
    </w:p>
    <w:p w:rsidR="00061F2B" w:rsidRDefault="00061F2B">
      <w:pPr>
        <w:spacing w:before="62" w:after="62"/>
        <w:rPr>
          <w:rFonts w:hint="eastAsia"/>
        </w:rPr>
      </w:pPr>
      <w:r>
        <w:rPr>
          <w:rFonts w:hint="eastAsia"/>
        </w:rPr>
        <w:t>主电路</w:t>
      </w:r>
    </w:p>
    <w:p w:rsidR="00061F2B" w:rsidRDefault="00061F2B">
      <w:pPr>
        <w:spacing w:before="62" w:after="62"/>
      </w:pPr>
      <w:r>
        <w:rPr>
          <w:noProof/>
        </w:rPr>
        <w:drawing>
          <wp:inline distT="0" distB="0" distL="0" distR="0" wp14:anchorId="6F66E82C" wp14:editId="16600E78">
            <wp:extent cx="5274310" cy="2252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2B" w:rsidRDefault="00061F2B">
      <w:pPr>
        <w:spacing w:before="62" w:after="62"/>
        <w:rPr>
          <w:rFonts w:hint="eastAsia"/>
        </w:rPr>
      </w:pPr>
      <w:r>
        <w:rPr>
          <w:rFonts w:hint="eastAsia"/>
        </w:rPr>
        <w:t>由于</w:t>
      </w:r>
      <w:r w:rsidR="00DF753E">
        <w:rPr>
          <w:rFonts w:hint="eastAsia"/>
        </w:rPr>
        <w:t>电动机</w:t>
      </w:r>
      <w:proofErr w:type="gramStart"/>
      <w:r w:rsidR="00DF753E">
        <w:rPr>
          <w:rFonts w:hint="eastAsia"/>
        </w:rPr>
        <w:t>可以四</w:t>
      </w:r>
      <w:proofErr w:type="gramEnd"/>
      <w:r w:rsidR="00DF753E">
        <w:rPr>
          <w:rFonts w:hint="eastAsia"/>
        </w:rPr>
        <w:t>象限运行，所以整流桥和逆变桥均使用</w:t>
      </w:r>
      <w:r w:rsidR="00DF753E">
        <w:rPr>
          <w:rFonts w:hint="eastAsia"/>
        </w:rPr>
        <w:t>I</w:t>
      </w:r>
      <w:r w:rsidR="00DF753E">
        <w:t>GBT</w:t>
      </w:r>
      <w:r w:rsidR="00DF753E">
        <w:rPr>
          <w:rFonts w:hint="eastAsia"/>
        </w:rPr>
        <w:t>。</w:t>
      </w:r>
    </w:p>
    <w:p w:rsidR="00061F2B" w:rsidRDefault="00061F2B">
      <w:pPr>
        <w:spacing w:before="62" w:after="62"/>
      </w:pPr>
      <w:r>
        <w:rPr>
          <w:rFonts w:hint="eastAsia"/>
        </w:rPr>
        <w:t>P</w:t>
      </w:r>
      <w:r>
        <w:t>WM</w:t>
      </w:r>
      <w:r>
        <w:rPr>
          <w:rFonts w:hint="eastAsia"/>
        </w:rPr>
        <w:t>控制</w:t>
      </w:r>
    </w:p>
    <w:p w:rsidR="00061F2B" w:rsidRDefault="00061F2B">
      <w:pPr>
        <w:spacing w:before="62" w:after="62"/>
        <w:rPr>
          <w:rFonts w:hint="eastAsia"/>
        </w:rPr>
      </w:pPr>
      <w:r>
        <w:rPr>
          <w:noProof/>
        </w:rPr>
        <w:drawing>
          <wp:inline distT="0" distB="0" distL="0" distR="0" wp14:anchorId="3A75BEFA" wp14:editId="4856DA31">
            <wp:extent cx="5274310" cy="2229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2B" w:rsidRDefault="00945E73">
      <w:pPr>
        <w:spacing w:before="62" w:after="62"/>
      </w:pPr>
      <w:r>
        <w:rPr>
          <w:rFonts w:hint="eastAsia"/>
        </w:rPr>
        <w:t>1</w:t>
      </w:r>
      <w:r>
        <w:t>.</w:t>
      </w:r>
      <w:r w:rsidR="00061F2B">
        <w:rPr>
          <w:rFonts w:hint="eastAsia"/>
        </w:rPr>
        <w:t>转矩设为</w:t>
      </w:r>
      <w:r w:rsidR="00061F2B">
        <w:rPr>
          <w:rFonts w:hint="eastAsia"/>
        </w:rPr>
        <w:t>1</w:t>
      </w:r>
      <w:r w:rsidR="00061F2B">
        <w:rPr>
          <w:rFonts w:hint="eastAsia"/>
        </w:rPr>
        <w:t>，</w:t>
      </w:r>
      <w:r w:rsidR="00061F2B">
        <w:rPr>
          <w:rFonts w:hint="eastAsia"/>
        </w:rPr>
        <w:t>4s</w:t>
      </w:r>
      <w:r w:rsidR="00061F2B">
        <w:rPr>
          <w:rFonts w:hint="eastAsia"/>
        </w:rPr>
        <w:t>时频率由</w:t>
      </w:r>
      <w:r w:rsidR="00061F2B">
        <w:rPr>
          <w:rFonts w:hint="eastAsia"/>
        </w:rPr>
        <w:t>5</w:t>
      </w:r>
      <w:r w:rsidR="00061F2B">
        <w:t>0H</w:t>
      </w:r>
      <w:r w:rsidR="00061F2B">
        <w:rPr>
          <w:rFonts w:hint="eastAsia"/>
        </w:rPr>
        <w:t>z</w:t>
      </w:r>
      <w:r w:rsidR="00061F2B">
        <w:rPr>
          <w:rFonts w:hint="eastAsia"/>
        </w:rPr>
        <w:t>变为</w:t>
      </w:r>
      <w:r w:rsidR="00061F2B">
        <w:t>3</w:t>
      </w:r>
      <w:r w:rsidR="00061F2B">
        <w:t>0H</w:t>
      </w:r>
      <w:r w:rsidR="00061F2B">
        <w:rPr>
          <w:rFonts w:hint="eastAsia"/>
        </w:rPr>
        <w:t>z</w:t>
      </w:r>
      <w:r w:rsidR="00061F2B">
        <w:rPr>
          <w:rFonts w:hint="eastAsia"/>
        </w:rPr>
        <w:t>，转速波形</w:t>
      </w:r>
    </w:p>
    <w:p w:rsidR="00061F2B" w:rsidRDefault="00061F2B">
      <w:pPr>
        <w:spacing w:before="62" w:after="62"/>
      </w:pPr>
      <w:r>
        <w:rPr>
          <w:noProof/>
        </w:rPr>
        <w:drawing>
          <wp:inline distT="0" distB="0" distL="0" distR="0" wp14:anchorId="75826A80" wp14:editId="4BD4E34D">
            <wp:extent cx="5274310" cy="2400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2B" w:rsidRDefault="00061F2B">
      <w:pPr>
        <w:spacing w:before="62" w:after="62"/>
      </w:pPr>
      <w:r>
        <w:rPr>
          <w:rFonts w:hint="eastAsia"/>
        </w:rPr>
        <w:lastRenderedPageBreak/>
        <w:t>转矩</w:t>
      </w:r>
    </w:p>
    <w:p w:rsidR="00061F2B" w:rsidRDefault="00061F2B">
      <w:pPr>
        <w:spacing w:before="62" w:after="62"/>
      </w:pPr>
      <w:r>
        <w:rPr>
          <w:noProof/>
        </w:rPr>
        <w:drawing>
          <wp:inline distT="0" distB="0" distL="0" distR="0" wp14:anchorId="7B61F3DA" wp14:editId="732AE4A4">
            <wp:extent cx="5274310" cy="2540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3E" w:rsidRDefault="00DF753E">
      <w:pPr>
        <w:spacing w:before="62" w:after="62"/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>n</w:t>
      </w:r>
      <w:r>
        <w:t>&gt;0,T&gt;0</w:t>
      </w:r>
      <w:r>
        <w:rPr>
          <w:rFonts w:hint="eastAsia"/>
        </w:rPr>
        <w:t>，工作于第一象限</w:t>
      </w:r>
    </w:p>
    <w:p w:rsidR="00DF753E" w:rsidRDefault="00945E73" w:rsidP="00DF753E">
      <w:pPr>
        <w:spacing w:before="62" w:after="62"/>
      </w:pPr>
      <w:r>
        <w:rPr>
          <w:rFonts w:hint="eastAsia"/>
        </w:rPr>
        <w:t>2</w:t>
      </w:r>
      <w:r>
        <w:t>.</w:t>
      </w:r>
      <w:r w:rsidR="00DF753E">
        <w:rPr>
          <w:rFonts w:hint="eastAsia"/>
        </w:rPr>
        <w:t>转矩设为</w:t>
      </w:r>
      <w:r w:rsidR="00DF753E">
        <w:rPr>
          <w:rFonts w:hint="eastAsia"/>
        </w:rPr>
        <w:t>1</w:t>
      </w:r>
      <w:r w:rsidR="00DF753E">
        <w:rPr>
          <w:rFonts w:hint="eastAsia"/>
        </w:rPr>
        <w:t>，频率</w:t>
      </w:r>
      <w:r w:rsidR="00DF753E">
        <w:rPr>
          <w:rFonts w:hint="eastAsia"/>
        </w:rPr>
        <w:t>3</w:t>
      </w:r>
      <w:r w:rsidR="00DF753E">
        <w:t>3H</w:t>
      </w:r>
      <w:r w:rsidR="00DF753E">
        <w:rPr>
          <w:rFonts w:hint="eastAsia"/>
        </w:rPr>
        <w:t>z</w:t>
      </w:r>
      <w:r w:rsidR="00DF753E">
        <w:rPr>
          <w:rFonts w:hint="eastAsia"/>
        </w:rPr>
        <w:t>，转速</w:t>
      </w:r>
      <w:r w:rsidR="00DF753E">
        <w:rPr>
          <w:rFonts w:hint="eastAsia"/>
        </w:rPr>
        <w:t>达到</w:t>
      </w:r>
      <w:r w:rsidR="00DF753E">
        <w:rPr>
          <w:rFonts w:hint="eastAsia"/>
        </w:rPr>
        <w:t>9</w:t>
      </w:r>
      <w:r w:rsidR="00DF753E">
        <w:t>00r/min</w:t>
      </w:r>
      <w:r w:rsidR="00DF753E">
        <w:rPr>
          <w:rFonts w:hint="eastAsia"/>
        </w:rPr>
        <w:t>，转速</w:t>
      </w:r>
      <w:r w:rsidR="00DF753E">
        <w:rPr>
          <w:rFonts w:hint="eastAsia"/>
        </w:rPr>
        <w:t>波形</w:t>
      </w:r>
    </w:p>
    <w:p w:rsidR="00061F2B" w:rsidRPr="00DF753E" w:rsidRDefault="00DF753E">
      <w:pPr>
        <w:spacing w:before="62" w:after="62"/>
      </w:pPr>
      <w:r>
        <w:rPr>
          <w:noProof/>
        </w:rPr>
        <w:drawing>
          <wp:inline distT="0" distB="0" distL="0" distR="0" wp14:anchorId="60B992A1" wp14:editId="23D07486">
            <wp:extent cx="5274310" cy="229279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631"/>
                    <a:stretch/>
                  </pic:blipFill>
                  <pic:spPr bwMode="auto">
                    <a:xfrm>
                      <a:off x="0" y="0"/>
                      <a:ext cx="5274310" cy="2292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53E" w:rsidRDefault="00DF753E">
      <w:pPr>
        <w:spacing w:before="62" w:after="62"/>
      </w:pPr>
      <w:r>
        <w:rPr>
          <w:rFonts w:hint="eastAsia"/>
        </w:rPr>
        <w:t>转矩波形</w:t>
      </w:r>
    </w:p>
    <w:p w:rsidR="00DF753E" w:rsidRDefault="00DF753E">
      <w:pPr>
        <w:spacing w:before="62" w:after="62"/>
        <w:rPr>
          <w:rFonts w:hint="eastAsia"/>
        </w:rPr>
      </w:pPr>
      <w:r>
        <w:rPr>
          <w:noProof/>
        </w:rPr>
        <w:drawing>
          <wp:inline distT="0" distB="0" distL="0" distR="0" wp14:anchorId="0835F95B" wp14:editId="1DF2A444">
            <wp:extent cx="5274310" cy="25749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3E" w:rsidRDefault="00DF753E">
      <w:pPr>
        <w:spacing w:before="62" w:after="62"/>
      </w:pPr>
    </w:p>
    <w:p w:rsidR="00DF753E" w:rsidRDefault="00DF753E">
      <w:pPr>
        <w:spacing w:before="62" w:after="62"/>
      </w:pPr>
      <w:r>
        <w:rPr>
          <w:rFonts w:hint="eastAsia"/>
        </w:rPr>
        <w:lastRenderedPageBreak/>
        <w:t>转矩设为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 w:rsidR="00945E73">
        <w:rPr>
          <w:rFonts w:hint="eastAsia"/>
        </w:rPr>
        <w:t>频率</w:t>
      </w:r>
      <w:r w:rsidR="00945E73">
        <w:rPr>
          <w:rFonts w:hint="eastAsia"/>
        </w:rPr>
        <w:t>3</w:t>
      </w:r>
      <w:r w:rsidR="00945E73">
        <w:t>3H</w:t>
      </w:r>
      <w:r w:rsidR="00945E73">
        <w:rPr>
          <w:rFonts w:hint="eastAsia"/>
        </w:rPr>
        <w:t>z</w:t>
      </w:r>
      <w:r w:rsidR="00945E73">
        <w:rPr>
          <w:rFonts w:hint="eastAsia"/>
        </w:rPr>
        <w:t>，转速波形</w:t>
      </w:r>
    </w:p>
    <w:p w:rsidR="00945E73" w:rsidRDefault="00945E73">
      <w:pPr>
        <w:spacing w:before="62" w:after="62"/>
      </w:pPr>
      <w:r>
        <w:rPr>
          <w:noProof/>
        </w:rPr>
        <w:drawing>
          <wp:inline distT="0" distB="0" distL="0" distR="0" wp14:anchorId="571C20CC" wp14:editId="716E2C5C">
            <wp:extent cx="5274310" cy="23926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73" w:rsidRDefault="00945E73">
      <w:pPr>
        <w:spacing w:before="62" w:after="62"/>
      </w:pPr>
      <w:r>
        <w:rPr>
          <w:rFonts w:hint="eastAsia"/>
        </w:rPr>
        <w:t>转矩波形</w:t>
      </w:r>
    </w:p>
    <w:p w:rsidR="00945E73" w:rsidRDefault="00945E73">
      <w:pPr>
        <w:spacing w:before="62" w:after="62"/>
      </w:pPr>
      <w:r>
        <w:rPr>
          <w:noProof/>
        </w:rPr>
        <w:drawing>
          <wp:inline distT="0" distB="0" distL="0" distR="0" wp14:anchorId="2FCB9B3B" wp14:editId="65D1736B">
            <wp:extent cx="5274310" cy="25438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73" w:rsidRDefault="00945E73">
      <w:pPr>
        <w:spacing w:before="62" w:after="62"/>
      </w:pPr>
      <w:r>
        <w:rPr>
          <w:rFonts w:hint="eastAsia"/>
        </w:rPr>
        <w:t>n</w:t>
      </w:r>
      <w:r>
        <w:t>&gt;0,T&lt;0,</w:t>
      </w:r>
      <w:r>
        <w:rPr>
          <w:rFonts w:hint="eastAsia"/>
        </w:rPr>
        <w:t>工作于第四象限。发电状态</w:t>
      </w:r>
    </w:p>
    <w:p w:rsidR="00945E73" w:rsidRDefault="00945E73">
      <w:pPr>
        <w:spacing w:before="62" w:after="6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转矩设为</w:t>
      </w:r>
      <w:r>
        <w:rPr>
          <w:rFonts w:hint="eastAsia"/>
        </w:rPr>
        <w:t>1</w:t>
      </w:r>
      <w:r>
        <w:rPr>
          <w:rFonts w:hint="eastAsia"/>
        </w:rPr>
        <w:t>，频率</w:t>
      </w:r>
      <w:r>
        <w:rPr>
          <w:rFonts w:hint="eastAsia"/>
        </w:rPr>
        <w:t>3</w:t>
      </w:r>
      <w:r>
        <w:t>3H</w:t>
      </w:r>
      <w:r>
        <w:rPr>
          <w:rFonts w:hint="eastAsia"/>
        </w:rPr>
        <w:t>z</w:t>
      </w:r>
      <w:r>
        <w:rPr>
          <w:rFonts w:hint="eastAsia"/>
        </w:rPr>
        <w:t>，三相电源反向，</w:t>
      </w:r>
    </w:p>
    <w:p w:rsidR="00945E73" w:rsidRDefault="00945E73" w:rsidP="00945E73">
      <w:pPr>
        <w:spacing w:before="62" w:after="62"/>
        <w:jc w:val="center"/>
      </w:pPr>
      <w:r>
        <w:rPr>
          <w:noProof/>
        </w:rPr>
        <w:drawing>
          <wp:inline distT="0" distB="0" distL="0" distR="0" wp14:anchorId="6D4BF12D" wp14:editId="0935363C">
            <wp:extent cx="2476190" cy="1142857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73" w:rsidRDefault="00945E73">
      <w:pPr>
        <w:spacing w:before="62" w:after="62"/>
      </w:pPr>
      <w:r>
        <w:rPr>
          <w:rFonts w:hint="eastAsia"/>
        </w:rPr>
        <w:t>转速波形</w:t>
      </w:r>
    </w:p>
    <w:p w:rsidR="00945E73" w:rsidRDefault="00945E73">
      <w:pPr>
        <w:spacing w:before="62" w:after="62"/>
      </w:pPr>
      <w:r>
        <w:rPr>
          <w:noProof/>
        </w:rPr>
        <w:lastRenderedPageBreak/>
        <w:drawing>
          <wp:inline distT="0" distB="0" distL="0" distR="0" wp14:anchorId="49D1D6FD" wp14:editId="6E3D06BE">
            <wp:extent cx="5274310" cy="24085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73" w:rsidRDefault="00945E73">
      <w:pPr>
        <w:spacing w:before="62" w:after="62"/>
      </w:pPr>
      <w:r>
        <w:rPr>
          <w:rFonts w:hint="eastAsia"/>
        </w:rPr>
        <w:t>转矩波形</w:t>
      </w:r>
    </w:p>
    <w:p w:rsidR="00945E73" w:rsidRDefault="00945E73">
      <w:pPr>
        <w:spacing w:before="62" w:after="62"/>
      </w:pPr>
      <w:r>
        <w:rPr>
          <w:noProof/>
        </w:rPr>
        <w:drawing>
          <wp:inline distT="0" distB="0" distL="0" distR="0" wp14:anchorId="5E5FDD46" wp14:editId="715FB3EE">
            <wp:extent cx="5274310" cy="25628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73" w:rsidRDefault="00945E73">
      <w:pPr>
        <w:spacing w:before="62" w:after="62"/>
      </w:pPr>
      <w:r>
        <w:rPr>
          <w:rFonts w:hint="eastAsia"/>
        </w:rPr>
        <w:t>此时</w:t>
      </w:r>
      <w:r>
        <w:rPr>
          <w:rFonts w:hint="eastAsia"/>
        </w:rPr>
        <w:t>n</w:t>
      </w:r>
      <w:r>
        <w:t>&lt;0,T&gt;0</w:t>
      </w:r>
      <w:r>
        <w:rPr>
          <w:rFonts w:hint="eastAsia"/>
        </w:rPr>
        <w:t>，工作于第二象限，实现了电机的反转</w:t>
      </w:r>
    </w:p>
    <w:p w:rsidR="00945E73" w:rsidRDefault="00945E73">
      <w:pPr>
        <w:spacing w:before="62" w:after="62"/>
      </w:pPr>
    </w:p>
    <w:p w:rsidR="00945E73" w:rsidRDefault="00945E73">
      <w:pPr>
        <w:spacing w:before="62" w:after="62"/>
      </w:pPr>
      <w:r>
        <w:rPr>
          <w:rFonts w:hint="eastAsia"/>
        </w:rPr>
        <w:t>第二种拓扑，</w:t>
      </w:r>
      <w:r w:rsidRPr="00945E73">
        <w:rPr>
          <w:rFonts w:hint="eastAsia"/>
        </w:rPr>
        <w:t>三相异步电动机矢量控制</w:t>
      </w:r>
      <w:r>
        <w:rPr>
          <w:rFonts w:hint="eastAsia"/>
        </w:rPr>
        <w:t>，闭环</w:t>
      </w:r>
    </w:p>
    <w:p w:rsidR="00945E73" w:rsidRDefault="00945E73">
      <w:pPr>
        <w:spacing w:before="62" w:after="62"/>
      </w:pPr>
      <w:r>
        <w:rPr>
          <w:noProof/>
        </w:rPr>
        <w:drawing>
          <wp:inline distT="0" distB="0" distL="0" distR="0" wp14:anchorId="5F99D2D7" wp14:editId="439514EA">
            <wp:extent cx="5274310" cy="2277966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385"/>
                    <a:stretch/>
                  </pic:blipFill>
                  <pic:spPr bwMode="auto">
                    <a:xfrm>
                      <a:off x="0" y="0"/>
                      <a:ext cx="5274310" cy="2277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E73" w:rsidRDefault="00945E73">
      <w:pPr>
        <w:spacing w:before="62" w:after="62"/>
      </w:pPr>
      <w:r>
        <w:rPr>
          <w:rFonts w:hint="eastAsia"/>
        </w:rPr>
        <w:t>转速反馈环节</w:t>
      </w:r>
    </w:p>
    <w:p w:rsidR="00945E73" w:rsidRDefault="00945E73">
      <w:pPr>
        <w:spacing w:before="62" w:after="62"/>
      </w:pPr>
      <w:r>
        <w:rPr>
          <w:noProof/>
        </w:rPr>
        <w:lastRenderedPageBreak/>
        <w:drawing>
          <wp:inline distT="0" distB="0" distL="0" distR="0" wp14:anchorId="4833A81B" wp14:editId="163F0717">
            <wp:extent cx="5274310" cy="2071066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938"/>
                    <a:stretch/>
                  </pic:blipFill>
                  <pic:spPr bwMode="auto">
                    <a:xfrm>
                      <a:off x="0" y="0"/>
                      <a:ext cx="5274310" cy="2071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DDC" w:rsidRDefault="00FF0DDC">
      <w:pPr>
        <w:spacing w:before="62" w:after="62"/>
      </w:pPr>
      <w:r>
        <w:rPr>
          <w:rFonts w:hint="eastAsia"/>
        </w:rPr>
        <w:t>矢量控制环节</w:t>
      </w:r>
    </w:p>
    <w:p w:rsidR="00FF0DDC" w:rsidRDefault="00FF0DDC" w:rsidP="00FF0DDC">
      <w:pPr>
        <w:spacing w:before="62" w:after="62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7C52178" wp14:editId="2873E26D">
            <wp:extent cx="3345921" cy="2356163"/>
            <wp:effectExtent l="0" t="0" r="698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0393" cy="236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DC" w:rsidRDefault="00FF0DDC">
      <w:pPr>
        <w:spacing w:before="62" w:after="6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期望转速参数设置</w:t>
      </w:r>
    </w:p>
    <w:p w:rsidR="00FF0DDC" w:rsidRDefault="00FF0DDC" w:rsidP="00FF0DDC">
      <w:pPr>
        <w:spacing w:before="62" w:after="62"/>
        <w:jc w:val="center"/>
      </w:pPr>
      <w:r>
        <w:rPr>
          <w:noProof/>
        </w:rPr>
        <w:drawing>
          <wp:inline distT="0" distB="0" distL="0" distR="0" wp14:anchorId="2F34D31C" wp14:editId="6503EC05">
            <wp:extent cx="2646838" cy="2272286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3651" cy="227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DC" w:rsidRDefault="00FF0DDC" w:rsidP="00FF0DDC">
      <w:pPr>
        <w:spacing w:before="62" w:after="62"/>
      </w:pPr>
      <w:r>
        <w:rPr>
          <w:rFonts w:hint="eastAsia"/>
        </w:rPr>
        <w:t>仿真时间一共为</w:t>
      </w:r>
      <w:r>
        <w:rPr>
          <w:rFonts w:hint="eastAsia"/>
        </w:rPr>
        <w:t>1</w:t>
      </w:r>
      <w:r>
        <w:t>2s</w:t>
      </w:r>
      <w:r>
        <w:rPr>
          <w:rFonts w:hint="eastAsia"/>
        </w:rPr>
        <w:t>，在</w:t>
      </w:r>
      <w:r>
        <w:rPr>
          <w:rFonts w:hint="eastAsia"/>
        </w:rPr>
        <w:t>3s</w:t>
      </w:r>
      <w:r>
        <w:t>,7s,9s</w:t>
      </w:r>
      <w:r>
        <w:rPr>
          <w:rFonts w:hint="eastAsia"/>
        </w:rPr>
        <w:t>处有变化</w:t>
      </w:r>
    </w:p>
    <w:p w:rsidR="00FF0DDC" w:rsidRDefault="00FF0DDC" w:rsidP="00FF0DDC">
      <w:pPr>
        <w:spacing w:before="62" w:after="62"/>
      </w:pPr>
      <w:r>
        <w:rPr>
          <w:rFonts w:hint="eastAsia"/>
        </w:rPr>
        <w:t>调速特性曲线</w:t>
      </w:r>
    </w:p>
    <w:p w:rsidR="00FF0DDC" w:rsidRDefault="00FF0DDC" w:rsidP="00FF0DDC">
      <w:pPr>
        <w:spacing w:before="62" w:after="62"/>
      </w:pPr>
      <w:r>
        <w:rPr>
          <w:noProof/>
        </w:rPr>
        <w:lastRenderedPageBreak/>
        <w:drawing>
          <wp:inline distT="0" distB="0" distL="0" distR="0" wp14:anchorId="4E90459B" wp14:editId="3C64E492">
            <wp:extent cx="5274310" cy="237871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DC" w:rsidRDefault="00FF0DDC" w:rsidP="00FF0DDC">
      <w:pPr>
        <w:spacing w:before="62" w:after="62"/>
      </w:pPr>
      <w:r>
        <w:rPr>
          <w:rFonts w:hint="eastAsia"/>
        </w:rPr>
        <w:t>转矩曲线</w:t>
      </w:r>
    </w:p>
    <w:p w:rsidR="00FF0DDC" w:rsidRDefault="00FF0DDC" w:rsidP="00FF0DDC">
      <w:pPr>
        <w:spacing w:before="62" w:after="62"/>
      </w:pPr>
      <w:r>
        <w:rPr>
          <w:noProof/>
        </w:rPr>
        <w:drawing>
          <wp:inline distT="0" distB="0" distL="0" distR="0" wp14:anchorId="59734951" wp14:editId="67D67F55">
            <wp:extent cx="5274310" cy="244284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DC" w:rsidRDefault="00FF0DDC" w:rsidP="00FF0DDC">
      <w:pPr>
        <w:spacing w:before="62" w:after="62"/>
      </w:pPr>
      <w:r>
        <w:rPr>
          <w:rFonts w:hint="eastAsia"/>
        </w:rPr>
        <w:t>放大</w:t>
      </w:r>
    </w:p>
    <w:p w:rsidR="00FF0DDC" w:rsidRDefault="00FF0DDC" w:rsidP="00FF0DDC">
      <w:pPr>
        <w:spacing w:before="62" w:after="62"/>
      </w:pPr>
      <w:r>
        <w:rPr>
          <w:noProof/>
        </w:rPr>
        <w:drawing>
          <wp:inline distT="0" distB="0" distL="0" distR="0" wp14:anchorId="6D37BF1F" wp14:editId="555CDD86">
            <wp:extent cx="5274310" cy="24466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23" w:rsidRDefault="00994323" w:rsidP="00FF0DDC">
      <w:pPr>
        <w:spacing w:before="62" w:after="62"/>
      </w:pPr>
    </w:p>
    <w:p w:rsidR="00994323" w:rsidRDefault="00994323" w:rsidP="00FF0DDC">
      <w:pPr>
        <w:spacing w:before="62" w:after="62"/>
      </w:pPr>
    </w:p>
    <w:p w:rsidR="00FF0DDC" w:rsidRDefault="00994323" w:rsidP="00FF0DDC">
      <w:pPr>
        <w:spacing w:before="62" w:after="62"/>
      </w:pPr>
      <w:r>
        <w:rPr>
          <w:rFonts w:hint="eastAsia"/>
        </w:rPr>
        <w:lastRenderedPageBreak/>
        <w:t>V</w:t>
      </w:r>
      <w:r>
        <w:t>F</w:t>
      </w:r>
      <w:r>
        <w:rPr>
          <w:rFonts w:hint="eastAsia"/>
        </w:rPr>
        <w:t>控制和矢量控制区别</w:t>
      </w:r>
    </w:p>
    <w:p w:rsidR="00994323" w:rsidRDefault="00994323" w:rsidP="00994323">
      <w:pPr>
        <w:spacing w:before="62" w:after="62"/>
      </w:pPr>
    </w:p>
    <w:p w:rsidR="00994323" w:rsidRDefault="00994323" w:rsidP="00994323">
      <w:pPr>
        <w:spacing w:before="62" w:after="62"/>
        <w:ind w:firstLineChars="200" w:firstLine="480"/>
        <w:rPr>
          <w:rFonts w:hint="eastAsia"/>
        </w:rPr>
      </w:pPr>
      <w:bookmarkStart w:id="0" w:name="_GoBack"/>
      <w:bookmarkEnd w:id="0"/>
      <w:r>
        <w:rPr>
          <w:rFonts w:hint="eastAsia"/>
        </w:rPr>
        <w:t>针对异步电机，为了保证电机磁通和出力不变</w:t>
      </w:r>
      <w:r>
        <w:rPr>
          <w:rFonts w:hint="eastAsia"/>
        </w:rPr>
        <w:t xml:space="preserve"> </w:t>
      </w:r>
      <w:r>
        <w:rPr>
          <w:rFonts w:hint="eastAsia"/>
        </w:rPr>
        <w:t>，电机改变频率时，需维持电压</w:t>
      </w:r>
      <w:r>
        <w:rPr>
          <w:rFonts w:hint="eastAsia"/>
        </w:rPr>
        <w:t>V</w:t>
      </w:r>
      <w:r>
        <w:rPr>
          <w:rFonts w:hint="eastAsia"/>
        </w:rPr>
        <w:t>和频率</w:t>
      </w:r>
      <w:r>
        <w:rPr>
          <w:rFonts w:hint="eastAsia"/>
        </w:rPr>
        <w:t>F</w:t>
      </w:r>
      <w:r>
        <w:rPr>
          <w:rFonts w:hint="eastAsia"/>
        </w:rPr>
        <w:t>的比率近似不变，所以这种方式称为恒压频比（</w:t>
      </w:r>
      <w:r>
        <w:rPr>
          <w:rFonts w:hint="eastAsia"/>
        </w:rPr>
        <w:t>VF</w:t>
      </w:r>
      <w:r>
        <w:rPr>
          <w:rFonts w:hint="eastAsia"/>
        </w:rPr>
        <w:t>）控制。</w:t>
      </w:r>
      <w:r>
        <w:rPr>
          <w:rFonts w:hint="eastAsia"/>
        </w:rPr>
        <w:t>VF</w:t>
      </w:r>
      <w:r>
        <w:rPr>
          <w:rFonts w:hint="eastAsia"/>
        </w:rPr>
        <w:t>控制－控制简单</w:t>
      </w:r>
      <w:r>
        <w:rPr>
          <w:rFonts w:hint="eastAsia"/>
        </w:rPr>
        <w:t>,</w:t>
      </w:r>
      <w:r>
        <w:rPr>
          <w:rFonts w:hint="eastAsia"/>
        </w:rPr>
        <w:t>通用性强</w:t>
      </w:r>
      <w:r>
        <w:rPr>
          <w:rFonts w:hint="eastAsia"/>
        </w:rPr>
        <w:t>,</w:t>
      </w:r>
      <w:r>
        <w:rPr>
          <w:rFonts w:hint="eastAsia"/>
        </w:rPr>
        <w:t>经济性好</w:t>
      </w:r>
      <w:r>
        <w:rPr>
          <w:rFonts w:hint="eastAsia"/>
        </w:rPr>
        <w:t>,</w:t>
      </w:r>
      <w:r>
        <w:rPr>
          <w:rFonts w:hint="eastAsia"/>
        </w:rPr>
        <w:t>用于速度精度要求不十分严格或负载变动较小的场合。从本质上讲，</w:t>
      </w:r>
      <w:r>
        <w:rPr>
          <w:rFonts w:hint="eastAsia"/>
        </w:rPr>
        <w:t>VF</w:t>
      </w:r>
      <w:r>
        <w:rPr>
          <w:rFonts w:hint="eastAsia"/>
        </w:rPr>
        <w:t>控制实际上控制的是三相交流电的电压大小和频率大小，然而交流电有三要素，就是除了电压大小和频率之外，还存在相位。</w:t>
      </w:r>
      <w:r>
        <w:rPr>
          <w:rFonts w:hint="eastAsia"/>
        </w:rPr>
        <w:t>VF</w:t>
      </w:r>
      <w:r>
        <w:rPr>
          <w:rFonts w:hint="eastAsia"/>
        </w:rPr>
        <w:t>控制没有对电压的相位进行控制，这就导致在瞬态变化过程中，例如突加负载的时候，电机转速受冲击会变慢，但是电机供电频率也就是同步速还是保持不变，这样异步电机会产生瞬时失步，从而引起转矩和转速振荡，经过一段时间后在一个更大转差下保持平衡。这个瞬时过程中没有对相位进行控制，所以恢复过程较慢，而且电机转速会随负载变化，这就是所谓</w:t>
      </w:r>
      <w:r>
        <w:rPr>
          <w:rFonts w:hint="eastAsia"/>
        </w:rPr>
        <w:t>VF</w:t>
      </w:r>
      <w:r>
        <w:rPr>
          <w:rFonts w:hint="eastAsia"/>
        </w:rPr>
        <w:t>控制精度不高和响应较慢的原因。</w:t>
      </w:r>
    </w:p>
    <w:p w:rsidR="00994323" w:rsidRPr="00994323" w:rsidRDefault="00994323" w:rsidP="00994323">
      <w:pPr>
        <w:spacing w:before="62" w:after="62"/>
        <w:ind w:firstLineChars="200" w:firstLine="480"/>
        <w:rPr>
          <w:rFonts w:hint="eastAsia"/>
        </w:rPr>
      </w:pPr>
      <w:r>
        <w:rPr>
          <w:rFonts w:hint="eastAsia"/>
        </w:rPr>
        <w:t>矢量控制和</w:t>
      </w:r>
      <w:r>
        <w:rPr>
          <w:rFonts w:hint="eastAsia"/>
        </w:rPr>
        <w:t>VF</w:t>
      </w:r>
      <w:r>
        <w:rPr>
          <w:rFonts w:hint="eastAsia"/>
        </w:rPr>
        <w:t>控制的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本质的区别就是加入了电压相位控制上。从操作层面上看，矢量控制一般把电流分解成转矩电流和励磁电流，这里转矩电流和励磁电流的比例就是由转子位置角度（也就是定子电压相位）决定的，这时转矩电流和励磁电流共同产生的转矩是最佳。宏观上看，矢量控制和</w:t>
      </w:r>
      <w:r>
        <w:rPr>
          <w:rFonts w:hint="eastAsia"/>
        </w:rPr>
        <w:t>VF</w:t>
      </w:r>
      <w:r>
        <w:rPr>
          <w:rFonts w:hint="eastAsia"/>
        </w:rPr>
        <w:t>控制的电压，电流，频率在电机稳定运行时相差不大，都是三相对称交流，基本上都满足</w:t>
      </w:r>
      <w:proofErr w:type="gramStart"/>
      <w:r>
        <w:rPr>
          <w:rFonts w:hint="eastAsia"/>
        </w:rPr>
        <w:t>压频比</w:t>
      </w:r>
      <w:proofErr w:type="gramEnd"/>
      <w:r>
        <w:rPr>
          <w:rFonts w:hint="eastAsia"/>
        </w:rPr>
        <w:t>关系，只是在瞬态过程如突加、突减负载的情况下，矢量控制会随着速度的变化自动调整所加电压、频率的大小和相位，使这个瞬时过程更快恢复平衡。</w:t>
      </w:r>
    </w:p>
    <w:sectPr w:rsidR="00994323" w:rsidRPr="00994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altName w:val="微软雅黑"/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2B"/>
    <w:rsid w:val="00061F2B"/>
    <w:rsid w:val="000F5E29"/>
    <w:rsid w:val="00107DCC"/>
    <w:rsid w:val="003F1905"/>
    <w:rsid w:val="00486A5C"/>
    <w:rsid w:val="004D4459"/>
    <w:rsid w:val="00817B58"/>
    <w:rsid w:val="00945E73"/>
    <w:rsid w:val="00994323"/>
    <w:rsid w:val="00AA50C2"/>
    <w:rsid w:val="00B22E4B"/>
    <w:rsid w:val="00C12B36"/>
    <w:rsid w:val="00DD105F"/>
    <w:rsid w:val="00DF753E"/>
    <w:rsid w:val="00E1281B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18B6"/>
  <w15:chartTrackingRefBased/>
  <w15:docId w15:val="{EF34E783-D27E-4AB7-B886-173ED5C8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105F"/>
    <w:pPr>
      <w:widowControl w:val="0"/>
      <w:spacing w:beforeLines="20" w:before="20" w:afterLines="20" w:after="20"/>
    </w:pPr>
    <w:rPr>
      <w:rFonts w:ascii="Times New Roman" w:eastAsia="宋体" w:hAnsi="Times New Roman"/>
      <w:sz w:val="24"/>
      <w:szCs w:val="24"/>
    </w:rPr>
  </w:style>
  <w:style w:type="paragraph" w:styleId="3">
    <w:name w:val="heading 3"/>
    <w:aliases w:val="节标题"/>
    <w:basedOn w:val="a"/>
    <w:next w:val="a"/>
    <w:link w:val="30"/>
    <w:autoRedefine/>
    <w:qFormat/>
    <w:rsid w:val="00E1281B"/>
    <w:pPr>
      <w:keepNext/>
      <w:keepLines/>
      <w:spacing w:beforeLines="0" w:before="240" w:afterLines="50" w:after="50" w:line="360" w:lineRule="auto"/>
      <w:outlineLvl w:val="2"/>
    </w:pPr>
    <w:rPr>
      <w:rFonts w:eastAsia="Adobe 黑体 Std R" w:cs="Times New Roman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节标题 字符"/>
    <w:basedOn w:val="a0"/>
    <w:link w:val="3"/>
    <w:rsid w:val="00E1281B"/>
    <w:rPr>
      <w:rFonts w:ascii="Times New Roman" w:eastAsia="Adobe 黑体 Std R" w:hAnsi="Times New Roman" w:cs="Times New Roman"/>
      <w:b/>
      <w:bCs/>
      <w:sz w:val="30"/>
      <w:szCs w:val="32"/>
    </w:rPr>
  </w:style>
  <w:style w:type="paragraph" w:customStyle="1" w:styleId="a3">
    <w:name w:val="图说明"/>
    <w:basedOn w:val="a"/>
    <w:next w:val="a"/>
    <w:link w:val="a4"/>
    <w:qFormat/>
    <w:rsid w:val="000F5E29"/>
    <w:pPr>
      <w:spacing w:beforeLines="0" w:before="0" w:afterLines="0" w:after="0"/>
      <w:jc w:val="center"/>
    </w:pPr>
    <w:rPr>
      <w:rFonts w:eastAsia="楷体" w:cs="Times New Roman"/>
      <w:sz w:val="21"/>
    </w:rPr>
  </w:style>
  <w:style w:type="character" w:customStyle="1" w:styleId="a4">
    <w:name w:val="图说明 字符"/>
    <w:basedOn w:val="a0"/>
    <w:link w:val="a3"/>
    <w:rsid w:val="000F5E29"/>
    <w:rPr>
      <w:rFonts w:ascii="Times New Roman" w:eastAsia="楷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9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刘雨辰</dc:creator>
  <cp:keywords/>
  <dc:description/>
  <cp:lastModifiedBy>刘雨辰</cp:lastModifiedBy>
  <cp:revision>2</cp:revision>
  <dcterms:created xsi:type="dcterms:W3CDTF">2017-12-22T02:18:00Z</dcterms:created>
  <dcterms:modified xsi:type="dcterms:W3CDTF">2017-12-22T03:06:00Z</dcterms:modified>
</cp:coreProperties>
</file>