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764B" w:rsidRDefault="000937B5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题目</w:t>
      </w:r>
    </w:p>
    <w:p w:rsidR="0017764B" w:rsidRDefault="000937B5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电机拖动系统，交直交变频器，相电压220V三相交流电压输入，控制鼠笼式异步电机转速可调，实现异步电机四象限运行。电机正、反向电动运行，转速900r/min. 电机正、反向发电状态，转速1500r/min. 提示：整流端变流器应闭环控制直流侧电压（推荐），或者在直流母线上增加直流电压源。</w:t>
      </w:r>
    </w:p>
    <w:p w:rsidR="0017764B" w:rsidRDefault="000937B5">
      <w:pPr>
        <w:pStyle w:val="a9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</w:t>
      </w:r>
      <w:bookmarkStart w:id="0" w:name="_Hlk60089963"/>
      <w:r>
        <w:rPr>
          <w:rFonts w:ascii="宋体" w:eastAsia="宋体" w:hAnsi="宋体" w:hint="eastAsia"/>
          <w:sz w:val="24"/>
          <w:szCs w:val="24"/>
        </w:rPr>
        <w:t>改变变频器三相输出电压的频率和幅值，调节电机转速</w:t>
      </w:r>
      <w:bookmarkEnd w:id="0"/>
      <w:r>
        <w:rPr>
          <w:rFonts w:ascii="宋体" w:eastAsia="宋体" w:hAnsi="宋体" w:hint="eastAsia"/>
          <w:sz w:val="24"/>
          <w:szCs w:val="24"/>
        </w:rPr>
        <w:t>；</w:t>
      </w:r>
    </w:p>
    <w:p w:rsidR="0017764B" w:rsidRDefault="000937B5">
      <w:pPr>
        <w:pStyle w:val="a9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</w:t>
      </w:r>
      <w:bookmarkStart w:id="1" w:name="_Hlk60089991"/>
      <w:r>
        <w:rPr>
          <w:rFonts w:ascii="宋体" w:eastAsia="宋体" w:hAnsi="宋体" w:hint="eastAsia"/>
          <w:sz w:val="24"/>
          <w:szCs w:val="24"/>
        </w:rPr>
        <w:t>改变电机负载转矩Tm，使电机工作于电动和发电状态</w:t>
      </w:r>
      <w:bookmarkEnd w:id="1"/>
      <w:r>
        <w:rPr>
          <w:rFonts w:ascii="宋体" w:eastAsia="宋体" w:hAnsi="宋体" w:hint="eastAsia"/>
          <w:sz w:val="24"/>
          <w:szCs w:val="24"/>
        </w:rPr>
        <w:t>；</w:t>
      </w:r>
    </w:p>
    <w:p w:rsidR="0017764B" w:rsidRDefault="000937B5">
      <w:pPr>
        <w:pStyle w:val="a9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</w:t>
      </w:r>
      <w:bookmarkStart w:id="2" w:name="_Hlk60090005"/>
      <w:r>
        <w:rPr>
          <w:rFonts w:ascii="宋体" w:eastAsia="宋体" w:hAnsi="宋体" w:hint="eastAsia"/>
          <w:sz w:val="24"/>
          <w:szCs w:val="24"/>
        </w:rPr>
        <w:t>改变变频器三相输出电压的相序，实现电机的正转和反转</w:t>
      </w:r>
      <w:bookmarkEnd w:id="2"/>
      <w:r>
        <w:rPr>
          <w:rFonts w:ascii="宋体" w:eastAsia="宋体" w:hAnsi="宋体" w:hint="eastAsia"/>
          <w:sz w:val="24"/>
          <w:szCs w:val="24"/>
        </w:rPr>
        <w:t>；</w:t>
      </w:r>
    </w:p>
    <w:p w:rsidR="0017764B" w:rsidRDefault="000937B5">
      <w:pPr>
        <w:pStyle w:val="a8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电机参数：</w:t>
      </w:r>
    </w:p>
    <w:p w:rsidR="0017764B" w:rsidRDefault="000937B5">
      <w:pPr>
        <w:pStyle w:val="a8"/>
        <w:ind w:left="720" w:firstLineChars="0" w:firstLine="0"/>
        <w:rPr>
          <w:rFonts w:ascii="Times New Roman" w:hAnsi="Times New Roman"/>
          <w:szCs w:val="21"/>
        </w:rPr>
      </w:pPr>
      <w:r>
        <w:rPr>
          <w:rFonts w:ascii="Times New Roman" w:hAnsi="Times New Roman"/>
          <w:color w:val="FF0000"/>
          <w:szCs w:val="21"/>
        </w:rPr>
        <w:t xml:space="preserve">Rotor type: </w:t>
      </w:r>
      <w:r>
        <w:rPr>
          <w:rFonts w:ascii="Times New Roman" w:hAnsi="Times New Roman"/>
          <w:szCs w:val="21"/>
        </w:rPr>
        <w:t>Squirrel-cage;</w:t>
      </w:r>
    </w:p>
    <w:p w:rsidR="0017764B" w:rsidRDefault="000937B5">
      <w:pPr>
        <w:pStyle w:val="a8"/>
        <w:ind w:left="720" w:firstLineChars="0" w:firstLine="0"/>
        <w:rPr>
          <w:rFonts w:ascii="Times New Roman" w:hAnsi="Times New Roman"/>
          <w:szCs w:val="21"/>
        </w:rPr>
      </w:pPr>
      <w:r>
        <w:rPr>
          <w:rFonts w:ascii="Times New Roman" w:hAnsi="Times New Roman"/>
          <w:color w:val="FF0000"/>
          <w:szCs w:val="21"/>
        </w:rPr>
        <w:t>Mechanical input:</w:t>
      </w:r>
      <w:r>
        <w:rPr>
          <w:rFonts w:ascii="Times New Roman" w:hAnsi="Times New Roman"/>
          <w:szCs w:val="21"/>
        </w:rPr>
        <w:t xml:space="preserve"> Torque Tm;</w:t>
      </w:r>
    </w:p>
    <w:p w:rsidR="0017764B" w:rsidRDefault="000937B5">
      <w:pPr>
        <w:pStyle w:val="a8"/>
        <w:ind w:left="720" w:firstLineChars="0" w:firstLine="0"/>
        <w:rPr>
          <w:rFonts w:ascii="Times New Roman" w:hAnsi="Times New Roman"/>
          <w:szCs w:val="21"/>
        </w:rPr>
      </w:pPr>
      <w:r>
        <w:rPr>
          <w:rFonts w:ascii="Times New Roman" w:hAnsi="Times New Roman"/>
          <w:color w:val="FF0000"/>
          <w:szCs w:val="21"/>
        </w:rPr>
        <w:t>Reference Frame:</w:t>
      </w:r>
      <w:r>
        <w:rPr>
          <w:rFonts w:ascii="Times New Roman" w:hAnsi="Times New Roman"/>
          <w:szCs w:val="21"/>
        </w:rPr>
        <w:t xml:space="preserve"> Stationary;</w:t>
      </w:r>
    </w:p>
    <w:p w:rsidR="0017764B" w:rsidRDefault="000937B5">
      <w:pPr>
        <w:pStyle w:val="a8"/>
        <w:snapToGrid w:val="0"/>
        <w:ind w:left="720" w:firstLineChars="0" w:firstLine="0"/>
        <w:rPr>
          <w:rFonts w:ascii="Times New Roman" w:hAnsi="Times New Roman"/>
          <w:color w:val="FF0000"/>
          <w:szCs w:val="21"/>
        </w:rPr>
      </w:pPr>
      <w:r>
        <w:rPr>
          <w:rFonts w:ascii="Times New Roman" w:hAnsi="Times New Roman"/>
          <w:color w:val="FF0000"/>
          <w:szCs w:val="21"/>
        </w:rPr>
        <w:t>Nominal power, voltage (line-line), and frequency</w:t>
      </w:r>
    </w:p>
    <w:p w:rsidR="0017764B" w:rsidRDefault="000937B5">
      <w:pPr>
        <w:pStyle w:val="a8"/>
        <w:snapToGrid w:val="0"/>
        <w:ind w:left="720" w:firstLineChars="0" w:firstLine="0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 [ Pn(VA),Vn(Vrms),fn(Hz) ]: [ 3*746, 220, 60 ]</w:t>
      </w:r>
      <w:r>
        <w:rPr>
          <w:rFonts w:ascii="Times New Roman" w:hAnsi="Times New Roman"/>
          <w:szCs w:val="21"/>
        </w:rPr>
        <w:t>；</w:t>
      </w:r>
    </w:p>
    <w:p w:rsidR="0017764B" w:rsidRDefault="000937B5">
      <w:pPr>
        <w:pStyle w:val="a8"/>
        <w:snapToGrid w:val="0"/>
        <w:ind w:left="720" w:firstLineChars="0" w:firstLine="0"/>
        <w:rPr>
          <w:rFonts w:ascii="Times New Roman" w:hAnsi="Times New Roman"/>
        </w:rPr>
      </w:pPr>
      <w:r>
        <w:rPr>
          <w:rFonts w:ascii="Times New Roman" w:hAnsi="Times New Roman"/>
          <w:color w:val="FF0000"/>
        </w:rPr>
        <w:t>Stator resistance and inductance</w:t>
      </w:r>
      <w:r>
        <w:rPr>
          <w:rFonts w:ascii="Times New Roman" w:hAnsi="Times New Roman"/>
        </w:rPr>
        <w:t>[ Rs(ohm) Lls(H) ]: [ 0.835  1*2.0e-3 ]</w:t>
      </w:r>
      <w:r>
        <w:rPr>
          <w:rFonts w:ascii="Times New Roman"/>
        </w:rPr>
        <w:t>；</w:t>
      </w:r>
    </w:p>
    <w:p w:rsidR="0017764B" w:rsidRDefault="000937B5">
      <w:pPr>
        <w:pStyle w:val="a8"/>
        <w:snapToGrid w:val="0"/>
        <w:ind w:left="720" w:firstLineChars="0" w:firstLine="0"/>
        <w:rPr>
          <w:rFonts w:ascii="Times New Roman" w:hAnsi="Times New Roman"/>
        </w:rPr>
      </w:pPr>
      <w:r>
        <w:rPr>
          <w:rFonts w:ascii="Times New Roman" w:hAnsi="Times New Roman"/>
          <w:color w:val="FF0000"/>
        </w:rPr>
        <w:t>Rotor resistance and inductance</w:t>
      </w:r>
      <w:r>
        <w:rPr>
          <w:rFonts w:ascii="Times New Roman" w:hAnsi="Times New Roman"/>
        </w:rPr>
        <w:t xml:space="preserve"> [ Rr'(ohm) Llr'(H) ]: [ 1.016  2.0e-3 ]</w:t>
      </w:r>
      <w:r>
        <w:rPr>
          <w:rFonts w:ascii="Times New Roman"/>
        </w:rPr>
        <w:t>；</w:t>
      </w:r>
    </w:p>
    <w:p w:rsidR="0017764B" w:rsidRDefault="000937B5">
      <w:pPr>
        <w:pStyle w:val="a8"/>
        <w:snapToGrid w:val="0"/>
        <w:ind w:left="720" w:firstLineChars="0" w:firstLine="0"/>
        <w:rPr>
          <w:rFonts w:ascii="Times New Roman" w:hAnsi="Times New Roman"/>
        </w:rPr>
      </w:pPr>
      <w:r>
        <w:rPr>
          <w:rFonts w:ascii="Times New Roman" w:hAnsi="Times New Roman"/>
          <w:color w:val="FF0000"/>
        </w:rPr>
        <w:t>Mutual inductance Lm (H)</w:t>
      </w:r>
      <w:r>
        <w:rPr>
          <w:rFonts w:ascii="Times New Roman" w:hAnsi="Times New Roman"/>
        </w:rPr>
        <w:t>: 90.31e-3</w:t>
      </w:r>
      <w:r>
        <w:rPr>
          <w:rFonts w:ascii="Times New Roman"/>
        </w:rPr>
        <w:t>；</w:t>
      </w:r>
    </w:p>
    <w:p w:rsidR="0017764B" w:rsidRDefault="000937B5">
      <w:pPr>
        <w:pStyle w:val="a8"/>
        <w:snapToGrid w:val="0"/>
        <w:ind w:left="720" w:firstLineChars="0" w:firstLine="0"/>
        <w:rPr>
          <w:rFonts w:ascii="Times New Roman" w:hAnsi="Times New Roman"/>
        </w:rPr>
      </w:pPr>
      <w:r>
        <w:rPr>
          <w:rFonts w:ascii="Times New Roman" w:hAnsi="Times New Roman"/>
          <w:color w:val="FF0000"/>
        </w:rPr>
        <w:t xml:space="preserve">Inertia, friction factor, pole pairs </w:t>
      </w:r>
      <w:r>
        <w:rPr>
          <w:rFonts w:ascii="Times New Roman" w:hAnsi="Times New Roman"/>
        </w:rPr>
        <w:t>[ J(kg.m^2) F(N.m.s) p() ]: [ 0.159  0 2]</w:t>
      </w:r>
      <w:r>
        <w:rPr>
          <w:rFonts w:ascii="Times New Roman"/>
        </w:rPr>
        <w:t>；</w:t>
      </w:r>
    </w:p>
    <w:p w:rsidR="0017764B" w:rsidRDefault="000937B5">
      <w:pPr>
        <w:pStyle w:val="a8"/>
        <w:snapToGrid w:val="0"/>
        <w:ind w:left="720" w:firstLineChars="0" w:firstLine="0"/>
        <w:rPr>
          <w:rFonts w:ascii="Times New Roman" w:hAnsi="Times New Roman"/>
        </w:rPr>
      </w:pPr>
      <w:r>
        <w:rPr>
          <w:rFonts w:ascii="Times New Roman" w:hAnsi="Times New Roman"/>
          <w:color w:val="FF0000"/>
        </w:rPr>
        <w:t>Initial conditions</w:t>
      </w:r>
      <w:r>
        <w:rPr>
          <w:rFonts w:ascii="Times New Roman" w:hAnsi="Times New Roman"/>
        </w:rPr>
        <w:t xml:space="preserve"> [ 1,0   0,0,0   0,0,</w:t>
      </w:r>
      <w:proofErr w:type="gramStart"/>
      <w:r>
        <w:rPr>
          <w:rFonts w:ascii="Times New Roman" w:hAnsi="Times New Roman"/>
        </w:rPr>
        <w:t>0 ]</w:t>
      </w:r>
      <w:proofErr w:type="gramEnd"/>
    </w:p>
    <w:p w:rsidR="008B289B" w:rsidRDefault="008B289B">
      <w:pPr>
        <w:pStyle w:val="a8"/>
        <w:snapToGrid w:val="0"/>
        <w:ind w:left="720" w:firstLineChars="0" w:firstLine="0"/>
        <w:rPr>
          <w:rFonts w:ascii="Times New Roman" w:hAnsi="Times New Roman"/>
        </w:rPr>
      </w:pPr>
      <w:r w:rsidRPr="008B289B">
        <w:rPr>
          <w:rFonts w:ascii="Times New Roman" w:hAnsi="Times New Roman"/>
          <w:noProof/>
        </w:rPr>
        <w:drawing>
          <wp:inline distT="0" distB="0" distL="0" distR="0" wp14:anchorId="5345CCFC" wp14:editId="5350A9AB">
            <wp:extent cx="5274310" cy="33616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64B" w:rsidRDefault="000937B5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原理图及仿真电路图</w:t>
      </w:r>
    </w:p>
    <w:p w:rsidR="0017764B" w:rsidRDefault="000937B5">
      <w:pPr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3633450" cy="1455089"/>
            <wp:effectExtent l="0" t="0" r="5715" b="0"/>
            <wp:docPr id="1027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3633450" cy="145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64B" w:rsidRDefault="000937B5">
      <w:pPr>
        <w:jc w:val="center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5274310" cy="1828800"/>
            <wp:effectExtent l="0" t="0" r="2540" b="0"/>
            <wp:docPr id="1028" name="图片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274310" cy="1828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64B" w:rsidRDefault="000937B5">
      <w:pPr>
        <w:spacing w:line="18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电路的左半部分是交直流整流部分。左端接三相交流电源，右端接电容器。通过调节控制电路和直流侧的电压，可以改变交流侧电流和交流侧电压的相位差，实现电能从交流到直流或直流到交流的传输。电路的右半部分是</w:t>
      </w:r>
      <w:r>
        <w:rPr>
          <w:rFonts w:ascii="宋体" w:eastAsia="宋体" w:hAnsi="宋体"/>
          <w:sz w:val="24"/>
          <w:szCs w:val="24"/>
        </w:rPr>
        <w:t>DC-AC逆变器。左端接电容器，右端接三相异步电动机。通过调节PWM控制电路的调制波的频率和幅度，可以改变输出SPWM波的电压和频率，实现恒压频比调速。三相异步电动机的极对数</w:t>
      </w: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为2，</w:t>
      </w:r>
      <w:r>
        <w:rPr>
          <w:rFonts w:ascii="宋体" w:eastAsia="宋体" w:hAnsi="宋体" w:hint="eastAsia"/>
          <w:sz w:val="24"/>
          <w:szCs w:val="24"/>
        </w:rPr>
        <w:t>因此三相异步电动机的同步转速为：</w:t>
      </w:r>
    </w:p>
    <w:p w:rsidR="0017764B" w:rsidRDefault="009869D9">
      <w:pPr>
        <w:jc w:val="center"/>
        <w:rPr>
          <w:rFonts w:ascii="宋体" w:eastAsia="宋体" w:hAnsi="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4"/>
                </w:rPr>
                <m:t>60f</m:t>
              </m:r>
            </m:num>
            <m:den>
              <m:r>
                <w:rPr>
                  <w:rFonts w:ascii="Cambria Math" w:eastAsia="宋体" w:hAnsi="Cambria Math"/>
                  <w:sz w:val="24"/>
                  <w:szCs w:val="24"/>
                </w:rPr>
                <m:t>p</m:t>
              </m:r>
            </m:den>
          </m:f>
          <m:r>
            <w:rPr>
              <w:rFonts w:ascii="Cambria Math" w:eastAsia="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4"/>
                </w:rPr>
                <m:t>60×60</m:t>
              </m:r>
            </m:num>
            <m:den>
              <m:r>
                <w:rPr>
                  <w:rFonts w:ascii="Cambria Math" w:eastAsia="宋体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="宋体" w:hAnsi="Cambria Math"/>
              <w:sz w:val="24"/>
              <w:szCs w:val="24"/>
            </w:rPr>
            <m:t>=1800 r/min</m:t>
          </m:r>
        </m:oMath>
      </m:oMathPara>
    </w:p>
    <w:p w:rsidR="0017764B" w:rsidRDefault="000937B5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仿真结果</w:t>
      </w:r>
    </w:p>
    <w:p w:rsidR="0017764B" w:rsidRDefault="000937B5">
      <w:pPr>
        <w:jc w:val="left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3</w:t>
      </w:r>
      <w:r>
        <w:rPr>
          <w:rFonts w:ascii="宋体" w:eastAsia="宋体" w:hAnsi="宋体"/>
          <w:b/>
          <w:bCs/>
          <w:sz w:val="28"/>
          <w:szCs w:val="28"/>
        </w:rPr>
        <w:t>.1</w:t>
      </w:r>
      <w:r>
        <w:rPr>
          <w:rFonts w:ascii="宋体" w:eastAsia="宋体" w:hAnsi="宋体" w:hint="eastAsia"/>
          <w:b/>
          <w:bCs/>
          <w:sz w:val="28"/>
          <w:szCs w:val="28"/>
        </w:rPr>
        <w:t>改变调制波频率和调制度，调节电机转速</w:t>
      </w:r>
    </w:p>
    <w:p w:rsidR="0017764B" w:rsidRDefault="000937B5">
      <w:pPr>
        <w:jc w:val="center"/>
      </w:pPr>
      <w:r>
        <w:t xml:space="preserve">Tm=5 </w:t>
      </w:r>
      <w:r>
        <w:rPr>
          <w:rFonts w:ascii="Cambria Math" w:eastAsia="宋体" w:hAnsi="Cambria Math" w:cs="Cambria Math"/>
          <w:sz w:val="24"/>
          <w:szCs w:val="24"/>
        </w:rPr>
        <w:t>𝑁</w:t>
      </w:r>
      <w:r>
        <w:rPr>
          <w:rFonts w:ascii="微软雅黑" w:eastAsia="微软雅黑" w:hAnsi="微软雅黑" w:cs="微软雅黑" w:hint="eastAsia"/>
          <w:sz w:val="24"/>
          <w:szCs w:val="24"/>
        </w:rPr>
        <w:t>∙</w:t>
      </w:r>
      <w:r>
        <w:rPr>
          <w:rFonts w:ascii="Cambria Math" w:eastAsia="宋体" w:hAnsi="Cambria Math" w:cs="Cambria Math"/>
          <w:sz w:val="24"/>
          <w:szCs w:val="24"/>
        </w:rPr>
        <w:t>𝑚</w:t>
      </w:r>
      <w:r>
        <w:t>, a</w:t>
      </w:r>
      <w:r>
        <w:rPr>
          <w:rFonts w:hint="eastAsia"/>
        </w:rPr>
        <w:t>（调制度）</w:t>
      </w:r>
      <w:r>
        <w:t>=1, f=40Hz:</w:t>
      </w:r>
    </w:p>
    <w:p w:rsidR="0017764B" w:rsidRDefault="000937B5">
      <w:pPr>
        <w:jc w:val="center"/>
      </w:pPr>
      <w:r>
        <w:rPr>
          <w:noProof/>
        </w:rPr>
        <w:drawing>
          <wp:inline distT="0" distB="0" distL="0" distR="0">
            <wp:extent cx="3818534" cy="1962648"/>
            <wp:effectExtent l="0" t="0" r="0" b="0"/>
            <wp:docPr id="1029" name="图片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3818534" cy="19626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64B" w:rsidRDefault="000937B5">
      <w:pPr>
        <w:jc w:val="center"/>
      </w:pPr>
      <w:r>
        <w:t xml:space="preserve">Tm=5 </w:t>
      </w:r>
      <w:r>
        <w:rPr>
          <w:rFonts w:ascii="Cambria Math" w:eastAsia="宋体" w:hAnsi="Cambria Math" w:cs="Cambria Math"/>
          <w:sz w:val="24"/>
          <w:szCs w:val="24"/>
        </w:rPr>
        <w:t>𝑁</w:t>
      </w:r>
      <w:r>
        <w:rPr>
          <w:rFonts w:ascii="微软雅黑" w:eastAsia="微软雅黑" w:hAnsi="微软雅黑" w:cs="微软雅黑" w:hint="eastAsia"/>
          <w:sz w:val="24"/>
          <w:szCs w:val="24"/>
        </w:rPr>
        <w:t>∙</w:t>
      </w:r>
      <w:r>
        <w:rPr>
          <w:rFonts w:ascii="Cambria Math" w:eastAsia="宋体" w:hAnsi="Cambria Math" w:cs="Cambria Math"/>
          <w:sz w:val="24"/>
          <w:szCs w:val="24"/>
        </w:rPr>
        <w:t>𝑚</w:t>
      </w:r>
      <w:r>
        <w:t>, a=1, f=30Hz:</w:t>
      </w:r>
    </w:p>
    <w:p w:rsidR="0017764B" w:rsidRDefault="000937B5">
      <w:pPr>
        <w:jc w:val="center"/>
        <w:rPr>
          <w:rFonts w:ascii="宋体" w:eastAsia="宋体" w:hAnsi="宋体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3847795" cy="2161306"/>
            <wp:effectExtent l="0" t="0" r="635" b="0"/>
            <wp:docPr id="1030" name="图片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3847795" cy="216130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64B" w:rsidRDefault="000937B5">
      <w:pPr>
        <w:jc w:val="center"/>
      </w:pPr>
      <w:r>
        <w:t xml:space="preserve">Tm=5 </w:t>
      </w:r>
      <w:r>
        <w:rPr>
          <w:rFonts w:ascii="Cambria Math" w:eastAsia="宋体" w:hAnsi="Cambria Math" w:cs="Cambria Math"/>
          <w:sz w:val="24"/>
          <w:szCs w:val="24"/>
        </w:rPr>
        <w:t>𝑁</w:t>
      </w:r>
      <w:r>
        <w:rPr>
          <w:rFonts w:ascii="微软雅黑" w:eastAsia="微软雅黑" w:hAnsi="微软雅黑" w:cs="微软雅黑" w:hint="eastAsia"/>
          <w:sz w:val="24"/>
          <w:szCs w:val="24"/>
        </w:rPr>
        <w:t>∙</w:t>
      </w:r>
      <w:r>
        <w:rPr>
          <w:rFonts w:ascii="Cambria Math" w:eastAsia="宋体" w:hAnsi="Cambria Math" w:cs="Cambria Math"/>
          <w:sz w:val="24"/>
          <w:szCs w:val="24"/>
        </w:rPr>
        <w:t>𝑚</w:t>
      </w:r>
      <w:r>
        <w:t>, a=1, f=20Hz:</w:t>
      </w:r>
    </w:p>
    <w:p w:rsidR="0017764B" w:rsidRDefault="000937B5">
      <w:pPr>
        <w:jc w:val="center"/>
        <w:rPr>
          <w:rFonts w:ascii="宋体" w:eastAsia="宋体" w:hAnsi="宋体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3847795" cy="1986032"/>
            <wp:effectExtent l="0" t="0" r="635" b="0"/>
            <wp:docPr id="1031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3847795" cy="19860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64B" w:rsidRDefault="000937B5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如上图，分别设置调制波频率为4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、3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、2</w:t>
      </w:r>
      <w:r>
        <w:rPr>
          <w:rFonts w:ascii="宋体" w:eastAsia="宋体" w:hAnsi="宋体"/>
          <w:sz w:val="24"/>
          <w:szCs w:val="24"/>
        </w:rPr>
        <w:t>0H</w:t>
      </w:r>
      <w:r>
        <w:rPr>
          <w:rFonts w:ascii="宋体" w:eastAsia="宋体" w:hAnsi="宋体" w:hint="eastAsia"/>
          <w:sz w:val="24"/>
          <w:szCs w:val="24"/>
        </w:rPr>
        <w:t>z，</w:t>
      </w:r>
      <w:r>
        <w:rPr>
          <w:rFonts w:ascii="宋体" w:eastAsia="宋体" w:hAnsi="宋体"/>
          <w:sz w:val="24"/>
          <w:szCs w:val="24"/>
        </w:rPr>
        <w:t>输出端保持恒定的电压频率比，机械转矩为5</w:t>
      </w:r>
      <w:r>
        <w:rPr>
          <w:rFonts w:ascii="Cambria Math" w:eastAsia="宋体" w:hAnsi="Cambria Math" w:cs="Cambria Math"/>
          <w:sz w:val="24"/>
          <w:szCs w:val="24"/>
        </w:rPr>
        <w:t>𝑁</w:t>
      </w:r>
      <w:r>
        <w:rPr>
          <w:rFonts w:ascii="微软雅黑" w:eastAsia="微软雅黑" w:hAnsi="微软雅黑" w:cs="微软雅黑" w:hint="eastAsia"/>
          <w:sz w:val="24"/>
          <w:szCs w:val="24"/>
        </w:rPr>
        <w:t>∙</w:t>
      </w:r>
      <w:r>
        <w:rPr>
          <w:rFonts w:ascii="Cambria Math" w:eastAsia="宋体" w:hAnsi="Cambria Math" w:cs="Cambria Math"/>
          <w:sz w:val="24"/>
          <w:szCs w:val="24"/>
        </w:rPr>
        <w:t>𝑚</w:t>
      </w:r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测量稳态时转速的值，依次为：1</w:t>
      </w:r>
      <w:r>
        <w:rPr>
          <w:rFonts w:ascii="宋体" w:eastAsia="宋体" w:hAnsi="宋体"/>
          <w:sz w:val="24"/>
          <w:szCs w:val="24"/>
        </w:rPr>
        <w:t>100</w:t>
      </w:r>
      <w:r>
        <w:rPr>
          <w:rFonts w:ascii="宋体" w:eastAsia="宋体" w:hAnsi="宋体" w:cs="Cambria Math"/>
          <w:sz w:val="24"/>
          <w:szCs w:val="24"/>
        </w:rPr>
        <w:t xml:space="preserve"> </w:t>
      </w:r>
      <w:r>
        <w:rPr>
          <w:rFonts w:ascii="宋体" w:eastAsia="宋体" w:hAnsi="宋体" w:cs="Cambria Math" w:hint="eastAsia"/>
          <w:sz w:val="24"/>
          <w:szCs w:val="24"/>
        </w:rPr>
        <w:t>、8</w:t>
      </w:r>
      <w:r>
        <w:rPr>
          <w:rFonts w:ascii="宋体" w:eastAsia="宋体" w:hAnsi="宋体" w:cs="Cambria Math"/>
          <w:sz w:val="24"/>
          <w:szCs w:val="24"/>
        </w:rPr>
        <w:t>50</w:t>
      </w:r>
      <w:r>
        <w:rPr>
          <w:rFonts w:ascii="宋体" w:eastAsia="宋体" w:hAnsi="宋体" w:cs="Cambria Math" w:hint="eastAsia"/>
          <w:sz w:val="24"/>
          <w:szCs w:val="24"/>
        </w:rPr>
        <w:t>、5</w:t>
      </w:r>
      <w:r>
        <w:rPr>
          <w:rFonts w:ascii="宋体" w:eastAsia="宋体" w:hAnsi="宋体" w:cs="Cambria Math"/>
          <w:sz w:val="24"/>
          <w:szCs w:val="24"/>
        </w:rPr>
        <w:t xml:space="preserve">98 </w:t>
      </w:r>
      <w:r>
        <w:rPr>
          <w:rFonts w:ascii="Cambria Math" w:eastAsia="宋体" w:hAnsi="Cambria Math" w:cs="Cambria Math"/>
          <w:sz w:val="24"/>
          <w:szCs w:val="24"/>
        </w:rPr>
        <w:t>𝑟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Cambria Math" w:eastAsia="宋体" w:hAnsi="Cambria Math" w:cs="Cambria Math"/>
          <w:sz w:val="24"/>
          <w:szCs w:val="24"/>
        </w:rPr>
        <w:t>𝑚𝑖𝑛</w:t>
      </w:r>
      <w:r>
        <w:rPr>
          <w:rFonts w:ascii="Cambria Math" w:eastAsia="宋体" w:hAnsi="Cambria Math" w:cs="Cambria Math" w:hint="eastAsia"/>
          <w:sz w:val="24"/>
          <w:szCs w:val="24"/>
        </w:rPr>
        <w:t>。可以得到，转速的值随调制波频率而下降。</w:t>
      </w:r>
    </w:p>
    <w:p w:rsidR="0017764B" w:rsidRDefault="0017764B">
      <w:pPr>
        <w:jc w:val="center"/>
      </w:pPr>
    </w:p>
    <w:p w:rsidR="0017764B" w:rsidRDefault="000937B5">
      <w:pPr>
        <w:jc w:val="center"/>
      </w:pPr>
      <w:r>
        <w:t>Tm=5</w:t>
      </w:r>
      <w:r>
        <w:rPr>
          <w:rFonts w:ascii="Cambria Math" w:eastAsia="宋体" w:hAnsi="Cambria Math" w:cs="Cambria Math"/>
          <w:sz w:val="24"/>
          <w:szCs w:val="24"/>
        </w:rPr>
        <w:t xml:space="preserve"> 𝑁</w:t>
      </w:r>
      <w:r>
        <w:rPr>
          <w:rFonts w:ascii="微软雅黑" w:eastAsia="微软雅黑" w:hAnsi="微软雅黑" w:cs="微软雅黑" w:hint="eastAsia"/>
          <w:sz w:val="24"/>
          <w:szCs w:val="24"/>
        </w:rPr>
        <w:t>∙</w:t>
      </w:r>
      <w:r>
        <w:rPr>
          <w:rFonts w:ascii="Cambria Math" w:eastAsia="宋体" w:hAnsi="Cambria Math" w:cs="Cambria Math"/>
          <w:sz w:val="24"/>
          <w:szCs w:val="24"/>
        </w:rPr>
        <w:t xml:space="preserve">𝑚 </w:t>
      </w:r>
      <w:r>
        <w:t>, a=0.8, f=30Hz:</w:t>
      </w:r>
    </w:p>
    <w:p w:rsidR="0017764B" w:rsidRDefault="000937B5">
      <w:pPr>
        <w:jc w:val="center"/>
        <w:rPr>
          <w:rFonts w:ascii="宋体" w:eastAsia="宋体" w:hAnsi="宋体"/>
          <w:b/>
          <w:bCs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>
            <wp:extent cx="4032912" cy="2072469"/>
            <wp:effectExtent l="0" t="0" r="5715" b="4445"/>
            <wp:docPr id="1032" name="图片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4032912" cy="207246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64B" w:rsidRDefault="000937B5">
      <w:pPr>
        <w:jc w:val="center"/>
      </w:pPr>
      <w:r>
        <w:rPr>
          <w:rFonts w:hint="eastAsia"/>
        </w:rPr>
        <w:t>T</w:t>
      </w:r>
      <w:r>
        <w:t>m=5</w:t>
      </w:r>
      <w:r>
        <w:rPr>
          <w:rFonts w:ascii="Cambria Math" w:eastAsia="宋体" w:hAnsi="Cambria Math" w:cs="Cambria Math"/>
          <w:sz w:val="24"/>
          <w:szCs w:val="24"/>
        </w:rPr>
        <w:t xml:space="preserve"> 𝑁</w:t>
      </w:r>
      <w:r>
        <w:rPr>
          <w:rFonts w:ascii="微软雅黑" w:eastAsia="微软雅黑" w:hAnsi="微软雅黑" w:cs="微软雅黑" w:hint="eastAsia"/>
          <w:sz w:val="24"/>
          <w:szCs w:val="24"/>
        </w:rPr>
        <w:t>∙</w:t>
      </w:r>
      <w:r>
        <w:rPr>
          <w:rFonts w:ascii="Cambria Math" w:eastAsia="宋体" w:hAnsi="Cambria Math" w:cs="Cambria Math"/>
          <w:sz w:val="24"/>
          <w:szCs w:val="24"/>
        </w:rPr>
        <w:t xml:space="preserve">𝑚 </w:t>
      </w:r>
      <w:r>
        <w:t>, a=0.6, f=30Hz:</w:t>
      </w:r>
    </w:p>
    <w:p w:rsidR="0017764B" w:rsidRDefault="000937B5">
      <w:pPr>
        <w:jc w:val="center"/>
        <w:rPr>
          <w:rFonts w:ascii="宋体" w:eastAsia="宋体" w:hAnsi="宋体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036786" cy="2074459"/>
            <wp:effectExtent l="0" t="0" r="1905" b="2540"/>
            <wp:docPr id="1033" name="图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4036786" cy="207445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64B" w:rsidRDefault="000937B5">
      <w:pPr>
        <w:jc w:val="center"/>
        <w:rPr>
          <w:rFonts w:ascii="宋体" w:eastAsia="宋体" w:hAnsi="宋体"/>
          <w:b/>
          <w:bCs/>
          <w:sz w:val="28"/>
          <w:szCs w:val="28"/>
        </w:rPr>
      </w:pPr>
      <w:r>
        <w:rPr>
          <w:rFonts w:hint="eastAsia"/>
        </w:rPr>
        <w:t>T</w:t>
      </w:r>
      <w:r>
        <w:t>m=5</w:t>
      </w:r>
      <w:r>
        <w:rPr>
          <w:rFonts w:ascii="Cambria Math" w:eastAsia="宋体" w:hAnsi="Cambria Math" w:cs="Cambria Math"/>
          <w:sz w:val="24"/>
          <w:szCs w:val="24"/>
        </w:rPr>
        <w:t xml:space="preserve"> 𝑁</w:t>
      </w:r>
      <w:r>
        <w:rPr>
          <w:rFonts w:ascii="微软雅黑" w:eastAsia="微软雅黑" w:hAnsi="微软雅黑" w:cs="微软雅黑" w:hint="eastAsia"/>
          <w:sz w:val="24"/>
          <w:szCs w:val="24"/>
        </w:rPr>
        <w:t>∙</w:t>
      </w:r>
      <w:r>
        <w:rPr>
          <w:rFonts w:ascii="Cambria Math" w:eastAsia="宋体" w:hAnsi="Cambria Math" w:cs="Cambria Math"/>
          <w:sz w:val="24"/>
          <w:szCs w:val="24"/>
        </w:rPr>
        <w:t>𝑚</w:t>
      </w:r>
      <w:r>
        <w:t>, a=0.4, f=30Hz:</w:t>
      </w:r>
    </w:p>
    <w:p w:rsidR="0017764B" w:rsidRDefault="000937B5">
      <w:pPr>
        <w:jc w:val="center"/>
        <w:rPr>
          <w:rFonts w:ascii="宋体" w:eastAsia="宋体" w:hAnsi="宋体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4114800" cy="2114550"/>
            <wp:effectExtent l="0" t="0" r="0" b="0"/>
            <wp:docPr id="1034" name="图片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4114800" cy="21145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64B" w:rsidRDefault="000937B5">
      <w:pPr>
        <w:ind w:firstLineChars="200" w:firstLine="480"/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如上图，分别设置调制度为0</w:t>
      </w:r>
      <w:r>
        <w:rPr>
          <w:rFonts w:ascii="宋体" w:eastAsia="宋体" w:hAnsi="宋体"/>
          <w:sz w:val="24"/>
          <w:szCs w:val="24"/>
        </w:rPr>
        <w:t>.8</w:t>
      </w:r>
      <w:r>
        <w:rPr>
          <w:rFonts w:ascii="宋体" w:eastAsia="宋体" w:hAnsi="宋体" w:hint="eastAsia"/>
          <w:sz w:val="24"/>
          <w:szCs w:val="24"/>
        </w:rPr>
        <w:t>、0</w:t>
      </w:r>
      <w:r>
        <w:rPr>
          <w:rFonts w:ascii="宋体" w:eastAsia="宋体" w:hAnsi="宋体"/>
          <w:sz w:val="24"/>
          <w:szCs w:val="24"/>
        </w:rPr>
        <w:t>.6</w:t>
      </w:r>
      <w:r>
        <w:rPr>
          <w:rFonts w:ascii="宋体" w:eastAsia="宋体" w:hAnsi="宋体" w:hint="eastAsia"/>
          <w:sz w:val="24"/>
          <w:szCs w:val="24"/>
        </w:rPr>
        <w:t>、</w:t>
      </w:r>
      <w:r>
        <w:rPr>
          <w:rFonts w:ascii="宋体" w:eastAsia="宋体" w:hAnsi="宋体"/>
          <w:sz w:val="24"/>
          <w:szCs w:val="24"/>
        </w:rPr>
        <w:t>0.4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输出端保持恒定的电压频率比，机械转矩为5</w:t>
      </w:r>
      <w:r>
        <w:rPr>
          <w:rFonts w:ascii="Cambria Math" w:eastAsia="宋体" w:hAnsi="Cambria Math" w:cs="Cambria Math"/>
          <w:sz w:val="24"/>
          <w:szCs w:val="24"/>
        </w:rPr>
        <w:t>𝑁</w:t>
      </w:r>
      <w:r>
        <w:rPr>
          <w:rFonts w:ascii="微软雅黑" w:eastAsia="微软雅黑" w:hAnsi="微软雅黑" w:cs="微软雅黑" w:hint="eastAsia"/>
          <w:sz w:val="24"/>
          <w:szCs w:val="24"/>
        </w:rPr>
        <w:t>∙</w:t>
      </w:r>
      <w:r>
        <w:rPr>
          <w:rFonts w:ascii="Cambria Math" w:eastAsia="宋体" w:hAnsi="Cambria Math" w:cs="Cambria Math"/>
          <w:sz w:val="24"/>
          <w:szCs w:val="24"/>
        </w:rPr>
        <w:t>𝑚</w:t>
      </w:r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测量稳态时转速的值，依次为：</w:t>
      </w:r>
      <w:r>
        <w:rPr>
          <w:rFonts w:ascii="宋体" w:eastAsia="宋体" w:hAnsi="宋体"/>
          <w:sz w:val="24"/>
          <w:szCs w:val="24"/>
        </w:rPr>
        <w:t>810</w:t>
      </w:r>
      <w:r>
        <w:rPr>
          <w:rFonts w:ascii="宋体" w:eastAsia="宋体" w:hAnsi="宋体" w:cs="Cambria Math"/>
          <w:sz w:val="24"/>
          <w:szCs w:val="24"/>
        </w:rPr>
        <w:t xml:space="preserve"> </w:t>
      </w:r>
      <w:r>
        <w:rPr>
          <w:rFonts w:ascii="宋体" w:eastAsia="宋体" w:hAnsi="宋体" w:cs="Cambria Math" w:hint="eastAsia"/>
          <w:sz w:val="24"/>
          <w:szCs w:val="24"/>
        </w:rPr>
        <w:t>、8</w:t>
      </w:r>
      <w:r>
        <w:rPr>
          <w:rFonts w:ascii="宋体" w:eastAsia="宋体" w:hAnsi="宋体" w:cs="Cambria Math"/>
          <w:sz w:val="24"/>
          <w:szCs w:val="24"/>
        </w:rPr>
        <w:t>00</w:t>
      </w:r>
      <w:r>
        <w:rPr>
          <w:rFonts w:ascii="宋体" w:eastAsia="宋体" w:hAnsi="宋体" w:cs="Cambria Math" w:hint="eastAsia"/>
          <w:sz w:val="24"/>
          <w:szCs w:val="24"/>
        </w:rPr>
        <w:t>、</w:t>
      </w:r>
      <w:r>
        <w:rPr>
          <w:rFonts w:ascii="宋体" w:eastAsia="宋体" w:hAnsi="宋体" w:cs="Cambria Math"/>
          <w:sz w:val="24"/>
          <w:szCs w:val="24"/>
        </w:rPr>
        <w:t xml:space="preserve">780 </w:t>
      </w:r>
      <w:r>
        <w:rPr>
          <w:rFonts w:ascii="Cambria Math" w:eastAsia="宋体" w:hAnsi="Cambria Math" w:cs="Cambria Math"/>
          <w:sz w:val="24"/>
          <w:szCs w:val="24"/>
        </w:rPr>
        <w:t>𝑟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Cambria Math" w:eastAsia="宋体" w:hAnsi="Cambria Math" w:cs="Cambria Math"/>
          <w:sz w:val="24"/>
          <w:szCs w:val="24"/>
        </w:rPr>
        <w:t>𝑚𝑖𝑛</w:t>
      </w:r>
      <w:r>
        <w:rPr>
          <w:rFonts w:ascii="宋体" w:eastAsia="宋体" w:hAnsi="宋体" w:cs="Cambria Math" w:hint="eastAsia"/>
          <w:sz w:val="24"/>
          <w:szCs w:val="24"/>
        </w:rPr>
        <w:t>。可以得到，转速的值随调制度而下降。</w:t>
      </w:r>
    </w:p>
    <w:p w:rsidR="0017764B" w:rsidRDefault="0017764B">
      <w:pPr>
        <w:jc w:val="center"/>
        <w:rPr>
          <w:rFonts w:ascii="宋体" w:eastAsia="宋体" w:hAnsi="宋体"/>
          <w:b/>
          <w:bCs/>
          <w:sz w:val="28"/>
          <w:szCs w:val="28"/>
        </w:rPr>
      </w:pPr>
    </w:p>
    <w:p w:rsidR="0017764B" w:rsidRDefault="000937B5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由以上仿真可以验证，异步电动机的转速主要由电源频率及极对数决定，即由公式</w:t>
      </w:r>
    </w:p>
    <w:p w:rsidR="0017764B" w:rsidRDefault="009869D9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/>
                  <w:sz w:val="24"/>
                  <w:szCs w:val="24"/>
                </w:rPr>
                <m:t>60f</m:t>
              </m:r>
            </m:num>
            <m:den>
              <m:r>
                <w:rPr>
                  <w:rFonts w:ascii="Cambria Math" w:eastAsia="宋体" w:hAnsi="Cambria Math"/>
                  <w:sz w:val="24"/>
                  <w:szCs w:val="24"/>
                </w:rPr>
                <m:t>p</m:t>
              </m:r>
            </m:den>
          </m:f>
        </m:oMath>
      </m:oMathPara>
    </w:p>
    <w:p w:rsidR="0017764B" w:rsidRDefault="000937B5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确定。当极对数恒定时，改变电源（定子）频率，就可以进行电动机的调速，即使进行宽范围的调速运行，也能够获得足够的转矩。</w:t>
      </w:r>
    </w:p>
    <w:p w:rsidR="0017764B" w:rsidRDefault="000937B5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在这种情况下，能量从电网流向电机，且机械转矩及转速均为正，因此属于电动机的第一象限运行状态。</w:t>
      </w:r>
    </w:p>
    <w:p w:rsidR="0017764B" w:rsidRDefault="0017764B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</w:p>
    <w:p w:rsidR="0017764B" w:rsidRDefault="0017764B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</w:p>
    <w:p w:rsidR="0017764B" w:rsidRDefault="0017764B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</w:p>
    <w:p w:rsidR="0017764B" w:rsidRDefault="0017764B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</w:p>
    <w:p w:rsidR="0017764B" w:rsidRDefault="0017764B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</w:p>
    <w:p w:rsidR="0017764B" w:rsidRDefault="0017764B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</w:p>
    <w:p w:rsidR="0017764B" w:rsidRDefault="0017764B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</w:p>
    <w:p w:rsidR="0017764B" w:rsidRDefault="000937B5">
      <w:pPr>
        <w:jc w:val="left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3</w:t>
      </w:r>
      <w:r>
        <w:rPr>
          <w:rFonts w:ascii="宋体" w:eastAsia="宋体" w:hAnsi="宋体"/>
          <w:b/>
          <w:bCs/>
          <w:sz w:val="28"/>
          <w:szCs w:val="28"/>
        </w:rPr>
        <w:t>.2</w:t>
      </w:r>
      <w:r>
        <w:rPr>
          <w:rFonts w:ascii="宋体" w:eastAsia="宋体" w:hAnsi="宋体" w:hint="eastAsia"/>
          <w:b/>
          <w:bCs/>
          <w:sz w:val="28"/>
          <w:szCs w:val="28"/>
        </w:rPr>
        <w:t>改变电机负载转矩Tm，使电机工作于电动和发电状态</w:t>
      </w:r>
    </w:p>
    <w:p w:rsidR="0017764B" w:rsidRDefault="000937B5">
      <w:pPr>
        <w:ind w:firstLineChars="100" w:firstLine="24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设定调制波频率为43</w:t>
      </w:r>
      <w:r>
        <w:rPr>
          <w:rFonts w:ascii="Cambria" w:eastAsia="宋体" w:hAnsi="Cambria"/>
          <w:i/>
          <w:iCs/>
          <w:sz w:val="24"/>
          <w:szCs w:val="24"/>
        </w:rPr>
        <w:t>Hz</w:t>
      </w:r>
      <w:r>
        <w:rPr>
          <w:rFonts w:ascii="宋体" w:eastAsia="宋体" w:hAnsi="宋体"/>
          <w:sz w:val="24"/>
          <w:szCs w:val="24"/>
        </w:rPr>
        <w:t>,</w:t>
      </w:r>
      <w:r>
        <w:rPr>
          <w:rFonts w:ascii="宋体" w:eastAsia="宋体" w:hAnsi="宋体" w:hint="eastAsia"/>
          <w:sz w:val="24"/>
          <w:szCs w:val="24"/>
        </w:rPr>
        <w:t>输出端保持恒定的电压频率比，机械转矩为-20</w:t>
      </w:r>
      <w:r>
        <w:rPr>
          <w:rFonts w:ascii="Cambria" w:eastAsia="宋体" w:hAnsi="Cambria"/>
          <w:i/>
          <w:iCs/>
          <w:sz w:val="24"/>
          <w:szCs w:val="24"/>
        </w:rPr>
        <w:t>N·m</w:t>
      </w:r>
      <w:r>
        <w:rPr>
          <w:rFonts w:ascii="宋体" w:eastAsia="宋体" w:hAnsi="宋体"/>
          <w:sz w:val="24"/>
          <w:szCs w:val="24"/>
        </w:rPr>
        <w:t>电机转速为1500</w:t>
      </w:r>
      <w:r>
        <w:rPr>
          <w:rFonts w:ascii="Cambria Math" w:eastAsia="宋体" w:hAnsi="Cambria Math" w:cs="Cambria Math"/>
          <w:sz w:val="24"/>
          <w:szCs w:val="24"/>
        </w:rPr>
        <w:t>𝑟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Cambria Math" w:eastAsia="宋体" w:hAnsi="Cambria Math" w:cs="Cambria Math"/>
          <w:sz w:val="24"/>
          <w:szCs w:val="24"/>
        </w:rPr>
        <w:t>𝑚𝑖𝑛</w:t>
      </w:r>
      <w:r>
        <w:rPr>
          <w:rFonts w:ascii="宋体" w:eastAsia="宋体" w:hAnsi="宋体"/>
          <w:sz w:val="24"/>
          <w:szCs w:val="24"/>
        </w:rPr>
        <w:t>。电能从电动机流向电网，这是正向发电状态。此时，转矩为负，转速为正，电机在第二象限运行，</w:t>
      </w:r>
      <w:r>
        <w:rPr>
          <w:rFonts w:ascii="宋体" w:eastAsia="宋体" w:hAnsi="宋体" w:hint="eastAsia"/>
          <w:sz w:val="24"/>
          <w:szCs w:val="24"/>
        </w:rPr>
        <w:t>正转，电动机作发电运行，反组桥工作在逆变状态</w:t>
      </w:r>
      <w:r>
        <w:rPr>
          <w:rFonts w:ascii="宋体" w:eastAsia="宋体" w:hAnsi="宋体"/>
          <w:sz w:val="24"/>
          <w:szCs w:val="24"/>
        </w:rPr>
        <w:t>。</w:t>
      </w:r>
    </w:p>
    <w:p w:rsidR="0017764B" w:rsidRDefault="0017764B">
      <w:pPr>
        <w:ind w:firstLineChars="100" w:firstLine="240"/>
        <w:jc w:val="left"/>
        <w:rPr>
          <w:rFonts w:ascii="宋体" w:eastAsia="宋体" w:hAnsi="宋体"/>
          <w:sz w:val="24"/>
          <w:szCs w:val="24"/>
        </w:rPr>
      </w:pPr>
    </w:p>
    <w:p w:rsidR="0017764B" w:rsidRDefault="000937B5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2059</wp:posOffset>
            </wp:positionH>
            <wp:positionV relativeFrom="paragraph">
              <wp:posOffset>32951</wp:posOffset>
            </wp:positionV>
            <wp:extent cx="5257800" cy="2713990"/>
            <wp:effectExtent l="0" t="0" r="0" b="0"/>
            <wp:wrapTopAndBottom/>
            <wp:docPr id="1035" name="图片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8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5257800" cy="27139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7764B" w:rsidRDefault="000937B5">
      <w:pPr>
        <w:ind w:firstLineChars="100" w:firstLine="24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设定调制波频率为</w:t>
      </w:r>
      <w:r>
        <w:rPr>
          <w:rFonts w:ascii="宋体" w:eastAsia="宋体" w:hAnsi="宋体"/>
          <w:sz w:val="24"/>
          <w:szCs w:val="24"/>
        </w:rPr>
        <w:t>43</w:t>
      </w:r>
      <w:r>
        <w:rPr>
          <w:rFonts w:ascii="Cambria" w:eastAsia="宋体" w:hAnsi="Cambria"/>
          <w:i/>
          <w:iCs/>
          <w:sz w:val="24"/>
          <w:szCs w:val="24"/>
        </w:rPr>
        <w:t>Hz</w:t>
      </w:r>
      <w:r>
        <w:rPr>
          <w:rFonts w:ascii="宋体" w:eastAsia="宋体" w:hAnsi="宋体"/>
          <w:sz w:val="24"/>
          <w:szCs w:val="24"/>
        </w:rPr>
        <w:t>,输出端保持恒定的电压频率比，机械转矩为20</w:t>
      </w:r>
      <w:r>
        <w:rPr>
          <w:rFonts w:ascii="宋体" w:eastAsia="宋体" w:hAnsi="宋体"/>
          <w:i/>
          <w:iCs/>
          <w:sz w:val="24"/>
          <w:szCs w:val="24"/>
        </w:rPr>
        <w:t>N·m</w:t>
      </w:r>
      <w:r>
        <w:rPr>
          <w:rFonts w:ascii="宋体" w:eastAsia="宋体" w:hAnsi="宋体"/>
          <w:sz w:val="24"/>
          <w:szCs w:val="24"/>
        </w:rPr>
        <w:t>发电机转速为-1500/</w:t>
      </w:r>
      <w:r>
        <w:rPr>
          <w:rFonts w:ascii="Cambria Math" w:eastAsia="宋体" w:hAnsi="Cambria Math" w:cs="Cambria Math"/>
          <w:sz w:val="24"/>
          <w:szCs w:val="24"/>
        </w:rPr>
        <w:t>𝑚𝑖</w:t>
      </w:r>
      <w:r>
        <w:rPr>
          <w:rFonts w:ascii="宋体" w:eastAsia="宋体" w:hAnsi="宋体"/>
          <w:sz w:val="24"/>
          <w:szCs w:val="24"/>
        </w:rPr>
        <w:t>n。电能从</w:t>
      </w:r>
      <w:r>
        <w:rPr>
          <w:rFonts w:ascii="宋体" w:eastAsia="宋体" w:hAnsi="宋体" w:hint="eastAsia"/>
          <w:sz w:val="24"/>
          <w:szCs w:val="24"/>
        </w:rPr>
        <w:t>电机</w:t>
      </w:r>
      <w:r>
        <w:rPr>
          <w:rFonts w:ascii="宋体" w:eastAsia="宋体" w:hAnsi="宋体"/>
          <w:sz w:val="24"/>
          <w:szCs w:val="24"/>
        </w:rPr>
        <w:t>流向</w:t>
      </w:r>
      <w:r>
        <w:rPr>
          <w:rFonts w:ascii="宋体" w:eastAsia="宋体" w:hAnsi="宋体" w:hint="eastAsia"/>
          <w:sz w:val="24"/>
          <w:szCs w:val="24"/>
        </w:rPr>
        <w:t>电网</w:t>
      </w:r>
      <w:r>
        <w:rPr>
          <w:rFonts w:ascii="宋体" w:eastAsia="宋体" w:hAnsi="宋体"/>
          <w:sz w:val="24"/>
          <w:szCs w:val="24"/>
        </w:rPr>
        <w:t>，即反向</w:t>
      </w:r>
      <w:r>
        <w:rPr>
          <w:rFonts w:ascii="宋体" w:eastAsia="宋体" w:hAnsi="宋体" w:hint="eastAsia"/>
          <w:sz w:val="24"/>
          <w:szCs w:val="24"/>
        </w:rPr>
        <w:t>发电机</w:t>
      </w:r>
      <w:r>
        <w:rPr>
          <w:rFonts w:ascii="宋体" w:eastAsia="宋体" w:hAnsi="宋体"/>
          <w:sz w:val="24"/>
          <w:szCs w:val="24"/>
        </w:rPr>
        <w:t>运行状态。此时，转矩为正，转速为负，电机在第</w:t>
      </w:r>
      <w:r>
        <w:rPr>
          <w:rFonts w:ascii="宋体" w:eastAsia="宋体" w:hAnsi="宋体" w:hint="eastAsia"/>
          <w:sz w:val="24"/>
          <w:szCs w:val="24"/>
        </w:rPr>
        <w:t>四</w:t>
      </w:r>
      <w:r>
        <w:rPr>
          <w:rFonts w:ascii="宋体" w:eastAsia="宋体" w:hAnsi="宋体"/>
          <w:sz w:val="24"/>
          <w:szCs w:val="24"/>
        </w:rPr>
        <w:t>象限运行，反转，电动机作发电运行，正组桥工作在逆变状态。</w:t>
      </w:r>
    </w:p>
    <w:p w:rsidR="0017764B" w:rsidRDefault="000937B5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2059</wp:posOffset>
            </wp:positionH>
            <wp:positionV relativeFrom="paragraph">
              <wp:posOffset>24714</wp:posOffset>
            </wp:positionV>
            <wp:extent cx="4935415" cy="2533648"/>
            <wp:effectExtent l="0" t="0" r="0" b="635"/>
            <wp:wrapTopAndBottom/>
            <wp:docPr id="1036" name="图片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9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4935415" cy="25336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7764B" w:rsidRDefault="000937B5">
      <w:pPr>
        <w:jc w:val="left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3</w:t>
      </w:r>
      <w:r>
        <w:rPr>
          <w:rFonts w:ascii="宋体" w:eastAsia="宋体" w:hAnsi="宋体"/>
          <w:b/>
          <w:bCs/>
          <w:sz w:val="28"/>
          <w:szCs w:val="28"/>
        </w:rPr>
        <w:t>.3</w:t>
      </w:r>
      <w:r>
        <w:rPr>
          <w:rFonts w:ascii="宋体" w:eastAsia="宋体" w:hAnsi="宋体" w:hint="eastAsia"/>
          <w:b/>
          <w:bCs/>
          <w:sz w:val="28"/>
          <w:szCs w:val="28"/>
        </w:rPr>
        <w:t>改变变频器三相输出电压的相序，实现电机的正转和反转</w:t>
      </w:r>
    </w:p>
    <w:p w:rsidR="0017764B" w:rsidRDefault="000937B5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bookmarkStart w:id="3" w:name="_Hlk60096906"/>
      <w:r>
        <w:rPr>
          <w:rFonts w:ascii="宋体" w:eastAsia="宋体" w:hAnsi="宋体" w:hint="eastAsia"/>
          <w:sz w:val="24"/>
          <w:szCs w:val="24"/>
        </w:rPr>
        <w:lastRenderedPageBreak/>
        <w:t>按三相电源的相序为正向A、B、C接入电机，设定调制波频率为30</w:t>
      </w:r>
      <w:r>
        <w:rPr>
          <w:rFonts w:ascii="宋体" w:eastAsia="宋体" w:hAnsi="宋体"/>
          <w:sz w:val="24"/>
          <w:szCs w:val="24"/>
        </w:rPr>
        <w:t>H</w:t>
      </w:r>
      <w:r>
        <w:rPr>
          <w:rFonts w:ascii="宋体" w:eastAsia="宋体" w:hAnsi="宋体" w:hint="eastAsia"/>
          <w:sz w:val="24"/>
          <w:szCs w:val="24"/>
        </w:rPr>
        <w:t>z，输出</w:t>
      </w:r>
      <w:proofErr w:type="gramStart"/>
      <w:r>
        <w:rPr>
          <w:rFonts w:ascii="宋体" w:eastAsia="宋体" w:hAnsi="宋体" w:hint="eastAsia"/>
          <w:sz w:val="24"/>
          <w:szCs w:val="24"/>
        </w:rPr>
        <w:t>端保持</w:t>
      </w:r>
      <w:proofErr w:type="gramEnd"/>
      <w:r>
        <w:rPr>
          <w:rFonts w:ascii="宋体" w:eastAsia="宋体" w:hAnsi="宋体" w:hint="eastAsia"/>
          <w:sz w:val="24"/>
          <w:szCs w:val="24"/>
        </w:rPr>
        <w:t>恒定的电压频率比，机械转矩为5</w:t>
      </w:r>
      <w:r>
        <w:rPr>
          <w:rFonts w:ascii="Cambria" w:eastAsia="宋体" w:hAnsi="Cambria"/>
          <w:i/>
          <w:iCs/>
          <w:sz w:val="24"/>
          <w:szCs w:val="24"/>
        </w:rPr>
        <w:t>N·m</w:t>
      </w:r>
      <w:r>
        <w:rPr>
          <w:rFonts w:ascii="宋体" w:eastAsia="宋体" w:hAnsi="宋体" w:hint="eastAsia"/>
          <w:sz w:val="24"/>
          <w:szCs w:val="24"/>
        </w:rPr>
        <w:t>,电机转速为900</w:t>
      </w:r>
      <w:r>
        <w:rPr>
          <w:rFonts w:ascii="Cambria" w:eastAsia="宋体" w:hAnsi="Cambria"/>
          <w:i/>
          <w:iCs/>
          <w:sz w:val="24"/>
          <w:szCs w:val="24"/>
        </w:rPr>
        <w:t>r/min</w:t>
      </w:r>
      <w:r>
        <w:rPr>
          <w:rFonts w:ascii="宋体" w:eastAsia="宋体" w:hAnsi="宋体" w:hint="eastAsia"/>
          <w:sz w:val="24"/>
          <w:szCs w:val="24"/>
        </w:rPr>
        <w:t>。电能从电网流向电机，即正向电动机运行状态。此时，转矩为正，转速为正，电机在第一象限运行，正转，电动机作电动运行，正组桥工作在整流状态。</w:t>
      </w:r>
      <w:bookmarkEnd w:id="3"/>
    </w:p>
    <w:p w:rsidR="0017764B" w:rsidRDefault="0017764B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</w:p>
    <w:p w:rsidR="0017764B" w:rsidRDefault="00EB651D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bookmarkStart w:id="4" w:name="_GoBack"/>
      <w:r>
        <w:rPr>
          <w:rFonts w:ascii="宋体" w:eastAsia="宋体" w:hAnsi="宋体"/>
          <w:noProof/>
          <w:sz w:val="24"/>
          <w:szCs w:val="24"/>
        </w:rPr>
        <w:drawing>
          <wp:anchor distT="0" distB="0" distL="0" distR="0" simplePos="0" relativeHeight="2" behindDoc="1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172085</wp:posOffset>
            </wp:positionV>
            <wp:extent cx="5106670" cy="2619375"/>
            <wp:effectExtent l="0" t="0" r="0" b="9525"/>
            <wp:wrapTopAndBottom/>
            <wp:docPr id="1037" name="图片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0"/>
                    <pic:cNvPicPr/>
                  </pic:nvPicPr>
                  <pic:blipFill rotWithShape="1">
                    <a:blip r:embed="rId20" cstate="print"/>
                    <a:srcRect t="8662"/>
                    <a:stretch/>
                  </pic:blipFill>
                  <pic:spPr bwMode="auto">
                    <a:xfrm>
                      <a:off x="0" y="0"/>
                      <a:ext cx="510667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"/>
    </w:p>
    <w:p w:rsidR="0017764B" w:rsidRDefault="0017764B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</w:p>
    <w:p w:rsidR="0017764B" w:rsidRDefault="0017764B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</w:p>
    <w:p w:rsidR="0017764B" w:rsidRDefault="000937B5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anchor distT="0" distB="0" distL="0" distR="0" simplePos="0" relativeHeight="5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1103492</wp:posOffset>
            </wp:positionV>
            <wp:extent cx="5214552" cy="2682595"/>
            <wp:effectExtent l="0" t="0" r="5715" b="3810"/>
            <wp:wrapTopAndBottom/>
            <wp:docPr id="1038" name="图片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1"/>
                    <pic:cNvPicPr/>
                  </pic:nvPicPr>
                  <pic:blipFill>
                    <a:blip r:embed="rId21" cstate="print"/>
                    <a:srcRect/>
                    <a:stretch/>
                  </pic:blipFill>
                  <pic:spPr>
                    <a:xfrm>
                      <a:off x="0" y="0"/>
                      <a:ext cx="5214552" cy="26825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sz w:val="24"/>
          <w:szCs w:val="24"/>
        </w:rPr>
        <w:t>改变三相电源的相序的</w:t>
      </w:r>
      <w:r>
        <w:rPr>
          <w:rFonts w:ascii="宋体" w:eastAsia="宋体" w:hAnsi="宋体"/>
          <w:sz w:val="24"/>
          <w:szCs w:val="24"/>
        </w:rPr>
        <w:t>接入</w:t>
      </w:r>
      <w:r>
        <w:rPr>
          <w:rFonts w:ascii="宋体" w:eastAsia="宋体" w:hAnsi="宋体" w:hint="eastAsia"/>
          <w:sz w:val="24"/>
          <w:szCs w:val="24"/>
        </w:rPr>
        <w:t>，使相序变成B</w:t>
      </w:r>
      <w:r>
        <w:rPr>
          <w:rFonts w:ascii="宋体" w:eastAsia="宋体" w:hAnsi="宋体"/>
          <w:sz w:val="24"/>
          <w:szCs w:val="24"/>
        </w:rPr>
        <w:t>、</w:t>
      </w:r>
      <w:r>
        <w:rPr>
          <w:rFonts w:ascii="宋体" w:eastAsia="宋体" w:hAnsi="宋体" w:hint="eastAsia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、</w:t>
      </w:r>
      <w:r>
        <w:rPr>
          <w:rFonts w:ascii="宋体" w:eastAsia="宋体" w:hAnsi="宋体" w:hint="eastAsia"/>
          <w:sz w:val="24"/>
          <w:szCs w:val="24"/>
        </w:rPr>
        <w:t>C，</w:t>
      </w:r>
      <w:r>
        <w:rPr>
          <w:rFonts w:ascii="宋体" w:eastAsia="宋体" w:hAnsi="宋体"/>
          <w:sz w:val="24"/>
          <w:szCs w:val="24"/>
        </w:rPr>
        <w:t>设定调制波频率为30Hz，输出端保持恒定的电压频率比，机械转矩为</w:t>
      </w: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>5</w:t>
      </w:r>
      <w:r>
        <w:rPr>
          <w:rFonts w:ascii="Cambria" w:eastAsia="宋体" w:hAnsi="Cambria"/>
          <w:i/>
          <w:iCs/>
          <w:sz w:val="24"/>
          <w:szCs w:val="24"/>
        </w:rPr>
        <w:t>N·m</w:t>
      </w:r>
      <w:r>
        <w:rPr>
          <w:rFonts w:ascii="宋体" w:eastAsia="宋体" w:hAnsi="宋体"/>
          <w:sz w:val="24"/>
          <w:szCs w:val="24"/>
        </w:rPr>
        <w:t>,电机转速</w:t>
      </w:r>
      <w:r>
        <w:rPr>
          <w:rFonts w:ascii="宋体" w:eastAsia="宋体" w:hAnsi="宋体" w:hint="eastAsia"/>
          <w:sz w:val="24"/>
          <w:szCs w:val="24"/>
        </w:rPr>
        <w:t>为-</w:t>
      </w:r>
      <w:r>
        <w:rPr>
          <w:rFonts w:ascii="宋体" w:eastAsia="宋体" w:hAnsi="宋体"/>
          <w:sz w:val="24"/>
          <w:szCs w:val="24"/>
        </w:rPr>
        <w:t xml:space="preserve">900 </w:t>
      </w:r>
      <w:r>
        <w:rPr>
          <w:rFonts w:ascii="Cambria" w:eastAsia="宋体" w:hAnsi="Cambria"/>
          <w:i/>
          <w:iCs/>
          <w:sz w:val="24"/>
          <w:szCs w:val="24"/>
        </w:rPr>
        <w:t>r/min</w:t>
      </w:r>
      <w:r>
        <w:rPr>
          <w:rFonts w:ascii="宋体" w:eastAsia="宋体" w:hAnsi="宋体"/>
          <w:sz w:val="24"/>
          <w:szCs w:val="24"/>
        </w:rPr>
        <w:t>。电</w:t>
      </w:r>
      <w:r>
        <w:rPr>
          <w:rFonts w:ascii="宋体" w:eastAsia="宋体" w:hAnsi="宋体" w:hint="eastAsia"/>
          <w:sz w:val="24"/>
          <w:szCs w:val="24"/>
        </w:rPr>
        <w:t>能从电网流向电机，即正向电动机运行状态。此时，转矩为负，转速为负，电机在第三象限运行，反转，电动机作电动运行，反组桥工作在整流状态。</w:t>
      </w:r>
    </w:p>
    <w:p w:rsidR="0017764B" w:rsidRDefault="000937B5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整流和逆变均为PWM控制的电压</w:t>
      </w:r>
      <w:r w:rsidR="00F5367E">
        <w:rPr>
          <w:noProof/>
        </w:rPr>
        <w:lastRenderedPageBreak/>
        <w:drawing>
          <wp:inline distT="0" distB="0" distL="0" distR="0" wp14:anchorId="30AFA9D2" wp14:editId="5E12BCBF">
            <wp:extent cx="5269230" cy="2016125"/>
            <wp:effectExtent l="0" t="0" r="7620" b="3175"/>
            <wp:docPr id="1039" name="图片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/>
                  </pic:nvPicPr>
                  <pic:blipFill>
                    <a:blip r:embed="rId22" cstate="print"/>
                    <a:srcRect/>
                    <a:stretch/>
                  </pic:blipFill>
                  <pic:spPr>
                    <a:xfrm>
                      <a:off x="0" y="0"/>
                      <a:ext cx="5269230" cy="20161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b/>
          <w:bCs/>
          <w:sz w:val="28"/>
          <w:szCs w:val="28"/>
        </w:rPr>
        <w:t>型间接交流变流电路</w:t>
      </w:r>
    </w:p>
    <w:p w:rsidR="0017764B" w:rsidRDefault="000937B5">
      <w:pPr>
        <w:jc w:val="left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3</w:t>
      </w:r>
      <w:r>
        <w:rPr>
          <w:rFonts w:ascii="宋体" w:eastAsia="宋体" w:hAnsi="宋体"/>
          <w:b/>
          <w:bCs/>
          <w:sz w:val="28"/>
          <w:szCs w:val="28"/>
        </w:rPr>
        <w:t>.1</w:t>
      </w:r>
      <w:r>
        <w:rPr>
          <w:rFonts w:ascii="宋体" w:eastAsia="宋体" w:hAnsi="宋体" w:hint="eastAsia"/>
          <w:b/>
          <w:bCs/>
          <w:sz w:val="28"/>
          <w:szCs w:val="28"/>
        </w:rPr>
        <w:t xml:space="preserve"> 电路图</w:t>
      </w:r>
    </w:p>
    <w:p w:rsidR="0017764B" w:rsidRDefault="0017764B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</w:p>
    <w:p w:rsidR="0017764B" w:rsidRDefault="000937B5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通过将原电路整流部分改造为</w:t>
      </w:r>
      <w:r>
        <w:rPr>
          <w:rFonts w:ascii="宋体" w:eastAsia="宋体" w:hAnsi="宋体"/>
          <w:sz w:val="24"/>
          <w:szCs w:val="24"/>
        </w:rPr>
        <w:t>PWM</w:t>
      </w:r>
      <w:r>
        <w:rPr>
          <w:rFonts w:ascii="宋体" w:eastAsia="宋体" w:hAnsi="宋体" w:hint="eastAsia"/>
          <w:sz w:val="24"/>
          <w:szCs w:val="24"/>
        </w:rPr>
        <w:t>控制，即可实现整流和逆变均为PWM控制的电压型间接交流变流电路。由于电压源起屏蔽作用，会使结果与上题的相同，因此这里去掉电压源。</w:t>
      </w:r>
    </w:p>
    <w:p w:rsidR="0017764B" w:rsidRDefault="000937B5">
      <w:pPr>
        <w:jc w:val="left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3</w:t>
      </w:r>
      <w:r>
        <w:rPr>
          <w:rFonts w:ascii="宋体" w:eastAsia="宋体" w:hAnsi="宋体"/>
          <w:b/>
          <w:bCs/>
          <w:sz w:val="28"/>
          <w:szCs w:val="28"/>
        </w:rPr>
        <w:t>.2</w:t>
      </w:r>
      <w:r>
        <w:rPr>
          <w:rFonts w:ascii="宋体" w:eastAsia="宋体" w:hAnsi="宋体" w:hint="eastAsia"/>
          <w:b/>
          <w:bCs/>
          <w:sz w:val="28"/>
          <w:szCs w:val="28"/>
        </w:rPr>
        <w:t xml:space="preserve"> 仿真结果</w:t>
      </w:r>
    </w:p>
    <w:p w:rsidR="0017764B" w:rsidRDefault="000937B5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由于结果与上题相似，因此这里不再进一步分析，仅展示结果。</w:t>
      </w:r>
    </w:p>
    <w:p w:rsidR="0017764B" w:rsidRDefault="0017764B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</w:p>
    <w:p w:rsidR="0017764B" w:rsidRDefault="0017764B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</w:p>
    <w:p w:rsidR="0017764B" w:rsidRDefault="0017764B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</w:p>
    <w:p w:rsidR="0017764B" w:rsidRDefault="0017764B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</w:p>
    <w:p w:rsidR="0017764B" w:rsidRDefault="000937B5">
      <w:pPr>
        <w:jc w:val="center"/>
      </w:pPr>
      <w:r>
        <w:t xml:space="preserve">Tm=5 </w:t>
      </w:r>
      <w:r>
        <w:rPr>
          <w:rFonts w:ascii="Cambria Math" w:eastAsia="宋体" w:hAnsi="Cambria Math" w:cs="Cambria Math"/>
          <w:sz w:val="24"/>
          <w:szCs w:val="24"/>
        </w:rPr>
        <w:t>𝑁</w:t>
      </w:r>
      <w:r>
        <w:rPr>
          <w:rFonts w:ascii="微软雅黑" w:eastAsia="微软雅黑" w:hAnsi="微软雅黑" w:cs="微软雅黑" w:hint="eastAsia"/>
          <w:sz w:val="24"/>
          <w:szCs w:val="24"/>
        </w:rPr>
        <w:t>∙</w:t>
      </w:r>
      <w:r>
        <w:rPr>
          <w:rFonts w:ascii="Cambria Math" w:eastAsia="宋体" w:hAnsi="Cambria Math" w:cs="Cambria Math"/>
          <w:sz w:val="24"/>
          <w:szCs w:val="24"/>
        </w:rPr>
        <w:t>𝑚</w:t>
      </w:r>
      <w:r>
        <w:t>, a</w:t>
      </w:r>
      <w:r>
        <w:rPr>
          <w:rFonts w:hint="eastAsia"/>
        </w:rPr>
        <w:t>（调制度）</w:t>
      </w:r>
      <w:r>
        <w:t>=1, f=40Hz:</w:t>
      </w:r>
    </w:p>
    <w:p w:rsidR="0017764B" w:rsidRDefault="000937B5">
      <w:pPr>
        <w:jc w:val="center"/>
      </w:pPr>
      <w:r>
        <w:rPr>
          <w:noProof/>
        </w:rPr>
        <w:drawing>
          <wp:inline distT="0" distB="0" distL="0" distR="0">
            <wp:extent cx="3956537" cy="2037999"/>
            <wp:effectExtent l="0" t="0" r="6350" b="635"/>
            <wp:docPr id="1040" name="图片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3" cstate="print"/>
                    <a:srcRect/>
                    <a:stretch/>
                  </pic:blipFill>
                  <pic:spPr>
                    <a:xfrm>
                      <a:off x="0" y="0"/>
                      <a:ext cx="3956537" cy="20379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64B" w:rsidRDefault="000937B5">
      <w:pPr>
        <w:jc w:val="center"/>
      </w:pPr>
      <w:r>
        <w:t xml:space="preserve">Tm=5 </w:t>
      </w:r>
      <w:r>
        <w:rPr>
          <w:rFonts w:ascii="Cambria Math" w:eastAsia="宋体" w:hAnsi="Cambria Math" w:cs="Cambria Math"/>
          <w:sz w:val="24"/>
          <w:szCs w:val="24"/>
        </w:rPr>
        <w:t>𝑁</w:t>
      </w:r>
      <w:r>
        <w:rPr>
          <w:rFonts w:ascii="微软雅黑" w:eastAsia="微软雅黑" w:hAnsi="微软雅黑" w:cs="微软雅黑" w:hint="eastAsia"/>
          <w:sz w:val="24"/>
          <w:szCs w:val="24"/>
        </w:rPr>
        <w:t>∙</w:t>
      </w:r>
      <w:r>
        <w:rPr>
          <w:rFonts w:ascii="Cambria Math" w:eastAsia="宋体" w:hAnsi="Cambria Math" w:cs="Cambria Math"/>
          <w:sz w:val="24"/>
          <w:szCs w:val="24"/>
        </w:rPr>
        <w:t>𝑚</w:t>
      </w:r>
      <w:r>
        <w:t>, a=1, f=30Hz:</w:t>
      </w:r>
    </w:p>
    <w:p w:rsidR="0017764B" w:rsidRDefault="000937B5">
      <w:pPr>
        <w:jc w:val="center"/>
        <w:rPr>
          <w:rFonts w:ascii="宋体" w:eastAsia="宋体" w:hAnsi="宋体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067898" cy="2097112"/>
            <wp:effectExtent l="0" t="0" r="8890" b="0"/>
            <wp:docPr id="1041" name="图片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4" cstate="print"/>
                    <a:srcRect/>
                    <a:stretch/>
                  </pic:blipFill>
                  <pic:spPr>
                    <a:xfrm>
                      <a:off x="0" y="0"/>
                      <a:ext cx="4067898" cy="209711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64B" w:rsidRDefault="000937B5">
      <w:pPr>
        <w:jc w:val="center"/>
      </w:pPr>
      <w:r>
        <w:t xml:space="preserve">Tm=5 </w:t>
      </w:r>
      <w:r>
        <w:rPr>
          <w:rFonts w:ascii="Cambria Math" w:eastAsia="宋体" w:hAnsi="Cambria Math" w:cs="Cambria Math"/>
          <w:sz w:val="24"/>
          <w:szCs w:val="24"/>
        </w:rPr>
        <w:t>𝑁</w:t>
      </w:r>
      <w:r>
        <w:rPr>
          <w:rFonts w:ascii="微软雅黑" w:eastAsia="微软雅黑" w:hAnsi="微软雅黑" w:cs="微软雅黑" w:hint="eastAsia"/>
          <w:sz w:val="24"/>
          <w:szCs w:val="24"/>
        </w:rPr>
        <w:t>∙</w:t>
      </w:r>
      <w:r>
        <w:rPr>
          <w:rFonts w:ascii="Cambria Math" w:eastAsia="宋体" w:hAnsi="Cambria Math" w:cs="Cambria Math"/>
          <w:sz w:val="24"/>
          <w:szCs w:val="24"/>
        </w:rPr>
        <w:t>𝑚</w:t>
      </w:r>
      <w:r>
        <w:t>, a=1, f=20Hz:</w:t>
      </w:r>
    </w:p>
    <w:p w:rsidR="0017764B" w:rsidRDefault="000937B5">
      <w:pPr>
        <w:jc w:val="center"/>
        <w:rPr>
          <w:rFonts w:ascii="宋体" w:eastAsia="宋体" w:hAnsi="宋体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4124749" cy="2126420"/>
            <wp:effectExtent l="0" t="0" r="0" b="7620"/>
            <wp:docPr id="1042" name="图片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5" cstate="print"/>
                    <a:srcRect/>
                    <a:stretch/>
                  </pic:blipFill>
                  <pic:spPr>
                    <a:xfrm>
                      <a:off x="0" y="0"/>
                      <a:ext cx="4124749" cy="21264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64B" w:rsidRDefault="0017764B">
      <w:pPr>
        <w:jc w:val="center"/>
        <w:rPr>
          <w:rFonts w:ascii="宋体" w:eastAsia="宋体" w:hAnsi="宋体"/>
          <w:b/>
          <w:bCs/>
          <w:sz w:val="28"/>
          <w:szCs w:val="28"/>
        </w:rPr>
      </w:pPr>
    </w:p>
    <w:p w:rsidR="0017764B" w:rsidRDefault="0017764B">
      <w:pPr>
        <w:jc w:val="center"/>
        <w:rPr>
          <w:rFonts w:ascii="宋体" w:eastAsia="宋体" w:hAnsi="宋体"/>
          <w:b/>
          <w:bCs/>
          <w:sz w:val="28"/>
          <w:szCs w:val="28"/>
        </w:rPr>
      </w:pPr>
    </w:p>
    <w:p w:rsidR="0017764B" w:rsidRDefault="0017764B">
      <w:pPr>
        <w:jc w:val="center"/>
        <w:rPr>
          <w:rFonts w:ascii="宋体" w:eastAsia="宋体" w:hAnsi="宋体"/>
          <w:b/>
          <w:bCs/>
          <w:sz w:val="28"/>
          <w:szCs w:val="28"/>
        </w:rPr>
      </w:pPr>
    </w:p>
    <w:p w:rsidR="0017764B" w:rsidRDefault="000937B5">
      <w:pPr>
        <w:jc w:val="center"/>
      </w:pPr>
      <w:r>
        <w:t>Tm=5</w:t>
      </w:r>
      <w:r>
        <w:rPr>
          <w:rFonts w:ascii="Cambria Math" w:eastAsia="宋体" w:hAnsi="Cambria Math" w:cs="Cambria Math"/>
          <w:sz w:val="24"/>
          <w:szCs w:val="24"/>
        </w:rPr>
        <w:t xml:space="preserve"> 𝑁</w:t>
      </w:r>
      <w:r>
        <w:rPr>
          <w:rFonts w:ascii="微软雅黑" w:eastAsia="微软雅黑" w:hAnsi="微软雅黑" w:cs="微软雅黑" w:hint="eastAsia"/>
          <w:sz w:val="24"/>
          <w:szCs w:val="24"/>
        </w:rPr>
        <w:t>∙</w:t>
      </w:r>
      <w:r>
        <w:rPr>
          <w:rFonts w:ascii="Cambria Math" w:eastAsia="宋体" w:hAnsi="Cambria Math" w:cs="Cambria Math"/>
          <w:sz w:val="24"/>
          <w:szCs w:val="24"/>
        </w:rPr>
        <w:t xml:space="preserve">𝑚 </w:t>
      </w:r>
      <w:r>
        <w:t>, a=0.7, f=30Hz:</w:t>
      </w:r>
    </w:p>
    <w:p w:rsidR="0017764B" w:rsidRDefault="000937B5">
      <w:pPr>
        <w:jc w:val="center"/>
        <w:rPr>
          <w:rFonts w:ascii="宋体" w:eastAsia="宋体" w:hAnsi="宋体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4143815" cy="2124841"/>
            <wp:effectExtent l="0" t="0" r="9525" b="8890"/>
            <wp:docPr id="1043" name="图片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4"/>
                    <pic:cNvPicPr/>
                  </pic:nvPicPr>
                  <pic:blipFill>
                    <a:blip r:embed="rId26" cstate="print"/>
                    <a:srcRect/>
                    <a:stretch/>
                  </pic:blipFill>
                  <pic:spPr>
                    <a:xfrm>
                      <a:off x="0" y="0"/>
                      <a:ext cx="4143815" cy="212484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64B" w:rsidRDefault="000937B5">
      <w:pPr>
        <w:jc w:val="center"/>
      </w:pPr>
      <w:r>
        <w:rPr>
          <w:rFonts w:hint="eastAsia"/>
        </w:rPr>
        <w:t>T</w:t>
      </w:r>
      <w:r>
        <w:t>m=5</w:t>
      </w:r>
      <w:r>
        <w:rPr>
          <w:rFonts w:ascii="Cambria Math" w:eastAsia="宋体" w:hAnsi="Cambria Math" w:cs="Cambria Math"/>
          <w:sz w:val="24"/>
          <w:szCs w:val="24"/>
        </w:rPr>
        <w:t xml:space="preserve"> 𝑁</w:t>
      </w:r>
      <w:r>
        <w:rPr>
          <w:rFonts w:ascii="微软雅黑" w:eastAsia="微软雅黑" w:hAnsi="微软雅黑" w:cs="微软雅黑" w:hint="eastAsia"/>
          <w:sz w:val="24"/>
          <w:szCs w:val="24"/>
        </w:rPr>
        <w:t>∙</w:t>
      </w:r>
      <w:r>
        <w:rPr>
          <w:rFonts w:ascii="Cambria Math" w:eastAsia="宋体" w:hAnsi="Cambria Math" w:cs="Cambria Math"/>
          <w:sz w:val="24"/>
          <w:szCs w:val="24"/>
        </w:rPr>
        <w:t xml:space="preserve">𝑚 </w:t>
      </w:r>
      <w:r>
        <w:t>, a=0.4, f=30Hz:</w:t>
      </w:r>
    </w:p>
    <w:p w:rsidR="0017764B" w:rsidRDefault="000937B5">
      <w:pPr>
        <w:jc w:val="center"/>
        <w:rPr>
          <w:rFonts w:ascii="宋体" w:eastAsia="宋体" w:hAnsi="宋体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255550" cy="2192020"/>
            <wp:effectExtent l="0" t="0" r="0" b="0"/>
            <wp:docPr id="1044" name="图片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5"/>
                    <pic:cNvPicPr/>
                  </pic:nvPicPr>
                  <pic:blipFill>
                    <a:blip r:embed="rId27" cstate="print"/>
                    <a:srcRect/>
                    <a:stretch/>
                  </pic:blipFill>
                  <pic:spPr>
                    <a:xfrm>
                      <a:off x="0" y="0"/>
                      <a:ext cx="4255550" cy="21920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64B" w:rsidRDefault="000937B5">
      <w:pPr>
        <w:jc w:val="center"/>
      </w:pPr>
      <w:r>
        <w:rPr>
          <w:rFonts w:hint="eastAsia"/>
        </w:rPr>
        <w:t>T</w:t>
      </w:r>
      <w:r>
        <w:t>m=-20</w:t>
      </w:r>
      <w:r>
        <w:rPr>
          <w:rFonts w:ascii="Cambria Math" w:eastAsia="宋体" w:hAnsi="Cambria Math" w:cs="Cambria Math"/>
          <w:sz w:val="24"/>
          <w:szCs w:val="24"/>
        </w:rPr>
        <w:t xml:space="preserve"> 𝑁</w:t>
      </w:r>
      <w:r>
        <w:rPr>
          <w:rFonts w:ascii="微软雅黑" w:eastAsia="微软雅黑" w:hAnsi="微软雅黑" w:cs="微软雅黑" w:hint="eastAsia"/>
          <w:sz w:val="24"/>
          <w:szCs w:val="24"/>
        </w:rPr>
        <w:t>∙</w:t>
      </w:r>
      <w:r>
        <w:rPr>
          <w:rFonts w:ascii="Cambria Math" w:eastAsia="宋体" w:hAnsi="Cambria Math" w:cs="Cambria Math"/>
          <w:sz w:val="24"/>
          <w:szCs w:val="24"/>
        </w:rPr>
        <w:t xml:space="preserve">𝑚 </w:t>
      </w:r>
      <w:r>
        <w:t>, a=1, f=47Hz:</w:t>
      </w:r>
    </w:p>
    <w:p w:rsidR="0017764B" w:rsidRDefault="000937B5">
      <w:pPr>
        <w:jc w:val="center"/>
        <w:rPr>
          <w:rFonts w:ascii="宋体" w:eastAsia="宋体" w:hAnsi="宋体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4268325" cy="2191190"/>
            <wp:effectExtent l="0" t="0" r="0" b="0"/>
            <wp:docPr id="1045" name="图片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6"/>
                    <pic:cNvPicPr/>
                  </pic:nvPicPr>
                  <pic:blipFill>
                    <a:blip r:embed="rId28" cstate="print"/>
                    <a:srcRect/>
                    <a:stretch/>
                  </pic:blipFill>
                  <pic:spPr>
                    <a:xfrm>
                      <a:off x="0" y="0"/>
                      <a:ext cx="4268325" cy="21911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64B" w:rsidRDefault="0017764B">
      <w:pPr>
        <w:jc w:val="center"/>
      </w:pPr>
    </w:p>
    <w:p w:rsidR="0017764B" w:rsidRDefault="0017764B">
      <w:pPr>
        <w:jc w:val="center"/>
      </w:pPr>
    </w:p>
    <w:p w:rsidR="0017764B" w:rsidRDefault="0017764B">
      <w:pPr>
        <w:jc w:val="center"/>
      </w:pPr>
    </w:p>
    <w:p w:rsidR="0017764B" w:rsidRDefault="000937B5">
      <w:pPr>
        <w:jc w:val="center"/>
      </w:pPr>
      <w:r>
        <w:rPr>
          <w:rFonts w:hint="eastAsia"/>
        </w:rPr>
        <w:t>T</w:t>
      </w:r>
      <w:r>
        <w:t>m=5</w:t>
      </w:r>
      <w:r>
        <w:rPr>
          <w:rFonts w:ascii="Cambria Math" w:eastAsia="宋体" w:hAnsi="Cambria Math" w:cs="Cambria Math"/>
          <w:sz w:val="24"/>
          <w:szCs w:val="24"/>
        </w:rPr>
        <w:t xml:space="preserve"> 𝑁</w:t>
      </w:r>
      <w:r>
        <w:rPr>
          <w:rFonts w:ascii="微软雅黑" w:eastAsia="微软雅黑" w:hAnsi="微软雅黑" w:cs="微软雅黑" w:hint="eastAsia"/>
          <w:sz w:val="24"/>
          <w:szCs w:val="24"/>
        </w:rPr>
        <w:t>∙</w:t>
      </w:r>
      <w:r>
        <w:rPr>
          <w:rFonts w:ascii="Cambria Math" w:eastAsia="宋体" w:hAnsi="Cambria Math" w:cs="Cambria Math"/>
          <w:sz w:val="24"/>
          <w:szCs w:val="24"/>
        </w:rPr>
        <w:t xml:space="preserve">𝑚 </w:t>
      </w:r>
      <w:r>
        <w:t>, a=1, f=30Hz(B</w:t>
      </w:r>
      <w:r>
        <w:rPr>
          <w:rFonts w:hint="eastAsia"/>
        </w:rPr>
        <w:t>AC相序</w:t>
      </w:r>
      <w:r>
        <w:t>):</w:t>
      </w:r>
    </w:p>
    <w:p w:rsidR="0017764B" w:rsidRDefault="000937B5">
      <w:pPr>
        <w:jc w:val="center"/>
        <w:rPr>
          <w:rFonts w:ascii="宋体" w:eastAsia="宋体" w:hAnsi="宋体"/>
          <w:b/>
          <w:bCs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>
            <wp:extent cx="4578081" cy="2355166"/>
            <wp:effectExtent l="0" t="0" r="0" b="7620"/>
            <wp:docPr id="1046" name="图片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7"/>
                    <pic:cNvPicPr/>
                  </pic:nvPicPr>
                  <pic:blipFill>
                    <a:blip r:embed="rId29" cstate="print"/>
                    <a:srcRect/>
                    <a:stretch/>
                  </pic:blipFill>
                  <pic:spPr>
                    <a:xfrm>
                      <a:off x="0" y="0"/>
                      <a:ext cx="4578081" cy="235516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76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869D9" w:rsidRDefault="009869D9" w:rsidP="00F5367E">
      <w:r>
        <w:separator/>
      </w:r>
    </w:p>
  </w:endnote>
  <w:endnote w:type="continuationSeparator" w:id="0">
    <w:p w:rsidR="009869D9" w:rsidRDefault="009869D9" w:rsidP="00F536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869D9" w:rsidRDefault="009869D9" w:rsidP="00F5367E">
      <w:r>
        <w:separator/>
      </w:r>
    </w:p>
  </w:footnote>
  <w:footnote w:type="continuationSeparator" w:id="0">
    <w:p w:rsidR="009869D9" w:rsidRDefault="009869D9" w:rsidP="00F536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83EC5EA6"/>
    <w:lvl w:ilvl="0" w:tplc="64FA5364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000002"/>
    <w:multiLevelType w:val="hybridMultilevel"/>
    <w:tmpl w:val="F16C6356"/>
    <w:lvl w:ilvl="0" w:tplc="9170E00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0000003"/>
    <w:multiLevelType w:val="multilevel"/>
    <w:tmpl w:val="60CA7E3A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12765F0"/>
    <w:multiLevelType w:val="hybridMultilevel"/>
    <w:tmpl w:val="F4FC1556"/>
    <w:lvl w:ilvl="0" w:tplc="95F08C3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764B"/>
    <w:rsid w:val="000937B5"/>
    <w:rsid w:val="0017764B"/>
    <w:rsid w:val="00482CEB"/>
    <w:rsid w:val="004C55C6"/>
    <w:rsid w:val="00536CC1"/>
    <w:rsid w:val="006505FF"/>
    <w:rsid w:val="008B289B"/>
    <w:rsid w:val="009869D9"/>
    <w:rsid w:val="00D70EAA"/>
    <w:rsid w:val="00EB651D"/>
    <w:rsid w:val="00F53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FDB791A7-CBF7-4136-9342-3DBA575E1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等线" w:eastAsia="等线" w:hAnsi="等线" w:cs="宋体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无格式表格 11"/>
    <w:basedOn w:val="a1"/>
    <w:uiPriority w:val="41"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1">
    <w:name w:val="网格型浅色1"/>
    <w:basedOn w:val="a1"/>
    <w:uiPriority w:val="40"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7-31">
    <w:name w:val="网格表 7 彩色 - 着色 31"/>
    <w:basedOn w:val="a1"/>
    <w:uiPriority w:val="52"/>
    <w:qFormat/>
    <w:rPr>
      <w:color w:val="7B7B7B"/>
    </w:rPr>
    <w:tblPr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  <w:tblStylePr w:type="neCell">
      <w:tblPr/>
      <w:tcPr>
        <w:tcBorders>
          <w:bottom w:val="single" w:sz="4" w:space="0" w:color="C9C9C9"/>
        </w:tcBorders>
      </w:tcPr>
    </w:tblStylePr>
    <w:tblStylePr w:type="nwCell">
      <w:tblPr/>
      <w:tcPr>
        <w:tcBorders>
          <w:bottom w:val="single" w:sz="4" w:space="0" w:color="C9C9C9"/>
        </w:tcBorders>
      </w:tcPr>
    </w:tblStylePr>
    <w:tblStylePr w:type="seCell">
      <w:tblPr/>
      <w:tcPr>
        <w:tcBorders>
          <w:top w:val="single" w:sz="4" w:space="0" w:color="C9C9C9"/>
        </w:tcBorders>
      </w:tcPr>
    </w:tblStylePr>
    <w:tblStylePr w:type="swCell">
      <w:tblPr/>
      <w:tcPr>
        <w:tcBorders>
          <w:top w:val="single" w:sz="4" w:space="0" w:color="C9C9C9"/>
        </w:tcBorders>
      </w:tcPr>
    </w:tblStyle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customStyle="1" w:styleId="a9">
    <w:basedOn w:val="a"/>
    <w:next w:val="a8"/>
    <w:qFormat/>
    <w:pPr>
      <w:ind w:firstLineChars="200" w:firstLine="420"/>
    </w:pPr>
    <w:rPr>
      <w:rFonts w:cs="Times New Roman"/>
    </w:rPr>
  </w:style>
  <w:style w:type="paragraph" w:styleId="aa">
    <w:name w:val="Balloon Text"/>
    <w:basedOn w:val="a"/>
    <w:link w:val="ab"/>
    <w:uiPriority w:val="99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rPr>
      <w:rFonts w:ascii="等线" w:eastAsia="等线" w:hAnsi="等线" w:cs="宋体"/>
      <w:kern w:val="2"/>
      <w:sz w:val="18"/>
      <w:szCs w:val="18"/>
    </w:rPr>
  </w:style>
  <w:style w:type="character" w:styleId="ac">
    <w:name w:val="Placeholder Text"/>
    <w:basedOn w:val="a0"/>
    <w:uiPriority w:val="99"/>
    <w:rPr>
      <w:color w:val="808080"/>
    </w:rPr>
  </w:style>
  <w:style w:type="paragraph" w:styleId="ad">
    <w:name w:val="Date"/>
    <w:basedOn w:val="a"/>
    <w:next w:val="a"/>
    <w:link w:val="ae"/>
    <w:uiPriority w:val="99"/>
    <w:pPr>
      <w:ind w:leftChars="2500" w:left="100"/>
    </w:pPr>
  </w:style>
  <w:style w:type="character" w:customStyle="1" w:styleId="ae">
    <w:name w:val="日期 字符"/>
    <w:basedOn w:val="a0"/>
    <w:link w:val="ad"/>
    <w:uiPriority w:val="99"/>
    <w:rPr>
      <w:rFonts w:ascii="等线" w:eastAsia="等线" w:hAnsi="等线" w:cs="宋体"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1FBD708-269B-413D-A109-89E88FFC0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1</Pages>
  <Words>380</Words>
  <Characters>2171</Characters>
  <Application>Microsoft Office Word</Application>
  <DocSecurity>0</DocSecurity>
  <Lines>18</Lines>
  <Paragraphs>5</Paragraphs>
  <ScaleCrop>false</ScaleCrop>
  <Company/>
  <LinksUpToDate>false</LinksUpToDate>
  <CharactersWithSpaces>2546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刘 王泽宇</dc:creator>
  <cp:lastModifiedBy>聂永欣</cp:lastModifiedBy>
  <cp:revision>67</cp:revision>
  <cp:lastPrinted>2020-12-28T15:10:00Z</cp:lastPrinted>
  <dcterms:created xsi:type="dcterms:W3CDTF">2019-12-02T02:15:00Z</dcterms:created>
  <dcterms:modified xsi:type="dcterms:W3CDTF">2021-01-04T13:24:00Z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