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753A" w:rsidRPr="008D753A" w:rsidRDefault="008D753A" w:rsidP="008D753A">
      <w:pPr>
        <w:jc w:val="center"/>
        <w:rPr>
          <w:rFonts w:ascii="方正小标宋简体" w:eastAsia="方正小标宋简体"/>
          <w:b/>
          <w:sz w:val="28"/>
        </w:rPr>
      </w:pPr>
      <w:r w:rsidRPr="008D753A">
        <w:rPr>
          <w:rFonts w:ascii="方正小标宋简体" w:eastAsia="方正小标宋简体" w:hint="eastAsia"/>
          <w:b/>
          <w:sz w:val="28"/>
        </w:rPr>
        <w:t>第三章简答题</w:t>
      </w:r>
    </w:p>
    <w:tbl>
      <w:tblPr>
        <w:tblStyle w:val="a7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2753"/>
        <w:gridCol w:w="2751"/>
        <w:gridCol w:w="2782"/>
      </w:tblGrid>
      <w:tr w:rsidR="008D753A" w:rsidRPr="008D753A" w:rsidTr="00AD7233">
        <w:tc>
          <w:tcPr>
            <w:tcW w:w="2840" w:type="dxa"/>
          </w:tcPr>
          <w:p w:rsidR="008D753A" w:rsidRPr="008D753A" w:rsidRDefault="008D753A" w:rsidP="00AD7233">
            <w:pPr>
              <w:jc w:val="center"/>
              <w:rPr>
                <w:rFonts w:eastAsia="华文仿宋"/>
                <w:b/>
                <w:szCs w:val="28"/>
              </w:rPr>
            </w:pPr>
            <w:r w:rsidRPr="008D753A">
              <w:rPr>
                <w:rFonts w:eastAsia="华文仿宋"/>
                <w:b/>
                <w:szCs w:val="28"/>
              </w:rPr>
              <w:t>电气</w:t>
            </w:r>
            <w:r w:rsidRPr="008D753A">
              <w:rPr>
                <w:rFonts w:eastAsia="华文仿宋"/>
                <w:b/>
                <w:szCs w:val="28"/>
              </w:rPr>
              <w:t>810</w:t>
            </w:r>
          </w:p>
        </w:tc>
        <w:tc>
          <w:tcPr>
            <w:tcW w:w="2841" w:type="dxa"/>
          </w:tcPr>
          <w:p w:rsidR="008D753A" w:rsidRPr="008D753A" w:rsidRDefault="008D753A" w:rsidP="00AD7233">
            <w:pPr>
              <w:jc w:val="center"/>
              <w:rPr>
                <w:rFonts w:eastAsia="华文仿宋"/>
                <w:b/>
                <w:szCs w:val="28"/>
              </w:rPr>
            </w:pPr>
            <w:r w:rsidRPr="008D753A">
              <w:rPr>
                <w:rFonts w:eastAsia="华文仿宋"/>
                <w:b/>
                <w:szCs w:val="28"/>
              </w:rPr>
              <w:t>聂永欣</w:t>
            </w:r>
          </w:p>
        </w:tc>
        <w:tc>
          <w:tcPr>
            <w:tcW w:w="2841" w:type="dxa"/>
          </w:tcPr>
          <w:p w:rsidR="008D753A" w:rsidRPr="008D753A" w:rsidRDefault="008D753A" w:rsidP="00AD7233">
            <w:pPr>
              <w:jc w:val="center"/>
              <w:rPr>
                <w:rFonts w:eastAsia="华文仿宋"/>
                <w:b/>
                <w:szCs w:val="28"/>
              </w:rPr>
            </w:pPr>
            <w:r w:rsidRPr="008D753A">
              <w:rPr>
                <w:rFonts w:eastAsia="华文仿宋"/>
                <w:b/>
                <w:szCs w:val="28"/>
              </w:rPr>
              <w:t>2186113564</w:t>
            </w:r>
          </w:p>
        </w:tc>
      </w:tr>
    </w:tbl>
    <w:p w:rsidR="003D3338" w:rsidRPr="003D3338" w:rsidRDefault="003D3338" w:rsidP="003D3338">
      <w:pPr>
        <w:rPr>
          <w:rFonts w:ascii="宋体" w:hAnsi="宋体"/>
          <w:b/>
          <w:sz w:val="28"/>
          <w:szCs w:val="28"/>
        </w:rPr>
      </w:pPr>
      <w:r w:rsidRPr="003D3338">
        <w:rPr>
          <w:rFonts w:ascii="宋体" w:hAnsi="宋体" w:hint="eastAsia"/>
          <w:b/>
          <w:sz w:val="28"/>
          <w:szCs w:val="28"/>
        </w:rPr>
        <w:t>简答题</w:t>
      </w:r>
    </w:p>
    <w:p w:rsidR="003D3338" w:rsidRPr="005E4E9A" w:rsidRDefault="003D3338" w:rsidP="005E4E9A">
      <w:pPr>
        <w:pStyle w:val="a8"/>
        <w:numPr>
          <w:ilvl w:val="0"/>
          <w:numId w:val="1"/>
        </w:numPr>
        <w:ind w:firstLineChars="0"/>
        <w:rPr>
          <w:sz w:val="24"/>
        </w:rPr>
      </w:pPr>
      <w:r w:rsidRPr="005E4E9A">
        <w:rPr>
          <w:sz w:val="24"/>
        </w:rPr>
        <w:t>接触热阻的主要影响因素有哪些？请具体阐述每种影响因素对接触热阻的影响；</w:t>
      </w:r>
    </w:p>
    <w:p w:rsidR="003D3338" w:rsidRDefault="003D3338" w:rsidP="003D3338">
      <w:pPr>
        <w:rPr>
          <w:rFonts w:ascii="宋体" w:hAnsi="宋体"/>
          <w:szCs w:val="21"/>
        </w:rPr>
      </w:pPr>
    </w:p>
    <w:p w:rsidR="005E4E9A" w:rsidRDefault="005E4E9A" w:rsidP="003D3338">
      <w:pPr>
        <w:rPr>
          <w:rFonts w:ascii="宋体" w:hAnsi="宋体"/>
          <w:szCs w:val="21"/>
        </w:rPr>
      </w:pPr>
    </w:p>
    <w:p w:rsidR="005E4E9A" w:rsidRDefault="005E4E9A" w:rsidP="003D3338">
      <w:pPr>
        <w:rPr>
          <w:rFonts w:ascii="宋体" w:hAnsi="宋体"/>
          <w:szCs w:val="21"/>
        </w:rPr>
      </w:pPr>
    </w:p>
    <w:p w:rsidR="005E4E9A" w:rsidRDefault="005E4E9A" w:rsidP="003D3338">
      <w:pPr>
        <w:rPr>
          <w:rFonts w:ascii="宋体" w:hAnsi="宋体"/>
          <w:szCs w:val="21"/>
        </w:rPr>
      </w:pPr>
    </w:p>
    <w:p w:rsidR="005E4E9A" w:rsidRDefault="005E4E9A" w:rsidP="003D3338">
      <w:pPr>
        <w:rPr>
          <w:rFonts w:ascii="宋体" w:hAnsi="宋体"/>
          <w:szCs w:val="21"/>
        </w:rPr>
      </w:pPr>
    </w:p>
    <w:p w:rsidR="00BF4036" w:rsidRPr="003D3338" w:rsidRDefault="00BF4036" w:rsidP="003D3338">
      <w:pPr>
        <w:rPr>
          <w:rFonts w:ascii="宋体" w:hAnsi="宋体"/>
          <w:szCs w:val="21"/>
        </w:rPr>
      </w:pPr>
    </w:p>
    <w:p w:rsidR="008B51C8" w:rsidRPr="005E4E9A" w:rsidRDefault="003D3338" w:rsidP="005E4E9A">
      <w:pPr>
        <w:pStyle w:val="a8"/>
        <w:numPr>
          <w:ilvl w:val="0"/>
          <w:numId w:val="1"/>
        </w:numPr>
        <w:ind w:firstLineChars="0"/>
        <w:rPr>
          <w:sz w:val="24"/>
        </w:rPr>
      </w:pPr>
      <w:r w:rsidRPr="005E4E9A">
        <w:rPr>
          <w:rFonts w:hint="eastAsia"/>
          <w:sz w:val="24"/>
        </w:rPr>
        <w:t>影响热膨胀的材料因素有哪些，请具体阐述；</w:t>
      </w:r>
    </w:p>
    <w:p w:rsidR="003D3338" w:rsidRDefault="003D3338" w:rsidP="00BF4036">
      <w:pPr>
        <w:rPr>
          <w:b/>
          <w:bCs/>
          <w:color w:val="000000"/>
          <w:sz w:val="28"/>
          <w:szCs w:val="28"/>
        </w:rPr>
      </w:pPr>
    </w:p>
    <w:p w:rsidR="005E4E9A" w:rsidRDefault="005E4E9A" w:rsidP="00BF4036">
      <w:pPr>
        <w:rPr>
          <w:b/>
          <w:bCs/>
          <w:color w:val="000000"/>
          <w:sz w:val="28"/>
          <w:szCs w:val="28"/>
        </w:rPr>
      </w:pPr>
    </w:p>
    <w:p w:rsidR="005E4E9A" w:rsidRDefault="005E4E9A" w:rsidP="00BF4036">
      <w:pPr>
        <w:rPr>
          <w:b/>
          <w:bCs/>
          <w:color w:val="000000"/>
          <w:sz w:val="28"/>
          <w:szCs w:val="28"/>
        </w:rPr>
      </w:pPr>
    </w:p>
    <w:p w:rsidR="003D3338" w:rsidRDefault="003D3338">
      <w:pPr>
        <w:rPr>
          <w:b/>
          <w:bCs/>
          <w:color w:val="000000"/>
          <w:sz w:val="28"/>
          <w:szCs w:val="28"/>
        </w:rPr>
      </w:pPr>
      <w:r w:rsidRPr="003D3338">
        <w:rPr>
          <w:rFonts w:hint="eastAsia"/>
          <w:b/>
          <w:bCs/>
          <w:color w:val="000000"/>
          <w:sz w:val="28"/>
          <w:szCs w:val="28"/>
        </w:rPr>
        <w:t>计算题</w:t>
      </w:r>
    </w:p>
    <w:p w:rsidR="003D3338" w:rsidRPr="00A41911" w:rsidRDefault="003D3338" w:rsidP="00A41911">
      <w:pPr>
        <w:pStyle w:val="a8"/>
        <w:numPr>
          <w:ilvl w:val="0"/>
          <w:numId w:val="1"/>
        </w:numPr>
        <w:ind w:firstLineChars="0"/>
        <w:rPr>
          <w:sz w:val="24"/>
        </w:rPr>
      </w:pPr>
      <w:r w:rsidRPr="00A41911">
        <w:rPr>
          <w:rFonts w:hint="eastAsia"/>
          <w:sz w:val="24"/>
        </w:rPr>
        <w:t>如图所示</w:t>
      </w:r>
      <w:proofErr w:type="gramStart"/>
      <w:r w:rsidRPr="00A41911">
        <w:rPr>
          <w:rFonts w:hint="eastAsia"/>
          <w:sz w:val="24"/>
        </w:rPr>
        <w:t>一碳钢等直</w:t>
      </w:r>
      <w:proofErr w:type="gramEnd"/>
      <w:r w:rsidRPr="00A41911">
        <w:rPr>
          <w:rFonts w:hint="eastAsia"/>
          <w:sz w:val="24"/>
        </w:rPr>
        <w:t>杆，两端固定，杆长为</w:t>
      </w:r>
      <w:r w:rsidRPr="00A41911">
        <w:rPr>
          <w:rFonts w:hint="eastAsia"/>
          <w:sz w:val="24"/>
        </w:rPr>
        <w:t>l</w:t>
      </w:r>
      <w:r w:rsidRPr="00A41911">
        <w:rPr>
          <w:rFonts w:hint="eastAsia"/>
          <w:sz w:val="24"/>
        </w:rPr>
        <w:t>，横截面积为</w:t>
      </w:r>
      <w:r w:rsidRPr="00A41911">
        <w:rPr>
          <w:rFonts w:hint="eastAsia"/>
          <w:sz w:val="24"/>
        </w:rPr>
        <w:t>A</w:t>
      </w:r>
      <w:r w:rsidRPr="00A41911">
        <w:rPr>
          <w:rFonts w:hint="eastAsia"/>
          <w:sz w:val="24"/>
        </w:rPr>
        <w:t>，材料的弹性模量为</w:t>
      </w:r>
      <m:oMath>
        <m:r>
          <w:rPr>
            <w:rFonts w:ascii="Cambria Math" w:hAnsi="Cambria Math"/>
            <w:sz w:val="24"/>
          </w:rPr>
          <m:t>E=210</m:t>
        </m:r>
        <m:r>
          <m:rPr>
            <m:nor/>
          </m:rPr>
          <w:rPr>
            <w:rFonts w:ascii="Cambria Math" w:hAnsi="Cambria Math"/>
            <w:sz w:val="24"/>
          </w:rPr>
          <m:t>GPa</m:t>
        </m:r>
      </m:oMath>
      <w:r w:rsidRPr="00A41911">
        <w:rPr>
          <w:rFonts w:hint="eastAsia"/>
          <w:sz w:val="24"/>
        </w:rPr>
        <w:t>，线膨胀系数为</w:t>
      </w:r>
      <w:r w:rsidRPr="00A41911">
        <w:rPr>
          <w:rFonts w:hint="eastAsia"/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α</m:t>
            </m:r>
          </m:e>
          <m:sub>
            <m:r>
              <w:rPr>
                <w:rFonts w:ascii="Cambria Math"/>
                <w:sz w:val="24"/>
              </w:rPr>
              <m:t>l</m:t>
            </m:r>
          </m:sub>
        </m:sSub>
        <m:r>
          <w:rPr>
            <w:rFonts w:ascii="Cambria Math"/>
            <w:sz w:val="24"/>
          </w:rPr>
          <m:t>=11</m:t>
        </m:r>
        <m:r>
          <w:rPr>
            <w:rFonts w:ascii="Cambria Math"/>
            <w:sz w:val="24"/>
          </w:rPr>
          <m:t>×</m:t>
        </m:r>
        <m:r>
          <w:rPr>
            <w:rFonts w:ascii="Cambria Math"/>
            <w:sz w:val="24"/>
          </w:rPr>
          <m:t>1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/>
                <w:sz w:val="24"/>
              </w:rPr>
              <m:t>0</m:t>
            </m:r>
          </m:e>
          <m:sup>
            <m:r>
              <w:rPr>
                <w:rFonts w:ascii="Cambria Math"/>
                <w:sz w:val="24"/>
              </w:rPr>
              <m:t>-</m:t>
            </m:r>
            <m:r>
              <w:rPr>
                <w:rFonts w:ascii="Cambria Math"/>
                <w:sz w:val="24"/>
              </w:rPr>
              <m:t>6</m:t>
            </m:r>
          </m:sup>
        </m:sSup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/>
                <w:sz w:val="24"/>
              </w:rPr>
              <m:t>K</m:t>
            </m:r>
          </m:e>
          <m:sup>
            <m:r>
              <w:rPr>
                <w:rFonts w:ascii="Cambria Math"/>
                <w:sz w:val="24"/>
              </w:rPr>
              <m:t>-</m:t>
            </m:r>
            <m:r>
              <w:rPr>
                <w:rFonts w:ascii="Cambria Math"/>
                <w:sz w:val="24"/>
              </w:rPr>
              <m:t>1</m:t>
            </m:r>
          </m:sup>
        </m:sSup>
      </m:oMath>
      <w:r w:rsidRPr="00A41911">
        <w:rPr>
          <w:rFonts w:hint="eastAsia"/>
          <w:sz w:val="24"/>
        </w:rPr>
        <w:t>，分析当温度升高</w:t>
      </w:r>
      <w:r w:rsidRPr="00A41911">
        <w:rPr>
          <w:rFonts w:hint="eastAsia"/>
          <w:sz w:val="24"/>
        </w:rPr>
        <w:t>10</w:t>
      </w:r>
      <w:r w:rsidRPr="00A41911">
        <w:rPr>
          <w:rFonts w:hint="eastAsia"/>
          <w:sz w:val="24"/>
        </w:rPr>
        <w:t>℃时，</w:t>
      </w:r>
      <w:proofErr w:type="gramStart"/>
      <w:r w:rsidRPr="00A41911">
        <w:rPr>
          <w:rFonts w:hint="eastAsia"/>
          <w:sz w:val="24"/>
        </w:rPr>
        <w:t>杆内产</w:t>
      </w:r>
      <w:proofErr w:type="gramEnd"/>
      <w:r w:rsidRPr="00A41911">
        <w:rPr>
          <w:rFonts w:hint="eastAsia"/>
          <w:sz w:val="24"/>
        </w:rPr>
        <w:t>生的温度应力。</w:t>
      </w:r>
    </w:p>
    <w:p w:rsidR="003D3338" w:rsidRDefault="003D3338" w:rsidP="003D3338">
      <w:pPr>
        <w:spacing w:line="360" w:lineRule="auto"/>
        <w:jc w:val="center"/>
        <w:rPr>
          <w:szCs w:val="21"/>
        </w:rPr>
      </w:pPr>
      <w:r>
        <w:rPr>
          <w:b/>
          <w:noProof/>
          <w:szCs w:val="21"/>
        </w:rPr>
        <w:drawing>
          <wp:inline distT="0" distB="0" distL="0" distR="0" wp14:anchorId="4C41329C" wp14:editId="7C3F7704">
            <wp:extent cx="2371090" cy="83312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090" cy="83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 xml:space="preserve"> </w:t>
      </w:r>
    </w:p>
    <w:p w:rsidR="005E4E9A" w:rsidRDefault="005E4E9A" w:rsidP="003D3338">
      <w:pPr>
        <w:spacing w:line="360" w:lineRule="auto"/>
        <w:rPr>
          <w:szCs w:val="21"/>
        </w:rPr>
      </w:pPr>
    </w:p>
    <w:p w:rsidR="005E4E9A" w:rsidRDefault="005E4E9A" w:rsidP="003D3338">
      <w:pPr>
        <w:spacing w:line="360" w:lineRule="auto"/>
        <w:rPr>
          <w:szCs w:val="21"/>
        </w:rPr>
      </w:pPr>
    </w:p>
    <w:p w:rsidR="005E4E9A" w:rsidRDefault="005E4E9A" w:rsidP="003D3338">
      <w:pPr>
        <w:spacing w:line="360" w:lineRule="auto"/>
        <w:rPr>
          <w:szCs w:val="21"/>
        </w:rPr>
      </w:pPr>
    </w:p>
    <w:p w:rsidR="003D3338" w:rsidRPr="00A41911" w:rsidRDefault="003D3338" w:rsidP="00A41911">
      <w:pPr>
        <w:pStyle w:val="a8"/>
        <w:numPr>
          <w:ilvl w:val="0"/>
          <w:numId w:val="1"/>
        </w:numPr>
        <w:ind w:firstLineChars="0"/>
        <w:rPr>
          <w:sz w:val="24"/>
        </w:rPr>
      </w:pPr>
      <w:r w:rsidRPr="00A41911">
        <w:rPr>
          <w:rFonts w:hint="eastAsia"/>
          <w:sz w:val="24"/>
        </w:rPr>
        <w:t>一块厚度</w:t>
      </w:r>
      <m:oMath>
        <m:r>
          <w:rPr>
            <w:rFonts w:ascii="Cambria Math" w:hAnsi="Cambria Math"/>
            <w:sz w:val="24"/>
          </w:rPr>
          <m:t>δ</m:t>
        </m:r>
      </m:oMath>
      <w:r w:rsidR="005E4E9A" w:rsidRPr="00A41911">
        <w:rPr>
          <w:rFonts w:hint="eastAsia"/>
          <w:sz w:val="24"/>
        </w:rPr>
        <w:t xml:space="preserve"> </w:t>
      </w:r>
      <w:r w:rsidRPr="00A41911">
        <w:rPr>
          <w:rFonts w:hint="eastAsia"/>
          <w:sz w:val="24"/>
        </w:rPr>
        <w:t>=50</w:t>
      </w:r>
      <w:r w:rsidRPr="00A41911">
        <w:rPr>
          <w:sz w:val="24"/>
        </w:rPr>
        <w:t>mm</w:t>
      </w:r>
      <w:r w:rsidRPr="00A41911">
        <w:rPr>
          <w:rFonts w:hint="eastAsia"/>
          <w:sz w:val="24"/>
        </w:rPr>
        <w:t>的平板，两侧表面分别维持在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w1</m:t>
            </m:r>
          </m:sub>
        </m:sSub>
        <m:r>
          <w:rPr>
            <w:rFonts w:ascii="Cambria Math" w:hAnsi="Cambria Math"/>
            <w:sz w:val="24"/>
          </w:rPr>
          <m:t>=300°C</m:t>
        </m:r>
      </m:oMath>
      <w:r w:rsidRPr="00A41911">
        <w:rPr>
          <w:sz w:val="24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w12</m:t>
            </m:r>
          </m:sub>
        </m:sSub>
        <m:r>
          <w:rPr>
            <w:rFonts w:ascii="Cambria Math" w:hAnsi="Cambria Math"/>
            <w:sz w:val="24"/>
          </w:rPr>
          <m:t>=150°C</m:t>
        </m:r>
      </m:oMath>
      <w:r w:rsidRPr="00A41911">
        <w:rPr>
          <w:rFonts w:hint="eastAsia"/>
          <w:sz w:val="24"/>
        </w:rPr>
        <w:t>，试分别求在下列条件下通过单位截面积的传到量：（</w:t>
      </w:r>
      <w:r w:rsidRPr="00A41911">
        <w:rPr>
          <w:rFonts w:hint="eastAsia"/>
          <w:sz w:val="24"/>
        </w:rPr>
        <w:t>1</w:t>
      </w:r>
      <w:r w:rsidRPr="00A41911">
        <w:rPr>
          <w:rFonts w:hint="eastAsia"/>
          <w:sz w:val="24"/>
        </w:rPr>
        <w:t>）材料为铜，</w:t>
      </w:r>
      <m:oMath>
        <m:r>
          <w:rPr>
            <w:rFonts w:ascii="Cambria Math" w:hAnsi="Cambria Math"/>
            <w:sz w:val="24"/>
          </w:rPr>
          <m:t>λ</m:t>
        </m:r>
      </m:oMath>
      <w:r w:rsidR="005E4E9A" w:rsidRPr="00A41911">
        <w:rPr>
          <w:rFonts w:hint="eastAsia"/>
          <w:sz w:val="24"/>
        </w:rPr>
        <w:t xml:space="preserve"> </w:t>
      </w:r>
      <w:r w:rsidRPr="00A41911">
        <w:rPr>
          <w:rFonts w:hint="eastAsia"/>
          <w:sz w:val="24"/>
        </w:rPr>
        <w:t>=375</w:t>
      </w:r>
      <w:r w:rsidRPr="00A41911">
        <w:rPr>
          <w:sz w:val="24"/>
        </w:rPr>
        <w:t>W</w:t>
      </w:r>
      <w:r w:rsidRPr="00A41911">
        <w:rPr>
          <w:rFonts w:hint="eastAsia"/>
          <w:sz w:val="24"/>
        </w:rPr>
        <w:t>/</w:t>
      </w:r>
      <w:r w:rsidRPr="00A41911">
        <w:rPr>
          <w:rFonts w:hint="eastAsia"/>
          <w:sz w:val="24"/>
        </w:rPr>
        <w:t>（</w:t>
      </w:r>
      <m:oMath>
        <m:r>
          <w:rPr>
            <w:rFonts w:ascii="Cambria Math" w:hAnsi="Cambria Math"/>
            <w:sz w:val="24"/>
          </w:rPr>
          <m:t>m⋅K</m:t>
        </m:r>
      </m:oMath>
      <w:r w:rsidRPr="00A41911">
        <w:rPr>
          <w:rFonts w:hint="eastAsia"/>
          <w:sz w:val="24"/>
        </w:rPr>
        <w:t>）；（</w:t>
      </w:r>
      <w:r w:rsidRPr="00A41911">
        <w:rPr>
          <w:rFonts w:hint="eastAsia"/>
          <w:sz w:val="24"/>
        </w:rPr>
        <w:t>2</w:t>
      </w:r>
      <w:r w:rsidRPr="00A41911">
        <w:rPr>
          <w:rFonts w:hint="eastAsia"/>
          <w:sz w:val="24"/>
        </w:rPr>
        <w:t>）材料为钢，</w:t>
      </w:r>
      <m:oMath>
        <m:r>
          <w:rPr>
            <w:rFonts w:ascii="Cambria Math" w:hAnsi="Cambria Math"/>
            <w:sz w:val="24"/>
          </w:rPr>
          <m:t>λ</m:t>
        </m:r>
        <m:r>
          <m:rPr>
            <m:nor/>
          </m:rPr>
          <w:rPr>
            <w:rFonts w:ascii="Cambria Math" w:hAnsi="Cambria Math"/>
            <w:sz w:val="24"/>
          </w:rPr>
          <m:t>=36.4W/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r>
          <w:rPr>
            <w:rFonts w:ascii="Cambria Math" w:hAnsi="Cambria Math"/>
            <w:sz w:val="24"/>
          </w:rPr>
          <m:t>m⋅K)</m:t>
        </m:r>
      </m:oMath>
      <w:r w:rsidRPr="00A41911">
        <w:rPr>
          <w:sz w:val="24"/>
        </w:rPr>
        <w:t>;</w:t>
      </w:r>
      <w:r w:rsidRPr="00A41911">
        <w:rPr>
          <w:rFonts w:hint="eastAsia"/>
          <w:sz w:val="24"/>
        </w:rPr>
        <w:t>（</w:t>
      </w:r>
      <w:r w:rsidRPr="00A41911">
        <w:rPr>
          <w:rFonts w:hint="eastAsia"/>
          <w:sz w:val="24"/>
        </w:rPr>
        <w:t>3</w:t>
      </w:r>
      <w:r w:rsidRPr="00A41911">
        <w:rPr>
          <w:rFonts w:hint="eastAsia"/>
          <w:sz w:val="24"/>
        </w:rPr>
        <w:t>）材料为铬砖，</w:t>
      </w:r>
      <m:oMath>
        <m:r>
          <w:rPr>
            <w:rFonts w:ascii="Cambria Math" w:hAnsi="Cambria Math"/>
            <w:sz w:val="24"/>
          </w:rPr>
          <m:t>λ</m:t>
        </m:r>
        <m:r>
          <m:rPr>
            <m:nor/>
          </m:rPr>
          <w:rPr>
            <w:rFonts w:ascii="Cambria Math" w:hAnsi="Cambria Math"/>
            <w:sz w:val="24"/>
          </w:rPr>
          <m:t>=2.32W/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r>
          <w:rPr>
            <w:rFonts w:ascii="Cambria Math" w:hAnsi="Cambria Math"/>
            <w:sz w:val="24"/>
          </w:rPr>
          <m:t>m⋅K)</m:t>
        </m:r>
      </m:oMath>
      <w:r w:rsidRPr="00A41911">
        <w:rPr>
          <w:rFonts w:hint="eastAsia"/>
          <w:sz w:val="24"/>
        </w:rPr>
        <w:t>；（</w:t>
      </w:r>
      <w:r w:rsidRPr="00A41911">
        <w:rPr>
          <w:rFonts w:hint="eastAsia"/>
          <w:sz w:val="24"/>
        </w:rPr>
        <w:t>4</w:t>
      </w:r>
      <w:r w:rsidRPr="00A41911">
        <w:rPr>
          <w:rFonts w:hint="eastAsia"/>
          <w:sz w:val="24"/>
        </w:rPr>
        <w:t>）材料为硅藻土砖，</w:t>
      </w:r>
      <m:oMath>
        <m:r>
          <w:rPr>
            <w:rFonts w:ascii="Cambria Math"/>
            <w:sz w:val="24"/>
          </w:rPr>
          <m:t>λ</m:t>
        </m:r>
        <m:r>
          <m:rPr>
            <m:nor/>
          </m:rPr>
          <w:rPr>
            <w:rFonts w:ascii="Cambria Math"/>
            <w:sz w:val="24"/>
          </w:rPr>
          <m:t>=0.242W/</m:t>
        </m:r>
        <m:r>
          <m:rPr>
            <m:sty m:val="p"/>
          </m:rPr>
          <w:rPr>
            <w:rFonts w:ascii="Cambria Math"/>
            <w:sz w:val="24"/>
          </w:rPr>
          <m:t>(</m:t>
        </m:r>
        <m:r>
          <w:rPr>
            <w:rFonts w:ascii="Cambria Math"/>
            <w:sz w:val="24"/>
          </w:rPr>
          <m:t>m</m:t>
        </m:r>
        <m:r>
          <w:rPr>
            <w:rFonts w:ascii="Cambria Math" w:hAnsi="Cambria Math" w:cs="Cambria Math"/>
            <w:sz w:val="24"/>
          </w:rPr>
          <m:t>⋅</m:t>
        </m:r>
        <m:r>
          <w:rPr>
            <w:rFonts w:ascii="Cambria Math"/>
            <w:sz w:val="24"/>
          </w:rPr>
          <m:t>K)</m:t>
        </m:r>
      </m:oMath>
    </w:p>
    <w:p w:rsidR="003D3338" w:rsidRPr="003D3338" w:rsidRDefault="003D3338" w:rsidP="003D3338">
      <w:pPr>
        <w:spacing w:line="360" w:lineRule="auto"/>
        <w:rPr>
          <w:szCs w:val="21"/>
        </w:rPr>
      </w:pPr>
    </w:p>
    <w:p w:rsidR="00CA6E4F" w:rsidRDefault="00CA6E4F">
      <w:pPr>
        <w:widowControl/>
        <w:jc w:val="left"/>
        <w:rPr>
          <w:b/>
          <w:sz w:val="28"/>
          <w:szCs w:val="28"/>
        </w:rPr>
      </w:pPr>
    </w:p>
    <w:p w:rsidR="00CA6E4F" w:rsidRDefault="00CA6E4F">
      <w:pPr>
        <w:widowControl/>
        <w:jc w:val="left"/>
        <w:rPr>
          <w:b/>
          <w:sz w:val="28"/>
          <w:szCs w:val="28"/>
        </w:rPr>
      </w:pPr>
    </w:p>
    <w:p w:rsidR="00CA6E4F" w:rsidRPr="00D12C64" w:rsidRDefault="00CA6E4F" w:rsidP="00CA6E4F">
      <w:pPr>
        <w:pStyle w:val="a8"/>
        <w:numPr>
          <w:ilvl w:val="0"/>
          <w:numId w:val="1"/>
        </w:numPr>
        <w:ind w:firstLineChars="0"/>
        <w:rPr>
          <w:sz w:val="24"/>
        </w:rPr>
      </w:pPr>
      <w:r w:rsidRPr="00D12C64">
        <w:rPr>
          <w:sz w:val="24"/>
        </w:rPr>
        <w:lastRenderedPageBreak/>
        <w:t>一根水平放置的蒸汽管道，其保温层外径</w:t>
      </w:r>
      <w:r w:rsidRPr="00D12C64">
        <w:rPr>
          <w:i/>
          <w:sz w:val="24"/>
        </w:rPr>
        <w:t>d</w:t>
      </w:r>
      <w:r w:rsidRPr="00D12C64">
        <w:rPr>
          <w:sz w:val="24"/>
        </w:rPr>
        <w:t>=583mm</w:t>
      </w:r>
      <w:r w:rsidR="007934D3">
        <w:rPr>
          <w:rFonts w:hint="eastAsia"/>
          <w:sz w:val="24"/>
        </w:rPr>
        <w:t>，</w:t>
      </w:r>
      <w:r w:rsidRPr="00D12C64">
        <w:rPr>
          <w:sz w:val="24"/>
        </w:rPr>
        <w:t>外表面实测平均温度</w:t>
      </w:r>
      <w:proofErr w:type="spellStart"/>
      <w:r w:rsidR="00D05ECF" w:rsidRPr="00D05ECF">
        <w:rPr>
          <w:rFonts w:hint="eastAsia"/>
          <w:i/>
          <w:sz w:val="24"/>
        </w:rPr>
        <w:t>t</w:t>
      </w:r>
      <w:r w:rsidR="00D05ECF" w:rsidRPr="00D05ECF">
        <w:rPr>
          <w:rFonts w:hint="eastAsia"/>
          <w:i/>
          <w:sz w:val="24"/>
          <w:vertAlign w:val="subscript"/>
        </w:rPr>
        <w:t>w</w:t>
      </w:r>
      <w:proofErr w:type="spellEnd"/>
      <w:r w:rsidRPr="00D12C64">
        <w:rPr>
          <w:sz w:val="24"/>
        </w:rPr>
        <w:t>=48℃</w:t>
      </w:r>
      <w:r w:rsidR="00D12C64">
        <w:rPr>
          <w:rFonts w:hint="eastAsia"/>
          <w:sz w:val="24"/>
        </w:rPr>
        <w:t>，</w:t>
      </w:r>
      <w:r w:rsidRPr="00D12C64">
        <w:rPr>
          <w:sz w:val="24"/>
        </w:rPr>
        <w:t>空气温度</w:t>
      </w:r>
      <w:r w:rsidRPr="00D12C64">
        <w:rPr>
          <w:sz w:val="24"/>
        </w:rPr>
        <w:t>23℃,</w:t>
      </w:r>
      <w:r w:rsidRPr="00D12C64">
        <w:rPr>
          <w:sz w:val="24"/>
        </w:rPr>
        <w:t>此时空气与管道外表面间的自然对流换热的表面传热系数</w:t>
      </w:r>
      <w:bookmarkStart w:id="0" w:name="_GoBack"/>
      <w:r w:rsidRPr="00D05ECF">
        <w:rPr>
          <w:i/>
          <w:sz w:val="24"/>
        </w:rPr>
        <w:t>h</w:t>
      </w:r>
      <w:bookmarkEnd w:id="0"/>
      <w:r w:rsidRPr="00D12C64">
        <w:rPr>
          <w:sz w:val="24"/>
        </w:rPr>
        <w:t>=3.42W/(</w:t>
      </w:r>
      <w:r w:rsidR="00D12C64">
        <w:rPr>
          <w:rFonts w:hint="eastAsia"/>
          <w:sz w:val="24"/>
        </w:rPr>
        <w:t>m</w:t>
      </w:r>
      <w:r w:rsidR="00D12C64">
        <w:rPr>
          <w:sz w:val="24"/>
          <w:vertAlign w:val="superscript"/>
        </w:rPr>
        <w:t>2</w:t>
      </w:r>
      <w:r w:rsidRPr="00D12C64">
        <w:rPr>
          <w:sz w:val="24"/>
        </w:rPr>
        <w:t>·K)</w:t>
      </w:r>
      <w:r w:rsidR="006308A0">
        <w:rPr>
          <w:rFonts w:hint="eastAsia"/>
          <w:sz w:val="24"/>
        </w:rPr>
        <w:t>，</w:t>
      </w:r>
      <w:r w:rsidRPr="00D12C64">
        <w:rPr>
          <w:sz w:val="24"/>
        </w:rPr>
        <w:t>保温层外表面的发射率</w:t>
      </w:r>
      <w:r w:rsidRPr="00D12C64">
        <w:rPr>
          <w:i/>
          <w:sz w:val="24"/>
        </w:rPr>
        <w:t>ε</w:t>
      </w:r>
      <w:r w:rsidRPr="00D12C64">
        <w:rPr>
          <w:sz w:val="24"/>
        </w:rPr>
        <w:t>=0.9</w:t>
      </w:r>
      <w:r w:rsidRPr="00D12C64">
        <w:rPr>
          <w:sz w:val="24"/>
        </w:rPr>
        <w:t>。</w:t>
      </w:r>
      <w:r w:rsidR="0049573E" w:rsidRPr="00D12C64">
        <w:rPr>
          <w:sz w:val="24"/>
        </w:rPr>
        <w:t>试问：</w:t>
      </w:r>
    </w:p>
    <w:p w:rsidR="00CA6E4F" w:rsidRPr="00D12C64" w:rsidRDefault="00CA6E4F" w:rsidP="00CA6E4F">
      <w:pPr>
        <w:pStyle w:val="a8"/>
        <w:ind w:left="360" w:firstLineChars="0" w:firstLine="0"/>
        <w:rPr>
          <w:sz w:val="24"/>
        </w:rPr>
      </w:pPr>
      <w:r w:rsidRPr="00D12C64">
        <w:rPr>
          <w:sz w:val="24"/>
        </w:rPr>
        <w:t>（</w:t>
      </w:r>
      <w:r w:rsidRPr="00D12C64">
        <w:rPr>
          <w:sz w:val="24"/>
        </w:rPr>
        <w:t>1</w:t>
      </w:r>
      <w:r w:rsidRPr="00D12C64">
        <w:rPr>
          <w:sz w:val="24"/>
        </w:rPr>
        <w:t>）</w:t>
      </w:r>
      <w:r w:rsidRPr="00D12C64">
        <w:rPr>
          <w:sz w:val="24"/>
        </w:rPr>
        <w:t>此管道的散热必须考虑哪些热量传递方式？</w:t>
      </w:r>
    </w:p>
    <w:p w:rsidR="003D3338" w:rsidRPr="00D12C64" w:rsidRDefault="00CA6E4F" w:rsidP="00CA6E4F">
      <w:pPr>
        <w:pStyle w:val="a8"/>
        <w:ind w:left="360" w:firstLineChars="0" w:firstLine="0"/>
        <w:rPr>
          <w:sz w:val="24"/>
        </w:rPr>
      </w:pPr>
      <w:r w:rsidRPr="00D12C64">
        <w:rPr>
          <w:sz w:val="24"/>
        </w:rPr>
        <w:t>（</w:t>
      </w:r>
      <w:r w:rsidRPr="00D12C64">
        <w:rPr>
          <w:sz w:val="24"/>
        </w:rPr>
        <w:t>2</w:t>
      </w:r>
      <w:r w:rsidRPr="00D12C64">
        <w:rPr>
          <w:sz w:val="24"/>
        </w:rPr>
        <w:t>）</w:t>
      </w:r>
      <w:r w:rsidRPr="00D12C64">
        <w:rPr>
          <w:sz w:val="24"/>
        </w:rPr>
        <w:t>计算每米长度管道的总散热量。</w:t>
      </w:r>
    </w:p>
    <w:sectPr w:rsidR="003D3338" w:rsidRPr="00D12C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3474" w:rsidRDefault="00D53474" w:rsidP="003D3338">
      <w:r>
        <w:separator/>
      </w:r>
    </w:p>
  </w:endnote>
  <w:endnote w:type="continuationSeparator" w:id="0">
    <w:p w:rsidR="00D53474" w:rsidRDefault="00D53474" w:rsidP="003D33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3474" w:rsidRDefault="00D53474" w:rsidP="003D3338">
      <w:r>
        <w:separator/>
      </w:r>
    </w:p>
  </w:footnote>
  <w:footnote w:type="continuationSeparator" w:id="0">
    <w:p w:rsidR="00D53474" w:rsidRDefault="00D53474" w:rsidP="003D33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EE05BE"/>
    <w:multiLevelType w:val="hybridMultilevel"/>
    <w:tmpl w:val="2E28FC32"/>
    <w:lvl w:ilvl="0" w:tplc="C944A9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24C"/>
    <w:rsid w:val="003D3338"/>
    <w:rsid w:val="0049573E"/>
    <w:rsid w:val="005E4E9A"/>
    <w:rsid w:val="006308A0"/>
    <w:rsid w:val="007934D3"/>
    <w:rsid w:val="008B51C8"/>
    <w:rsid w:val="008C7EDB"/>
    <w:rsid w:val="008D753A"/>
    <w:rsid w:val="00952A48"/>
    <w:rsid w:val="00A41911"/>
    <w:rsid w:val="00B9124C"/>
    <w:rsid w:val="00BF4036"/>
    <w:rsid w:val="00CA6E4F"/>
    <w:rsid w:val="00D05ECF"/>
    <w:rsid w:val="00D12C64"/>
    <w:rsid w:val="00D53474"/>
    <w:rsid w:val="00FC6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C5DC02"/>
  <w15:chartTrackingRefBased/>
  <w15:docId w15:val="{9BF72918-3DD3-44D3-B190-904C26F28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D333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33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33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333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3338"/>
    <w:rPr>
      <w:sz w:val="18"/>
      <w:szCs w:val="18"/>
    </w:rPr>
  </w:style>
  <w:style w:type="table" w:styleId="a7">
    <w:name w:val="Grid Table Light"/>
    <w:basedOn w:val="a1"/>
    <w:uiPriority w:val="40"/>
    <w:rsid w:val="008D753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8">
    <w:name w:val="List Paragraph"/>
    <w:basedOn w:val="a"/>
    <w:uiPriority w:val="34"/>
    <w:qFormat/>
    <w:rsid w:val="005E4E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82</Words>
  <Characters>468</Characters>
  <Application>Microsoft Office Word</Application>
  <DocSecurity>0</DocSecurity>
  <Lines>3</Lines>
  <Paragraphs>1</Paragraphs>
  <ScaleCrop>false</ScaleCrop>
  <Company>微软中国</Company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聂永欣</cp:lastModifiedBy>
  <cp:revision>12</cp:revision>
  <dcterms:created xsi:type="dcterms:W3CDTF">2021-04-07T11:09:00Z</dcterms:created>
  <dcterms:modified xsi:type="dcterms:W3CDTF">2021-04-11T14:36:00Z</dcterms:modified>
</cp:coreProperties>
</file>